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F8" w:rsidRPr="00884583" w:rsidRDefault="005E1BF8" w:rsidP="005E1BF8">
      <w:pPr>
        <w:pStyle w:val="Normlnywebov"/>
        <w:keepNext/>
        <w:spacing w:before="60" w:beforeAutospacing="0" w:after="60" w:afterAutospacing="0"/>
        <w:jc w:val="center"/>
        <w:rPr>
          <w:b/>
          <w:bCs/>
          <w:caps/>
        </w:rPr>
      </w:pPr>
      <w:r w:rsidRPr="00884583">
        <w:rPr>
          <w:b/>
          <w:bCs/>
          <w:caps/>
        </w:rPr>
        <w:t>Dôvodová správa</w:t>
      </w:r>
    </w:p>
    <w:p w:rsidR="005E1BF8" w:rsidRPr="00884583" w:rsidRDefault="005E1BF8" w:rsidP="005E1BF8">
      <w:pPr>
        <w:pStyle w:val="Normlnywebov"/>
        <w:keepNext/>
        <w:spacing w:before="60" w:beforeAutospacing="0" w:after="60" w:afterAutospacing="0"/>
        <w:jc w:val="center"/>
      </w:pPr>
    </w:p>
    <w:p w:rsidR="005E1BF8" w:rsidRPr="00884583" w:rsidRDefault="005E1BF8" w:rsidP="005E1BF8">
      <w:pPr>
        <w:pStyle w:val="Normlnywebov"/>
        <w:keepNext/>
        <w:spacing w:before="60" w:beforeAutospacing="0" w:after="60" w:afterAutospacing="0"/>
        <w:jc w:val="both"/>
      </w:pPr>
      <w:r w:rsidRPr="00884583">
        <w:t> </w:t>
      </w:r>
    </w:p>
    <w:p w:rsidR="005E1BF8" w:rsidRPr="00884583" w:rsidRDefault="005E1BF8" w:rsidP="005E1BF8">
      <w:pPr>
        <w:pStyle w:val="Normlnywebov"/>
        <w:keepNext/>
        <w:spacing w:before="60" w:beforeAutospacing="0" w:after="60" w:afterAutospacing="0"/>
        <w:jc w:val="both"/>
      </w:pPr>
      <w:r w:rsidRPr="00884583">
        <w:rPr>
          <w:b/>
          <w:bCs/>
        </w:rPr>
        <w:t>A. Všeobecná časť</w:t>
      </w:r>
    </w:p>
    <w:p w:rsidR="005E1BF8" w:rsidRPr="00884583" w:rsidRDefault="005E1BF8" w:rsidP="005E1BF8">
      <w:pPr>
        <w:pStyle w:val="Normlnywebov"/>
        <w:keepNext/>
        <w:spacing w:before="60" w:beforeAutospacing="0" w:after="60" w:afterAutospacing="0"/>
        <w:jc w:val="both"/>
      </w:pPr>
      <w:r w:rsidRPr="00884583">
        <w:t> </w:t>
      </w:r>
    </w:p>
    <w:p w:rsidR="005E1BF8" w:rsidRPr="00884583" w:rsidRDefault="005E1BF8" w:rsidP="005E1BF8">
      <w:pPr>
        <w:pStyle w:val="Normlnywebov"/>
        <w:keepNext/>
        <w:spacing w:before="60" w:beforeAutospacing="0" w:after="60" w:afterAutospacing="0"/>
        <w:ind w:firstLine="709"/>
        <w:jc w:val="both"/>
      </w:pPr>
      <w:r w:rsidRPr="00884583">
        <w:t>Návrh zákona, ktorým sa mení a dopĺňa zákon č. 178/1998 Z. z. o podmienkach predaja výrobkov a poskytovania služieb na trhových miestach  a o zmene  a doplnení zákona č. 455/1991 Zb. o živnostenskom podnikaní (živnostenský zákon) v znení neskorších predpisov sa predkladá na základe</w:t>
      </w:r>
      <w:r w:rsidRPr="00884583">
        <w:rPr>
          <w:iCs/>
        </w:rPr>
        <w:t> </w:t>
      </w:r>
      <w:r w:rsidR="00101CC5">
        <w:rPr>
          <w:iCs/>
        </w:rPr>
        <w:t>Plánu legislatívnych úloh vlády Slovenskej republiky na rok 2013</w:t>
      </w:r>
      <w:r w:rsidRPr="00884583">
        <w:t xml:space="preserve">. Cieľom novelizácie zákona </w:t>
      </w:r>
      <w:r w:rsidRPr="00884583">
        <w:rPr>
          <w:iCs/>
        </w:rPr>
        <w:t xml:space="preserve">č. 178/1998 Z. z. o podmienkach predaja výrobkov a poskytovania služieb na trhových miestach a o zmene a doplnení zákona č. 455/1991 Zb. o živnostenskom podnikaní (živnostenský zákon) v znení neskorších predpisov </w:t>
      </w:r>
      <w:r w:rsidRPr="00884583">
        <w:t>je z</w:t>
      </w:r>
      <w:r w:rsidRPr="00884583">
        <w:rPr>
          <w:iCs/>
        </w:rPr>
        <w:t>abezpečiť zosúladenie a aktualizáciu právnych predpisov, zvýšiť efektivitu činnosti kontrolných orgánov a reflektovať vývoj ekonomiky Slovenskej republiky a ostatných členských štátov aj v oblasti predaj</w:t>
      </w:r>
      <w:r w:rsidR="00583ACB">
        <w:rPr>
          <w:iCs/>
        </w:rPr>
        <w:t>a</w:t>
      </w:r>
      <w:r w:rsidRPr="00884583">
        <w:rPr>
          <w:iCs/>
        </w:rPr>
        <w:t xml:space="preserve"> na trhových miestach, s dôrazom na ochranu spotrebiteľa, podmienky ambulantného predaja, predaj potravín, </w:t>
      </w:r>
      <w:r w:rsidRPr="00884583">
        <w:t>kontrolu, spoluprácu a koordináciu zainteresovaných orgánov pri kontrole bezpečnos</w:t>
      </w:r>
      <w:r w:rsidR="00583ACB">
        <w:t>ti</w:t>
      </w:r>
      <w:r w:rsidRPr="00884583">
        <w:t xml:space="preserve"> a</w:t>
      </w:r>
      <w:r w:rsidR="00583ACB">
        <w:t> </w:t>
      </w:r>
      <w:r w:rsidRPr="00884583">
        <w:t>hygien</w:t>
      </w:r>
      <w:r w:rsidR="00583ACB">
        <w:t>y</w:t>
      </w:r>
      <w:r w:rsidRPr="00884583">
        <w:t xml:space="preserve"> predaja.</w:t>
      </w:r>
    </w:p>
    <w:p w:rsidR="005E1BF8" w:rsidRPr="00884583" w:rsidRDefault="005E1BF8" w:rsidP="005E1BF8">
      <w:pPr>
        <w:pStyle w:val="Normlnywebov"/>
        <w:keepNext/>
        <w:spacing w:before="60" w:beforeAutospacing="0" w:after="60" w:afterAutospacing="0"/>
        <w:ind w:firstLine="709"/>
        <w:jc w:val="both"/>
      </w:pPr>
    </w:p>
    <w:p w:rsidR="005E1BF8" w:rsidRPr="00884583" w:rsidRDefault="005E1BF8" w:rsidP="005E1BF8">
      <w:pPr>
        <w:pStyle w:val="Normlnywebov"/>
        <w:keepNext/>
        <w:spacing w:before="60" w:beforeAutospacing="0" w:after="60" w:afterAutospacing="0"/>
        <w:ind w:firstLine="709"/>
        <w:jc w:val="both"/>
      </w:pPr>
      <w:r w:rsidRPr="00884583">
        <w:t xml:space="preserve">V článku I sa za zriaďovateľa trhového miesta určuje najmä obec. Povolenie na zriadenie trhového miesta môže vydať len obec. Spresňuje alebo mení sa napr. predaj húb, potravín a lesných plodov, niektorých hračiek, rozsah ambulantného predaja a povinnosť používania registračnej pokladne. </w:t>
      </w:r>
      <w:r w:rsidR="00101CC5">
        <w:t>Ď</w:t>
      </w:r>
      <w:r w:rsidRPr="00884583">
        <w:t>alš</w:t>
      </w:r>
      <w:r w:rsidR="00101CC5">
        <w:t>ie</w:t>
      </w:r>
      <w:r w:rsidRPr="00884583">
        <w:t xml:space="preserve"> článk</w:t>
      </w:r>
      <w:r w:rsidR="00101CC5">
        <w:t>y</w:t>
      </w:r>
      <w:r w:rsidRPr="00884583">
        <w:t xml:space="preserve"> </w:t>
      </w:r>
      <w:r w:rsidR="00101CC5">
        <w:t>predloženého materiálu obsahujú z</w:t>
      </w:r>
      <w:r w:rsidRPr="00884583">
        <w:t>men</w:t>
      </w:r>
      <w:r w:rsidR="00101CC5">
        <w:t>u</w:t>
      </w:r>
      <w:r w:rsidRPr="00884583">
        <w:t xml:space="preserve"> z</w:t>
      </w:r>
      <w:r w:rsidRPr="00884583">
        <w:rPr>
          <w:bCs/>
        </w:rPr>
        <w:t>ákon</w:t>
      </w:r>
      <w:r w:rsidR="00101CC5">
        <w:rPr>
          <w:bCs/>
        </w:rPr>
        <w:t>a</w:t>
      </w:r>
      <w:r w:rsidRPr="00884583">
        <w:rPr>
          <w:bCs/>
        </w:rPr>
        <w:t xml:space="preserve"> č. 39/2007 Z. z. o veterinárnej starostlivosti v súvislosti s trhmi so zvieratami, z</w:t>
      </w:r>
      <w:r w:rsidRPr="00884583">
        <w:rPr>
          <w:shd w:val="clear" w:color="auto" w:fill="FFFFFF"/>
        </w:rPr>
        <w:t>ákon</w:t>
      </w:r>
      <w:r w:rsidR="00101CC5">
        <w:rPr>
          <w:shd w:val="clear" w:color="auto" w:fill="FFFFFF"/>
        </w:rPr>
        <w:t>a</w:t>
      </w:r>
      <w:r w:rsidRPr="00884583">
        <w:rPr>
          <w:shd w:val="clear" w:color="auto" w:fill="FFFFFF"/>
        </w:rPr>
        <w:t xml:space="preserve"> č. 152/1995 Z. z. o potravinách v súvislosti s predajom potravín a zákon</w:t>
      </w:r>
      <w:r w:rsidR="00101CC5">
        <w:rPr>
          <w:shd w:val="clear" w:color="auto" w:fill="FFFFFF"/>
        </w:rPr>
        <w:t>a</w:t>
      </w:r>
      <w:r w:rsidRPr="00884583">
        <w:rPr>
          <w:shd w:val="clear" w:color="auto" w:fill="FFFFFF"/>
        </w:rPr>
        <w:t xml:space="preserve"> č. 289/2008 Z. z. o používaní elektronickej registračnej pokladnice v súvislosti s výnimkou pre niektoré zahraničné osoby na niektorých príležitostných trhoch.</w:t>
      </w:r>
    </w:p>
    <w:p w:rsidR="005E1BF8" w:rsidRPr="00884583" w:rsidRDefault="005E1BF8" w:rsidP="005E1BF8">
      <w:pPr>
        <w:pStyle w:val="Normlnywebov"/>
        <w:keepNext/>
        <w:spacing w:before="60" w:beforeAutospacing="0" w:after="60" w:afterAutospacing="0"/>
        <w:ind w:firstLine="709"/>
        <w:jc w:val="both"/>
      </w:pPr>
    </w:p>
    <w:p w:rsidR="005E1BF8" w:rsidRPr="00884583" w:rsidRDefault="005E1BF8" w:rsidP="005E1BF8">
      <w:pPr>
        <w:pStyle w:val="Normlnywebov"/>
        <w:keepNext/>
        <w:spacing w:before="60" w:beforeAutospacing="0" w:after="60" w:afterAutospacing="0"/>
        <w:ind w:firstLine="709"/>
        <w:jc w:val="both"/>
      </w:pPr>
      <w:r w:rsidRPr="00884583">
        <w:t>Predkladaný návrh zákona je v súlade s Ústavou Slovenskej republiky, zákonmi          a ostatnými všeobecne záväznými právnymi predpismi, ako aj medzinárodnými zmluvami, ktorými je Slovenská republika viazaná.</w:t>
      </w:r>
    </w:p>
    <w:p w:rsidR="005E1BF8" w:rsidRPr="00884583" w:rsidRDefault="005E1BF8" w:rsidP="005E1BF8">
      <w:pPr>
        <w:pStyle w:val="Normlnywebov"/>
        <w:keepNext/>
        <w:spacing w:before="60" w:beforeAutospacing="0" w:after="60" w:afterAutospacing="0"/>
        <w:ind w:firstLine="709"/>
        <w:jc w:val="both"/>
      </w:pPr>
    </w:p>
    <w:p w:rsidR="005E1BF8" w:rsidRPr="00884583" w:rsidRDefault="005E1BF8" w:rsidP="005E1BF8">
      <w:pPr>
        <w:ind w:right="-108"/>
        <w:jc w:val="center"/>
        <w:rPr>
          <w:b/>
          <w:bCs/>
          <w:sz w:val="28"/>
          <w:szCs w:val="28"/>
        </w:rPr>
      </w:pPr>
    </w:p>
    <w:p w:rsidR="005E1BF8" w:rsidRPr="00884583" w:rsidRDefault="005E1BF8" w:rsidP="005E1BF8">
      <w:pPr>
        <w:ind w:right="-108"/>
        <w:jc w:val="center"/>
        <w:rPr>
          <w:b/>
          <w:bCs/>
          <w:sz w:val="28"/>
          <w:szCs w:val="28"/>
        </w:rPr>
      </w:pPr>
    </w:p>
    <w:p w:rsidR="005E1BF8" w:rsidRPr="00884583" w:rsidRDefault="005E1BF8" w:rsidP="005E1BF8">
      <w:pPr>
        <w:spacing w:after="200" w:line="276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5E1BF8" w:rsidRPr="00884583" w:rsidSect="002A53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4D"/>
    <w:rsid w:val="00101CC5"/>
    <w:rsid w:val="00111F18"/>
    <w:rsid w:val="002A534E"/>
    <w:rsid w:val="002B246E"/>
    <w:rsid w:val="002B3FCB"/>
    <w:rsid w:val="002C21E0"/>
    <w:rsid w:val="00350E7C"/>
    <w:rsid w:val="00393770"/>
    <w:rsid w:val="00583ACB"/>
    <w:rsid w:val="005E1BF8"/>
    <w:rsid w:val="006D7A9D"/>
    <w:rsid w:val="00884583"/>
    <w:rsid w:val="009C6233"/>
    <w:rsid w:val="00B9418F"/>
    <w:rsid w:val="00C9714D"/>
    <w:rsid w:val="00E1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3go">
    <w:name w:val="l3  go"/>
    <w:basedOn w:val="Normlny"/>
    <w:uiPriority w:val="99"/>
    <w:rsid w:val="00C9714D"/>
    <w:pPr>
      <w:spacing w:before="100" w:beforeAutospacing="1" w:after="100" w:afterAutospacing="1"/>
    </w:pPr>
    <w:rPr>
      <w:sz w:val="24"/>
      <w:szCs w:val="24"/>
    </w:rPr>
  </w:style>
  <w:style w:type="paragraph" w:customStyle="1" w:styleId="l4go">
    <w:name w:val="l4  go"/>
    <w:basedOn w:val="Normlny"/>
    <w:uiPriority w:val="99"/>
    <w:rsid w:val="00C9714D"/>
    <w:pPr>
      <w:spacing w:before="100" w:beforeAutospacing="1" w:after="100" w:afterAutospacing="1"/>
    </w:pPr>
    <w:rPr>
      <w:sz w:val="24"/>
      <w:szCs w:val="24"/>
    </w:rPr>
  </w:style>
  <w:style w:type="paragraph" w:customStyle="1" w:styleId="l2parago">
    <w:name w:val="l2 para go"/>
    <w:basedOn w:val="Normlny"/>
    <w:uiPriority w:val="99"/>
    <w:rsid w:val="00C9714D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Predvolenpsmoodseku"/>
    <w:uiPriority w:val="99"/>
    <w:rsid w:val="00C9714D"/>
  </w:style>
  <w:style w:type="paragraph" w:styleId="Normlnywebov">
    <w:name w:val="Normal (Web)"/>
    <w:basedOn w:val="Normlny"/>
    <w:uiPriority w:val="99"/>
    <w:unhideWhenUsed/>
    <w:rsid w:val="00C9714D"/>
    <w:pPr>
      <w:spacing w:before="100" w:beforeAutospacing="1" w:after="100" w:afterAutospacing="1"/>
    </w:pPr>
    <w:rPr>
      <w:sz w:val="24"/>
      <w:szCs w:val="24"/>
    </w:rPr>
  </w:style>
  <w:style w:type="paragraph" w:customStyle="1" w:styleId="l4">
    <w:name w:val="l4"/>
    <w:basedOn w:val="Normlny"/>
    <w:uiPriority w:val="99"/>
    <w:rsid w:val="00C971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3go">
    <w:name w:val="l3  go"/>
    <w:basedOn w:val="Normlny"/>
    <w:uiPriority w:val="99"/>
    <w:rsid w:val="00C9714D"/>
    <w:pPr>
      <w:spacing w:before="100" w:beforeAutospacing="1" w:after="100" w:afterAutospacing="1"/>
    </w:pPr>
    <w:rPr>
      <w:sz w:val="24"/>
      <w:szCs w:val="24"/>
    </w:rPr>
  </w:style>
  <w:style w:type="paragraph" w:customStyle="1" w:styleId="l4go">
    <w:name w:val="l4  go"/>
    <w:basedOn w:val="Normlny"/>
    <w:uiPriority w:val="99"/>
    <w:rsid w:val="00C9714D"/>
    <w:pPr>
      <w:spacing w:before="100" w:beforeAutospacing="1" w:after="100" w:afterAutospacing="1"/>
    </w:pPr>
    <w:rPr>
      <w:sz w:val="24"/>
      <w:szCs w:val="24"/>
    </w:rPr>
  </w:style>
  <w:style w:type="paragraph" w:customStyle="1" w:styleId="l2parago">
    <w:name w:val="l2 para go"/>
    <w:basedOn w:val="Normlny"/>
    <w:uiPriority w:val="99"/>
    <w:rsid w:val="00C9714D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Predvolenpsmoodseku"/>
    <w:uiPriority w:val="99"/>
    <w:rsid w:val="00C9714D"/>
  </w:style>
  <w:style w:type="paragraph" w:styleId="Normlnywebov">
    <w:name w:val="Normal (Web)"/>
    <w:basedOn w:val="Normlny"/>
    <w:uiPriority w:val="99"/>
    <w:unhideWhenUsed/>
    <w:rsid w:val="00C9714D"/>
    <w:pPr>
      <w:spacing w:before="100" w:beforeAutospacing="1" w:after="100" w:afterAutospacing="1"/>
    </w:pPr>
    <w:rPr>
      <w:sz w:val="24"/>
      <w:szCs w:val="24"/>
    </w:rPr>
  </w:style>
  <w:style w:type="paragraph" w:customStyle="1" w:styleId="l4">
    <w:name w:val="l4"/>
    <w:basedOn w:val="Normlny"/>
    <w:uiPriority w:val="99"/>
    <w:rsid w:val="00C971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Machurkova Marta</dc:creator>
  <cp:keywords/>
  <dc:description/>
  <cp:lastModifiedBy>Hajdu Ladislav</cp:lastModifiedBy>
  <cp:revision>13</cp:revision>
  <cp:lastPrinted>2013-12-02T09:25:00Z</cp:lastPrinted>
  <dcterms:created xsi:type="dcterms:W3CDTF">2013-10-03T07:59:00Z</dcterms:created>
  <dcterms:modified xsi:type="dcterms:W3CDTF">2013-12-04T12:38:00Z</dcterms:modified>
</cp:coreProperties>
</file>