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7" w:rsidRDefault="005B29D7" w:rsidP="005B29D7">
      <w:pPr>
        <w:jc w:val="center"/>
        <w:rPr>
          <w:b/>
          <w:bCs/>
        </w:rPr>
      </w:pPr>
      <w:r>
        <w:rPr>
          <w:b/>
          <w:bCs/>
          <w:lang w:val="sk-SK"/>
        </w:rPr>
        <w:t>Predkladacia správa</w:t>
      </w:r>
      <w:r>
        <w:rPr>
          <w:b/>
          <w:bCs/>
        </w:rPr>
        <w:t xml:space="preserve"> </w:t>
      </w:r>
    </w:p>
    <w:p w:rsidR="005B29D7" w:rsidRDefault="005B29D7" w:rsidP="005B29D7">
      <w:pPr>
        <w:jc w:val="center"/>
      </w:pPr>
    </w:p>
    <w:p w:rsidR="005B29D7" w:rsidRPr="009A1CD0" w:rsidRDefault="009A1CD0" w:rsidP="005B29D7">
      <w:pPr>
        <w:ind w:firstLine="708"/>
        <w:jc w:val="both"/>
        <w:rPr>
          <w:lang w:val="sk-SK"/>
        </w:rPr>
      </w:pPr>
      <w:r w:rsidRPr="009A1CD0">
        <w:rPr>
          <w:lang w:val="sk-SK" w:eastAsia="sk-SK"/>
        </w:rPr>
        <w:t xml:space="preserve">Ministerstvo hospodárstva Slovenskej republiky podľa § 70 ods. 2 zákona Národnej rady Slovenskej republiky č. 350/1996 Z. z. o rokovacom poriadku Národnej rady Slovenskej republiky predkladá na rokovanie vlády Slovenskej republiky </w:t>
      </w:r>
      <w:r w:rsidR="005B29D7" w:rsidRPr="009A1CD0">
        <w:rPr>
          <w:lang w:val="sk-SK"/>
        </w:rPr>
        <w:t>n</w:t>
      </w:r>
      <w:r w:rsidR="005B29D7" w:rsidRPr="009A1CD0">
        <w:rPr>
          <w:color w:val="000000"/>
          <w:lang w:val="sk-SK"/>
        </w:rPr>
        <w:t xml:space="preserve">ávrh </w:t>
      </w:r>
      <w:r w:rsidRPr="009A1CD0">
        <w:rPr>
          <w:lang w:val="sk-SK"/>
        </w:rPr>
        <w:t xml:space="preserve">poslancov Národnej rady Slovenskej republiky Jany </w:t>
      </w:r>
      <w:proofErr w:type="spellStart"/>
      <w:r w:rsidRPr="009A1CD0">
        <w:rPr>
          <w:lang w:val="sk-SK"/>
        </w:rPr>
        <w:t>Laššákovej</w:t>
      </w:r>
      <w:proofErr w:type="spellEnd"/>
      <w:r w:rsidRPr="009A1CD0">
        <w:rPr>
          <w:lang w:val="sk-SK"/>
        </w:rPr>
        <w:t xml:space="preserve">, Jána Senka, Emílie </w:t>
      </w:r>
      <w:proofErr w:type="spellStart"/>
      <w:r w:rsidRPr="009A1CD0">
        <w:rPr>
          <w:lang w:val="sk-SK"/>
        </w:rPr>
        <w:t>Műllerovej</w:t>
      </w:r>
      <w:proofErr w:type="spellEnd"/>
      <w:r w:rsidRPr="009A1CD0">
        <w:rPr>
          <w:lang w:val="sk-SK"/>
        </w:rPr>
        <w:t xml:space="preserve"> a Michala </w:t>
      </w:r>
      <w:proofErr w:type="spellStart"/>
      <w:r w:rsidRPr="009A1CD0">
        <w:rPr>
          <w:lang w:val="sk-SK"/>
        </w:rPr>
        <w:t>Bagačku</w:t>
      </w:r>
      <w:proofErr w:type="spellEnd"/>
      <w:r w:rsidRPr="009A1CD0">
        <w:rPr>
          <w:lang w:val="sk-SK"/>
        </w:rPr>
        <w:t xml:space="preserve"> na vydanie zákona, ktorým sa mení a dopĺňa zákon č. 44/1988 Zb. o ochrane a využití nerastného bohatstva (banský zákon) v znení neskorších</w:t>
      </w:r>
      <w:r>
        <w:rPr>
          <w:lang w:val="sk-SK"/>
        </w:rPr>
        <w:t xml:space="preserve"> predpisov (tlač 1055)</w:t>
      </w:r>
      <w:r w:rsidR="00E73E2D">
        <w:rPr>
          <w:lang w:val="sk-SK"/>
        </w:rPr>
        <w:t xml:space="preserve"> (ďalej len „návrh zákona“)</w:t>
      </w:r>
      <w:r w:rsidR="005B29D7" w:rsidRPr="009A1CD0">
        <w:rPr>
          <w:color w:val="000000"/>
          <w:lang w:val="sk-SK"/>
        </w:rPr>
        <w:t>.</w:t>
      </w:r>
      <w:r w:rsidR="005B29D7" w:rsidRPr="009A1CD0">
        <w:rPr>
          <w:lang w:val="sk-SK"/>
        </w:rPr>
        <w:t xml:space="preserve">  </w:t>
      </w:r>
    </w:p>
    <w:p w:rsidR="005B29D7" w:rsidRPr="009A1CD0" w:rsidRDefault="005B29D7" w:rsidP="005B29D7">
      <w:pPr>
        <w:ind w:firstLine="708"/>
        <w:jc w:val="both"/>
        <w:rPr>
          <w:lang w:val="sk-SK"/>
        </w:rPr>
      </w:pPr>
      <w:r w:rsidRPr="009A1CD0">
        <w:rPr>
          <w:lang w:val="sk-SK"/>
        </w:rPr>
        <w:t xml:space="preserve">      </w:t>
      </w:r>
    </w:p>
    <w:p w:rsidR="005B29D7" w:rsidRDefault="005B29D7" w:rsidP="005B29D7">
      <w:pPr>
        <w:pStyle w:val="Zkladntext"/>
        <w:spacing w:after="0"/>
        <w:jc w:val="both"/>
        <w:rPr>
          <w:lang w:val="sk-SK"/>
        </w:rPr>
      </w:pPr>
      <w:r w:rsidRPr="00977E93">
        <w:rPr>
          <w:lang w:val="sk-SK" w:eastAsia="sk-SK"/>
        </w:rPr>
        <w:t xml:space="preserve"> </w:t>
      </w:r>
      <w:r w:rsidRPr="00977E93">
        <w:rPr>
          <w:lang w:val="sk-SK" w:eastAsia="sk-SK"/>
        </w:rPr>
        <w:tab/>
      </w:r>
      <w:r w:rsidR="00977E93" w:rsidRPr="00977E93">
        <w:rPr>
          <w:lang w:val="sk-SK"/>
        </w:rPr>
        <w:t xml:space="preserve">Cieľom </w:t>
      </w:r>
      <w:r w:rsidR="00E73E2D">
        <w:rPr>
          <w:lang w:val="sk-SK"/>
        </w:rPr>
        <w:t>návrhu</w:t>
      </w:r>
      <w:r w:rsidR="00977E93" w:rsidRPr="00977E93">
        <w:rPr>
          <w:lang w:val="sk-SK"/>
        </w:rPr>
        <w:t xml:space="preserve"> zákona je </w:t>
      </w:r>
      <w:r w:rsidR="00EF5C00">
        <w:rPr>
          <w:lang w:val="sk-SK"/>
        </w:rPr>
        <w:t xml:space="preserve">zavedenie zákonného zákazu spracovania, úpravy alebo zušľachťovania nerastov technológiou kyanidového lúhovania, ako aj zákazu umiestňovania skládok, úložísk alebo </w:t>
      </w:r>
      <w:proofErr w:type="spellStart"/>
      <w:r w:rsidR="00EF5C00">
        <w:rPr>
          <w:lang w:val="sk-SK"/>
        </w:rPr>
        <w:t>odkladísk</w:t>
      </w:r>
      <w:proofErr w:type="spellEnd"/>
      <w:r w:rsidR="00EF5C00">
        <w:rPr>
          <w:lang w:val="sk-SK"/>
        </w:rPr>
        <w:t xml:space="preserve"> odpadov zo spracovania, úpravy alebo zušľachťovania nerastov technológiou kyanidového lúhovania.</w:t>
      </w:r>
    </w:p>
    <w:p w:rsidR="00461D1E" w:rsidRDefault="00461D1E" w:rsidP="005B29D7">
      <w:pPr>
        <w:pStyle w:val="Zkladntext"/>
        <w:spacing w:after="0"/>
        <w:jc w:val="both"/>
        <w:rPr>
          <w:lang w:val="sk-SK"/>
        </w:rPr>
      </w:pPr>
    </w:p>
    <w:p w:rsidR="00461D1E" w:rsidRPr="00977E93" w:rsidRDefault="00461D1E" w:rsidP="005B29D7">
      <w:pPr>
        <w:pStyle w:val="Zkladntext"/>
        <w:spacing w:after="0"/>
        <w:jc w:val="both"/>
        <w:rPr>
          <w:lang w:val="sk-SK" w:eastAsia="sk-SK"/>
        </w:rPr>
      </w:pPr>
      <w:r>
        <w:rPr>
          <w:lang w:val="sk-SK"/>
        </w:rPr>
        <w:tab/>
        <w:t xml:space="preserve">Ministerstvo financií Slovenskej republiky vo svojom stanovisku k návrhu zákona </w:t>
      </w:r>
      <w:r w:rsidR="00F80091">
        <w:rPr>
          <w:lang w:val="sk-SK"/>
        </w:rPr>
        <w:t>uviedlo</w:t>
      </w:r>
      <w:r>
        <w:rPr>
          <w:lang w:val="sk-SK"/>
        </w:rPr>
        <w:t>, že v prípade konania miestneho referenda bude jeho realizácia vyžadovať zvýšené nároky na rozpočet obcí. Žiada preto</w:t>
      </w:r>
      <w:r w:rsidR="00846E36">
        <w:rPr>
          <w:lang w:val="sk-SK"/>
        </w:rPr>
        <w:t xml:space="preserve"> uviesť </w:t>
      </w:r>
      <w:r w:rsidR="00F80091">
        <w:rPr>
          <w:lang w:val="sk-SK"/>
        </w:rPr>
        <w:t xml:space="preserve">v doložke vybraných vplyvov </w:t>
      </w:r>
      <w:r w:rsidR="00846E36">
        <w:rPr>
          <w:lang w:val="sk-SK"/>
        </w:rPr>
        <w:t>a kvantifikovať negatívny vplyv</w:t>
      </w:r>
      <w:r w:rsidR="00F80091">
        <w:rPr>
          <w:lang w:val="sk-SK"/>
        </w:rPr>
        <w:t xml:space="preserve"> na rozpočet verejnej správy.</w:t>
      </w:r>
    </w:p>
    <w:p w:rsidR="005B29D7" w:rsidRPr="00977E93" w:rsidRDefault="005B29D7" w:rsidP="005B29D7">
      <w:pPr>
        <w:ind w:firstLine="708"/>
        <w:jc w:val="both"/>
        <w:rPr>
          <w:lang w:val="sk-SK"/>
        </w:rPr>
      </w:pPr>
      <w:r w:rsidRPr="00977E93">
        <w:rPr>
          <w:lang w:val="sk-SK"/>
        </w:rPr>
        <w:t xml:space="preserve"> </w:t>
      </w:r>
    </w:p>
    <w:p w:rsidR="005B29D7" w:rsidRPr="00977E93" w:rsidRDefault="005B29D7" w:rsidP="005B29D7">
      <w:pPr>
        <w:jc w:val="both"/>
        <w:rPr>
          <w:lang w:val="sk-SK"/>
        </w:rPr>
      </w:pPr>
      <w:r w:rsidRPr="00977E93">
        <w:rPr>
          <w:lang w:val="sk-SK"/>
        </w:rPr>
        <w:t xml:space="preserve">        </w:t>
      </w:r>
      <w:r w:rsidRPr="00977E93">
        <w:rPr>
          <w:lang w:val="sk-SK"/>
        </w:rPr>
        <w:tab/>
        <w:t xml:space="preserve">K predmetnému návrhu </w:t>
      </w:r>
      <w:r w:rsidR="00E73E2D">
        <w:rPr>
          <w:lang w:val="sk-SK"/>
        </w:rPr>
        <w:t>zákona</w:t>
      </w:r>
      <w:r w:rsidRPr="00977E93">
        <w:rPr>
          <w:lang w:val="sk-SK"/>
        </w:rPr>
        <w:t xml:space="preserve"> Ministerstvo hospodárstva SR zaujíma nasledovné stanovisko:</w:t>
      </w:r>
    </w:p>
    <w:p w:rsidR="005B29D7" w:rsidRPr="00977E93" w:rsidRDefault="005B29D7" w:rsidP="005B29D7">
      <w:pPr>
        <w:ind w:firstLine="709"/>
        <w:jc w:val="both"/>
        <w:rPr>
          <w:color w:val="000000"/>
          <w:lang w:val="sk-SK"/>
        </w:rPr>
      </w:pPr>
    </w:p>
    <w:p w:rsidR="005B29D7" w:rsidRDefault="005B29D7" w:rsidP="005B29D7">
      <w:pPr>
        <w:ind w:firstLine="709"/>
        <w:jc w:val="both"/>
        <w:rPr>
          <w:lang w:val="sk-SK"/>
        </w:rPr>
      </w:pPr>
      <w:r w:rsidRPr="00977E93">
        <w:rPr>
          <w:color w:val="000000"/>
          <w:lang w:val="sk-SK"/>
        </w:rPr>
        <w:t xml:space="preserve">Zámerom predloženia návrhu zákona </w:t>
      </w:r>
      <w:r w:rsidR="00977E93" w:rsidRPr="00977E93">
        <w:rPr>
          <w:color w:val="000000"/>
          <w:lang w:val="sk-SK"/>
        </w:rPr>
        <w:t xml:space="preserve">je </w:t>
      </w:r>
      <w:r w:rsidR="00EF5C00">
        <w:rPr>
          <w:color w:val="000000"/>
          <w:lang w:val="sk-SK"/>
        </w:rPr>
        <w:t xml:space="preserve">plnenie pozitívneho záväzku Slovenskej republiky na úseku sociálnych práv a práva na priaznivé životné prostredie ustanovením zákazu </w:t>
      </w:r>
      <w:r w:rsidR="00EF5C00">
        <w:rPr>
          <w:lang w:val="sk-SK"/>
        </w:rPr>
        <w:t xml:space="preserve">umiestňovania skládok, úložísk alebo </w:t>
      </w:r>
      <w:proofErr w:type="spellStart"/>
      <w:r w:rsidR="00EF5C00">
        <w:rPr>
          <w:lang w:val="sk-SK"/>
        </w:rPr>
        <w:t>odkladísk</w:t>
      </w:r>
      <w:proofErr w:type="spellEnd"/>
      <w:r w:rsidR="00EF5C00">
        <w:rPr>
          <w:lang w:val="sk-SK"/>
        </w:rPr>
        <w:t xml:space="preserve"> odpadov zo spracovania, úpravy alebo zušľachťovania nerastov technológiou kyanidového lúhovania</w:t>
      </w:r>
      <w:r w:rsidR="00E73E2D">
        <w:rPr>
          <w:lang w:val="sk-SK"/>
        </w:rPr>
        <w:t xml:space="preserve">, keďže uvedenými činnosťami môže dôjsť k ohrozeniu </w:t>
      </w:r>
      <w:r w:rsidR="00DF1258">
        <w:rPr>
          <w:lang w:val="sk-SK"/>
        </w:rPr>
        <w:t>a</w:t>
      </w:r>
      <w:r w:rsidR="00E73E2D">
        <w:rPr>
          <w:lang w:val="sk-SK"/>
        </w:rPr>
        <w:t xml:space="preserve"> poškodeniu životného prostredia, ako aj zdravia populácie. </w:t>
      </w:r>
      <w:r w:rsidR="0060424A">
        <w:rPr>
          <w:lang w:val="sk-SK"/>
        </w:rPr>
        <w:t>Výnimku z uvedeného zákazu majú predstavovať len prípady, kedy s</w:t>
      </w:r>
      <w:r w:rsidR="00A901C3">
        <w:rPr>
          <w:lang w:val="sk-SK"/>
        </w:rPr>
        <w:t> vykonávaním predmetných činností vyjadria súhlas</w:t>
      </w:r>
      <w:r w:rsidR="0060424A">
        <w:rPr>
          <w:lang w:val="sk-SK"/>
        </w:rPr>
        <w:t xml:space="preserve"> obyvatelia všetkých dotknutých obcí v miestnom </w:t>
      </w:r>
      <w:r w:rsidR="00A901C3">
        <w:rPr>
          <w:lang w:val="sk-SK"/>
        </w:rPr>
        <w:t xml:space="preserve">referende. Návrhom zákona sa ustanovuje postup, podľa ktorého žiadateľ o vydanie povolenia Ministerstva životného prostredia Slovenskej republiky na použitie technológie kyanidového lúhovania pred podaním žiadosti podá každej dotknutej obci návrh na uskutočnenie miestneho referenda </w:t>
      </w:r>
      <w:r w:rsidR="00DF1258">
        <w:rPr>
          <w:lang w:val="sk-SK"/>
        </w:rPr>
        <w:t xml:space="preserve">o </w:t>
      </w:r>
      <w:r w:rsidR="00A901C3">
        <w:rPr>
          <w:lang w:val="sk-SK"/>
        </w:rPr>
        <w:t>vyslovenie súhlasu na výko</w:t>
      </w:r>
      <w:r w:rsidR="00846E36">
        <w:rPr>
          <w:lang w:val="sk-SK"/>
        </w:rPr>
        <w:t>n predmetných činností. Z</w:t>
      </w:r>
      <w:r w:rsidR="00A901C3">
        <w:rPr>
          <w:lang w:val="sk-SK"/>
        </w:rPr>
        <w:t xml:space="preserve">a dotknutú obec sa považuje každá obec, v katastrálnom území ktorej sa navrhuje vykonávanie týchto činností. Ak žiadateľ o vydanie povolenia Ministerstva životného prostredia Slovenskej republiky na použitie technológie kyanidového lúhovania požiada o vydanie povolenia </w:t>
      </w:r>
      <w:r w:rsidR="00B50477">
        <w:rPr>
          <w:lang w:val="sk-SK"/>
        </w:rPr>
        <w:t>bez súhlasu obyvateľov dotknutých obcí</w:t>
      </w:r>
      <w:r w:rsidR="00DF1258">
        <w:rPr>
          <w:lang w:val="sk-SK"/>
        </w:rPr>
        <w:t>, Ministerstvo životného prostredia Slovenskej republiky konanie o  žiadosti preruší a vyzve žiadateľa na doplnenie chýbajúcej náležitosti, inak konanie zastaví.</w:t>
      </w:r>
    </w:p>
    <w:p w:rsidR="003349C4" w:rsidRDefault="003349C4" w:rsidP="005B29D7">
      <w:pPr>
        <w:ind w:firstLine="709"/>
        <w:jc w:val="both"/>
        <w:rPr>
          <w:lang w:val="sk-SK"/>
        </w:rPr>
      </w:pPr>
    </w:p>
    <w:p w:rsidR="003349C4" w:rsidRPr="003349C4" w:rsidRDefault="003349C4" w:rsidP="005B29D7">
      <w:pPr>
        <w:ind w:firstLine="709"/>
        <w:jc w:val="both"/>
        <w:rPr>
          <w:lang w:val="sk-SK" w:eastAsia="sk-SK"/>
        </w:rPr>
      </w:pPr>
      <w:r w:rsidRPr="003349C4">
        <w:rPr>
          <w:lang w:val="sk-SK" w:eastAsia="sk-SK"/>
        </w:rPr>
        <w:t xml:space="preserve">Predložený poslanecký návrh bol predmetom pripomienkového konania od </w:t>
      </w:r>
      <w:r>
        <w:rPr>
          <w:lang w:val="sk-SK" w:eastAsia="sk-SK"/>
        </w:rPr>
        <w:t>31</w:t>
      </w:r>
      <w:r w:rsidRPr="003349C4">
        <w:rPr>
          <w:lang w:val="sk-SK" w:eastAsia="sk-SK"/>
        </w:rPr>
        <w:t xml:space="preserve">. </w:t>
      </w:r>
      <w:r>
        <w:rPr>
          <w:lang w:val="sk-SK" w:eastAsia="sk-SK"/>
        </w:rPr>
        <w:t>júla 2014 do 8. augusta 2014</w:t>
      </w:r>
      <w:r w:rsidRPr="003349C4">
        <w:rPr>
          <w:lang w:val="sk-SK" w:eastAsia="sk-SK"/>
        </w:rPr>
        <w:t>. K predloženému poslaneckému návrhu neboli uplatnené žiadne zásadné pripomienky.</w:t>
      </w:r>
    </w:p>
    <w:p w:rsidR="00321308" w:rsidRDefault="00321308" w:rsidP="005B29D7">
      <w:pPr>
        <w:ind w:firstLine="709"/>
        <w:jc w:val="both"/>
        <w:rPr>
          <w:lang w:eastAsia="sk-SK"/>
        </w:rPr>
      </w:pPr>
    </w:p>
    <w:p w:rsidR="00321308" w:rsidRDefault="00321308" w:rsidP="005B29D7">
      <w:pPr>
        <w:ind w:firstLine="709"/>
        <w:jc w:val="both"/>
        <w:rPr>
          <w:lang w:val="sk-SK" w:eastAsia="sk-SK"/>
        </w:rPr>
      </w:pPr>
      <w:r w:rsidRPr="00321308">
        <w:rPr>
          <w:lang w:val="sk-SK" w:eastAsia="sk-SK"/>
        </w:rPr>
        <w:t xml:space="preserve">Ministerstvo hospodárstva SR uplatňuje k návrhu zákona nasledovné pripomienky:  </w:t>
      </w:r>
    </w:p>
    <w:p w:rsidR="006F4CEB" w:rsidRDefault="006F4CEB" w:rsidP="005B29D7">
      <w:pPr>
        <w:ind w:firstLine="709"/>
        <w:jc w:val="both"/>
        <w:rPr>
          <w:lang w:val="sk-SK"/>
        </w:rPr>
      </w:pPr>
    </w:p>
    <w:p w:rsidR="006F4CEB" w:rsidRPr="006F4CEB" w:rsidRDefault="006F4CEB" w:rsidP="003366AF">
      <w:pPr>
        <w:jc w:val="both"/>
        <w:rPr>
          <w:b/>
          <w:lang w:val="sk-SK"/>
        </w:rPr>
      </w:pPr>
      <w:r w:rsidRPr="006F4CEB">
        <w:rPr>
          <w:b/>
          <w:lang w:val="sk-SK"/>
        </w:rPr>
        <w:t>K úvodnej vete</w:t>
      </w:r>
      <w:r>
        <w:rPr>
          <w:b/>
          <w:lang w:val="sk-SK"/>
        </w:rPr>
        <w:t xml:space="preserve"> čl. I</w:t>
      </w:r>
    </w:p>
    <w:p w:rsidR="00937267" w:rsidRDefault="005B29D7" w:rsidP="003366AF">
      <w:pPr>
        <w:jc w:val="both"/>
        <w:rPr>
          <w:lang w:val="sk-SK"/>
        </w:rPr>
      </w:pPr>
      <w:r w:rsidRPr="00321308">
        <w:rPr>
          <w:lang w:val="sk-SK"/>
        </w:rPr>
        <w:t xml:space="preserve">      </w:t>
      </w:r>
      <w:r w:rsidR="006F4CEB">
        <w:rPr>
          <w:lang w:val="sk-SK"/>
        </w:rPr>
        <w:t xml:space="preserve">1. V skrátenej citácii poslednej novely zákona č. 44/1988 Zb. v znení neskorších predpisov odporúčame  uviesť </w:t>
      </w:r>
      <w:r w:rsidR="00B50477">
        <w:rPr>
          <w:lang w:val="sk-SK"/>
        </w:rPr>
        <w:t>zákon</w:t>
      </w:r>
      <w:r w:rsidR="006F4CEB">
        <w:rPr>
          <w:lang w:val="sk-SK"/>
        </w:rPr>
        <w:t xml:space="preserve"> č. 160/2014 Z. z.</w:t>
      </w:r>
      <w:r w:rsidRPr="00321308">
        <w:rPr>
          <w:lang w:val="sk-SK"/>
        </w:rPr>
        <w:t xml:space="preserve">      </w:t>
      </w:r>
    </w:p>
    <w:p w:rsidR="006F4CEB" w:rsidRDefault="006F4CEB" w:rsidP="003366AF">
      <w:pPr>
        <w:jc w:val="both"/>
        <w:rPr>
          <w:lang w:val="sk-SK"/>
        </w:rPr>
      </w:pPr>
    </w:p>
    <w:p w:rsidR="006F4CEB" w:rsidRDefault="00232502" w:rsidP="003366AF">
      <w:pPr>
        <w:jc w:val="both"/>
        <w:rPr>
          <w:b/>
          <w:lang w:val="sk-SK"/>
        </w:rPr>
      </w:pPr>
      <w:r>
        <w:rPr>
          <w:b/>
          <w:lang w:val="sk-SK"/>
        </w:rPr>
        <w:lastRenderedPageBreak/>
        <w:t>K novelizačnému bodu 1 (č</w:t>
      </w:r>
      <w:r w:rsidR="006F4CEB">
        <w:rPr>
          <w:b/>
          <w:lang w:val="sk-SK"/>
        </w:rPr>
        <w:t>l. I)</w:t>
      </w:r>
    </w:p>
    <w:p w:rsidR="006F4CEB" w:rsidRDefault="006F4CEB" w:rsidP="003366AF">
      <w:pPr>
        <w:jc w:val="both"/>
        <w:rPr>
          <w:lang w:val="sk-SK"/>
        </w:rPr>
      </w:pPr>
      <w:r>
        <w:rPr>
          <w:b/>
          <w:lang w:val="sk-SK"/>
        </w:rPr>
        <w:t xml:space="preserve">      </w:t>
      </w:r>
      <w:r>
        <w:rPr>
          <w:lang w:val="sk-SK"/>
        </w:rPr>
        <w:t>2. V § 30 ods. 6 slová „ods. 5“</w:t>
      </w:r>
      <w:r w:rsidR="005A3CFE">
        <w:rPr>
          <w:lang w:val="sk-SK"/>
        </w:rPr>
        <w:t xml:space="preserve"> odporúčame</w:t>
      </w:r>
      <w:r>
        <w:rPr>
          <w:lang w:val="sk-SK"/>
        </w:rPr>
        <w:t xml:space="preserve"> nahradiť slovami „odseku 5“</w:t>
      </w:r>
      <w:r w:rsidR="00232502">
        <w:rPr>
          <w:lang w:val="sk-SK"/>
        </w:rPr>
        <w:t xml:space="preserve"> a slovo „katastrálnom“ odporúčame vypustiť</w:t>
      </w:r>
      <w:r>
        <w:rPr>
          <w:lang w:val="sk-SK"/>
        </w:rPr>
        <w:t>.</w:t>
      </w:r>
    </w:p>
    <w:p w:rsidR="006F4CEB" w:rsidRDefault="006F4CEB" w:rsidP="003366AF">
      <w:pPr>
        <w:jc w:val="both"/>
        <w:rPr>
          <w:lang w:val="sk-SK"/>
        </w:rPr>
      </w:pPr>
    </w:p>
    <w:p w:rsidR="00274F89" w:rsidRDefault="006F4CEB" w:rsidP="003366AF">
      <w:pPr>
        <w:jc w:val="both"/>
        <w:rPr>
          <w:lang w:val="sk-SK"/>
        </w:rPr>
      </w:pPr>
      <w:r>
        <w:rPr>
          <w:lang w:val="sk-SK"/>
        </w:rPr>
        <w:t xml:space="preserve">      </w:t>
      </w:r>
      <w:r w:rsidR="00C85EB5">
        <w:rPr>
          <w:lang w:val="sk-SK"/>
        </w:rPr>
        <w:t xml:space="preserve"> </w:t>
      </w:r>
      <w:r>
        <w:rPr>
          <w:lang w:val="sk-SK"/>
        </w:rPr>
        <w:t>3. V § 30 ods. 7 druhej vete</w:t>
      </w:r>
      <w:r w:rsidR="00274F89">
        <w:rPr>
          <w:lang w:val="sk-SK"/>
        </w:rPr>
        <w:t xml:space="preserve">  </w:t>
      </w:r>
      <w:r w:rsidR="00A550B8">
        <w:rPr>
          <w:lang w:val="sk-SK"/>
        </w:rPr>
        <w:t>odporúčame slová</w:t>
      </w:r>
      <w:r w:rsidR="00274F89">
        <w:rPr>
          <w:lang w:val="sk-SK"/>
        </w:rPr>
        <w:t xml:space="preserve"> „primerane</w:t>
      </w:r>
      <w:r w:rsidR="00A550B8">
        <w:rPr>
          <w:lang w:val="sk-SK"/>
        </w:rPr>
        <w:t xml:space="preserve"> vzťahuje ustanovenie</w:t>
      </w:r>
      <w:r w:rsidR="00274F89">
        <w:rPr>
          <w:lang w:val="sk-SK"/>
        </w:rPr>
        <w:t xml:space="preserve">“ </w:t>
      </w:r>
      <w:r w:rsidR="00A550B8">
        <w:rPr>
          <w:lang w:val="sk-SK"/>
        </w:rPr>
        <w:t>nahradiť slovami</w:t>
      </w:r>
      <w:r w:rsidR="00274F89">
        <w:rPr>
          <w:lang w:val="sk-SK"/>
        </w:rPr>
        <w:t xml:space="preserve"> „rovnako</w:t>
      </w:r>
      <w:r w:rsidR="00A550B8">
        <w:rPr>
          <w:lang w:val="sk-SK"/>
        </w:rPr>
        <w:t xml:space="preserve"> vzťahujú ustanovenia</w:t>
      </w:r>
      <w:r w:rsidR="00274F89">
        <w:rPr>
          <w:lang w:val="sk-SK"/>
        </w:rPr>
        <w:t>“</w:t>
      </w:r>
      <w:r w:rsidR="00A550B8">
        <w:rPr>
          <w:lang w:val="sk-SK"/>
        </w:rPr>
        <w:t>.</w:t>
      </w:r>
    </w:p>
    <w:p w:rsidR="005409C6" w:rsidRDefault="005409C6" w:rsidP="003366AF">
      <w:pPr>
        <w:jc w:val="both"/>
        <w:rPr>
          <w:lang w:val="sk-SK"/>
        </w:rPr>
      </w:pPr>
    </w:p>
    <w:p w:rsidR="005409C6" w:rsidRDefault="005409C6" w:rsidP="003366AF">
      <w:pPr>
        <w:jc w:val="both"/>
        <w:rPr>
          <w:b/>
          <w:lang w:val="sk-SK"/>
        </w:rPr>
      </w:pPr>
      <w:r w:rsidRPr="00162A88">
        <w:rPr>
          <w:b/>
          <w:lang w:val="sk-SK"/>
        </w:rPr>
        <w:t xml:space="preserve">K novelizačnému bodu 2 </w:t>
      </w:r>
      <w:r w:rsidR="00232502">
        <w:rPr>
          <w:b/>
          <w:lang w:val="sk-SK"/>
        </w:rPr>
        <w:t>(č</w:t>
      </w:r>
      <w:r w:rsidR="00162A88" w:rsidRPr="00162A88">
        <w:rPr>
          <w:b/>
          <w:lang w:val="sk-SK"/>
        </w:rPr>
        <w:t>l. I)</w:t>
      </w:r>
    </w:p>
    <w:p w:rsidR="00162A88" w:rsidRDefault="00162A88" w:rsidP="003366AF">
      <w:pPr>
        <w:jc w:val="both"/>
        <w:rPr>
          <w:lang w:val="sk-SK"/>
        </w:rPr>
      </w:pPr>
      <w:r w:rsidRPr="00162A88">
        <w:rPr>
          <w:lang w:val="sk-SK"/>
        </w:rPr>
        <w:t xml:space="preserve">       4. </w:t>
      </w:r>
      <w:r w:rsidR="00274F89">
        <w:rPr>
          <w:lang w:val="sk-SK"/>
        </w:rPr>
        <w:t xml:space="preserve">Znenie bodu 2 odporúčame upraviť takto: </w:t>
      </w:r>
    </w:p>
    <w:p w:rsidR="00274F89" w:rsidRDefault="00274F89" w:rsidP="003366AF">
      <w:pPr>
        <w:jc w:val="both"/>
        <w:rPr>
          <w:lang w:val="sk-SK"/>
        </w:rPr>
      </w:pPr>
      <w:r>
        <w:rPr>
          <w:lang w:val="sk-SK"/>
        </w:rPr>
        <w:t xml:space="preserve">„2. V § 30 ods. 9 sa slová „odseku 5“ nahrádzajú slovami „odseku 8“. </w:t>
      </w:r>
    </w:p>
    <w:p w:rsidR="00232502" w:rsidRDefault="00232502" w:rsidP="003366AF">
      <w:pPr>
        <w:jc w:val="both"/>
        <w:rPr>
          <w:lang w:val="sk-SK"/>
        </w:rPr>
      </w:pPr>
    </w:p>
    <w:p w:rsidR="00232502" w:rsidRDefault="00232502" w:rsidP="003366AF">
      <w:pPr>
        <w:jc w:val="both"/>
        <w:rPr>
          <w:b/>
          <w:lang w:val="sk-SK"/>
        </w:rPr>
      </w:pPr>
      <w:r w:rsidRPr="00232502">
        <w:rPr>
          <w:b/>
          <w:lang w:val="sk-SK"/>
        </w:rPr>
        <w:t>K doložke zlučiteľnosti s právom Európskej únie</w:t>
      </w:r>
    </w:p>
    <w:p w:rsidR="00232502" w:rsidRDefault="00232502" w:rsidP="003366AF">
      <w:pPr>
        <w:jc w:val="both"/>
        <w:rPr>
          <w:lang w:val="sk-SK"/>
        </w:rPr>
      </w:pPr>
      <w:r w:rsidRPr="00232502">
        <w:rPr>
          <w:lang w:val="sk-SK"/>
        </w:rPr>
        <w:t xml:space="preserve">       5. </w:t>
      </w:r>
      <w:r>
        <w:rPr>
          <w:lang w:val="sk-SK"/>
        </w:rPr>
        <w:t>V bode 3 písm. b) odporúčame uviesť presné označenie právnych aktov a doplniť chýbajúci údaj o publikácii v Úradnom vestníku</w:t>
      </w:r>
      <w:r w:rsidR="003366AF">
        <w:rPr>
          <w:lang w:val="sk-SK"/>
        </w:rPr>
        <w:t xml:space="preserve"> takto:</w:t>
      </w:r>
    </w:p>
    <w:p w:rsidR="003366AF" w:rsidRDefault="003366AF" w:rsidP="003366AF">
      <w:pPr>
        <w:jc w:val="both"/>
        <w:rPr>
          <w:lang w:val="sk-SK"/>
        </w:rPr>
      </w:pPr>
      <w:r>
        <w:rPr>
          <w:lang w:val="sk-SK"/>
        </w:rPr>
        <w:t>„</w:t>
      </w:r>
      <w:r w:rsidRPr="003366AF">
        <w:rPr>
          <w:lang w:val="sk-SK"/>
        </w:rPr>
        <w:t xml:space="preserve">Smernica Európskeho parlamentu a Rady 94/22/ES </w:t>
      </w:r>
      <w:r>
        <w:rPr>
          <w:lang w:val="sk-SK"/>
        </w:rPr>
        <w:t xml:space="preserve">z 30. mája 1994 o podmienkach </w:t>
      </w:r>
      <w:r w:rsidRPr="003366AF">
        <w:rPr>
          <w:lang w:val="sk-SK"/>
        </w:rPr>
        <w:t>udeľovania a používania povolení na vyhľadávanie, prieskum a ťažbu uhľovodíkov</w:t>
      </w:r>
      <w:r>
        <w:rPr>
          <w:lang w:val="sk-SK"/>
        </w:rPr>
        <w:t xml:space="preserve"> (</w:t>
      </w:r>
      <w:r w:rsidRPr="003366AF">
        <w:rPr>
          <w:lang w:val="sk-SK"/>
        </w:rPr>
        <w:t>Ú. v. ES L 164, 30.6.1994)</w:t>
      </w:r>
      <w:r>
        <w:rPr>
          <w:lang w:val="sk-SK"/>
        </w:rPr>
        <w:t>“,</w:t>
      </w:r>
    </w:p>
    <w:p w:rsidR="003366AF" w:rsidRPr="00232502" w:rsidRDefault="003366AF" w:rsidP="003366AF">
      <w:pPr>
        <w:jc w:val="both"/>
        <w:rPr>
          <w:lang w:val="sk-SK"/>
        </w:rPr>
      </w:pPr>
      <w:r>
        <w:rPr>
          <w:lang w:val="sk-SK"/>
        </w:rPr>
        <w:t>„</w:t>
      </w:r>
      <w:r w:rsidRPr="003366AF">
        <w:rPr>
          <w:lang w:val="sk-SK"/>
        </w:rPr>
        <w:t>Smernica Európskeho parlamentu a Rady 2006/21/ES z 15. marca 2006 o nakladaní s odpadom z ťažobného priemyslu, ktorou sa mení a dopĺňa smernica 2004/35/ES</w:t>
      </w:r>
      <w:r>
        <w:rPr>
          <w:lang w:val="sk-SK"/>
        </w:rPr>
        <w:t xml:space="preserve"> (</w:t>
      </w:r>
      <w:r w:rsidRPr="003366AF">
        <w:rPr>
          <w:lang w:val="sk-SK"/>
        </w:rPr>
        <w:t>Ú. v. ES L 102, 11.4.2006)</w:t>
      </w:r>
      <w:r>
        <w:rPr>
          <w:lang w:val="sk-SK"/>
        </w:rPr>
        <w:t xml:space="preserve"> v platnom znení“.</w:t>
      </w:r>
    </w:p>
    <w:p w:rsidR="00274F89" w:rsidRDefault="00274F89" w:rsidP="003366AF">
      <w:pPr>
        <w:jc w:val="both"/>
        <w:rPr>
          <w:lang w:val="sk-SK"/>
        </w:rPr>
      </w:pPr>
    </w:p>
    <w:p w:rsidR="00274F89" w:rsidRPr="00274F89" w:rsidRDefault="00274F89" w:rsidP="003366AF">
      <w:pPr>
        <w:jc w:val="both"/>
        <w:rPr>
          <w:b/>
          <w:lang w:val="sk-SK"/>
        </w:rPr>
      </w:pPr>
      <w:r w:rsidRPr="00274F89">
        <w:rPr>
          <w:b/>
          <w:lang w:val="sk-SK"/>
        </w:rPr>
        <w:t>K doložke vybraných vplyvov</w:t>
      </w:r>
    </w:p>
    <w:p w:rsidR="006F4CEB" w:rsidRPr="00274F89" w:rsidRDefault="00232502" w:rsidP="003366AF">
      <w:pPr>
        <w:jc w:val="both"/>
        <w:rPr>
          <w:lang w:val="sk-SK"/>
        </w:rPr>
      </w:pPr>
      <w:r>
        <w:rPr>
          <w:lang w:val="sk-SK"/>
        </w:rPr>
        <w:t xml:space="preserve">       6</w:t>
      </w:r>
      <w:r w:rsidR="00274F89" w:rsidRPr="00274F89">
        <w:rPr>
          <w:lang w:val="sk-SK"/>
        </w:rPr>
        <w:t xml:space="preserve">. </w:t>
      </w:r>
      <w:r w:rsidR="00274F89">
        <w:rPr>
          <w:lang w:val="sk-SK"/>
        </w:rPr>
        <w:t>Odporúčame prepracovať doložku vybraných vplyvov a uviesť v nej, že návrh bude ma</w:t>
      </w:r>
      <w:r w:rsidR="00301770">
        <w:rPr>
          <w:lang w:val="sk-SK"/>
        </w:rPr>
        <w:t>ť</w:t>
      </w:r>
      <w:bookmarkStart w:id="0" w:name="_GoBack"/>
      <w:bookmarkEnd w:id="0"/>
      <w:r w:rsidR="00274F89">
        <w:rPr>
          <w:lang w:val="sk-SK"/>
        </w:rPr>
        <w:t xml:space="preserve"> negatívny vplyv na rozpočet verejnej správy a zároveň kvantifikovať vplyvy súvisiace s vypísaním a konaním miestneho referenda.</w:t>
      </w:r>
    </w:p>
    <w:p w:rsidR="00321308" w:rsidRDefault="00321308" w:rsidP="003366AF">
      <w:pPr>
        <w:jc w:val="both"/>
        <w:rPr>
          <w:rFonts w:cs="Calibri"/>
          <w:lang w:val="sk-SK"/>
        </w:rPr>
      </w:pPr>
    </w:p>
    <w:p w:rsidR="00762F2F" w:rsidRPr="00321308" w:rsidRDefault="00321308" w:rsidP="003366AF">
      <w:pPr>
        <w:jc w:val="both"/>
        <w:rPr>
          <w:lang w:val="sk-SK"/>
        </w:rPr>
      </w:pPr>
      <w:r w:rsidRPr="00321308">
        <w:rPr>
          <w:rFonts w:cs="Calibri"/>
          <w:lang w:val="sk-SK"/>
        </w:rPr>
        <w:br/>
      </w:r>
      <w:r>
        <w:rPr>
          <w:lang w:val="sk-SK"/>
        </w:rPr>
        <w:t xml:space="preserve">              </w:t>
      </w:r>
      <w:r w:rsidR="005B29D7" w:rsidRPr="00321308">
        <w:rPr>
          <w:lang w:val="sk-SK"/>
        </w:rPr>
        <w:t xml:space="preserve">Ministerstvo hospodárstva Slovenskej republiky </w:t>
      </w:r>
      <w:r w:rsidR="005B29D7" w:rsidRPr="00321308">
        <w:rPr>
          <w:b/>
          <w:bCs/>
          <w:lang w:val="sk-SK"/>
        </w:rPr>
        <w:t>odporúča</w:t>
      </w:r>
      <w:r w:rsidR="005B29D7" w:rsidRPr="00321308">
        <w:rPr>
          <w:lang w:val="sk-SK"/>
        </w:rPr>
        <w:t xml:space="preserve"> vláde Slovenskej  republiky vysloviť </w:t>
      </w:r>
      <w:r w:rsidR="00D22C9F">
        <w:rPr>
          <w:lang w:val="sk-SK"/>
        </w:rPr>
        <w:t xml:space="preserve">s </w:t>
      </w:r>
      <w:r w:rsidRPr="00321308">
        <w:rPr>
          <w:lang w:val="sk-SK"/>
        </w:rPr>
        <w:t>predloženým návrhom poslancov</w:t>
      </w:r>
      <w:r w:rsidRPr="00321308">
        <w:rPr>
          <w:b/>
          <w:lang w:val="sk-SK"/>
        </w:rPr>
        <w:t xml:space="preserve"> </w:t>
      </w:r>
      <w:r w:rsidR="005B29D7" w:rsidRPr="00321308">
        <w:rPr>
          <w:b/>
          <w:lang w:val="sk-SK"/>
        </w:rPr>
        <w:t>súhlas</w:t>
      </w:r>
      <w:r w:rsidRPr="00321308">
        <w:rPr>
          <w:b/>
          <w:bCs/>
          <w:lang w:val="sk-SK"/>
        </w:rPr>
        <w:t>.</w:t>
      </w:r>
    </w:p>
    <w:p w:rsidR="0013241A" w:rsidRDefault="0013241A" w:rsidP="005B29D7">
      <w:pPr>
        <w:rPr>
          <w:lang w:val="sk-SK"/>
        </w:rPr>
      </w:pPr>
    </w:p>
    <w:p w:rsidR="0013241A" w:rsidRDefault="0013241A" w:rsidP="0013241A">
      <w:pPr>
        <w:rPr>
          <w:rFonts w:cs="Calibri"/>
          <w:sz w:val="20"/>
          <w:szCs w:val="20"/>
          <w:lang w:val="sk-SK"/>
        </w:rPr>
      </w:pPr>
    </w:p>
    <w:p w:rsidR="0013241A" w:rsidRPr="00977E93" w:rsidRDefault="0013241A" w:rsidP="0013241A">
      <w:pPr>
        <w:rPr>
          <w:lang w:val="sk-SK"/>
        </w:rPr>
      </w:pPr>
    </w:p>
    <w:sectPr w:rsidR="0013241A" w:rsidRPr="00977E93" w:rsidSect="005B29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7"/>
    <w:rsid w:val="00127FD5"/>
    <w:rsid w:val="0013241A"/>
    <w:rsid w:val="00162A88"/>
    <w:rsid w:val="001B03BE"/>
    <w:rsid w:val="00232502"/>
    <w:rsid w:val="00274F89"/>
    <w:rsid w:val="00301770"/>
    <w:rsid w:val="00321308"/>
    <w:rsid w:val="003349C4"/>
    <w:rsid w:val="003366AF"/>
    <w:rsid w:val="003B66A8"/>
    <w:rsid w:val="003F1B7F"/>
    <w:rsid w:val="00461D1E"/>
    <w:rsid w:val="00525F28"/>
    <w:rsid w:val="005409C6"/>
    <w:rsid w:val="005A3CFE"/>
    <w:rsid w:val="005B29D7"/>
    <w:rsid w:val="0060424A"/>
    <w:rsid w:val="006962E7"/>
    <w:rsid w:val="006F4CEB"/>
    <w:rsid w:val="006F54A5"/>
    <w:rsid w:val="00762F2F"/>
    <w:rsid w:val="00846E36"/>
    <w:rsid w:val="00937267"/>
    <w:rsid w:val="00977E93"/>
    <w:rsid w:val="009A1CD0"/>
    <w:rsid w:val="00A550B8"/>
    <w:rsid w:val="00A901C3"/>
    <w:rsid w:val="00A91090"/>
    <w:rsid w:val="00B50477"/>
    <w:rsid w:val="00C163AF"/>
    <w:rsid w:val="00C85EB5"/>
    <w:rsid w:val="00D22C9F"/>
    <w:rsid w:val="00DF1258"/>
    <w:rsid w:val="00E73E2D"/>
    <w:rsid w:val="00E75D07"/>
    <w:rsid w:val="00EF5C00"/>
    <w:rsid w:val="00F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B29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29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36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B29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29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36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Franczel</dc:creator>
  <cp:lastModifiedBy>Talapkova Denisa</cp:lastModifiedBy>
  <cp:revision>9</cp:revision>
  <cp:lastPrinted>2014-08-12T08:44:00Z</cp:lastPrinted>
  <dcterms:created xsi:type="dcterms:W3CDTF">2014-07-04T13:19:00Z</dcterms:created>
  <dcterms:modified xsi:type="dcterms:W3CDTF">2014-08-12T11:55:00Z</dcterms:modified>
</cp:coreProperties>
</file>