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23" w:rsidRDefault="00987323" w:rsidP="00987323">
      <w:pPr>
        <w:pStyle w:val="Zkladntext3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Návrh </w:t>
      </w:r>
    </w:p>
    <w:p w:rsidR="00987323" w:rsidRPr="00DA2594" w:rsidRDefault="00987323" w:rsidP="00987323">
      <w:pPr>
        <w:pStyle w:val="Zkladntext3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DA2594">
        <w:rPr>
          <w:b/>
          <w:bCs/>
          <w:sz w:val="24"/>
          <w:szCs w:val="24"/>
        </w:rPr>
        <w:t xml:space="preserve">NARIADENIE VLÁDY </w:t>
      </w:r>
    </w:p>
    <w:p w:rsidR="00987323" w:rsidRDefault="00987323" w:rsidP="00987323">
      <w:pPr>
        <w:pStyle w:val="Zkladntext3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Slovenskej republiky</w:t>
      </w:r>
    </w:p>
    <w:p w:rsidR="00987323" w:rsidRDefault="00987323" w:rsidP="00987323">
      <w:pPr>
        <w:pStyle w:val="Zkladntext3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......... 2014, </w:t>
      </w:r>
    </w:p>
    <w:p w:rsidR="00987323" w:rsidRDefault="00987323" w:rsidP="00987323">
      <w:pPr>
        <w:pStyle w:val="Zkladntext3"/>
        <w:spacing w:before="12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ktorým sa mení nariadenie vlády Slovenskej republiky  č. 228/2013 Z. z., ktorým sa  ustanovuje</w:t>
      </w:r>
      <w:r>
        <w:rPr>
          <w:b/>
          <w:sz w:val="24"/>
          <w:szCs w:val="24"/>
        </w:rPr>
        <w:t> výška dotácie na obstaranie nájomného bytu, obstaranie technickej vybavenosti a odstránenie systémovej poruchy a výška oprávnených nákladov na obstaranie nájomného bytu“</w:t>
      </w:r>
    </w:p>
    <w:p w:rsidR="00987323" w:rsidRDefault="00987323" w:rsidP="00987323">
      <w:pPr>
        <w:pStyle w:val="Zkladntext3"/>
        <w:spacing w:before="120"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87323" w:rsidRDefault="00987323" w:rsidP="00987323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Vláda Slovenskej republiky podľa § 23 ods. 2 zákona č. 443/2010 Z. z. o dotáciách na rozvoj bývania a o sociálnom bývaní v znení zákona č. 134/2013 Z. z.  </w:t>
      </w:r>
      <w:r w:rsidRPr="0098732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(ďalej len „zákon“) </w:t>
      </w:r>
      <w:r>
        <w:rPr>
          <w:rFonts w:ascii="Times New Roman" w:hAnsi="Times New Roman"/>
          <w:bCs/>
          <w:sz w:val="24"/>
          <w:szCs w:val="24"/>
        </w:rPr>
        <w:t>nariaďuje:</w:t>
      </w:r>
    </w:p>
    <w:p w:rsidR="00987323" w:rsidRPr="00300283" w:rsidRDefault="00987323" w:rsidP="00987323">
      <w:pPr>
        <w:spacing w:line="240" w:lineRule="auto"/>
        <w:ind w:left="709" w:hanging="283"/>
        <w:jc w:val="center"/>
        <w:rPr>
          <w:rFonts w:ascii="Times New Roman" w:hAnsi="Times New Roman"/>
          <w:bCs/>
          <w:sz w:val="24"/>
          <w:szCs w:val="24"/>
        </w:rPr>
      </w:pPr>
      <w:r w:rsidRPr="00300283">
        <w:rPr>
          <w:rFonts w:ascii="Times New Roman" w:hAnsi="Times New Roman"/>
          <w:bCs/>
          <w:sz w:val="24"/>
          <w:szCs w:val="24"/>
        </w:rPr>
        <w:t>Čl. I</w:t>
      </w:r>
    </w:p>
    <w:p w:rsidR="00987323" w:rsidRDefault="00987323" w:rsidP="00987323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Nariadenie vlády Slovenskej republiky č. 228/2013 Z. z., ktorým sa ustanovuje výška dotácie na obstaranie nájomného bytu, obstaranie technickej vybavenosti a odstránenie systémovej poruchy a výška oprávnených nákladov na obstaranie nájomného bytu sa mení takto:</w:t>
      </w:r>
    </w:p>
    <w:p w:rsidR="00987323" w:rsidRPr="00987323" w:rsidRDefault="00987323" w:rsidP="00987323">
      <w:pPr>
        <w:pStyle w:val="Odsekzoznamu"/>
        <w:spacing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8732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V § 2 odsek 1  znie: </w:t>
      </w:r>
    </w:p>
    <w:p w:rsidR="00987323" w:rsidRPr="002D4E1B" w:rsidRDefault="00987323" w:rsidP="00987323">
      <w:pPr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D4E1B">
        <w:rPr>
          <w:rFonts w:ascii="Times New Roman" w:hAnsi="Times New Roman"/>
          <w:bCs/>
          <w:sz w:val="24"/>
          <w:szCs w:val="24"/>
        </w:rPr>
        <w:t xml:space="preserve">„(1) Na obstaranie technickej vybavenosti podľa § 5 písm. a) a c) </w:t>
      </w:r>
      <w:r w:rsidRPr="00300283">
        <w:rPr>
          <w:rFonts w:ascii="Times New Roman" w:hAnsi="Times New Roman"/>
          <w:bCs/>
          <w:sz w:val="24"/>
          <w:szCs w:val="24"/>
        </w:rPr>
        <w:t>zákona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D4E1B">
        <w:rPr>
          <w:rFonts w:ascii="Times New Roman" w:hAnsi="Times New Roman"/>
          <w:bCs/>
          <w:sz w:val="24"/>
          <w:szCs w:val="24"/>
        </w:rPr>
        <w:t xml:space="preserve">možno poskytnúť dotáciu na </w:t>
      </w:r>
    </w:p>
    <w:p w:rsidR="00987323" w:rsidRPr="00987323" w:rsidRDefault="00987323" w:rsidP="00987323">
      <w:pPr>
        <w:pStyle w:val="Odsekzoznamu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verejný vodovod a vodovodnú prípojku </w:t>
      </w:r>
      <w:r w:rsidRPr="00624AF8">
        <w:rPr>
          <w:rFonts w:ascii="Times New Roman" w:hAnsi="Times New Roman"/>
          <w:bCs/>
          <w:sz w:val="24"/>
          <w:szCs w:val="24"/>
        </w:rPr>
        <w:t>vo výške 112 eur na 1 m verejného vodovodu</w:t>
      </w:r>
      <w:r>
        <w:rPr>
          <w:rFonts w:ascii="Times New Roman" w:hAnsi="Times New Roman"/>
          <w:bCs/>
          <w:sz w:val="24"/>
          <w:szCs w:val="24"/>
        </w:rPr>
        <w:t xml:space="preserve">  a vodovodnej prípojky alebo </w:t>
      </w:r>
      <w:r w:rsidRPr="00624AF8">
        <w:rPr>
          <w:rFonts w:ascii="Times New Roman" w:hAnsi="Times New Roman"/>
          <w:bCs/>
          <w:sz w:val="24"/>
          <w:szCs w:val="24"/>
        </w:rPr>
        <w:t>596 eur na nájomný byt, najviac však do výšky 70 % oprávnených nákladov na obstaranie verejného vodovodu a vodovodnej prípojky</w:t>
      </w:r>
      <w:r w:rsidRPr="0030028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pričom dotácia </w:t>
      </w:r>
      <w:r w:rsidRPr="0098732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sa určí vo výške najnižšej hodnoty vypočítanej podľa uvedených  spôsobov výpočtu výšky, </w:t>
      </w:r>
    </w:p>
    <w:p w:rsidR="00987323" w:rsidRPr="00987323" w:rsidRDefault="00987323" w:rsidP="00987323">
      <w:pPr>
        <w:spacing w:after="0" w:line="240" w:lineRule="auto"/>
        <w:ind w:left="60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87323" w:rsidRPr="00987323" w:rsidRDefault="00987323" w:rsidP="00987323">
      <w:pPr>
        <w:pStyle w:val="Odsekzoznamu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8732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verejnú kanalizáciu vrátane čistiarne odpadových vôd a kanalizačnú prípojku vo výške </w:t>
      </w:r>
    </w:p>
    <w:p w:rsidR="00987323" w:rsidRPr="00987323" w:rsidRDefault="00987323" w:rsidP="00987323">
      <w:pPr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8732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1. 147 eur na 1 m verejnej kanalizácie a kanalizačnej prípojky alebo 785 eur na nájomný byt, najviac však do výšky 70 % oprávnených nákladov na obstaranie verejnej kanalizácie a kanalizačnej prípojky, pričom dotácia sa určí vo výške najnižšej hodnoty vypočítanej podľa uvedených spôsobov výpočtu výšky, </w:t>
      </w:r>
    </w:p>
    <w:p w:rsidR="00987323" w:rsidRPr="00987323" w:rsidRDefault="00987323" w:rsidP="00987323">
      <w:pPr>
        <w:spacing w:after="0" w:line="240" w:lineRule="auto"/>
        <w:ind w:left="993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87323" w:rsidRPr="00987323" w:rsidRDefault="00987323" w:rsidP="00987323">
      <w:pPr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8732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2. 14 000 eur na 1 čistiareň odpadových vôd, najviac však do výšky 70 % oprávnených nákladov na obstaranie čistiarne odpadových vôd, pričom dotácia sa  určí vo výške najnižšej hodnoty vypočítanej podľa uvedených spôsobov výpočtu výšky, </w:t>
      </w:r>
    </w:p>
    <w:p w:rsidR="00987323" w:rsidRPr="00987323" w:rsidRDefault="00987323" w:rsidP="00987323">
      <w:pPr>
        <w:pStyle w:val="Zkladntext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87323" w:rsidRPr="00987323" w:rsidRDefault="00987323" w:rsidP="00987323">
      <w:pPr>
        <w:pStyle w:val="Odsekzoznamu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87323">
        <w:rPr>
          <w:rFonts w:ascii="Times New Roman" w:hAnsi="Times New Roman"/>
          <w:bCs/>
          <w:color w:val="000000" w:themeColor="text1"/>
          <w:sz w:val="24"/>
          <w:szCs w:val="24"/>
        </w:rPr>
        <w:t>miestnu komunikáciu  vo výške 42 eur na 1 m</w:t>
      </w:r>
      <w:r w:rsidRPr="00987323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2</w:t>
      </w:r>
      <w:r w:rsidRPr="0098732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miestnej komunikácie alebo 1 153 eur na nájomný byt, najviac však do výšky 70 % oprávnených nákladov na obstaranie miestnej komunikácie, pričom dotácia sa určí vo výške najnižšej hodnoty vypočítanej podľa uvedených spôsobov výpočtu výšky.“.</w:t>
      </w:r>
    </w:p>
    <w:p w:rsidR="00987323" w:rsidRDefault="00987323" w:rsidP="009873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7323" w:rsidRDefault="00987323" w:rsidP="009873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7323" w:rsidRDefault="00987323" w:rsidP="009873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7323" w:rsidRPr="00DA2594" w:rsidRDefault="00987323" w:rsidP="009873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7323" w:rsidRPr="00DA2594" w:rsidRDefault="00987323" w:rsidP="00987323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987323" w:rsidRPr="00987323" w:rsidRDefault="00987323" w:rsidP="0098732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87323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2.  Za § 4 sa vkladá § 4a, ktorý vrátane nadpisu znie:</w:t>
      </w:r>
    </w:p>
    <w:p w:rsidR="00987323" w:rsidRPr="00987323" w:rsidRDefault="00987323" w:rsidP="0098732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87323" w:rsidRPr="00987323" w:rsidRDefault="00987323" w:rsidP="0098732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87323">
        <w:rPr>
          <w:rFonts w:ascii="Times New Roman" w:hAnsi="Times New Roman"/>
          <w:bCs/>
          <w:color w:val="000000" w:themeColor="text1"/>
          <w:sz w:val="24"/>
          <w:szCs w:val="24"/>
        </w:rPr>
        <w:t>„§4a</w:t>
      </w:r>
    </w:p>
    <w:p w:rsidR="00987323" w:rsidRPr="00987323" w:rsidRDefault="00987323" w:rsidP="0098732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87323">
        <w:rPr>
          <w:rFonts w:ascii="Times New Roman" w:hAnsi="Times New Roman"/>
          <w:bCs/>
          <w:color w:val="000000" w:themeColor="text1"/>
          <w:sz w:val="24"/>
          <w:szCs w:val="24"/>
        </w:rPr>
        <w:t>Prechodné ustanovenie</w:t>
      </w:r>
    </w:p>
    <w:p w:rsidR="00987323" w:rsidRPr="00987323" w:rsidRDefault="00987323" w:rsidP="00987323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87323" w:rsidRPr="00987323" w:rsidRDefault="00987323" w:rsidP="00987323">
      <w:pPr>
        <w:pStyle w:val="Obyajntext"/>
        <w:rPr>
          <w:color w:val="000000" w:themeColor="text1"/>
        </w:rPr>
      </w:pPr>
      <w:r w:rsidRPr="0098732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Ustanovenie </w:t>
      </w:r>
      <w:bookmarkStart w:id="0" w:name="_GoBack"/>
      <w:bookmarkEnd w:id="0"/>
      <w:r w:rsidRPr="00987323">
        <w:rPr>
          <w:rFonts w:ascii="Times New Roman" w:hAnsi="Times New Roman" w:cs="Times New Roman"/>
          <w:color w:val="000000" w:themeColor="text1"/>
          <w:sz w:val="24"/>
          <w:szCs w:val="24"/>
        </w:rPr>
        <w:t>§ 2 ods. 1 v znení účinnom od 1. januára 2015</w:t>
      </w:r>
      <w:r w:rsidRPr="00987323">
        <w:rPr>
          <w:color w:val="000000" w:themeColor="text1"/>
        </w:rPr>
        <w:t xml:space="preserve"> </w:t>
      </w:r>
      <w:r w:rsidRPr="0098732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sa prvýkrát použije pre žiadosti o poskytnutie dotácie podané od 1. januára 2015.“. </w:t>
      </w:r>
    </w:p>
    <w:p w:rsidR="00987323" w:rsidRPr="00300283" w:rsidRDefault="00987323" w:rsidP="009873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87323" w:rsidRPr="00F410A9" w:rsidRDefault="00987323" w:rsidP="00987323">
      <w:pPr>
        <w:pStyle w:val="Zkladntext3"/>
        <w:spacing w:after="0"/>
        <w:jc w:val="center"/>
        <w:rPr>
          <w:bCs/>
          <w:sz w:val="24"/>
          <w:szCs w:val="24"/>
        </w:rPr>
      </w:pPr>
      <w:r w:rsidRPr="00F410A9">
        <w:rPr>
          <w:bCs/>
          <w:sz w:val="24"/>
          <w:szCs w:val="24"/>
        </w:rPr>
        <w:t>Čl. II</w:t>
      </w:r>
    </w:p>
    <w:p w:rsidR="00987323" w:rsidRDefault="00987323" w:rsidP="00987323">
      <w:pPr>
        <w:pStyle w:val="Zkladntext3"/>
        <w:spacing w:after="0"/>
        <w:jc w:val="center"/>
        <w:rPr>
          <w:bCs/>
          <w:sz w:val="24"/>
          <w:szCs w:val="24"/>
        </w:rPr>
      </w:pPr>
    </w:p>
    <w:p w:rsidR="00987323" w:rsidRDefault="00987323" w:rsidP="00987323">
      <w:pPr>
        <w:pStyle w:val="Zkladntext3"/>
        <w:spacing w:after="0"/>
        <w:ind w:firstLine="708"/>
      </w:pPr>
      <w:r>
        <w:rPr>
          <w:bCs/>
          <w:sz w:val="24"/>
          <w:szCs w:val="24"/>
        </w:rPr>
        <w:t>Toto nariadenie vlády nadobúda účinnosť 1. januára 2015.</w:t>
      </w:r>
    </w:p>
    <w:sectPr w:rsidR="00987323" w:rsidSect="00B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34" w:rsidRDefault="009C7D34" w:rsidP="002E435A">
      <w:pPr>
        <w:spacing w:after="0" w:line="240" w:lineRule="auto"/>
      </w:pPr>
      <w:r>
        <w:separator/>
      </w:r>
    </w:p>
  </w:endnote>
  <w:endnote w:type="continuationSeparator" w:id="0">
    <w:p w:rsidR="009C7D34" w:rsidRDefault="009C7D34" w:rsidP="002E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34" w:rsidRDefault="009C7D34" w:rsidP="002E435A">
      <w:pPr>
        <w:spacing w:after="0" w:line="240" w:lineRule="auto"/>
      </w:pPr>
      <w:r>
        <w:separator/>
      </w:r>
    </w:p>
  </w:footnote>
  <w:footnote w:type="continuationSeparator" w:id="0">
    <w:p w:rsidR="009C7D34" w:rsidRDefault="009C7D34" w:rsidP="002E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126"/>
    <w:multiLevelType w:val="hybridMultilevel"/>
    <w:tmpl w:val="CBCA9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722D"/>
    <w:multiLevelType w:val="hybridMultilevel"/>
    <w:tmpl w:val="F6DAB1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4254E"/>
    <w:multiLevelType w:val="hybridMultilevel"/>
    <w:tmpl w:val="356244B2"/>
    <w:lvl w:ilvl="0" w:tplc="8B827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72ADD"/>
    <w:multiLevelType w:val="hybridMultilevel"/>
    <w:tmpl w:val="334EA772"/>
    <w:lvl w:ilvl="0" w:tplc="BCCA19E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A5F53"/>
    <w:multiLevelType w:val="hybridMultilevel"/>
    <w:tmpl w:val="2632C9A0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970818"/>
    <w:multiLevelType w:val="hybridMultilevel"/>
    <w:tmpl w:val="FD66F770"/>
    <w:lvl w:ilvl="0" w:tplc="2CC6F2EC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FF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D37A5"/>
    <w:multiLevelType w:val="hybridMultilevel"/>
    <w:tmpl w:val="0150AB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10D0B"/>
    <w:multiLevelType w:val="hybridMultilevel"/>
    <w:tmpl w:val="288A8C48"/>
    <w:lvl w:ilvl="0" w:tplc="C8004CA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730CD"/>
    <w:multiLevelType w:val="hybridMultilevel"/>
    <w:tmpl w:val="B706F7B6"/>
    <w:lvl w:ilvl="0" w:tplc="3E14F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482552"/>
    <w:multiLevelType w:val="hybridMultilevel"/>
    <w:tmpl w:val="163EAADE"/>
    <w:lvl w:ilvl="0" w:tplc="04B849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AC2265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63FC1712"/>
    <w:multiLevelType w:val="hybridMultilevel"/>
    <w:tmpl w:val="E982BB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367F3D"/>
    <w:multiLevelType w:val="hybridMultilevel"/>
    <w:tmpl w:val="4962AE0C"/>
    <w:lvl w:ilvl="0" w:tplc="B4E66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BA52BC"/>
    <w:multiLevelType w:val="hybridMultilevel"/>
    <w:tmpl w:val="8D9C0DD6"/>
    <w:lvl w:ilvl="0" w:tplc="48EE396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282DB6"/>
    <w:multiLevelType w:val="hybridMultilevel"/>
    <w:tmpl w:val="894A66D8"/>
    <w:lvl w:ilvl="0" w:tplc="47B42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827C75"/>
    <w:multiLevelType w:val="hybridMultilevel"/>
    <w:tmpl w:val="D5F80A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39"/>
    <w:rsid w:val="00010AD1"/>
    <w:rsid w:val="0003719F"/>
    <w:rsid w:val="0009156A"/>
    <w:rsid w:val="00100AEC"/>
    <w:rsid w:val="00191E47"/>
    <w:rsid w:val="001A3BAE"/>
    <w:rsid w:val="0020298C"/>
    <w:rsid w:val="00206F6E"/>
    <w:rsid w:val="002655BB"/>
    <w:rsid w:val="002657A8"/>
    <w:rsid w:val="002A18C4"/>
    <w:rsid w:val="002D4E1B"/>
    <w:rsid w:val="002E435A"/>
    <w:rsid w:val="00300283"/>
    <w:rsid w:val="00340BF8"/>
    <w:rsid w:val="00351C7E"/>
    <w:rsid w:val="00365363"/>
    <w:rsid w:val="003C48ED"/>
    <w:rsid w:val="003C50D3"/>
    <w:rsid w:val="003D13CA"/>
    <w:rsid w:val="003D3E3B"/>
    <w:rsid w:val="003E77EE"/>
    <w:rsid w:val="0043799E"/>
    <w:rsid w:val="004866EB"/>
    <w:rsid w:val="00496B86"/>
    <w:rsid w:val="00560574"/>
    <w:rsid w:val="005A6233"/>
    <w:rsid w:val="005C49FF"/>
    <w:rsid w:val="005F238C"/>
    <w:rsid w:val="006243D4"/>
    <w:rsid w:val="00624AF8"/>
    <w:rsid w:val="00681E54"/>
    <w:rsid w:val="006B2188"/>
    <w:rsid w:val="006B68FA"/>
    <w:rsid w:val="00705BD3"/>
    <w:rsid w:val="007103CC"/>
    <w:rsid w:val="0072068B"/>
    <w:rsid w:val="00747928"/>
    <w:rsid w:val="00770453"/>
    <w:rsid w:val="00772EDD"/>
    <w:rsid w:val="007F1175"/>
    <w:rsid w:val="008157D7"/>
    <w:rsid w:val="00882950"/>
    <w:rsid w:val="00883545"/>
    <w:rsid w:val="008931C6"/>
    <w:rsid w:val="008A573F"/>
    <w:rsid w:val="008B3031"/>
    <w:rsid w:val="008C586B"/>
    <w:rsid w:val="008D3AEE"/>
    <w:rsid w:val="00903126"/>
    <w:rsid w:val="00941F9B"/>
    <w:rsid w:val="00987323"/>
    <w:rsid w:val="009B1BD5"/>
    <w:rsid w:val="009C7D34"/>
    <w:rsid w:val="00A01CDA"/>
    <w:rsid w:val="00A078AA"/>
    <w:rsid w:val="00A16D06"/>
    <w:rsid w:val="00AA09EC"/>
    <w:rsid w:val="00AB35C1"/>
    <w:rsid w:val="00AC1C3E"/>
    <w:rsid w:val="00AC4053"/>
    <w:rsid w:val="00AE521C"/>
    <w:rsid w:val="00B14295"/>
    <w:rsid w:val="00B160E0"/>
    <w:rsid w:val="00B32A55"/>
    <w:rsid w:val="00B351A4"/>
    <w:rsid w:val="00BE3F76"/>
    <w:rsid w:val="00C0400E"/>
    <w:rsid w:val="00C534A2"/>
    <w:rsid w:val="00C627E1"/>
    <w:rsid w:val="00C75310"/>
    <w:rsid w:val="00C76815"/>
    <w:rsid w:val="00CA13E4"/>
    <w:rsid w:val="00CA64A7"/>
    <w:rsid w:val="00D40AAB"/>
    <w:rsid w:val="00D447E6"/>
    <w:rsid w:val="00D75370"/>
    <w:rsid w:val="00DA4539"/>
    <w:rsid w:val="00DC25AE"/>
    <w:rsid w:val="00DC58E0"/>
    <w:rsid w:val="00E36A02"/>
    <w:rsid w:val="00EB15CB"/>
    <w:rsid w:val="00F410A9"/>
    <w:rsid w:val="00F76FCE"/>
    <w:rsid w:val="00F8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4539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A453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A4539"/>
    <w:rPr>
      <w:rFonts w:ascii="Calibri" w:eastAsia="Times New Roman" w:hAnsi="Calibri" w:cs="Times New Roman"/>
    </w:rPr>
  </w:style>
  <w:style w:type="paragraph" w:styleId="Zkladntext3">
    <w:name w:val="Body Text 3"/>
    <w:basedOn w:val="Normlny"/>
    <w:link w:val="Zkladntext3Char"/>
    <w:uiPriority w:val="99"/>
    <w:unhideWhenUsed/>
    <w:rsid w:val="00DA4539"/>
    <w:pPr>
      <w:spacing w:after="120" w:line="240" w:lineRule="auto"/>
      <w:jc w:val="both"/>
    </w:pPr>
    <w:rPr>
      <w:rFonts w:ascii="Times New Roman" w:hAnsi="Times New Roman"/>
      <w:sz w:val="28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A453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2E4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E435A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E4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E435A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681E54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98732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732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4539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A453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A4539"/>
    <w:rPr>
      <w:rFonts w:ascii="Calibri" w:eastAsia="Times New Roman" w:hAnsi="Calibri" w:cs="Times New Roman"/>
    </w:rPr>
  </w:style>
  <w:style w:type="paragraph" w:styleId="Zkladntext3">
    <w:name w:val="Body Text 3"/>
    <w:basedOn w:val="Normlny"/>
    <w:link w:val="Zkladntext3Char"/>
    <w:uiPriority w:val="99"/>
    <w:unhideWhenUsed/>
    <w:rsid w:val="00DA4539"/>
    <w:pPr>
      <w:spacing w:after="120" w:line="240" w:lineRule="auto"/>
      <w:jc w:val="both"/>
    </w:pPr>
    <w:rPr>
      <w:rFonts w:ascii="Times New Roman" w:hAnsi="Times New Roman"/>
      <w:sz w:val="28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A453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2E4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E435A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E4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E435A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681E54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98732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73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moravska</cp:lastModifiedBy>
  <cp:revision>9</cp:revision>
  <dcterms:created xsi:type="dcterms:W3CDTF">2014-09-23T05:24:00Z</dcterms:created>
  <dcterms:modified xsi:type="dcterms:W3CDTF">2014-10-24T07:49:00Z</dcterms:modified>
</cp:coreProperties>
</file>