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56020" w:rsidRPr="00C45F66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E56020" w:rsidRPr="00C45F66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90</w:t>
      </w: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E56020" w:rsidRPr="00C45F66" w:rsidRDefault="007D53CB" w:rsidP="007D53C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                                                              19</w:t>
      </w:r>
      <w:r w:rsidR="00E560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máj</w:t>
      </w:r>
      <w:r w:rsidR="00E56020"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2015</w:t>
      </w:r>
    </w:p>
    <w:p w:rsidR="00E56020" w:rsidRPr="00C45F66" w:rsidRDefault="00E56020" w:rsidP="00E560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6020" w:rsidRPr="00C45F66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6020" w:rsidRPr="00C45F66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6020" w:rsidRPr="00C45F66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6020" w:rsidRPr="00C45F66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E56020" w:rsidRPr="00C45F66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56020" w:rsidRPr="00A97CD0" w:rsidRDefault="00E56020" w:rsidP="00E5602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90508" w:rsidRDefault="00490508" w:rsidP="00D7536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536B" w:rsidRPr="00D7536B" w:rsidRDefault="00E56020" w:rsidP="00F7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</w:t>
      </w:r>
      <w:r w:rsidR="00D753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viedli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Monika Jankovská,</w:t>
      </w:r>
      <w:r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podpredsedníčka Legislatívnej rady vlády SR</w:t>
      </w:r>
      <w:r w:rsidR="00821E9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D7536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a </w:t>
      </w:r>
      <w:r w:rsidR="00D7536B" w:rsidRPr="00D7536B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Grman, tajomník  Legislatívnej rady vlády SR.</w:t>
      </w:r>
    </w:p>
    <w:p w:rsidR="00514120" w:rsidRDefault="00514120" w:rsidP="00E5602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56020" w:rsidRPr="00A97CD0" w:rsidRDefault="00E56020" w:rsidP="00E5602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F14282" w:rsidRPr="00F14282" w:rsidRDefault="00F14282" w:rsidP="00F14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 ratifikáciu Dohovoru Organizácie Spojených národov o jurisdikčných imunitách štátov a ich majetku (č. m. 17399/2015)</w:t>
      </w:r>
    </w:p>
    <w:p w:rsidR="00FA1991" w:rsidRDefault="00646BF7" w:rsidP="00FA19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</w:t>
      </w:r>
      <w:r w:rsidR="00FA199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rada </w:t>
      </w:r>
      <w:r w:rsidR="00FA199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 </w:t>
      </w:r>
      <w:r w:rsidR="00FA199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preroko</w:t>
      </w:r>
      <w:r w:rsidR="00FA199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vaní tohto návrhu na ratifikáciu dohovoru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FA199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 </w:t>
      </w:r>
    </w:p>
    <w:p w:rsidR="00646BF7" w:rsidRPr="00646BF7" w:rsidRDefault="00FA1991" w:rsidP="00646B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646BF7"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vláde s návrhom vysloviť súhlas v predloženom znení.</w:t>
      </w:r>
    </w:p>
    <w:p w:rsidR="00646BF7" w:rsidRPr="00F14282" w:rsidRDefault="00646BF7" w:rsidP="004D29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443/2010 Z. z. o dotáciách na rozvoj bývania a o sociálnom bývaní v znení zákona č. 134/2013 Z. z.</w:t>
      </w:r>
    </w:p>
    <w:p w:rsidR="002C71E8" w:rsidRPr="00EB259C" w:rsidRDefault="002C71E8" w:rsidP="002C71E8">
      <w:pPr>
        <w:pStyle w:val="Odsekzoznamu1"/>
        <w:ind w:left="720"/>
        <w:jc w:val="both"/>
      </w:pP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č.150/2013 Z. z. o Štátnom fonde rozvoja bývania</w:t>
      </w:r>
    </w:p>
    <w:p w:rsidR="00D40E93" w:rsidRPr="00EB259C" w:rsidRDefault="00D40E93" w:rsidP="00D40E93">
      <w:pPr>
        <w:pStyle w:val="Odsekzoznamu1"/>
        <w:ind w:left="720"/>
        <w:jc w:val="both"/>
      </w:pP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 správcoch bytových domov</w:t>
      </w:r>
    </w:p>
    <w:p w:rsidR="004C57CB" w:rsidRPr="00EB259C" w:rsidRDefault="004C57CB" w:rsidP="004C57CB">
      <w:pPr>
        <w:pStyle w:val="Odsekzoznamu1"/>
        <w:ind w:left="709"/>
        <w:jc w:val="both"/>
      </w:pP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Default="00F14282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90508" w:rsidRPr="00F14282" w:rsidRDefault="00490508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zákona o územnom plánovaní a výstavbe a o zmene a doplnení niektorých zákonov (stavebný zákon) </w:t>
      </w:r>
    </w:p>
    <w:p w:rsidR="00A928DB" w:rsidRDefault="00A928DB" w:rsidP="00A928DB">
      <w:pPr>
        <w:pStyle w:val="Odsekzoznamu1"/>
        <w:ind w:left="0"/>
        <w:jc w:val="both"/>
      </w:pPr>
      <w:r>
        <w:rPr>
          <w:rFonts w:eastAsia="Times New Roman"/>
        </w:rPr>
        <w:t xml:space="preserve">          </w:t>
      </w:r>
      <w:r w:rsidR="008D000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>
        <w:t xml:space="preserve"> </w:t>
      </w:r>
    </w:p>
    <w:p w:rsidR="00A928DB" w:rsidRPr="00EB259C" w:rsidRDefault="00A928DB" w:rsidP="00A928DB">
      <w:pPr>
        <w:pStyle w:val="Odsekzoznamu1"/>
        <w:ind w:left="0"/>
        <w:jc w:val="both"/>
      </w:pPr>
      <w:r>
        <w:t xml:space="preserve">           </w:t>
      </w:r>
      <w:r w:rsidR="008D0004">
        <w:t xml:space="preserve">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Pr="00F14282" w:rsidRDefault="00F14282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 xml:space="preserve">Návrh zákona o vyvlastňovaní pozemkov a stavieb a o zmene a doplnení niektorých zákonov </w:t>
      </w:r>
    </w:p>
    <w:p w:rsidR="000D0186" w:rsidRDefault="000D0186" w:rsidP="000D0186">
      <w:pPr>
        <w:pStyle w:val="Odsekzoznamu1"/>
        <w:ind w:left="0"/>
        <w:jc w:val="both"/>
      </w:pPr>
      <w:r>
        <w:rPr>
          <w:rFonts w:eastAsia="Times New Roman"/>
        </w:rPr>
        <w:t xml:space="preserve">           </w:t>
      </w:r>
      <w:r w:rsidR="00B40041">
        <w:rPr>
          <w:rFonts w:eastAsia="Times New Roman"/>
        </w:rPr>
        <w:t xml:space="preserve"> </w:t>
      </w: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>
        <w:t xml:space="preserve"> </w:t>
      </w:r>
    </w:p>
    <w:p w:rsidR="000D0186" w:rsidRPr="00EB259C" w:rsidRDefault="000D0186" w:rsidP="000D0186">
      <w:pPr>
        <w:pStyle w:val="Odsekzoznamu1"/>
        <w:ind w:left="0"/>
        <w:jc w:val="both"/>
      </w:pPr>
      <w:r>
        <w:t xml:space="preserve">           </w:t>
      </w:r>
      <w:r w:rsidR="00B40041">
        <w:t xml:space="preserve">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0D0186" w:rsidRPr="00F14282" w:rsidRDefault="000D0186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poslanca Národnej rady Slovenskej republiky Alojza Hlinu na vydanie zákona, ktorým sa dopĺňa zákon Slovenskej národnej rady č. 372/1990 Zb. o priestupkoch v znení neskorších predpisov (tlač 1259) (č. m. 36457/2015)</w:t>
      </w:r>
    </w:p>
    <w:p w:rsidR="00E03FB7" w:rsidRDefault="00E03FB7" w:rsidP="00E0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14113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03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poslaneckého návrhu zákona odporučila vláde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03FB7" w:rsidRPr="00E03FB7" w:rsidRDefault="00E03FB7" w:rsidP="00E0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03FB7">
        <w:rPr>
          <w:rFonts w:ascii="Times New Roman" w:eastAsia="Times New Roman" w:hAnsi="Times New Roman" w:cs="Times New Roman"/>
          <w:sz w:val="24"/>
          <w:szCs w:val="24"/>
          <w:lang w:eastAsia="sk-SK"/>
        </w:rPr>
        <w:t>s predloženým návrhom vysloviť nesúhlas.</w:t>
      </w:r>
    </w:p>
    <w:p w:rsidR="00F14282" w:rsidRPr="00F14282" w:rsidRDefault="00F14282" w:rsidP="00AF03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F14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(č. m. 16657/2015)</w:t>
      </w:r>
    </w:p>
    <w:p w:rsidR="00864F74" w:rsidRDefault="00864F74" w:rsidP="00864F74">
      <w:pPr>
        <w:pStyle w:val="Odsekzoznamu1"/>
        <w:ind w:left="0"/>
        <w:jc w:val="both"/>
      </w:pPr>
      <w:r>
        <w:rPr>
          <w:rFonts w:eastAsia="Times New Roman"/>
        </w:rPr>
        <w:t xml:space="preserve">            </w:t>
      </w: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>
        <w:t xml:space="preserve"> </w:t>
      </w:r>
    </w:p>
    <w:p w:rsidR="00864F74" w:rsidRPr="00EB259C" w:rsidRDefault="00864F74" w:rsidP="00864F74">
      <w:pPr>
        <w:pStyle w:val="Odsekzoznamu1"/>
        <w:ind w:left="0"/>
        <w:jc w:val="both"/>
      </w:pPr>
      <w:r>
        <w:t xml:space="preserve">          </w:t>
      </w:r>
      <w:r w:rsidR="000A037C">
        <w:t xml:space="preserve"> </w:t>
      </w:r>
      <w:r>
        <w:t xml:space="preserve">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Pr="00F14282" w:rsidRDefault="00F14282" w:rsidP="00F14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D25F8E" w:rsidRDefault="00F14282" w:rsidP="00A8400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D25F8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 alternatívnom riešení spotrebiteľských sporov a o zmene a doplnení niektorých zákonov (č. m. 17906/2015)</w:t>
      </w:r>
    </w:p>
    <w:p w:rsidR="00852EE7" w:rsidRPr="00A97CD0" w:rsidRDefault="00852EE7" w:rsidP="00852EE7">
      <w:pPr>
        <w:pStyle w:val="Odsekzoznamu"/>
        <w:ind w:left="360"/>
        <w:jc w:val="both"/>
      </w:pPr>
      <w:r>
        <w:t xml:space="preserve">      </w:t>
      </w:r>
      <w:r w:rsidRPr="00A97CD0">
        <w:t xml:space="preserve">Legislatívna   rada   prerušila   rokovanie  o  tomto   návrhu   zákona,   odporučila </w:t>
      </w:r>
    </w:p>
    <w:p w:rsidR="00852EE7" w:rsidRDefault="00852EE7" w:rsidP="00852EE7">
      <w:pPr>
        <w:pStyle w:val="Odsekzoznamu"/>
        <w:ind w:left="0"/>
        <w:jc w:val="both"/>
      </w:pPr>
      <w:r w:rsidRPr="00A97CD0">
        <w:t xml:space="preserve">            predkladateľovi   návrh   dopracovať   o  jej  pripomienky</w:t>
      </w:r>
      <w:r>
        <w:t xml:space="preserve"> a odporúčania</w:t>
      </w:r>
      <w:r w:rsidRPr="00A97CD0">
        <w:t xml:space="preserve">  a  opätovne  </w:t>
      </w:r>
      <w:r>
        <w:t xml:space="preserve"> </w:t>
      </w:r>
    </w:p>
    <w:p w:rsidR="00852EE7" w:rsidRPr="00A97CD0" w:rsidRDefault="00852EE7" w:rsidP="00852EE7">
      <w:pPr>
        <w:pStyle w:val="Odsekzoznamu"/>
        <w:ind w:left="0"/>
        <w:jc w:val="both"/>
      </w:pPr>
      <w:r>
        <w:t xml:space="preserve">            </w:t>
      </w:r>
      <w:r w:rsidRPr="00A97CD0">
        <w:t>predložiť na rokovanie legislatívnej rady.</w:t>
      </w:r>
    </w:p>
    <w:p w:rsidR="00864F74" w:rsidRPr="00EB259C" w:rsidRDefault="00864F74" w:rsidP="000D6B89">
      <w:pPr>
        <w:pStyle w:val="Odsekzoznamu1"/>
        <w:ind w:left="0"/>
        <w:jc w:val="both"/>
      </w:pPr>
    </w:p>
    <w:p w:rsidR="00864F74" w:rsidRDefault="00864F74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64F74" w:rsidRDefault="00864F74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72F2E" w:rsidRPr="00D25F8E" w:rsidRDefault="00272F2E" w:rsidP="00A84000">
      <w:pPr>
        <w:pStyle w:val="Bezriadkovania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D25F8E">
        <w:rPr>
          <w:rFonts w:ascii="Times New Roman" w:hAnsi="Times New Roman"/>
          <w:sz w:val="24"/>
          <w:szCs w:val="24"/>
          <w:u w:val="single"/>
        </w:rPr>
        <w:t>Návrh zákona o registri právnických osôb, podnikateľov a</w:t>
      </w:r>
      <w:r w:rsidR="00D25F8E" w:rsidRPr="00D25F8E">
        <w:rPr>
          <w:rFonts w:ascii="Times New Roman" w:hAnsi="Times New Roman"/>
          <w:sz w:val="24"/>
          <w:szCs w:val="24"/>
          <w:u w:val="single"/>
        </w:rPr>
        <w:t xml:space="preserve"> orgánov verejnej moci </w:t>
      </w:r>
      <w:r w:rsidR="00D25F8E" w:rsidRPr="00D25F8E">
        <w:rPr>
          <w:rFonts w:ascii="Times New Roman" w:hAnsi="Times New Roman"/>
          <w:sz w:val="24"/>
          <w:szCs w:val="24"/>
          <w:u w:val="single"/>
        </w:rPr>
        <w:br/>
      </w:r>
      <w:r w:rsidRPr="00D25F8E">
        <w:rPr>
          <w:rFonts w:ascii="Times New Roman" w:hAnsi="Times New Roman"/>
          <w:sz w:val="24"/>
          <w:szCs w:val="24"/>
          <w:u w:val="single"/>
        </w:rPr>
        <w:t>a o zmene a doplnení niektorých zákonov (č. m. 18226/2015)</w:t>
      </w:r>
    </w:p>
    <w:p w:rsidR="00363DDE" w:rsidRDefault="00363DDE" w:rsidP="00363DDE">
      <w:pPr>
        <w:pStyle w:val="Odsekzoznamu1"/>
        <w:ind w:left="0"/>
        <w:jc w:val="both"/>
      </w:pPr>
      <w:r>
        <w:rPr>
          <w:rFonts w:eastAsia="Times New Roman"/>
        </w:rPr>
        <w:t xml:space="preserve">           </w:t>
      </w:r>
      <w:r w:rsidR="00F13FE0">
        <w:rPr>
          <w:rFonts w:eastAsia="Times New Roman"/>
        </w:rPr>
        <w:t xml:space="preserve"> </w:t>
      </w: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>
        <w:t xml:space="preserve"> </w:t>
      </w:r>
    </w:p>
    <w:p w:rsidR="00363DDE" w:rsidRPr="00EB259C" w:rsidRDefault="00363DDE" w:rsidP="00363DDE">
      <w:pPr>
        <w:pStyle w:val="Odsekzoznamu1"/>
        <w:ind w:left="0"/>
        <w:jc w:val="both"/>
      </w:pPr>
      <w:r>
        <w:t xml:space="preserve">           </w:t>
      </w:r>
      <w:r w:rsidR="00F13FE0">
        <w:t xml:space="preserve">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363DDE" w:rsidRPr="00F14282" w:rsidRDefault="00363DDE" w:rsidP="00F14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F1295" w:rsidRPr="00FF1295" w:rsidRDefault="00FF1295" w:rsidP="00FF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295" w:rsidRPr="00FF1295" w:rsidRDefault="00FF1295" w:rsidP="002E417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29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FF1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t>Návrh zákona, ktorým sa mení a dopĺňa zákon č. 222/2004 Z</w:t>
      </w:r>
      <w:r w:rsidR="002E41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z. o dani z pridanej hodnoty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t>v znení neskorších predpisov  (č. m. 18370/2015)</w:t>
      </w:r>
    </w:p>
    <w:p w:rsidR="002E417A" w:rsidRDefault="002E417A" w:rsidP="002E417A">
      <w:pPr>
        <w:pStyle w:val="msolistparagraph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189C">
        <w:rPr>
          <w:rFonts w:ascii="Times New Roman" w:hAnsi="Times New Roman"/>
          <w:sz w:val="24"/>
          <w:szCs w:val="24"/>
        </w:rPr>
        <w:t>Návrh zákona bol predkladateľom stiahnutý a bude p</w:t>
      </w:r>
      <w:r>
        <w:rPr>
          <w:rFonts w:ascii="Times New Roman" w:hAnsi="Times New Roman"/>
          <w:sz w:val="24"/>
          <w:szCs w:val="24"/>
        </w:rPr>
        <w:t xml:space="preserve">redmetom najbližšieho rokovania </w:t>
      </w:r>
    </w:p>
    <w:p w:rsidR="0061189C" w:rsidRDefault="002E417A" w:rsidP="002E417A">
      <w:pPr>
        <w:pStyle w:val="msolistparagraph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29F0">
        <w:rPr>
          <w:rFonts w:ascii="Times New Roman" w:hAnsi="Times New Roman"/>
          <w:sz w:val="24"/>
          <w:szCs w:val="24"/>
        </w:rPr>
        <w:t xml:space="preserve"> </w:t>
      </w:r>
      <w:r w:rsidR="0061189C">
        <w:rPr>
          <w:rFonts w:ascii="Times New Roman" w:hAnsi="Times New Roman"/>
          <w:sz w:val="24"/>
          <w:szCs w:val="24"/>
        </w:rPr>
        <w:t>legislatívnej rady.</w:t>
      </w:r>
    </w:p>
    <w:p w:rsidR="00FF1295" w:rsidRPr="00FF1295" w:rsidRDefault="00FF1295" w:rsidP="00FF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5" w:rsidRPr="00FF1295" w:rsidRDefault="00FF1295" w:rsidP="00FF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5" w:rsidRPr="00FF1295" w:rsidRDefault="00FF1295" w:rsidP="001C131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29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Návrh zákona, ktorým sa mení a dopĺňa zákon Národnej rady Slovenskej republiky č.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118/1996 Z. z. o ochrane vkladov a o zmene a doplnení niektorých zákonov  v znení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neskorších predpisov a ktorým sa menia a dopĺňajú niektoré zákony (č. m. 18372/2015)</w:t>
      </w:r>
    </w:p>
    <w:p w:rsidR="004D29F0" w:rsidRDefault="004D29F0" w:rsidP="004D29F0">
      <w:pPr>
        <w:pStyle w:val="Odsekzoznamu1"/>
        <w:ind w:left="0"/>
        <w:jc w:val="both"/>
      </w:pPr>
      <w:r>
        <w:rPr>
          <w:rFonts w:eastAsia="Times New Roman"/>
        </w:rPr>
        <w:t xml:space="preserve">          </w:t>
      </w:r>
      <w:r w:rsidR="00B57E2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>
        <w:t xml:space="preserve"> </w:t>
      </w:r>
    </w:p>
    <w:p w:rsidR="004D29F0" w:rsidRPr="00EB259C" w:rsidRDefault="004D29F0" w:rsidP="004D29F0">
      <w:pPr>
        <w:pStyle w:val="Odsekzoznamu1"/>
        <w:ind w:left="0"/>
        <w:jc w:val="both"/>
      </w:pPr>
      <w:r>
        <w:t xml:space="preserve">          </w:t>
      </w:r>
      <w:r w:rsidR="00B57E21">
        <w:t xml:space="preserve"> </w:t>
      </w:r>
      <w:r>
        <w:t xml:space="preserve">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F1295" w:rsidRPr="00FF1295" w:rsidRDefault="00FF1295" w:rsidP="00FF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5" w:rsidRPr="00FF1295" w:rsidRDefault="00FF1295" w:rsidP="00FF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5" w:rsidRPr="00FF1295" w:rsidRDefault="00FF1295" w:rsidP="001C131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t>Návrh zákona, ktorým sa mení a dopĺňa zákon č. 544/2</w:t>
      </w:r>
      <w:r w:rsidR="00CC73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002 Z. z. o Horskej záchrannej </w:t>
      </w:r>
      <w:r w:rsidRPr="00F56EC2">
        <w:rPr>
          <w:rFonts w:ascii="Times New Roman" w:eastAsia="Times New Roman" w:hAnsi="Times New Roman" w:cs="Times New Roman"/>
          <w:sz w:val="24"/>
          <w:szCs w:val="24"/>
          <w:u w:val="single"/>
        </w:rPr>
        <w:t>službe v znení neskorších predpisov (18345/2015)</w:t>
      </w:r>
    </w:p>
    <w:p w:rsidR="004D29F0" w:rsidRDefault="00341836" w:rsidP="004D29F0">
      <w:pPr>
        <w:pStyle w:val="Odsekzoznamu1"/>
        <w:ind w:left="0"/>
        <w:jc w:val="both"/>
      </w:pPr>
      <w:r>
        <w:rPr>
          <w:rFonts w:eastAsia="Times New Roman"/>
        </w:rPr>
        <w:t xml:space="preserve">           </w:t>
      </w:r>
      <w:r w:rsidR="004D29F0" w:rsidRPr="00EB259C">
        <w:t>Legislatívna rada po</w:t>
      </w:r>
      <w:r w:rsidR="004D29F0">
        <w:t xml:space="preserve"> prerokovaní tohto návrhu zákona</w:t>
      </w:r>
      <w:r w:rsidR="004D29F0" w:rsidRPr="00EB259C">
        <w:t xml:space="preserve"> odporučila návrh upraviť podľa </w:t>
      </w:r>
      <w:r w:rsidR="004D29F0">
        <w:t xml:space="preserve"> </w:t>
      </w:r>
    </w:p>
    <w:p w:rsidR="004D29F0" w:rsidRPr="00EB259C" w:rsidRDefault="004D29F0" w:rsidP="004D29F0">
      <w:pPr>
        <w:pStyle w:val="Odsekzoznamu1"/>
        <w:ind w:left="0"/>
        <w:jc w:val="both"/>
      </w:pPr>
      <w:r>
        <w:t xml:space="preserve">          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2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F142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142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F14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F14282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1428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1428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D584C" w:rsidRDefault="00AD584C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D584C" w:rsidRDefault="00AD584C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D584C" w:rsidRDefault="00AD584C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D584C" w:rsidRDefault="00AD584C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14282" w:rsidRPr="00F14282" w:rsidRDefault="00F14282" w:rsidP="00F142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E634F7" w:rsidRDefault="00E634F7"/>
    <w:sectPr w:rsidR="00E6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2"/>
    <w:rsid w:val="00000807"/>
    <w:rsid w:val="000A037C"/>
    <w:rsid w:val="000D0186"/>
    <w:rsid w:val="000D6B89"/>
    <w:rsid w:val="00141136"/>
    <w:rsid w:val="001C131C"/>
    <w:rsid w:val="00217D33"/>
    <w:rsid w:val="00272F2E"/>
    <w:rsid w:val="002C71E8"/>
    <w:rsid w:val="002E417A"/>
    <w:rsid w:val="00341836"/>
    <w:rsid w:val="00363DDE"/>
    <w:rsid w:val="00490508"/>
    <w:rsid w:val="004C57CB"/>
    <w:rsid w:val="004D29F0"/>
    <w:rsid w:val="00514120"/>
    <w:rsid w:val="0061189C"/>
    <w:rsid w:val="00646BF7"/>
    <w:rsid w:val="007D53CB"/>
    <w:rsid w:val="00821E9E"/>
    <w:rsid w:val="00852EE7"/>
    <w:rsid w:val="00864F74"/>
    <w:rsid w:val="008B407F"/>
    <w:rsid w:val="008D0004"/>
    <w:rsid w:val="00A55765"/>
    <w:rsid w:val="00A84000"/>
    <w:rsid w:val="00A928DB"/>
    <w:rsid w:val="00AD584C"/>
    <w:rsid w:val="00AF030C"/>
    <w:rsid w:val="00B40041"/>
    <w:rsid w:val="00B57E21"/>
    <w:rsid w:val="00BC306E"/>
    <w:rsid w:val="00C82EBC"/>
    <w:rsid w:val="00CC7339"/>
    <w:rsid w:val="00D25F8E"/>
    <w:rsid w:val="00D40E93"/>
    <w:rsid w:val="00D7536B"/>
    <w:rsid w:val="00E03FB7"/>
    <w:rsid w:val="00E56020"/>
    <w:rsid w:val="00E634F7"/>
    <w:rsid w:val="00F13FE0"/>
    <w:rsid w:val="00F14282"/>
    <w:rsid w:val="00F56EC2"/>
    <w:rsid w:val="00F72B8D"/>
    <w:rsid w:val="00FA1991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72F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uiPriority w:val="99"/>
    <w:rsid w:val="002C71E8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61189C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852EE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72F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uiPriority w:val="99"/>
    <w:rsid w:val="002C71E8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61189C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852EE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50</cp:revision>
  <cp:lastPrinted>2015-05-19T13:07:00Z</cp:lastPrinted>
  <dcterms:created xsi:type="dcterms:W3CDTF">2015-05-11T11:20:00Z</dcterms:created>
  <dcterms:modified xsi:type="dcterms:W3CDTF">2015-05-19T13:55:00Z</dcterms:modified>
</cp:coreProperties>
</file>