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67B" w:rsidRPr="00A94DC8" w:rsidRDefault="0012267B" w:rsidP="00ED66E6">
      <w:pPr>
        <w:jc w:val="center"/>
        <w:rPr>
          <w:b/>
          <w:caps/>
          <w:spacing w:val="20"/>
          <w:sz w:val="18"/>
          <w:szCs w:val="18"/>
        </w:rPr>
      </w:pPr>
      <w:bookmarkStart w:id="0" w:name="_GoBack"/>
      <w:bookmarkEnd w:id="0"/>
      <w:r w:rsidRPr="00A94DC8">
        <w:rPr>
          <w:b/>
          <w:caps/>
          <w:spacing w:val="20"/>
          <w:sz w:val="18"/>
          <w:szCs w:val="18"/>
        </w:rPr>
        <w:t>Tabuľka zhody</w:t>
      </w:r>
    </w:p>
    <w:p w:rsidR="0012267B" w:rsidRPr="00A94DC8" w:rsidRDefault="0012267B" w:rsidP="00ED66E6">
      <w:pPr>
        <w:jc w:val="center"/>
        <w:rPr>
          <w:b/>
          <w:sz w:val="18"/>
          <w:szCs w:val="18"/>
        </w:rPr>
      </w:pPr>
      <w:r w:rsidRPr="00A94DC8">
        <w:rPr>
          <w:b/>
          <w:sz w:val="18"/>
          <w:szCs w:val="18"/>
        </w:rPr>
        <w:t>právneho predpisu</w:t>
      </w:r>
    </w:p>
    <w:p w:rsidR="0012267B" w:rsidRPr="00A94DC8" w:rsidRDefault="0012267B" w:rsidP="00ED66E6">
      <w:pPr>
        <w:jc w:val="center"/>
        <w:rPr>
          <w:b/>
          <w:bCs/>
          <w:sz w:val="18"/>
          <w:szCs w:val="18"/>
        </w:rPr>
      </w:pPr>
      <w:r w:rsidRPr="00A94DC8">
        <w:rPr>
          <w:b/>
          <w:bCs/>
          <w:sz w:val="18"/>
          <w:szCs w:val="18"/>
        </w:rPr>
        <w:t>s </w:t>
      </w:r>
      <w:r w:rsidR="00334018" w:rsidRPr="00A94DC8">
        <w:rPr>
          <w:b/>
          <w:bCs/>
          <w:sz w:val="18"/>
          <w:szCs w:val="18"/>
        </w:rPr>
        <w:t xml:space="preserve"> </w:t>
      </w:r>
      <w:r w:rsidRPr="00A94DC8">
        <w:rPr>
          <w:b/>
          <w:bCs/>
          <w:sz w:val="18"/>
          <w:szCs w:val="18"/>
        </w:rPr>
        <w:t>právom Európskej únie</w:t>
      </w:r>
    </w:p>
    <w:p w:rsidR="00681355" w:rsidRPr="00A94DC8" w:rsidRDefault="00681355" w:rsidP="00ED66E6">
      <w:pPr>
        <w:rPr>
          <w:b/>
          <w:sz w:val="18"/>
          <w:szCs w:val="1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1"/>
        <w:gridCol w:w="4680"/>
        <w:gridCol w:w="554"/>
        <w:gridCol w:w="992"/>
        <w:gridCol w:w="1064"/>
        <w:gridCol w:w="4748"/>
        <w:gridCol w:w="567"/>
        <w:gridCol w:w="1701"/>
      </w:tblGrid>
      <w:tr w:rsidR="0012267B" w:rsidRPr="00A94DC8" w:rsidTr="00441B83">
        <w:tc>
          <w:tcPr>
            <w:tcW w:w="5400" w:type="dxa"/>
            <w:gridSpan w:val="3"/>
          </w:tcPr>
          <w:p w:rsidR="00AE3A82" w:rsidRPr="00A94DC8" w:rsidRDefault="00AE3A82" w:rsidP="00ED66E6">
            <w:pPr>
              <w:pStyle w:val="Datedadoption"/>
              <w:spacing w:before="0" w:line="240" w:lineRule="auto"/>
              <w:jc w:val="both"/>
              <w:rPr>
                <w:b w:val="0"/>
                <w:bCs/>
                <w:sz w:val="18"/>
                <w:szCs w:val="18"/>
                <w:lang w:eastAsia="sk-SK"/>
              </w:rPr>
            </w:pPr>
          </w:p>
          <w:p w:rsidR="00AE3A82" w:rsidRPr="00A94DC8" w:rsidRDefault="006321DB" w:rsidP="00ED66E6">
            <w:pPr>
              <w:pStyle w:val="Datedadoption"/>
              <w:spacing w:before="0" w:line="240" w:lineRule="auto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Smernica Európskeho parlamentu a rady 20</w:t>
            </w:r>
            <w:r w:rsidR="00AE3A82" w:rsidRPr="00A94DC8">
              <w:rPr>
                <w:sz w:val="18"/>
                <w:szCs w:val="18"/>
              </w:rPr>
              <w:t>13/40/EÚ</w:t>
            </w:r>
            <w:r w:rsidRPr="00A94DC8">
              <w:rPr>
                <w:sz w:val="18"/>
                <w:szCs w:val="18"/>
              </w:rPr>
              <w:t xml:space="preserve"> </w:t>
            </w:r>
            <w:r w:rsidR="00AE3A82" w:rsidRPr="00A94DC8">
              <w:rPr>
                <w:sz w:val="18"/>
                <w:szCs w:val="18"/>
              </w:rPr>
              <w:t>z 12. a</w:t>
            </w:r>
            <w:r w:rsidR="00AE3A82" w:rsidRPr="00A94DC8">
              <w:rPr>
                <w:sz w:val="18"/>
                <w:szCs w:val="18"/>
              </w:rPr>
              <w:t>u</w:t>
            </w:r>
            <w:r w:rsidR="00AE3A82" w:rsidRPr="00A94DC8">
              <w:rPr>
                <w:sz w:val="18"/>
                <w:szCs w:val="18"/>
              </w:rPr>
              <w:t>gusta 2013</w:t>
            </w:r>
            <w:bookmarkStart w:id="1" w:name="_DV_M5"/>
            <w:bookmarkStart w:id="2" w:name="_DV_M1"/>
            <w:bookmarkStart w:id="3" w:name="_DV_M2"/>
            <w:bookmarkStart w:id="4" w:name="_DV_M3"/>
            <w:bookmarkStart w:id="5" w:name="_DV_C4"/>
            <w:bookmarkStart w:id="6" w:name="_DV_M4"/>
            <w:r w:rsidR="00AE3A82" w:rsidRPr="00A94DC8">
              <w:rPr>
                <w:sz w:val="18"/>
                <w:szCs w:val="18"/>
              </w:rPr>
              <w:t xml:space="preserve"> o útokoch na informačné systémy, ktorou sa nahrádza rá</w:t>
            </w:r>
            <w:r w:rsidR="00AE3A82" w:rsidRPr="00A94DC8">
              <w:rPr>
                <w:sz w:val="18"/>
                <w:szCs w:val="18"/>
              </w:rPr>
              <w:t>m</w:t>
            </w:r>
            <w:r w:rsidR="00AE3A82" w:rsidRPr="00A94DC8">
              <w:rPr>
                <w:sz w:val="18"/>
                <w:szCs w:val="18"/>
              </w:rPr>
              <w:t>cové rozhodnutie Rady 2005/222/SVV</w:t>
            </w:r>
          </w:p>
          <w:bookmarkEnd w:id="1"/>
          <w:bookmarkEnd w:id="2"/>
          <w:bookmarkEnd w:id="3"/>
          <w:bookmarkEnd w:id="4"/>
          <w:bookmarkEnd w:id="5"/>
          <w:bookmarkEnd w:id="6"/>
          <w:p w:rsidR="0012267B" w:rsidRPr="00A94DC8" w:rsidRDefault="0012267B" w:rsidP="00ED66E6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626" w:type="dxa"/>
            <w:gridSpan w:val="6"/>
          </w:tcPr>
          <w:p w:rsidR="003D26FA" w:rsidRPr="00A94DC8" w:rsidRDefault="003D26FA" w:rsidP="00ED66E6">
            <w:pPr>
              <w:ind w:left="720"/>
              <w:rPr>
                <w:b/>
                <w:bCs/>
                <w:sz w:val="18"/>
                <w:szCs w:val="18"/>
              </w:rPr>
            </w:pPr>
          </w:p>
          <w:p w:rsidR="00BA071B" w:rsidRPr="00A94DC8" w:rsidRDefault="00BA071B" w:rsidP="00905770">
            <w:pPr>
              <w:numPr>
                <w:ilvl w:val="0"/>
                <w:numId w:val="2"/>
              </w:numPr>
              <w:rPr>
                <w:b/>
                <w:bCs/>
                <w:sz w:val="18"/>
                <w:szCs w:val="18"/>
              </w:rPr>
            </w:pPr>
            <w:r w:rsidRPr="00A94DC8">
              <w:rPr>
                <w:b/>
                <w:sz w:val="18"/>
                <w:szCs w:val="18"/>
              </w:rPr>
              <w:t>zákon č. 300/2005 Z. z. Trestný zákon v znení neskorších predpisov</w:t>
            </w:r>
            <w:r w:rsidR="009722EE" w:rsidRPr="00A94DC8">
              <w:rPr>
                <w:b/>
                <w:sz w:val="18"/>
                <w:szCs w:val="18"/>
              </w:rPr>
              <w:t xml:space="preserve"> (Trestný zákon)</w:t>
            </w:r>
          </w:p>
          <w:p w:rsidR="004736A7" w:rsidRPr="00A94DC8" w:rsidRDefault="004736A7" w:rsidP="00905770">
            <w:pPr>
              <w:numPr>
                <w:ilvl w:val="0"/>
                <w:numId w:val="2"/>
              </w:numPr>
              <w:rPr>
                <w:b/>
                <w:bCs/>
                <w:sz w:val="18"/>
                <w:szCs w:val="18"/>
              </w:rPr>
            </w:pPr>
            <w:r w:rsidRPr="00A94DC8">
              <w:rPr>
                <w:b/>
                <w:sz w:val="18"/>
                <w:szCs w:val="18"/>
              </w:rPr>
              <w:t>zákon č. 40/1964 Zb. Občiansky zákonník v znení neskorších predpisov</w:t>
            </w:r>
          </w:p>
          <w:p w:rsidR="002015B0" w:rsidRPr="00A94DC8" w:rsidRDefault="00A94DC8" w:rsidP="00A94DC8">
            <w:pPr>
              <w:numPr>
                <w:ilvl w:val="0"/>
                <w:numId w:val="2"/>
              </w:numPr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Návrh zákona</w:t>
            </w:r>
            <w:r w:rsidR="00B03DBE" w:rsidRPr="00A94DC8">
              <w:rPr>
                <w:b/>
                <w:bCs/>
                <w:i/>
                <w:sz w:val="18"/>
                <w:szCs w:val="18"/>
              </w:rPr>
              <w:t xml:space="preserve"> o trestnej zodpovednosti právnických osôb a o zmene a doplnení niektorých zákonov</w:t>
            </w:r>
            <w:r w:rsidR="003D26FA" w:rsidRPr="00A94DC8">
              <w:rPr>
                <w:b/>
                <w:bCs/>
                <w:i/>
                <w:sz w:val="18"/>
                <w:szCs w:val="18"/>
              </w:rPr>
              <w:t xml:space="preserve"> (</w:t>
            </w:r>
            <w:r w:rsidR="00397717" w:rsidRPr="00A94DC8">
              <w:rPr>
                <w:b/>
                <w:bCs/>
                <w:i/>
                <w:sz w:val="18"/>
                <w:szCs w:val="18"/>
              </w:rPr>
              <w:t xml:space="preserve">návrh zákona o </w:t>
            </w:r>
            <w:r w:rsidR="003D26FA" w:rsidRPr="00A94DC8">
              <w:rPr>
                <w:b/>
                <w:bCs/>
                <w:i/>
                <w:sz w:val="18"/>
                <w:szCs w:val="18"/>
              </w:rPr>
              <w:t>TZPO)</w:t>
            </w:r>
            <w:r>
              <w:rPr>
                <w:b/>
                <w:bCs/>
                <w:i/>
                <w:sz w:val="18"/>
                <w:szCs w:val="18"/>
              </w:rPr>
              <w:t xml:space="preserve"> - </w:t>
            </w:r>
            <w:r w:rsidR="001D3516" w:rsidRPr="00A94DC8">
              <w:rPr>
                <w:sz w:val="18"/>
                <w:szCs w:val="18"/>
              </w:rPr>
              <w:t xml:space="preserve">Návrh zákona o trestnej zodpovednosti právnických osôb bol otvorený na rokovaní vlády SR </w:t>
            </w:r>
            <w:r>
              <w:rPr>
                <w:sz w:val="18"/>
                <w:szCs w:val="18"/>
              </w:rPr>
              <w:t xml:space="preserve">dňa </w:t>
            </w:r>
            <w:r w:rsidRPr="00A94DC8">
              <w:rPr>
                <w:sz w:val="18"/>
                <w:szCs w:val="18"/>
              </w:rPr>
              <w:t>20.08.2014</w:t>
            </w:r>
            <w:r>
              <w:rPr>
                <w:sz w:val="18"/>
                <w:szCs w:val="18"/>
              </w:rPr>
              <w:t xml:space="preserve"> číslo </w:t>
            </w:r>
            <w:r w:rsidRPr="00A94DC8">
              <w:rPr>
                <w:sz w:val="18"/>
                <w:szCs w:val="18"/>
              </w:rPr>
              <w:t>UV-30043/2014</w:t>
            </w:r>
            <w:r>
              <w:rPr>
                <w:sz w:val="18"/>
                <w:szCs w:val="18"/>
              </w:rPr>
              <w:t xml:space="preserve"> </w:t>
            </w:r>
            <w:r w:rsidR="001D3516" w:rsidRPr="00A94DC8">
              <w:rPr>
                <w:sz w:val="18"/>
                <w:szCs w:val="18"/>
              </w:rPr>
              <w:t xml:space="preserve">a následne bolo rokovanie o tomto bode prerušené. </w:t>
            </w:r>
          </w:p>
          <w:p w:rsidR="00B538E0" w:rsidRPr="00A94DC8" w:rsidRDefault="00A94DC8" w:rsidP="00905770">
            <w:pPr>
              <w:numPr>
                <w:ilvl w:val="0"/>
                <w:numId w:val="2"/>
              </w:numPr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Novela</w:t>
            </w:r>
            <w:r w:rsidR="00B538E0" w:rsidRPr="00A94DC8">
              <w:rPr>
                <w:b/>
                <w:bCs/>
                <w:i/>
                <w:sz w:val="18"/>
                <w:szCs w:val="18"/>
              </w:rPr>
              <w:t xml:space="preserve"> zákon</w:t>
            </w:r>
            <w:r>
              <w:rPr>
                <w:b/>
                <w:bCs/>
                <w:i/>
                <w:sz w:val="18"/>
                <w:szCs w:val="18"/>
              </w:rPr>
              <w:t>a</w:t>
            </w:r>
            <w:r w:rsidR="00B538E0" w:rsidRPr="00A94DC8">
              <w:rPr>
                <w:b/>
                <w:bCs/>
                <w:i/>
                <w:sz w:val="18"/>
                <w:szCs w:val="18"/>
              </w:rPr>
              <w:t xml:space="preserve"> č. </w:t>
            </w:r>
            <w:r w:rsidR="00B538E0" w:rsidRPr="00A94DC8">
              <w:rPr>
                <w:b/>
                <w:i/>
                <w:sz w:val="18"/>
                <w:szCs w:val="18"/>
              </w:rPr>
              <w:t>300/2005 Z. z. Trestný zákon v znení neskorších predpisov</w:t>
            </w:r>
            <w:r w:rsidR="00B538E0" w:rsidRPr="00A94DC8">
              <w:rPr>
                <w:b/>
                <w:bCs/>
                <w:i/>
                <w:sz w:val="18"/>
                <w:szCs w:val="18"/>
              </w:rPr>
              <w:t xml:space="preserve"> a ktorým sa menia a dopĺňajú iné zák</w:t>
            </w:r>
            <w:r w:rsidR="00B538E0" w:rsidRPr="00A94DC8">
              <w:rPr>
                <w:b/>
                <w:bCs/>
                <w:i/>
                <w:sz w:val="18"/>
                <w:szCs w:val="18"/>
              </w:rPr>
              <w:t>o</w:t>
            </w:r>
            <w:r w:rsidR="00B538E0" w:rsidRPr="00A94DC8">
              <w:rPr>
                <w:b/>
                <w:bCs/>
                <w:i/>
                <w:sz w:val="18"/>
                <w:szCs w:val="18"/>
              </w:rPr>
              <w:t>ny</w:t>
            </w:r>
            <w:r w:rsidR="00EC6F44" w:rsidRPr="00A94DC8">
              <w:rPr>
                <w:b/>
                <w:bCs/>
                <w:i/>
                <w:sz w:val="18"/>
                <w:szCs w:val="18"/>
              </w:rPr>
              <w:t xml:space="preserve"> (</w:t>
            </w:r>
            <w:r w:rsidR="009722EE" w:rsidRPr="00A94DC8">
              <w:rPr>
                <w:b/>
                <w:bCs/>
                <w:i/>
                <w:sz w:val="18"/>
                <w:szCs w:val="18"/>
              </w:rPr>
              <w:t xml:space="preserve">trestný zákon </w:t>
            </w:r>
            <w:r w:rsidR="00EC6F44" w:rsidRPr="00A94DC8">
              <w:rPr>
                <w:b/>
                <w:bCs/>
                <w:i/>
                <w:sz w:val="18"/>
                <w:szCs w:val="18"/>
              </w:rPr>
              <w:t>novela)</w:t>
            </w:r>
          </w:p>
          <w:p w:rsidR="002A0C20" w:rsidRPr="00A94DC8" w:rsidRDefault="002A0C20" w:rsidP="00905770">
            <w:pPr>
              <w:numPr>
                <w:ilvl w:val="0"/>
                <w:numId w:val="2"/>
              </w:numPr>
              <w:rPr>
                <w:b/>
                <w:bCs/>
                <w:sz w:val="18"/>
                <w:szCs w:val="18"/>
              </w:rPr>
            </w:pPr>
            <w:r w:rsidRPr="00A94DC8">
              <w:rPr>
                <w:b/>
                <w:bCs/>
                <w:sz w:val="18"/>
                <w:szCs w:val="18"/>
              </w:rPr>
              <w:t>zákon č. 275/2006 Z. z. o informačných systémoch verejnej správy a o zmene a doplnení niektorých zákonov</w:t>
            </w:r>
          </w:p>
          <w:p w:rsidR="00A12710" w:rsidRPr="00A94DC8" w:rsidRDefault="00A12710" w:rsidP="00905770">
            <w:pPr>
              <w:numPr>
                <w:ilvl w:val="0"/>
                <w:numId w:val="2"/>
              </w:numPr>
              <w:rPr>
                <w:b/>
                <w:bCs/>
                <w:sz w:val="18"/>
                <w:szCs w:val="18"/>
              </w:rPr>
            </w:pPr>
            <w:r w:rsidRPr="00A94DC8">
              <w:rPr>
                <w:b/>
                <w:bCs/>
                <w:sz w:val="18"/>
                <w:szCs w:val="18"/>
              </w:rPr>
              <w:t>nariadenie Ministerstva vnútra Slovenskej republiky č. 83/2014</w:t>
            </w:r>
            <w:r w:rsidR="009722EE" w:rsidRPr="00A94DC8">
              <w:rPr>
                <w:b/>
                <w:bCs/>
                <w:sz w:val="18"/>
                <w:szCs w:val="18"/>
              </w:rPr>
              <w:t xml:space="preserve"> o používaní evidenčno-štatistického systému kriminality a systému súčasne stíhaných osôb (nariadenie MV SR o EŠSK)</w:t>
            </w:r>
          </w:p>
        </w:tc>
      </w:tr>
      <w:tr w:rsidR="0012267B" w:rsidRPr="00A94DC8" w:rsidTr="00007593">
        <w:tc>
          <w:tcPr>
            <w:tcW w:w="720" w:type="dxa"/>
            <w:gridSpan w:val="2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1</w:t>
            </w:r>
          </w:p>
        </w:tc>
        <w:tc>
          <w:tcPr>
            <w:tcW w:w="4680" w:type="dxa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2</w:t>
            </w:r>
          </w:p>
        </w:tc>
        <w:tc>
          <w:tcPr>
            <w:tcW w:w="554" w:type="dxa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4</w:t>
            </w:r>
          </w:p>
        </w:tc>
        <w:tc>
          <w:tcPr>
            <w:tcW w:w="1064" w:type="dxa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5</w:t>
            </w:r>
          </w:p>
        </w:tc>
        <w:tc>
          <w:tcPr>
            <w:tcW w:w="4748" w:type="dxa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8</w:t>
            </w:r>
          </w:p>
        </w:tc>
      </w:tr>
      <w:tr w:rsidR="0012267B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078"/>
        </w:trPr>
        <w:tc>
          <w:tcPr>
            <w:tcW w:w="709" w:type="dxa"/>
          </w:tcPr>
          <w:p w:rsidR="0012267B" w:rsidRPr="00A94DC8" w:rsidRDefault="001C0B3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</w:t>
            </w:r>
            <w:r w:rsidR="0012267B" w:rsidRPr="00A94DC8">
              <w:rPr>
                <w:sz w:val="18"/>
                <w:szCs w:val="18"/>
              </w:rPr>
              <w:t>:1</w:t>
            </w:r>
          </w:p>
        </w:tc>
        <w:tc>
          <w:tcPr>
            <w:tcW w:w="4691" w:type="dxa"/>
            <w:gridSpan w:val="2"/>
          </w:tcPr>
          <w:p w:rsidR="0012267B" w:rsidRPr="00A94DC8" w:rsidRDefault="00AE3A82" w:rsidP="00ED66E6">
            <w:pPr>
              <w:jc w:val="both"/>
              <w:rPr>
                <w:sz w:val="18"/>
                <w:szCs w:val="18"/>
              </w:rPr>
            </w:pPr>
            <w:bookmarkStart w:id="7" w:name="_DV_C106"/>
            <w:bookmarkStart w:id="8" w:name="_DV_M98"/>
            <w:bookmarkStart w:id="9" w:name="_DV_C107"/>
            <w:bookmarkStart w:id="10" w:name="_DV_M99"/>
            <w:bookmarkStart w:id="11" w:name="_DV_M100"/>
            <w:bookmarkStart w:id="12" w:name="_DV_C110"/>
            <w:bookmarkStart w:id="13" w:name="_DV_C112"/>
            <w:bookmarkStart w:id="14" w:name="_DV_M104"/>
            <w:r w:rsidRPr="00A94DC8">
              <w:rPr>
                <w:sz w:val="18"/>
                <w:szCs w:val="18"/>
              </w:rPr>
              <w:t>Touto smernicou sa ustanovujú minimálne pravidlá týkajúce sa vymedzenia trestných činov a sankcií v oblasti útokov na informačné systémy. Jej cieľom je tiež uľahčiť predch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>dzanie takýmto trestným činom a zlepšiť sp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luprácu medzi justičnými a inými príslušnými orgánmi.</w:t>
            </w:r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</w:p>
        </w:tc>
        <w:tc>
          <w:tcPr>
            <w:tcW w:w="554" w:type="dxa"/>
          </w:tcPr>
          <w:p w:rsidR="0012267B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</w:t>
            </w:r>
            <w:r w:rsidR="0040480F" w:rsidRPr="00A94DC8">
              <w:rPr>
                <w:sz w:val="18"/>
                <w:szCs w:val="18"/>
              </w:rPr>
              <w:t>a.</w:t>
            </w: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12267B" w:rsidRPr="00A94DC8" w:rsidRDefault="0012267B" w:rsidP="00ED66E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2267B" w:rsidRPr="00A94DC8" w:rsidRDefault="00A94DC8" w:rsidP="00ED66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n.a</w:t>
            </w: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</w:tc>
      </w:tr>
      <w:tr w:rsidR="0012267B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0"/>
        </w:trPr>
        <w:tc>
          <w:tcPr>
            <w:tcW w:w="709" w:type="dxa"/>
          </w:tcPr>
          <w:p w:rsidR="00751504" w:rsidRPr="00A94DC8" w:rsidRDefault="00751504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Č:2</w:t>
            </w:r>
          </w:p>
          <w:p w:rsidR="00751504" w:rsidRPr="00A94DC8" w:rsidRDefault="00751504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751504" w:rsidRPr="00A94DC8" w:rsidRDefault="00D3498A" w:rsidP="00ED66E6">
            <w:pPr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Vymedzenie po</w:t>
            </w:r>
            <w:r w:rsidRPr="00A94DC8">
              <w:rPr>
                <w:sz w:val="18"/>
                <w:szCs w:val="18"/>
              </w:rPr>
              <w:t>j</w:t>
            </w:r>
            <w:r w:rsidRPr="00A94DC8">
              <w:rPr>
                <w:sz w:val="18"/>
                <w:szCs w:val="18"/>
              </w:rPr>
              <w:t>mov</w:t>
            </w:r>
          </w:p>
          <w:p w:rsidR="00D3498A" w:rsidRPr="00A94DC8" w:rsidRDefault="00D3498A" w:rsidP="00ED66E6">
            <w:pPr>
              <w:rPr>
                <w:b/>
                <w:sz w:val="18"/>
                <w:szCs w:val="18"/>
              </w:rPr>
            </w:pPr>
            <w:r w:rsidRPr="00A94DC8">
              <w:rPr>
                <w:b/>
                <w:sz w:val="18"/>
                <w:szCs w:val="18"/>
              </w:rPr>
              <w:t xml:space="preserve"> </w:t>
            </w:r>
          </w:p>
          <w:p w:rsidR="006321DB" w:rsidRPr="00A94DC8" w:rsidRDefault="006321DB" w:rsidP="00ED66E6">
            <w:pPr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Na účely tejto smernice</w:t>
            </w:r>
            <w:r w:rsidR="00751504" w:rsidRPr="00A94DC8">
              <w:rPr>
                <w:sz w:val="18"/>
                <w:szCs w:val="18"/>
              </w:rPr>
              <w:t xml:space="preserve"> sa uplatňujú tieto vymedzenia pojmov</w:t>
            </w:r>
            <w:r w:rsidRPr="00A94DC8">
              <w:rPr>
                <w:sz w:val="18"/>
                <w:szCs w:val="18"/>
              </w:rPr>
              <w:t>:</w:t>
            </w:r>
          </w:p>
          <w:p w:rsidR="00751504" w:rsidRPr="00A94DC8" w:rsidRDefault="00751504" w:rsidP="00ED66E6">
            <w:pPr>
              <w:rPr>
                <w:sz w:val="18"/>
                <w:szCs w:val="18"/>
              </w:rPr>
            </w:pPr>
          </w:p>
          <w:p w:rsidR="0040480F" w:rsidRPr="00A94DC8" w:rsidRDefault="00751504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„informačný systém“ je zariadenie alebo skupina navzájom prepojených alebo súvisi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cich zariadení, z ktorých jedno alebo viaceré automaticky spracúvajú počítačové údaje podľa pro</w:t>
            </w:r>
            <w:r w:rsidRPr="00A94DC8">
              <w:rPr>
                <w:sz w:val="18"/>
                <w:szCs w:val="18"/>
              </w:rPr>
              <w:t>g</w:t>
            </w:r>
            <w:r w:rsidRPr="00A94DC8">
              <w:rPr>
                <w:sz w:val="18"/>
                <w:szCs w:val="18"/>
              </w:rPr>
              <w:t>ramu, ako aj počítačové údaje, ktoré toto zariadenie alebo skupina zariadení ukladá, spracúva, opätovne získava alebo prenáša na účely svojho fungovania, používania, ochrany a údržby;</w:t>
            </w:r>
          </w:p>
        </w:tc>
        <w:tc>
          <w:tcPr>
            <w:tcW w:w="554" w:type="dxa"/>
          </w:tcPr>
          <w:p w:rsidR="0012267B" w:rsidRPr="00A94DC8" w:rsidRDefault="009752E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2267B" w:rsidRPr="00A94DC8" w:rsidRDefault="009752E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Zákon o informa</w:t>
            </w:r>
            <w:r w:rsidRPr="00A94DC8">
              <w:rPr>
                <w:sz w:val="18"/>
                <w:szCs w:val="18"/>
              </w:rPr>
              <w:t>č</w:t>
            </w:r>
            <w:r w:rsidRPr="00A94DC8">
              <w:rPr>
                <w:sz w:val="18"/>
                <w:szCs w:val="18"/>
              </w:rPr>
              <w:t>ných sy</w:t>
            </w:r>
            <w:r w:rsidRPr="00A94DC8">
              <w:rPr>
                <w:sz w:val="18"/>
                <w:szCs w:val="18"/>
              </w:rPr>
              <w:t>s</w:t>
            </w:r>
            <w:r w:rsidRPr="00A94DC8">
              <w:rPr>
                <w:sz w:val="18"/>
                <w:szCs w:val="18"/>
              </w:rPr>
              <w:t>témoch verejnej správy</w:t>
            </w:r>
          </w:p>
        </w:tc>
        <w:tc>
          <w:tcPr>
            <w:tcW w:w="1064" w:type="dxa"/>
          </w:tcPr>
          <w:p w:rsidR="009752EE" w:rsidRPr="00A94DC8" w:rsidRDefault="009752E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§:18</w:t>
            </w:r>
          </w:p>
          <w:p w:rsidR="009752EE" w:rsidRPr="00A94DC8" w:rsidRDefault="009752E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9752EE" w:rsidRPr="00A94DC8" w:rsidRDefault="009752E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 a)</w:t>
            </w: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0F16F3" w:rsidRPr="00A94DC8" w:rsidRDefault="009752EE" w:rsidP="00ED66E6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Na účely tohto zákona sa rozumie</w:t>
            </w:r>
          </w:p>
          <w:p w:rsidR="00B74915" w:rsidRPr="00A94DC8" w:rsidRDefault="00B74915" w:rsidP="00ED66E6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A4099A" w:rsidRPr="00A94DC8" w:rsidRDefault="009752EE" w:rsidP="00ED66E6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informačným systémom funkčný celok zabezpečujúci cieľ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vedomú a systematickú informačnú činnosť pr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stredníctvom technických prostriedkov a programových prostriedkov, ktoré sú súčasťou informačného systému alebo ktoré informačnému systému poskytuje iný info</w:t>
            </w:r>
            <w:r w:rsidRPr="00A94DC8">
              <w:rPr>
                <w:sz w:val="18"/>
                <w:szCs w:val="18"/>
              </w:rPr>
              <w:t>r</w:t>
            </w:r>
            <w:r w:rsidRPr="00A94DC8">
              <w:rPr>
                <w:sz w:val="18"/>
                <w:szCs w:val="18"/>
              </w:rPr>
              <w:t>mačný systém,</w:t>
            </w:r>
          </w:p>
        </w:tc>
        <w:tc>
          <w:tcPr>
            <w:tcW w:w="567" w:type="dxa"/>
          </w:tcPr>
          <w:p w:rsidR="0012267B" w:rsidRPr="00A94DC8" w:rsidRDefault="00FB334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12267B" w:rsidRPr="00A94DC8" w:rsidRDefault="001D3516" w:rsidP="00ED66E6">
            <w:pPr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Pojem informačný systém sa </w:t>
            </w:r>
            <w:r w:rsidR="002422CA" w:rsidRPr="00A94DC8">
              <w:rPr>
                <w:sz w:val="18"/>
                <w:szCs w:val="18"/>
              </w:rPr>
              <w:t xml:space="preserve">ďalej </w:t>
            </w:r>
            <w:r w:rsidRPr="00A94DC8">
              <w:rPr>
                <w:sz w:val="18"/>
                <w:szCs w:val="18"/>
              </w:rPr>
              <w:t>po</w:t>
            </w:r>
            <w:r w:rsidRPr="00A94DC8">
              <w:rPr>
                <w:sz w:val="18"/>
                <w:szCs w:val="18"/>
              </w:rPr>
              <w:t>u</w:t>
            </w:r>
            <w:r w:rsidRPr="00A94DC8">
              <w:rPr>
                <w:sz w:val="18"/>
                <w:szCs w:val="18"/>
              </w:rPr>
              <w:t>žíva vo viacerých predp</w:t>
            </w:r>
            <w:r w:rsidRPr="00A94DC8">
              <w:rPr>
                <w:sz w:val="18"/>
                <w:szCs w:val="18"/>
              </w:rPr>
              <w:t>i</w:t>
            </w:r>
            <w:r w:rsidRPr="00A94DC8">
              <w:rPr>
                <w:sz w:val="18"/>
                <w:szCs w:val="18"/>
              </w:rPr>
              <w:t>soch (zákon o elektronických k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mun</w:t>
            </w:r>
            <w:r w:rsidRPr="00A94DC8">
              <w:rPr>
                <w:sz w:val="18"/>
                <w:szCs w:val="18"/>
              </w:rPr>
              <w:t>i</w:t>
            </w:r>
            <w:r w:rsidRPr="00A94DC8">
              <w:rPr>
                <w:sz w:val="18"/>
                <w:szCs w:val="18"/>
              </w:rPr>
              <w:t>káciách</w:t>
            </w:r>
            <w:r w:rsidR="002422CA" w:rsidRPr="00A94DC8">
              <w:rPr>
                <w:sz w:val="18"/>
                <w:szCs w:val="18"/>
              </w:rPr>
              <w:t>, zákon o ochrane osobných údajov, návrh zákona o informačnej/kybernetickej bezpečnosti)</w:t>
            </w: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</w:tr>
      <w:tr w:rsidR="0012267B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814"/>
        </w:trPr>
        <w:tc>
          <w:tcPr>
            <w:tcW w:w="709" w:type="dxa"/>
          </w:tcPr>
          <w:p w:rsidR="00751504" w:rsidRPr="00A94DC8" w:rsidRDefault="00751504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Č:2</w:t>
            </w:r>
          </w:p>
          <w:p w:rsidR="00751504" w:rsidRPr="00A94DC8" w:rsidRDefault="00751504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91" w:type="dxa"/>
            <w:gridSpan w:val="2"/>
          </w:tcPr>
          <w:p w:rsidR="005A48F5" w:rsidRPr="00A94DC8" w:rsidRDefault="005A48F5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b) </w:t>
            </w:r>
            <w:r w:rsidR="00751504" w:rsidRPr="00A94DC8">
              <w:rPr>
                <w:sz w:val="18"/>
                <w:szCs w:val="18"/>
              </w:rPr>
              <w:t>„počítačové údaje“ sú zastúpenia skutočno</w:t>
            </w:r>
            <w:r w:rsidR="00751504" w:rsidRPr="00A94DC8">
              <w:rPr>
                <w:sz w:val="18"/>
                <w:szCs w:val="18"/>
              </w:rPr>
              <w:t>s</w:t>
            </w:r>
            <w:r w:rsidR="00751504" w:rsidRPr="00A94DC8">
              <w:rPr>
                <w:sz w:val="18"/>
                <w:szCs w:val="18"/>
              </w:rPr>
              <w:t>tí, informácií alebo pojmov vo forme vhodnej na spracovanie v informa</w:t>
            </w:r>
            <w:r w:rsidR="00751504" w:rsidRPr="00A94DC8">
              <w:rPr>
                <w:sz w:val="18"/>
                <w:szCs w:val="18"/>
              </w:rPr>
              <w:t>č</w:t>
            </w:r>
            <w:r w:rsidR="00751504" w:rsidRPr="00A94DC8">
              <w:rPr>
                <w:sz w:val="18"/>
                <w:szCs w:val="18"/>
              </w:rPr>
              <w:t>nom systéme vrátane programu, ktorý zabezpečí, aby info</w:t>
            </w:r>
            <w:r w:rsidR="00751504" w:rsidRPr="00A94DC8">
              <w:rPr>
                <w:sz w:val="18"/>
                <w:szCs w:val="18"/>
              </w:rPr>
              <w:t>r</w:t>
            </w:r>
            <w:r w:rsidR="00751504" w:rsidRPr="00A94DC8">
              <w:rPr>
                <w:sz w:val="18"/>
                <w:szCs w:val="18"/>
              </w:rPr>
              <w:t>mačný systém vykonal funkciu;</w:t>
            </w:r>
          </w:p>
        </w:tc>
        <w:tc>
          <w:tcPr>
            <w:tcW w:w="554" w:type="dxa"/>
          </w:tcPr>
          <w:p w:rsidR="0012267B" w:rsidRPr="00A94DC8" w:rsidRDefault="00817D1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F67BF7" w:rsidRPr="00A94DC8" w:rsidRDefault="00F67BF7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12267B" w:rsidRPr="00A94DC8" w:rsidRDefault="0012267B" w:rsidP="00ED66E6">
            <w:pPr>
              <w:pStyle w:val="Head1"/>
              <w:numPr>
                <w:ilvl w:val="0"/>
                <w:numId w:val="0"/>
              </w:numPr>
              <w:spacing w:before="0" w:after="0"/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2267B" w:rsidRPr="00A94DC8" w:rsidRDefault="00817D1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</w:tc>
      </w:tr>
      <w:tr w:rsidR="0012267B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0"/>
        </w:trPr>
        <w:tc>
          <w:tcPr>
            <w:tcW w:w="709" w:type="dxa"/>
          </w:tcPr>
          <w:p w:rsidR="0012267B" w:rsidRPr="00A94DC8" w:rsidRDefault="009C089E" w:rsidP="00ED66E6">
            <w:pPr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   </w:t>
            </w:r>
            <w:r w:rsidR="0012267B" w:rsidRPr="00A94DC8">
              <w:rPr>
                <w:sz w:val="18"/>
                <w:szCs w:val="18"/>
              </w:rPr>
              <w:t>Č:2</w:t>
            </w:r>
          </w:p>
          <w:p w:rsidR="0012267B" w:rsidRPr="00A94DC8" w:rsidRDefault="00751504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P:c</w:t>
            </w:r>
            <w:r w:rsidR="005A48F5" w:rsidRPr="00A94DC8">
              <w:rPr>
                <w:sz w:val="18"/>
                <w:szCs w:val="18"/>
              </w:rPr>
              <w:t>)</w:t>
            </w: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  </w:t>
            </w: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4691" w:type="dxa"/>
            <w:gridSpan w:val="2"/>
          </w:tcPr>
          <w:p w:rsidR="0012267B" w:rsidRPr="00A94DC8" w:rsidRDefault="00751504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</w:t>
            </w:r>
            <w:r w:rsidR="005A48F5" w:rsidRPr="00A94DC8">
              <w:rPr>
                <w:sz w:val="18"/>
                <w:szCs w:val="18"/>
              </w:rPr>
              <w:t xml:space="preserve">) </w:t>
            </w:r>
            <w:r w:rsidR="00514B89" w:rsidRPr="00A94DC8">
              <w:rPr>
                <w:sz w:val="18"/>
                <w:szCs w:val="18"/>
              </w:rPr>
              <w:t>„právnická osoba“ je akýkoľvek subjekt pr</w:t>
            </w:r>
            <w:r w:rsidR="00514B89" w:rsidRPr="00A94DC8">
              <w:rPr>
                <w:sz w:val="18"/>
                <w:szCs w:val="18"/>
              </w:rPr>
              <w:t>á</w:t>
            </w:r>
            <w:r w:rsidR="00514B89" w:rsidRPr="00A94DC8">
              <w:rPr>
                <w:sz w:val="18"/>
                <w:szCs w:val="18"/>
              </w:rPr>
              <w:t>va, ktorý má takéto postavenie podľa platného vnútroštátneho práva, s v</w:t>
            </w:r>
            <w:r w:rsidR="00514B89" w:rsidRPr="00A94DC8">
              <w:rPr>
                <w:sz w:val="18"/>
                <w:szCs w:val="18"/>
              </w:rPr>
              <w:t>ý</w:t>
            </w:r>
            <w:r w:rsidR="00514B89" w:rsidRPr="00A94DC8">
              <w:rPr>
                <w:sz w:val="18"/>
                <w:szCs w:val="18"/>
              </w:rPr>
              <w:t>nimkou štátov alebo verejných orgánov pri výkone ich štátnej moci a s výnimkou verejnoprávnych medzinárodných organ</w:t>
            </w:r>
            <w:r w:rsidR="00514B89" w:rsidRPr="00A94DC8">
              <w:rPr>
                <w:sz w:val="18"/>
                <w:szCs w:val="18"/>
              </w:rPr>
              <w:t>i</w:t>
            </w:r>
            <w:r w:rsidR="00514B89" w:rsidRPr="00A94DC8">
              <w:rPr>
                <w:sz w:val="18"/>
                <w:szCs w:val="18"/>
              </w:rPr>
              <w:t>zácií.</w:t>
            </w:r>
          </w:p>
        </w:tc>
        <w:tc>
          <w:tcPr>
            <w:tcW w:w="554" w:type="dxa"/>
          </w:tcPr>
          <w:p w:rsidR="0012267B" w:rsidRPr="00A94DC8" w:rsidRDefault="00514B8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2267B" w:rsidRPr="00A94DC8" w:rsidRDefault="00514B8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Občia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sky zákonník</w:t>
            </w:r>
          </w:p>
        </w:tc>
        <w:tc>
          <w:tcPr>
            <w:tcW w:w="1064" w:type="dxa"/>
          </w:tcPr>
          <w:p w:rsidR="00514B89" w:rsidRPr="00A94DC8" w:rsidRDefault="00514B8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18</w:t>
            </w:r>
          </w:p>
          <w:p w:rsidR="0012267B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1</w:t>
            </w: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18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2</w:t>
            </w:r>
          </w:p>
        </w:tc>
        <w:tc>
          <w:tcPr>
            <w:tcW w:w="4748" w:type="dxa"/>
          </w:tcPr>
          <w:p w:rsidR="00007593" w:rsidRPr="00A94DC8" w:rsidRDefault="00007593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Spôsobilosť mať práva a povinnosti majú aj právnické os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by.</w:t>
            </w:r>
          </w:p>
          <w:p w:rsidR="00007593" w:rsidRPr="00A94DC8" w:rsidRDefault="00007593" w:rsidP="00ED66E6">
            <w:pPr>
              <w:jc w:val="both"/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both"/>
              <w:rPr>
                <w:sz w:val="18"/>
                <w:szCs w:val="18"/>
              </w:rPr>
            </w:pPr>
          </w:p>
          <w:p w:rsidR="00514B89" w:rsidRPr="00A94DC8" w:rsidRDefault="00514B89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Právnickými osobami sú:</w:t>
            </w:r>
          </w:p>
          <w:p w:rsidR="00581458" w:rsidRPr="00A94DC8" w:rsidRDefault="00581458" w:rsidP="00ED66E6">
            <w:pPr>
              <w:jc w:val="both"/>
              <w:rPr>
                <w:sz w:val="18"/>
                <w:szCs w:val="18"/>
              </w:rPr>
            </w:pPr>
          </w:p>
          <w:p w:rsidR="00514B89" w:rsidRPr="00A94DC8" w:rsidRDefault="00514B89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združenia fyzických alebo právnických osôb,</w:t>
            </w:r>
          </w:p>
          <w:p w:rsidR="00514B89" w:rsidRPr="00A94DC8" w:rsidRDefault="00514B89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účelové združenia majetku,</w:t>
            </w:r>
          </w:p>
          <w:p w:rsidR="00514B89" w:rsidRPr="00A94DC8" w:rsidRDefault="00514B89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c) jednotky územnej samosprávy,</w:t>
            </w:r>
          </w:p>
          <w:p w:rsidR="0012267B" w:rsidRPr="00A94DC8" w:rsidRDefault="00514B89" w:rsidP="00ED66E6">
            <w:pPr>
              <w:pStyle w:val="Obyajntext"/>
              <w:rPr>
                <w:rFonts w:ascii="Times New Roman" w:hAnsi="Times New Roman" w:cs="Times New Roman"/>
                <w:kern w:val="32"/>
                <w:sz w:val="18"/>
                <w:szCs w:val="18"/>
                <w:lang w:eastAsia="en-US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d) iné subjekty, o ktorých to ustanovuje zákon.</w:t>
            </w:r>
          </w:p>
        </w:tc>
        <w:tc>
          <w:tcPr>
            <w:tcW w:w="567" w:type="dxa"/>
          </w:tcPr>
          <w:p w:rsidR="003976CE" w:rsidRPr="00A94DC8" w:rsidRDefault="003976C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Ú </w:t>
            </w: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</w:tc>
      </w:tr>
      <w:tr w:rsidR="0012267B" w:rsidRPr="00A94DC8" w:rsidTr="00AC3A5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022"/>
        </w:trPr>
        <w:tc>
          <w:tcPr>
            <w:tcW w:w="709" w:type="dxa"/>
          </w:tcPr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Č:2</w:t>
            </w:r>
          </w:p>
          <w:p w:rsidR="0012267B" w:rsidRPr="00A94DC8" w:rsidRDefault="005A48F5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</w:t>
            </w:r>
            <w:r w:rsidR="0012267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d)</w:t>
            </w: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4691" w:type="dxa"/>
            <w:gridSpan w:val="2"/>
          </w:tcPr>
          <w:p w:rsidR="0012267B" w:rsidRPr="00A94DC8" w:rsidRDefault="005A48F5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d) </w:t>
            </w:r>
            <w:r w:rsidR="00514B89" w:rsidRPr="00A94DC8">
              <w:rPr>
                <w:sz w:val="18"/>
                <w:szCs w:val="18"/>
              </w:rPr>
              <w:t>„bez oprávnenia“ je konanie uvedené v tejto smernici vrát</w:t>
            </w:r>
            <w:r w:rsidR="00514B89" w:rsidRPr="00A94DC8">
              <w:rPr>
                <w:sz w:val="18"/>
                <w:szCs w:val="18"/>
              </w:rPr>
              <w:t>a</w:t>
            </w:r>
            <w:r w:rsidR="00514B89" w:rsidRPr="00A94DC8">
              <w:rPr>
                <w:sz w:val="18"/>
                <w:szCs w:val="18"/>
              </w:rPr>
              <w:t>ne prístupu, zásahu alebo zach</w:t>
            </w:r>
            <w:r w:rsidR="00514B89" w:rsidRPr="00A94DC8">
              <w:rPr>
                <w:sz w:val="18"/>
                <w:szCs w:val="18"/>
              </w:rPr>
              <w:t>y</w:t>
            </w:r>
            <w:r w:rsidR="00514B89" w:rsidRPr="00A94DC8">
              <w:rPr>
                <w:sz w:val="18"/>
                <w:szCs w:val="18"/>
              </w:rPr>
              <w:t>távania údajov, ktoré nie je povolené zo strany vlastníka či iného držiteľa práv systému alebo jeho časti, alebo ktoré nie je povolené vnútr</w:t>
            </w:r>
            <w:r w:rsidR="00514B89" w:rsidRPr="00A94DC8">
              <w:rPr>
                <w:sz w:val="18"/>
                <w:szCs w:val="18"/>
              </w:rPr>
              <w:t>o</w:t>
            </w:r>
            <w:r w:rsidR="00514B89" w:rsidRPr="00A94DC8">
              <w:rPr>
                <w:sz w:val="18"/>
                <w:szCs w:val="18"/>
              </w:rPr>
              <w:t>štátnym právom.</w:t>
            </w:r>
          </w:p>
        </w:tc>
        <w:tc>
          <w:tcPr>
            <w:tcW w:w="554" w:type="dxa"/>
          </w:tcPr>
          <w:p w:rsidR="0012267B" w:rsidRPr="00A94DC8" w:rsidRDefault="00BE376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EC6F44" w:rsidRPr="00A94DC8" w:rsidRDefault="00EC6F44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751504" w:rsidRPr="00A94DC8" w:rsidRDefault="00751504" w:rsidP="00581458">
            <w:pPr>
              <w:jc w:val="center"/>
              <w:rPr>
                <w:sz w:val="18"/>
                <w:szCs w:val="18"/>
              </w:rPr>
            </w:pPr>
          </w:p>
          <w:p w:rsidR="00AC3A5A" w:rsidRPr="00A94DC8" w:rsidRDefault="00AC3A5A" w:rsidP="00BE376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AC3A5A" w:rsidRPr="00A94DC8" w:rsidRDefault="00AC3A5A" w:rsidP="00ED66E6">
            <w:pPr>
              <w:shd w:val="clear" w:color="auto" w:fill="FFFFFF"/>
              <w:textAlignment w:val="top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2267B" w:rsidRPr="00A94DC8" w:rsidRDefault="00BE376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center"/>
              <w:rPr>
                <w:sz w:val="18"/>
                <w:szCs w:val="18"/>
              </w:rPr>
            </w:pPr>
          </w:p>
        </w:tc>
      </w:tr>
      <w:tr w:rsidR="0012267B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87419B" w:rsidRPr="00A94DC8" w:rsidRDefault="0012267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Č:3</w:t>
            </w:r>
          </w:p>
        </w:tc>
        <w:tc>
          <w:tcPr>
            <w:tcW w:w="4691" w:type="dxa"/>
            <w:gridSpan w:val="2"/>
          </w:tcPr>
          <w:p w:rsidR="00464AE1" w:rsidRPr="00A94DC8" w:rsidRDefault="00464AE1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Protiprávny prístup do informačných systémov</w:t>
            </w:r>
          </w:p>
          <w:p w:rsidR="003976CE" w:rsidRPr="00A94DC8" w:rsidRDefault="00464AE1" w:rsidP="00ED66E6">
            <w:pPr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A94DC8">
              <w:rPr>
                <w:b/>
                <w:sz w:val="18"/>
                <w:szCs w:val="18"/>
              </w:rPr>
              <w:t xml:space="preserve"> </w:t>
            </w:r>
          </w:p>
          <w:p w:rsidR="00805A9B" w:rsidRPr="00A94DC8" w:rsidRDefault="003976CE" w:rsidP="00ED66E6">
            <w:pPr>
              <w:jc w:val="both"/>
              <w:rPr>
                <w:sz w:val="18"/>
                <w:szCs w:val="18"/>
              </w:rPr>
            </w:pPr>
            <w:bookmarkStart w:id="15" w:name="_DV_M122"/>
            <w:bookmarkStart w:id="16" w:name="_DV_M118"/>
            <w:bookmarkStart w:id="17" w:name="_DV_C118"/>
            <w:bookmarkStart w:id="18" w:name="_DV_C119"/>
            <w:bookmarkStart w:id="19" w:name="_DV_M121"/>
            <w:r w:rsidRPr="00A94DC8">
              <w:rPr>
                <w:sz w:val="18"/>
                <w:szCs w:val="18"/>
              </w:rPr>
              <w:t>Členské štáty prijmú potrebné opatrenia na zabezpečenie toho, aby ako trestný čin bolo sankcionované úmyselné získanie prístupu do celého informačného systému alebo akejko</w:t>
            </w:r>
            <w:r w:rsidRPr="00A94DC8">
              <w:rPr>
                <w:sz w:val="18"/>
                <w:szCs w:val="18"/>
              </w:rPr>
              <w:t>ľ</w:t>
            </w:r>
            <w:r w:rsidRPr="00A94DC8">
              <w:rPr>
                <w:sz w:val="18"/>
                <w:szCs w:val="18"/>
              </w:rPr>
              <w:t>vek jeho časti bez oprávnenia, ak bolo spáchané porušením be</w:t>
            </w:r>
            <w:r w:rsidRPr="00A94DC8">
              <w:rPr>
                <w:sz w:val="18"/>
                <w:szCs w:val="18"/>
              </w:rPr>
              <w:t>z</w:t>
            </w:r>
            <w:r w:rsidRPr="00A94DC8">
              <w:rPr>
                <w:sz w:val="18"/>
                <w:szCs w:val="18"/>
              </w:rPr>
              <w:t>pečnostného opatrenia, a to aspoň v prípadoch, ktoré nie sú menej z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>važné.</w:t>
            </w:r>
            <w:bookmarkEnd w:id="15"/>
            <w:bookmarkEnd w:id="16"/>
            <w:bookmarkEnd w:id="17"/>
            <w:bookmarkEnd w:id="18"/>
            <w:bookmarkEnd w:id="19"/>
          </w:p>
        </w:tc>
        <w:tc>
          <w:tcPr>
            <w:tcW w:w="554" w:type="dxa"/>
          </w:tcPr>
          <w:p w:rsidR="0012267B" w:rsidRPr="00A94DC8" w:rsidRDefault="0085315C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  <w:p w:rsidR="0012267B" w:rsidRPr="00A94DC8" w:rsidRDefault="0012267B" w:rsidP="00ED66E6">
            <w:pPr>
              <w:jc w:val="both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2267B" w:rsidRPr="00A94DC8" w:rsidRDefault="0087419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954509" w:rsidRPr="00A94DC8" w:rsidRDefault="0095450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EC6F44" w:rsidRPr="00A94DC8" w:rsidRDefault="00EC6F44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AC3A5A" w:rsidRPr="00A94DC8" w:rsidRDefault="009B257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                  </w:t>
            </w: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AC3A5A" w:rsidRPr="00A94DC8" w:rsidRDefault="00AC3A5A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581458" w:rsidRPr="00A94DC8" w:rsidRDefault="00581458" w:rsidP="00581458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Kto prekoná bezpečnostné opatrenie a tým zí</w:t>
            </w:r>
            <w:r w:rsidRPr="00A94DC8">
              <w:rPr>
                <w:sz w:val="18"/>
                <w:szCs w:val="18"/>
              </w:rPr>
              <w:t>s</w:t>
            </w:r>
            <w:r w:rsidRPr="00A94DC8">
              <w:rPr>
                <w:sz w:val="18"/>
                <w:szCs w:val="18"/>
              </w:rPr>
              <w:t>ka neoprávnený prístup do počítačového sy</w:t>
            </w:r>
            <w:r w:rsidRPr="00A94DC8">
              <w:rPr>
                <w:sz w:val="18"/>
                <w:szCs w:val="18"/>
              </w:rPr>
              <w:t>s</w:t>
            </w:r>
            <w:r w:rsidRPr="00A94DC8">
              <w:rPr>
                <w:sz w:val="18"/>
                <w:szCs w:val="18"/>
              </w:rPr>
              <w:t>tému alebo jeho časti, potrestá sa odňatím sl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body až na dva roky.</w:t>
            </w:r>
          </w:p>
          <w:p w:rsidR="009B2571" w:rsidRPr="00A94DC8" w:rsidRDefault="009B2571" w:rsidP="00ED66E6">
            <w:pPr>
              <w:shd w:val="clear" w:color="auto" w:fill="FFFFFF"/>
              <w:textAlignment w:val="top"/>
              <w:rPr>
                <w:sz w:val="18"/>
                <w:szCs w:val="18"/>
              </w:rPr>
            </w:pPr>
          </w:p>
          <w:p w:rsidR="0012267B" w:rsidRPr="00A94DC8" w:rsidRDefault="0012267B" w:rsidP="00ED66E6">
            <w:pPr>
              <w:shd w:val="clear" w:color="auto" w:fill="FFFFFF"/>
              <w:textAlignment w:val="top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12267B" w:rsidRPr="00A94DC8" w:rsidRDefault="00D22D6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  <w:p w:rsidR="0012267B" w:rsidRPr="00A94DC8" w:rsidRDefault="0012267B" w:rsidP="00ED66E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3D14E7" w:rsidRPr="00A94DC8" w:rsidRDefault="003D14E7" w:rsidP="00ED66E6">
            <w:pPr>
              <w:rPr>
                <w:sz w:val="18"/>
                <w:szCs w:val="18"/>
              </w:rPr>
            </w:pPr>
          </w:p>
          <w:p w:rsidR="00FA7C67" w:rsidRPr="00A94DC8" w:rsidRDefault="00FA7C67" w:rsidP="00ED66E6">
            <w:pPr>
              <w:rPr>
                <w:sz w:val="18"/>
                <w:szCs w:val="18"/>
              </w:rPr>
            </w:pPr>
          </w:p>
          <w:p w:rsidR="00FA7C67" w:rsidRPr="00A94DC8" w:rsidRDefault="00FA7C67" w:rsidP="00ED66E6">
            <w:pPr>
              <w:rPr>
                <w:sz w:val="18"/>
                <w:szCs w:val="18"/>
              </w:rPr>
            </w:pPr>
          </w:p>
          <w:p w:rsidR="00FA7C67" w:rsidRPr="00A94DC8" w:rsidRDefault="00FA7C67" w:rsidP="00ED66E6">
            <w:pPr>
              <w:rPr>
                <w:sz w:val="18"/>
                <w:szCs w:val="18"/>
              </w:rPr>
            </w:pPr>
          </w:p>
          <w:p w:rsidR="00FA7C67" w:rsidRPr="00A94DC8" w:rsidRDefault="00FA7C67" w:rsidP="00ED66E6">
            <w:pPr>
              <w:rPr>
                <w:sz w:val="18"/>
                <w:szCs w:val="18"/>
              </w:rPr>
            </w:pPr>
          </w:p>
          <w:p w:rsidR="009B7CDD" w:rsidRPr="00A94DC8" w:rsidRDefault="009B7CDD" w:rsidP="00ED66E6">
            <w:pPr>
              <w:rPr>
                <w:sz w:val="18"/>
                <w:szCs w:val="18"/>
              </w:rPr>
            </w:pPr>
          </w:p>
        </w:tc>
      </w:tr>
      <w:tr w:rsidR="004736A7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4736A7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Č:4</w:t>
            </w:r>
          </w:p>
        </w:tc>
        <w:tc>
          <w:tcPr>
            <w:tcW w:w="4691" w:type="dxa"/>
            <w:gridSpan w:val="2"/>
          </w:tcPr>
          <w:p w:rsidR="00464AE1" w:rsidRPr="00A94DC8" w:rsidRDefault="00464AE1" w:rsidP="00ED66E6">
            <w:pPr>
              <w:jc w:val="both"/>
              <w:rPr>
                <w:sz w:val="18"/>
                <w:szCs w:val="18"/>
              </w:rPr>
            </w:pPr>
            <w:bookmarkStart w:id="20" w:name="_DV_M126"/>
            <w:bookmarkStart w:id="21" w:name="_DV_M123"/>
            <w:bookmarkStart w:id="22" w:name="_DV_M124"/>
            <w:bookmarkStart w:id="23" w:name="_DV_C121"/>
            <w:bookmarkStart w:id="24" w:name="_DV_M125"/>
            <w:r w:rsidRPr="00A94DC8">
              <w:rPr>
                <w:sz w:val="18"/>
                <w:szCs w:val="18"/>
              </w:rPr>
              <w:t>Protiprávny zásah do systému</w:t>
            </w:r>
          </w:p>
          <w:p w:rsidR="00464AE1" w:rsidRPr="00A94DC8" w:rsidRDefault="00464AE1" w:rsidP="00ED66E6">
            <w:pPr>
              <w:jc w:val="both"/>
              <w:rPr>
                <w:sz w:val="18"/>
                <w:szCs w:val="18"/>
              </w:rPr>
            </w:pPr>
          </w:p>
          <w:p w:rsidR="004736A7" w:rsidRPr="00A94DC8" w:rsidRDefault="00464AE1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ako trestný čin bolo sankcionované úmyselné závažné bránenie fungovaniu informačného systému alebo pr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rušenie jeho fungovania vložením počítač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vých údajov, prenosom, poškodením, vymaz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ním, zhoršením, pozmenením alebo potlačením takýchto údajov alebo ich zneprístupn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ním bez oprávnenia, a to aspoň v prípadoch, ktoré nie sú menej záva</w:t>
            </w:r>
            <w:r w:rsidRPr="00A94DC8">
              <w:rPr>
                <w:sz w:val="18"/>
                <w:szCs w:val="18"/>
              </w:rPr>
              <w:t>ž</w:t>
            </w:r>
            <w:r w:rsidRPr="00A94DC8">
              <w:rPr>
                <w:sz w:val="18"/>
                <w:szCs w:val="18"/>
              </w:rPr>
              <w:t>né.</w:t>
            </w:r>
            <w:bookmarkEnd w:id="20"/>
            <w:bookmarkEnd w:id="21"/>
            <w:bookmarkEnd w:id="22"/>
            <w:bookmarkEnd w:id="23"/>
            <w:bookmarkEnd w:id="24"/>
          </w:p>
        </w:tc>
        <w:tc>
          <w:tcPr>
            <w:tcW w:w="554" w:type="dxa"/>
          </w:tcPr>
          <w:p w:rsidR="00464AE1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  <w:p w:rsidR="004736A7" w:rsidRPr="00A94DC8" w:rsidRDefault="004736A7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54509" w:rsidRPr="00A94DC8" w:rsidRDefault="0095450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4736A7" w:rsidRPr="00A94DC8" w:rsidRDefault="0095450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954509" w:rsidRPr="00A94DC8" w:rsidRDefault="0095450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  <w:r w:rsidR="00581458" w:rsidRPr="00A94DC8">
              <w:rPr>
                <w:sz w:val="18"/>
                <w:szCs w:val="18"/>
              </w:rPr>
              <w:t>a</w:t>
            </w:r>
          </w:p>
          <w:p w:rsidR="004736A7" w:rsidRPr="00A94DC8" w:rsidRDefault="00D2112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</w:tc>
        <w:tc>
          <w:tcPr>
            <w:tcW w:w="4748" w:type="dxa"/>
          </w:tcPr>
          <w:p w:rsidR="00581458" w:rsidRPr="00A94DC8" w:rsidRDefault="00581458" w:rsidP="00581458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Kto obmedzí alebo preruší fungovanie počít</w:t>
            </w:r>
            <w:r w:rsidRPr="00A94DC8">
              <w:rPr>
                <w:sz w:val="18"/>
                <w:szCs w:val="18"/>
              </w:rPr>
              <w:t>a</w:t>
            </w:r>
            <w:r w:rsidR="00BE3766" w:rsidRPr="00A94DC8">
              <w:rPr>
                <w:sz w:val="18"/>
                <w:szCs w:val="18"/>
              </w:rPr>
              <w:t>čového systému alebo jeho časti</w:t>
            </w:r>
          </w:p>
          <w:p w:rsidR="00581458" w:rsidRPr="00A94DC8" w:rsidRDefault="00581458" w:rsidP="00581458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581458" w:rsidRPr="00A94DC8" w:rsidRDefault="00581458" w:rsidP="00581458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a) </w:t>
            </w:r>
            <w:r w:rsidR="00FE7A2A" w:rsidRPr="00A94DC8">
              <w:rPr>
                <w:sz w:val="18"/>
                <w:szCs w:val="18"/>
              </w:rPr>
              <w:t xml:space="preserve">neoprávneným </w:t>
            </w:r>
            <w:r w:rsidRPr="00A94DC8">
              <w:rPr>
                <w:sz w:val="18"/>
                <w:szCs w:val="18"/>
              </w:rPr>
              <w:t>vkladaním, prenášaním, poškodením, vym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 xml:space="preserve">zaním, </w:t>
            </w:r>
            <w:r w:rsidR="004B1679" w:rsidRPr="00A94DC8">
              <w:rPr>
                <w:sz w:val="18"/>
                <w:szCs w:val="18"/>
              </w:rPr>
              <w:t>zhoršením</w:t>
            </w:r>
            <w:r w:rsidRPr="00A94DC8">
              <w:rPr>
                <w:sz w:val="18"/>
                <w:szCs w:val="18"/>
              </w:rPr>
              <w:t xml:space="preserve"> kvality, pozmenením, potlačením alebo zneprístupnením poč</w:t>
            </w:r>
            <w:r w:rsidRPr="00A94DC8">
              <w:rPr>
                <w:sz w:val="18"/>
                <w:szCs w:val="18"/>
              </w:rPr>
              <w:t>í</w:t>
            </w:r>
            <w:r w:rsidRPr="00A94DC8">
              <w:rPr>
                <w:sz w:val="18"/>
                <w:szCs w:val="18"/>
              </w:rPr>
              <w:t>tačových úda</w:t>
            </w:r>
            <w:r w:rsidR="00BE3766" w:rsidRPr="00A94DC8">
              <w:rPr>
                <w:sz w:val="18"/>
                <w:szCs w:val="18"/>
              </w:rPr>
              <w:t xml:space="preserve">jov, </w:t>
            </w:r>
            <w:r w:rsidRPr="00A94DC8">
              <w:rPr>
                <w:sz w:val="18"/>
                <w:szCs w:val="18"/>
              </w:rPr>
              <w:t>alebo</w:t>
            </w:r>
          </w:p>
          <w:p w:rsidR="00581458" w:rsidRPr="00A94DC8" w:rsidRDefault="00581458" w:rsidP="00FE7A2A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b) </w:t>
            </w:r>
            <w:r w:rsidR="00BE3766" w:rsidRPr="00A94DC8">
              <w:rPr>
                <w:sz w:val="18"/>
                <w:szCs w:val="18"/>
              </w:rPr>
              <w:t xml:space="preserve">tým, že </w:t>
            </w:r>
            <w:r w:rsidRPr="00A94DC8">
              <w:rPr>
                <w:sz w:val="18"/>
                <w:szCs w:val="18"/>
              </w:rPr>
              <w:t>urobí neoprávnený zásah do technického alebo programového vybavenia počítača a získané informácie n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oprávnene zničí, poškodí, vym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že, pozmení alebo zníži ich kvalitu,</w:t>
            </w:r>
          </w:p>
          <w:p w:rsidR="00FE7A2A" w:rsidRPr="00A94DC8" w:rsidRDefault="00FE7A2A" w:rsidP="00FE7A2A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</w:p>
          <w:p w:rsidR="000D76A9" w:rsidRPr="00A94DC8" w:rsidRDefault="00581458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potrestá sa odňatím slobody na šesť mesi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cov až tri roky.</w:t>
            </w:r>
          </w:p>
        </w:tc>
        <w:tc>
          <w:tcPr>
            <w:tcW w:w="567" w:type="dxa"/>
          </w:tcPr>
          <w:p w:rsidR="00464AE1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  <w:p w:rsidR="004736A7" w:rsidRPr="00A94DC8" w:rsidRDefault="004736A7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736A7" w:rsidRPr="00A94DC8" w:rsidRDefault="004736A7" w:rsidP="00ED66E6">
            <w:pPr>
              <w:rPr>
                <w:sz w:val="18"/>
                <w:szCs w:val="18"/>
              </w:rPr>
            </w:pPr>
          </w:p>
        </w:tc>
      </w:tr>
      <w:tr w:rsidR="004736A7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4736A7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Č:5</w:t>
            </w:r>
          </w:p>
        </w:tc>
        <w:tc>
          <w:tcPr>
            <w:tcW w:w="4691" w:type="dxa"/>
            <w:gridSpan w:val="2"/>
          </w:tcPr>
          <w:p w:rsidR="00464AE1" w:rsidRPr="00A94DC8" w:rsidRDefault="00464AE1" w:rsidP="00ED66E6">
            <w:pPr>
              <w:jc w:val="both"/>
              <w:rPr>
                <w:sz w:val="18"/>
                <w:szCs w:val="18"/>
              </w:rPr>
            </w:pPr>
            <w:bookmarkStart w:id="25" w:name="_DV_M131"/>
            <w:bookmarkStart w:id="26" w:name="_DV_M127"/>
            <w:bookmarkStart w:id="27" w:name="_DV_M128"/>
            <w:bookmarkStart w:id="28" w:name="_DV_C123"/>
            <w:bookmarkStart w:id="29" w:name="_DV_M130"/>
            <w:r w:rsidRPr="00A94DC8">
              <w:rPr>
                <w:sz w:val="18"/>
                <w:szCs w:val="18"/>
              </w:rPr>
              <w:t>Protiprávny zásah do údajov</w:t>
            </w:r>
          </w:p>
          <w:p w:rsidR="00464AE1" w:rsidRPr="00A94DC8" w:rsidRDefault="00464AE1" w:rsidP="00ED66E6">
            <w:pPr>
              <w:jc w:val="both"/>
              <w:rPr>
                <w:sz w:val="18"/>
                <w:szCs w:val="18"/>
              </w:rPr>
            </w:pPr>
          </w:p>
          <w:p w:rsidR="004736A7" w:rsidRPr="00A94DC8" w:rsidRDefault="00464AE1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ako trestný čin bolo sankcionované úmyselné vymazanie, poškodenie, zhoršenie, pozmenenie, potlačenie počítač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vých údajov v informačnom systéme alebo zneprístupnenie takýchto údajov bez oprávn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nia, a to aspoň v prípadoch, ktoré nie sú menej závažné.</w:t>
            </w:r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554" w:type="dxa"/>
          </w:tcPr>
          <w:p w:rsidR="004736A7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5E22A0" w:rsidRPr="00A94DC8" w:rsidRDefault="005E22A0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4736A7" w:rsidRPr="00A94DC8" w:rsidRDefault="005E22A0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5E22A0" w:rsidRPr="00A94DC8" w:rsidRDefault="005E22A0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  <w:r w:rsidR="002C4832" w:rsidRPr="00A94DC8">
              <w:rPr>
                <w:sz w:val="18"/>
                <w:szCs w:val="18"/>
              </w:rPr>
              <w:t>b</w:t>
            </w:r>
          </w:p>
          <w:p w:rsidR="004736A7" w:rsidRPr="00A94DC8" w:rsidRDefault="00D2112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2C4832" w:rsidRPr="00A94DC8">
              <w:rPr>
                <w:sz w:val="18"/>
                <w:szCs w:val="18"/>
              </w:rPr>
              <w:t>1</w:t>
            </w:r>
          </w:p>
        </w:tc>
        <w:tc>
          <w:tcPr>
            <w:tcW w:w="4748" w:type="dxa"/>
          </w:tcPr>
          <w:p w:rsidR="004736A7" w:rsidRPr="00A94DC8" w:rsidRDefault="002C4832" w:rsidP="004B1679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Kto úmyselne poškodí, vymaže, pozmení, potlačí alebo zne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rístupní počítačové údaje alebo zhorší ich kvalitu v rámci poč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tačového systému alebo jeho časti, potrestá sa odňatím slobody až na šesť mesiacov až tri roky.</w:t>
            </w:r>
          </w:p>
        </w:tc>
        <w:tc>
          <w:tcPr>
            <w:tcW w:w="567" w:type="dxa"/>
          </w:tcPr>
          <w:p w:rsidR="004736A7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4736A7" w:rsidRPr="00A94DC8" w:rsidRDefault="004736A7" w:rsidP="00ED66E6">
            <w:pPr>
              <w:rPr>
                <w:sz w:val="18"/>
                <w:szCs w:val="18"/>
              </w:rPr>
            </w:pPr>
          </w:p>
        </w:tc>
      </w:tr>
      <w:tr w:rsidR="004736A7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4736A7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Č:6</w:t>
            </w:r>
          </w:p>
          <w:p w:rsidR="00464AE1" w:rsidRPr="00A94DC8" w:rsidRDefault="00464AE1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464AE1" w:rsidRPr="00A94DC8" w:rsidRDefault="00464AE1" w:rsidP="00ED66E6">
            <w:pPr>
              <w:jc w:val="both"/>
              <w:rPr>
                <w:sz w:val="18"/>
                <w:szCs w:val="18"/>
              </w:rPr>
            </w:pPr>
            <w:bookmarkStart w:id="30" w:name="_DV_M138"/>
            <w:bookmarkStart w:id="31" w:name="_DV_M139"/>
            <w:bookmarkStart w:id="32" w:name="_DV_M133"/>
            <w:bookmarkStart w:id="33" w:name="_DV_M134"/>
            <w:bookmarkStart w:id="34" w:name="_DV_C125"/>
            <w:bookmarkStart w:id="35" w:name="_DV_M136"/>
            <w:bookmarkStart w:id="36" w:name="_DV_C126"/>
            <w:bookmarkStart w:id="37" w:name="_DV_M137"/>
            <w:r w:rsidRPr="00A94DC8">
              <w:rPr>
                <w:sz w:val="18"/>
                <w:szCs w:val="18"/>
              </w:rPr>
              <w:t>Protiprávne zachytávanie údajov</w:t>
            </w:r>
          </w:p>
          <w:p w:rsidR="00464AE1" w:rsidRPr="00A94DC8" w:rsidRDefault="00464AE1" w:rsidP="00ED66E6">
            <w:pPr>
              <w:jc w:val="both"/>
              <w:rPr>
                <w:sz w:val="18"/>
                <w:szCs w:val="18"/>
              </w:rPr>
            </w:pPr>
          </w:p>
          <w:p w:rsidR="004736A7" w:rsidRPr="00A94DC8" w:rsidRDefault="00464AE1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bolo ako trestný čin sankcionované úmyselné zachytáv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nie údajov prostredníctvom technických prostriedkov, nev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rejného prenosu počítačových údajov do informačného syst</w:t>
            </w:r>
            <w:r w:rsidRPr="00A94DC8">
              <w:rPr>
                <w:sz w:val="18"/>
                <w:szCs w:val="18"/>
              </w:rPr>
              <w:t>é</w:t>
            </w:r>
            <w:r w:rsidRPr="00A94DC8">
              <w:rPr>
                <w:sz w:val="18"/>
                <w:szCs w:val="18"/>
              </w:rPr>
              <w:t>mu, z informačného systému alebo v rámci neho vrátane ele</w:t>
            </w:r>
            <w:r w:rsidRPr="00A94DC8">
              <w:rPr>
                <w:sz w:val="18"/>
                <w:szCs w:val="18"/>
              </w:rPr>
              <w:t>k</w:t>
            </w:r>
            <w:r w:rsidRPr="00A94DC8">
              <w:rPr>
                <w:sz w:val="18"/>
                <w:szCs w:val="18"/>
              </w:rPr>
              <w:t>tromagn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tického vysielania z informačného systému nesúceho takéto počítačové údaje, ak je sp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 xml:space="preserve">chané bez oprávnenia, a to aspoň v prípadoch, ktoré nie sú menej závažné. </w:t>
            </w:r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</w:p>
        </w:tc>
        <w:tc>
          <w:tcPr>
            <w:tcW w:w="554" w:type="dxa"/>
          </w:tcPr>
          <w:p w:rsidR="004736A7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4736A7" w:rsidRPr="00A94DC8" w:rsidRDefault="009B257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2273A8" w:rsidRPr="00A94DC8" w:rsidRDefault="002C4832" w:rsidP="002273A8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§:247c</w:t>
            </w:r>
          </w:p>
          <w:p w:rsidR="002273A8" w:rsidRPr="00A94DC8" w:rsidRDefault="002273A8" w:rsidP="002273A8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9B2571" w:rsidRPr="00A94DC8" w:rsidRDefault="009B2571" w:rsidP="00ED66E6">
            <w:pPr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2273A8">
            <w:pPr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  <w:r w:rsidR="002C4832" w:rsidRPr="00A94DC8">
              <w:rPr>
                <w:sz w:val="18"/>
                <w:szCs w:val="18"/>
              </w:rPr>
              <w:t>c</w:t>
            </w:r>
          </w:p>
          <w:p w:rsidR="009B2571" w:rsidRPr="00A94DC8" w:rsidRDefault="002273A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9B2571" w:rsidRPr="00A94DC8" w:rsidRDefault="002273A8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Kto neoprávnene zachytáva počítačové údaje prostredníctvom technických pr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striedkov neverejných prenosov počítačových údajov do počítač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vého systému, z neho alebo v jeho rámci, vrátane elektromagnetických emisií z počít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čového systému, ktorý obsahuje takéto počítačové údaje, potrestá sa odňatím slobody na šesť mesi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cov až tri roky.</w:t>
            </w:r>
          </w:p>
          <w:p w:rsidR="002273A8" w:rsidRPr="00A94DC8" w:rsidRDefault="002273A8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2571" w:rsidRPr="00A94DC8" w:rsidRDefault="002273A8" w:rsidP="00ED66E6">
            <w:pPr>
              <w:pStyle w:val="Obyajntext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Kto ako zamestnanec 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poskytovateľa elektronickej komunika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č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nej služby, ktorý spácha čin uvedený v odseku 1 alebo inému úmyselne umožní spáchať taký čin, alebo pozmení alebo potl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čí správu podanú prostredníctvom elektr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nickej komunikačnej služby, potrestá sa odňatím slobody na jeden rok až päť rokov.</w:t>
            </w:r>
          </w:p>
        </w:tc>
        <w:tc>
          <w:tcPr>
            <w:tcW w:w="567" w:type="dxa"/>
          </w:tcPr>
          <w:p w:rsidR="004736A7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4736A7" w:rsidRPr="00A94DC8" w:rsidRDefault="004736A7" w:rsidP="00ED66E6">
            <w:pPr>
              <w:rPr>
                <w:sz w:val="18"/>
                <w:szCs w:val="18"/>
              </w:rPr>
            </w:pPr>
          </w:p>
        </w:tc>
      </w:tr>
      <w:tr w:rsidR="004736A7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464AE1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Č:7</w:t>
            </w:r>
          </w:p>
          <w:p w:rsidR="00464AE1" w:rsidRPr="00A94DC8" w:rsidRDefault="00464AE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4736A7" w:rsidRPr="00A94DC8" w:rsidRDefault="004736A7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E737BF" w:rsidRPr="00A94DC8" w:rsidRDefault="00E737BF" w:rsidP="00ED66E6">
            <w:pPr>
              <w:jc w:val="both"/>
              <w:rPr>
                <w:sz w:val="18"/>
                <w:szCs w:val="18"/>
              </w:rPr>
            </w:pPr>
            <w:bookmarkStart w:id="38" w:name="_DV_M145"/>
            <w:bookmarkStart w:id="39" w:name="_DV_M146"/>
            <w:bookmarkStart w:id="40" w:name="_DV_M140"/>
            <w:bookmarkStart w:id="41" w:name="_DV_C130"/>
            <w:bookmarkStart w:id="42" w:name="_DV_M141"/>
            <w:bookmarkStart w:id="43" w:name="_DV_M142"/>
            <w:bookmarkStart w:id="44" w:name="_DV_C132"/>
            <w:bookmarkStart w:id="45" w:name="_DV_M143"/>
            <w:bookmarkStart w:id="46" w:name="_DV_C134"/>
            <w:bookmarkStart w:id="47" w:name="_DV_M144"/>
            <w:r w:rsidRPr="00A94DC8">
              <w:rPr>
                <w:sz w:val="18"/>
                <w:szCs w:val="18"/>
              </w:rPr>
              <w:t>Nástroje na spáchanie trestných činov</w:t>
            </w:r>
          </w:p>
          <w:p w:rsidR="00E737BF" w:rsidRPr="00A94DC8" w:rsidRDefault="00E737BF" w:rsidP="00ED66E6">
            <w:pPr>
              <w:jc w:val="both"/>
              <w:rPr>
                <w:sz w:val="18"/>
                <w:szCs w:val="18"/>
              </w:rPr>
            </w:pPr>
          </w:p>
          <w:p w:rsidR="004736A7" w:rsidRPr="00A94DC8" w:rsidRDefault="00464AE1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bola ako trestný čin sankcionovaná úmyselná výroba, predaj, o</w:t>
            </w:r>
            <w:r w:rsidRPr="00A94DC8">
              <w:rPr>
                <w:sz w:val="18"/>
                <w:szCs w:val="18"/>
              </w:rPr>
              <w:t>b</w:t>
            </w:r>
            <w:r w:rsidRPr="00A94DC8">
              <w:rPr>
                <w:sz w:val="18"/>
                <w:szCs w:val="18"/>
              </w:rPr>
              <w:t>starávanie na použitie, dovoz, distribúcia alebo akékoľvek sprístupnenie nasledujúcich nástrojov, ak je sp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>chaná bez oprávnenia a so zám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rom, že sa uvedené nástroje použijú na spáchanie akéhokoľvek z trestných činov uved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ných v článkoch 3 až 6, a to aspoň v príp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doch, ktoré nie sú menej závažné:</w:t>
            </w:r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</w:p>
          <w:p w:rsidR="00464AE1" w:rsidRPr="00A94DC8" w:rsidRDefault="00464AE1" w:rsidP="00ED66E6">
            <w:pPr>
              <w:jc w:val="both"/>
              <w:rPr>
                <w:sz w:val="18"/>
                <w:szCs w:val="18"/>
              </w:rPr>
            </w:pPr>
          </w:p>
          <w:p w:rsidR="00464AE1" w:rsidRPr="00A94DC8" w:rsidRDefault="00464AE1" w:rsidP="00ED66E6">
            <w:pPr>
              <w:pStyle w:val="Point0"/>
              <w:spacing w:before="0" w:after="0" w:line="240" w:lineRule="auto"/>
              <w:ind w:left="0" w:firstLine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počítačový program určený alebo primárne prispôsobený na spáchanie akýchkoľvek tres</w:t>
            </w:r>
            <w:r w:rsidRPr="00A94DC8">
              <w:rPr>
                <w:sz w:val="18"/>
                <w:szCs w:val="18"/>
              </w:rPr>
              <w:t>t</w:t>
            </w:r>
            <w:r w:rsidRPr="00A94DC8">
              <w:rPr>
                <w:sz w:val="18"/>
                <w:szCs w:val="18"/>
              </w:rPr>
              <w:t>ných činov uvedených v článkoch 3 až 6;</w:t>
            </w:r>
          </w:p>
        </w:tc>
        <w:tc>
          <w:tcPr>
            <w:tcW w:w="554" w:type="dxa"/>
          </w:tcPr>
          <w:p w:rsidR="004736A7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3177E3" w:rsidRPr="00A94DC8" w:rsidRDefault="003177E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4736A7" w:rsidRPr="00A94DC8" w:rsidRDefault="003177E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3177E3" w:rsidRPr="00A94DC8" w:rsidRDefault="003177E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  <w:r w:rsidR="002C4832" w:rsidRPr="00A94DC8">
              <w:rPr>
                <w:sz w:val="18"/>
                <w:szCs w:val="18"/>
              </w:rPr>
              <w:t>d</w:t>
            </w:r>
          </w:p>
          <w:p w:rsidR="004736A7" w:rsidRPr="00A94DC8" w:rsidRDefault="009B257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7758F2" w:rsidRPr="00A94DC8" w:rsidRDefault="007758F2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jc w:val="center"/>
              <w:rPr>
                <w:sz w:val="18"/>
                <w:szCs w:val="18"/>
              </w:rPr>
            </w:pPr>
          </w:p>
          <w:p w:rsidR="009B2571" w:rsidRPr="00A94DC8" w:rsidRDefault="009B2571" w:rsidP="00ED66E6">
            <w:pPr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2273A8" w:rsidRPr="00A94DC8" w:rsidRDefault="00C47F91" w:rsidP="002273A8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Kto v úmysle spáchať trestný čin neoprávnen</w:t>
            </w:r>
            <w:r w:rsidRPr="00A94DC8">
              <w:rPr>
                <w:sz w:val="18"/>
                <w:szCs w:val="18"/>
              </w:rPr>
              <w:t>é</w:t>
            </w:r>
            <w:r w:rsidRPr="00A94DC8">
              <w:rPr>
                <w:sz w:val="18"/>
                <w:szCs w:val="18"/>
              </w:rPr>
              <w:t>ho prístupu do počítačového systému podľa § 247, neoprávneného zásahu do počítačového systému podľa § 247a, neoprávneného zásahu do počítačového údaju podľa § 247b alebo neoprávneného zach</w:t>
            </w:r>
            <w:r w:rsidRPr="00A94DC8">
              <w:rPr>
                <w:sz w:val="18"/>
                <w:szCs w:val="18"/>
              </w:rPr>
              <w:t>y</w:t>
            </w:r>
            <w:r w:rsidRPr="00A94DC8">
              <w:rPr>
                <w:sz w:val="18"/>
                <w:szCs w:val="18"/>
              </w:rPr>
              <w:t>távania počítačových údajov podľa § 247c vyrobí, dovezie, obstará, kúpi, predá, vymení, uvedie do obehu alebo akoko</w:t>
            </w:r>
            <w:r w:rsidRPr="00A94DC8">
              <w:rPr>
                <w:sz w:val="18"/>
                <w:szCs w:val="18"/>
              </w:rPr>
              <w:t>ľ</w:t>
            </w:r>
            <w:r w:rsidRPr="00A94DC8">
              <w:rPr>
                <w:sz w:val="18"/>
                <w:szCs w:val="18"/>
              </w:rPr>
              <w:t>vek sprístupní</w:t>
            </w:r>
          </w:p>
          <w:p w:rsidR="00C47F91" w:rsidRPr="00A94DC8" w:rsidRDefault="00C47F91" w:rsidP="002273A8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2273A8" w:rsidRPr="00A94DC8" w:rsidRDefault="002273A8" w:rsidP="002273A8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zariadenie vrátane počítačového prog</w:t>
            </w:r>
            <w:r w:rsidR="00C47F91" w:rsidRPr="00A94DC8">
              <w:rPr>
                <w:sz w:val="18"/>
                <w:szCs w:val="18"/>
              </w:rPr>
              <w:t xml:space="preserve">ramu, vytvorené </w:t>
            </w:r>
            <w:r w:rsidRPr="00A94DC8">
              <w:rPr>
                <w:sz w:val="18"/>
                <w:szCs w:val="18"/>
              </w:rPr>
              <w:t>na neoprávnený prístup do počítačového systému alebo jeho časti, alebo</w:t>
            </w:r>
          </w:p>
          <w:p w:rsidR="002273A8" w:rsidRPr="00A94DC8" w:rsidRDefault="002273A8" w:rsidP="002273A8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počítačové heslo, prístupový kód, alebo p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dobné údaje umožňujúce prístup do počítač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vého systému alebo jeho časti,</w:t>
            </w:r>
          </w:p>
          <w:p w:rsidR="002273A8" w:rsidRPr="00A94DC8" w:rsidRDefault="002273A8" w:rsidP="00FE7A2A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4736A7" w:rsidRPr="00A94DC8" w:rsidRDefault="002273A8" w:rsidP="002273A8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potrestá sa odňatím slobody až na dva roky.</w:t>
            </w:r>
          </w:p>
        </w:tc>
        <w:tc>
          <w:tcPr>
            <w:tcW w:w="567" w:type="dxa"/>
          </w:tcPr>
          <w:p w:rsidR="004736A7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4736A7" w:rsidRPr="00A94DC8" w:rsidRDefault="004736A7" w:rsidP="00ED66E6">
            <w:pPr>
              <w:rPr>
                <w:sz w:val="18"/>
                <w:szCs w:val="18"/>
              </w:rPr>
            </w:pPr>
          </w:p>
        </w:tc>
      </w:tr>
      <w:tr w:rsidR="004736A7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Č:7</w:t>
            </w:r>
          </w:p>
          <w:p w:rsidR="004736A7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</w:tc>
        <w:tc>
          <w:tcPr>
            <w:tcW w:w="4691" w:type="dxa"/>
            <w:gridSpan w:val="2"/>
          </w:tcPr>
          <w:p w:rsidR="004736A7" w:rsidRPr="00A94DC8" w:rsidRDefault="00E737BF" w:rsidP="00ED66E6">
            <w:pPr>
              <w:pStyle w:val="Point0"/>
              <w:spacing w:before="0" w:after="0" w:line="240" w:lineRule="auto"/>
              <w:ind w:left="0" w:firstLine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počítačové heslo, prístupový kód alebo p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dobné údaje, ktorými je možné získať prístup k celému informačnému systému alebo akejko</w:t>
            </w:r>
            <w:r w:rsidRPr="00A94DC8">
              <w:rPr>
                <w:sz w:val="18"/>
                <w:szCs w:val="18"/>
              </w:rPr>
              <w:t>ľ</w:t>
            </w:r>
            <w:r w:rsidRPr="00A94DC8">
              <w:rPr>
                <w:sz w:val="18"/>
                <w:szCs w:val="18"/>
              </w:rPr>
              <w:t>vek jeho časti.</w:t>
            </w:r>
          </w:p>
        </w:tc>
        <w:tc>
          <w:tcPr>
            <w:tcW w:w="554" w:type="dxa"/>
          </w:tcPr>
          <w:p w:rsidR="004736A7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C6430A" w:rsidRPr="00A94DC8" w:rsidRDefault="00C6430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4736A7" w:rsidRPr="00A94DC8" w:rsidRDefault="00C6430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C6430A" w:rsidRPr="00A94DC8" w:rsidRDefault="00C6430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  <w:r w:rsidR="002C4832" w:rsidRPr="00A94DC8">
              <w:rPr>
                <w:sz w:val="18"/>
                <w:szCs w:val="18"/>
              </w:rPr>
              <w:t>d</w:t>
            </w:r>
          </w:p>
          <w:p w:rsidR="00C6430A" w:rsidRPr="00A94DC8" w:rsidRDefault="009B2571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4736A7" w:rsidRPr="00A94DC8" w:rsidRDefault="00C6430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</w:tc>
        <w:tc>
          <w:tcPr>
            <w:tcW w:w="4748" w:type="dxa"/>
          </w:tcPr>
          <w:p w:rsidR="00C47F91" w:rsidRPr="00A94DC8" w:rsidRDefault="00C47F91" w:rsidP="00C47F91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Kto v úmysle spáchať trestný čin neoprávnen</w:t>
            </w:r>
            <w:r w:rsidRPr="00A94DC8">
              <w:rPr>
                <w:sz w:val="18"/>
                <w:szCs w:val="18"/>
              </w:rPr>
              <w:t>é</w:t>
            </w:r>
            <w:r w:rsidRPr="00A94DC8">
              <w:rPr>
                <w:sz w:val="18"/>
                <w:szCs w:val="18"/>
              </w:rPr>
              <w:t>ho prístupu do počítačového systému podľa § 247, neoprávneného zásahu do počítačového systému podľa § 247a, neoprávneného zásahu do počítačového údaju podľa § 247b alebo neoprávneného zach</w:t>
            </w:r>
            <w:r w:rsidRPr="00A94DC8">
              <w:rPr>
                <w:sz w:val="18"/>
                <w:szCs w:val="18"/>
              </w:rPr>
              <w:t>y</w:t>
            </w:r>
            <w:r w:rsidRPr="00A94DC8">
              <w:rPr>
                <w:sz w:val="18"/>
                <w:szCs w:val="18"/>
              </w:rPr>
              <w:t>távania počítačových údajov podľa § 247c vyrobí, dovezie, obstará, kúpi, predá, vymení, uvedie do obehu alebo akoko</w:t>
            </w:r>
            <w:r w:rsidRPr="00A94DC8">
              <w:rPr>
                <w:sz w:val="18"/>
                <w:szCs w:val="18"/>
              </w:rPr>
              <w:t>ľ</w:t>
            </w:r>
            <w:r w:rsidRPr="00A94DC8">
              <w:rPr>
                <w:sz w:val="18"/>
                <w:szCs w:val="18"/>
              </w:rPr>
              <w:t>vek sprístupní</w:t>
            </w:r>
          </w:p>
          <w:p w:rsidR="00A01DBC" w:rsidRPr="00A94DC8" w:rsidRDefault="00A01DBC" w:rsidP="00A01DBC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A01DBC" w:rsidRPr="00A94DC8" w:rsidRDefault="00A01DBC" w:rsidP="00A01DBC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počítačové heslo, prístupový kód, alebo p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dobné údaje umožňujúce prístup do počítač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vého systému alebo jeho časti,</w:t>
            </w:r>
          </w:p>
          <w:p w:rsidR="00A01DBC" w:rsidRPr="00A94DC8" w:rsidRDefault="00A01DBC" w:rsidP="00A01DBC">
            <w:pPr>
              <w:tabs>
                <w:tab w:val="left" w:pos="426"/>
              </w:tabs>
              <w:autoSpaceDE w:val="0"/>
              <w:autoSpaceDN w:val="0"/>
              <w:adjustRightInd w:val="0"/>
              <w:ind w:left="360"/>
              <w:jc w:val="both"/>
              <w:rPr>
                <w:sz w:val="18"/>
                <w:szCs w:val="18"/>
              </w:rPr>
            </w:pPr>
          </w:p>
          <w:p w:rsidR="004736A7" w:rsidRPr="00A94DC8" w:rsidRDefault="00A01DBC" w:rsidP="00A01DBC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potrestá sa odňatím slobody až na dva roky.</w:t>
            </w:r>
          </w:p>
        </w:tc>
        <w:tc>
          <w:tcPr>
            <w:tcW w:w="567" w:type="dxa"/>
          </w:tcPr>
          <w:p w:rsidR="004736A7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4736A7" w:rsidRPr="00A94DC8" w:rsidRDefault="004736A7" w:rsidP="00ED66E6">
            <w:pPr>
              <w:rPr>
                <w:sz w:val="18"/>
                <w:szCs w:val="18"/>
              </w:rPr>
            </w:pPr>
          </w:p>
        </w:tc>
      </w:tr>
      <w:tr w:rsidR="004736A7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Č:8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4736A7" w:rsidRPr="00A94DC8" w:rsidRDefault="004736A7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E737BF" w:rsidRPr="00A94DC8" w:rsidRDefault="00E737BF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Navádzanie, pomoc a podnecovanie a pokus</w:t>
            </w:r>
          </w:p>
          <w:p w:rsidR="00E737BF" w:rsidRPr="00A94DC8" w:rsidRDefault="00E737BF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4736A7" w:rsidRPr="00A94DC8" w:rsidRDefault="00E737BF" w:rsidP="00ED66E6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zabezpečia aby bolo ako trestný čin sankcion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vané navádzanie alebo pomoc a podnecovanie na spáchanie trestného činu uvedeného v článkoch 3 až 7.</w:t>
            </w:r>
          </w:p>
        </w:tc>
        <w:tc>
          <w:tcPr>
            <w:tcW w:w="554" w:type="dxa"/>
          </w:tcPr>
          <w:p w:rsidR="004736A7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3D26FA" w:rsidRPr="00A94DC8" w:rsidRDefault="00CD1D12" w:rsidP="009C585E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</w:tc>
        <w:tc>
          <w:tcPr>
            <w:tcW w:w="1064" w:type="dxa"/>
          </w:tcPr>
          <w:p w:rsidR="00CD1D12" w:rsidRPr="00A94DC8" w:rsidRDefault="00CD1D12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20</w:t>
            </w:r>
          </w:p>
          <w:p w:rsidR="00CD1D12" w:rsidRPr="00A94DC8" w:rsidRDefault="00CD1D12" w:rsidP="00ED66E6">
            <w:pPr>
              <w:jc w:val="center"/>
              <w:rPr>
                <w:sz w:val="18"/>
                <w:szCs w:val="18"/>
              </w:rPr>
            </w:pPr>
          </w:p>
          <w:p w:rsidR="00CD1D12" w:rsidRPr="00A94DC8" w:rsidRDefault="00CD1D12" w:rsidP="00ED66E6">
            <w:pPr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CD1D12" w:rsidRPr="00A94DC8" w:rsidRDefault="00CD1D12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21</w:t>
            </w:r>
          </w:p>
          <w:p w:rsidR="003D26FA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1</w:t>
            </w:r>
          </w:p>
          <w:p w:rsidR="003D26FA" w:rsidRPr="00A94DC8" w:rsidRDefault="003D26FA" w:rsidP="00ED66E6">
            <w:pPr>
              <w:jc w:val="center"/>
              <w:rPr>
                <w:sz w:val="18"/>
                <w:szCs w:val="18"/>
              </w:rPr>
            </w:pPr>
          </w:p>
          <w:p w:rsidR="003D26FA" w:rsidRPr="00A94DC8" w:rsidRDefault="003D26FA" w:rsidP="00ED66E6">
            <w:pPr>
              <w:jc w:val="center"/>
              <w:rPr>
                <w:sz w:val="18"/>
                <w:szCs w:val="18"/>
              </w:rPr>
            </w:pPr>
          </w:p>
          <w:p w:rsidR="003D26FA" w:rsidRPr="00A94DC8" w:rsidRDefault="003D26FA" w:rsidP="00ED66E6">
            <w:pPr>
              <w:jc w:val="center"/>
              <w:rPr>
                <w:sz w:val="18"/>
                <w:szCs w:val="18"/>
              </w:rPr>
            </w:pPr>
          </w:p>
          <w:p w:rsidR="003D26FA" w:rsidRPr="00A94DC8" w:rsidRDefault="003D26FA" w:rsidP="00ED66E6">
            <w:pPr>
              <w:jc w:val="center"/>
              <w:rPr>
                <w:sz w:val="18"/>
                <w:szCs w:val="18"/>
              </w:rPr>
            </w:pPr>
          </w:p>
          <w:p w:rsidR="003D26FA" w:rsidRPr="00A94DC8" w:rsidRDefault="003D26FA" w:rsidP="00ED66E6">
            <w:pPr>
              <w:jc w:val="center"/>
              <w:rPr>
                <w:sz w:val="18"/>
                <w:szCs w:val="18"/>
              </w:rPr>
            </w:pPr>
          </w:p>
          <w:p w:rsidR="003D26FA" w:rsidRPr="00A94DC8" w:rsidRDefault="003D26FA" w:rsidP="00ED66E6">
            <w:pPr>
              <w:jc w:val="center"/>
              <w:rPr>
                <w:sz w:val="18"/>
                <w:szCs w:val="18"/>
              </w:rPr>
            </w:pPr>
          </w:p>
          <w:p w:rsidR="00817D1A" w:rsidRPr="00A94DC8" w:rsidRDefault="00817D1A" w:rsidP="00ED66E6">
            <w:pPr>
              <w:jc w:val="center"/>
              <w:rPr>
                <w:sz w:val="18"/>
                <w:szCs w:val="18"/>
              </w:rPr>
            </w:pPr>
          </w:p>
          <w:p w:rsidR="003D26FA" w:rsidRPr="00A94DC8" w:rsidRDefault="003D26FA" w:rsidP="00ED66E6">
            <w:pPr>
              <w:jc w:val="center"/>
              <w:rPr>
                <w:sz w:val="18"/>
                <w:szCs w:val="18"/>
              </w:rPr>
            </w:pPr>
          </w:p>
          <w:p w:rsidR="003D26FA" w:rsidRPr="00A94DC8" w:rsidRDefault="003D26FA" w:rsidP="00ED66E6">
            <w:pPr>
              <w:jc w:val="center"/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21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2</w:t>
            </w:r>
          </w:p>
          <w:p w:rsidR="003D26FA" w:rsidRPr="00A94DC8" w:rsidRDefault="003D26FA" w:rsidP="00ED66E6">
            <w:pPr>
              <w:jc w:val="center"/>
              <w:rPr>
                <w:sz w:val="18"/>
                <w:szCs w:val="18"/>
              </w:rPr>
            </w:pPr>
          </w:p>
          <w:p w:rsidR="003D26FA" w:rsidRPr="00A94DC8" w:rsidRDefault="003D26FA" w:rsidP="00ED66E6">
            <w:pPr>
              <w:rPr>
                <w:sz w:val="18"/>
                <w:szCs w:val="18"/>
              </w:rPr>
            </w:pPr>
          </w:p>
          <w:p w:rsidR="009E1D74" w:rsidRPr="00A94DC8" w:rsidRDefault="00837D2B" w:rsidP="00837D2B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§:337</w:t>
            </w:r>
          </w:p>
        </w:tc>
        <w:tc>
          <w:tcPr>
            <w:tcW w:w="4748" w:type="dxa"/>
          </w:tcPr>
          <w:p w:rsidR="00CD1D12" w:rsidRPr="00A94DC8" w:rsidRDefault="00CD1D12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Ak bol trestný čin spáchaný spoločným kon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ním dvoch alebo viacerých páchateľov (spolupáchatelia), zodp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vedá každý z nich, ako keby trestný čin spáchal sám.</w:t>
            </w:r>
          </w:p>
          <w:p w:rsidR="00CD1D12" w:rsidRPr="00A94DC8" w:rsidRDefault="00CD1D12" w:rsidP="00ED66E6">
            <w:pPr>
              <w:jc w:val="both"/>
              <w:rPr>
                <w:b/>
                <w:sz w:val="18"/>
                <w:szCs w:val="18"/>
              </w:rPr>
            </w:pPr>
          </w:p>
          <w:p w:rsidR="00CD1D12" w:rsidRPr="00A94DC8" w:rsidRDefault="00780AE5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Účastník na dokonanom </w:t>
            </w:r>
            <w:r w:rsidR="00CD1D12" w:rsidRPr="00A94DC8">
              <w:rPr>
                <w:sz w:val="18"/>
                <w:szCs w:val="18"/>
              </w:rPr>
              <w:t>trestnom čine alebo na jeho pok</w:t>
            </w:r>
            <w:r w:rsidR="00CD1D12" w:rsidRPr="00A94DC8">
              <w:rPr>
                <w:sz w:val="18"/>
                <w:szCs w:val="18"/>
              </w:rPr>
              <w:t>u</w:t>
            </w:r>
            <w:r w:rsidR="00CD1D12" w:rsidRPr="00A94DC8">
              <w:rPr>
                <w:sz w:val="18"/>
                <w:szCs w:val="18"/>
              </w:rPr>
              <w:t>se je ten, kto úmyselne</w:t>
            </w:r>
          </w:p>
          <w:p w:rsidR="00817D1A" w:rsidRPr="00A94DC8" w:rsidRDefault="00817D1A" w:rsidP="00ED66E6">
            <w:pPr>
              <w:jc w:val="both"/>
              <w:rPr>
                <w:sz w:val="18"/>
                <w:szCs w:val="18"/>
              </w:rPr>
            </w:pPr>
          </w:p>
          <w:p w:rsidR="00CD1D12" w:rsidRPr="00A94DC8" w:rsidRDefault="00CD1D12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zosnoval alebo riadil spáchanie trestného činu (organiz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 xml:space="preserve">tor), </w:t>
            </w:r>
            <w:r w:rsidRPr="00A94DC8">
              <w:rPr>
                <w:sz w:val="18"/>
                <w:szCs w:val="18"/>
              </w:rPr>
              <w:br/>
              <w:t>b) naviedol iného na spáchanie trestného činu (návo</w:t>
            </w:r>
            <w:r w:rsidRPr="00A94DC8">
              <w:rPr>
                <w:sz w:val="18"/>
                <w:szCs w:val="18"/>
              </w:rPr>
              <w:t>d</w:t>
            </w:r>
            <w:r w:rsidRPr="00A94DC8">
              <w:rPr>
                <w:sz w:val="18"/>
                <w:szCs w:val="18"/>
              </w:rPr>
              <w:t xml:space="preserve">ca), </w:t>
            </w:r>
            <w:r w:rsidRPr="00A94DC8">
              <w:rPr>
                <w:sz w:val="18"/>
                <w:szCs w:val="18"/>
              </w:rPr>
              <w:br/>
              <w:t>c) požiadal iného, aby spáchal trestný čin (objednáv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teľ), alebo</w:t>
            </w:r>
          </w:p>
          <w:p w:rsidR="00CD1D12" w:rsidRPr="00A94DC8" w:rsidRDefault="00CD1D12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d) poskytol inému pomoc na spáchanie trestn</w:t>
            </w:r>
            <w:r w:rsidRPr="00A94DC8">
              <w:rPr>
                <w:sz w:val="18"/>
                <w:szCs w:val="18"/>
              </w:rPr>
              <w:t>é</w:t>
            </w:r>
            <w:r w:rsidRPr="00A94DC8">
              <w:rPr>
                <w:sz w:val="18"/>
                <w:szCs w:val="18"/>
              </w:rPr>
              <w:t>ho činu, najmä zadovážením prostriedkov, odstránením prekážok, radou, utv</w:t>
            </w:r>
            <w:r w:rsidRPr="00A94DC8">
              <w:rPr>
                <w:sz w:val="18"/>
                <w:szCs w:val="18"/>
              </w:rPr>
              <w:t>r</w:t>
            </w:r>
            <w:r w:rsidRPr="00A94DC8">
              <w:rPr>
                <w:sz w:val="18"/>
                <w:szCs w:val="18"/>
              </w:rPr>
              <w:t>dzovaním v predsavzatí, sľubom p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môcť po trestnom čine (pomocník).</w:t>
            </w:r>
          </w:p>
          <w:p w:rsidR="00CD1D12" w:rsidRPr="00A94DC8" w:rsidRDefault="00CD1D12" w:rsidP="00ED66E6">
            <w:pPr>
              <w:jc w:val="both"/>
              <w:rPr>
                <w:sz w:val="18"/>
                <w:szCs w:val="18"/>
              </w:rPr>
            </w:pPr>
          </w:p>
          <w:p w:rsidR="00CD1D12" w:rsidRPr="00A94DC8" w:rsidRDefault="00CD1D12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Na trestnú zodpovednosť účastníka sa po</w:t>
            </w:r>
            <w:r w:rsidRPr="00A94DC8">
              <w:rPr>
                <w:sz w:val="18"/>
                <w:szCs w:val="18"/>
              </w:rPr>
              <w:t>u</w:t>
            </w:r>
            <w:r w:rsidRPr="00A94DC8">
              <w:rPr>
                <w:sz w:val="18"/>
                <w:szCs w:val="18"/>
              </w:rPr>
              <w:t>žijú</w:t>
            </w:r>
          </w:p>
          <w:p w:rsidR="00CD1D12" w:rsidRPr="00A94DC8" w:rsidRDefault="00CD1D12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ustanovenia o trestnej zodpovednosti páchat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ľa, ak</w:t>
            </w:r>
          </w:p>
          <w:p w:rsidR="004736A7" w:rsidRPr="00A94DC8" w:rsidRDefault="00CD1D12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tento zákon neustanovuje inak.</w:t>
            </w:r>
          </w:p>
          <w:p w:rsidR="003D26FA" w:rsidRPr="00A94DC8" w:rsidRDefault="003D26FA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D26FA" w:rsidRPr="00A94DC8" w:rsidRDefault="00837D2B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Kto verejne podnecuje na trestný čin alebo verejne vyz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ý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va na hromadné neplnenie dôležitej povinnosti uloženej zákonom alebo na jeho základe, alebo na závažné por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šovanie verejného poriadku, potrestá sa odňatím slobody až na dva roky.</w:t>
            </w:r>
          </w:p>
        </w:tc>
        <w:tc>
          <w:tcPr>
            <w:tcW w:w="567" w:type="dxa"/>
          </w:tcPr>
          <w:p w:rsidR="004736A7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4736A7" w:rsidRPr="00A94DC8" w:rsidRDefault="004736A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817D1A" w:rsidRPr="00A94DC8" w:rsidRDefault="00817D1A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397717">
            <w:pPr>
              <w:rPr>
                <w:sz w:val="18"/>
                <w:szCs w:val="18"/>
              </w:rPr>
            </w:pPr>
          </w:p>
        </w:tc>
      </w:tr>
      <w:tr w:rsidR="00E737BF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Č:8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E737BF" w:rsidRPr="00A94DC8" w:rsidRDefault="00E737BF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zabezpečia, aby bol ako trestný čin sankcion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vaný pokus o spáchanie trestn</w:t>
            </w:r>
            <w:r w:rsidRPr="00A94DC8">
              <w:rPr>
                <w:sz w:val="18"/>
                <w:szCs w:val="18"/>
              </w:rPr>
              <w:t>é</w:t>
            </w:r>
            <w:r w:rsidRPr="00A94DC8">
              <w:rPr>
                <w:sz w:val="18"/>
                <w:szCs w:val="18"/>
              </w:rPr>
              <w:t>ho činu uvedeného v článkoch 4 a 5.</w:t>
            </w:r>
          </w:p>
        </w:tc>
        <w:tc>
          <w:tcPr>
            <w:tcW w:w="554" w:type="dxa"/>
          </w:tcPr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E737BF" w:rsidRPr="00A94DC8" w:rsidRDefault="00CD1D12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</w:tc>
        <w:tc>
          <w:tcPr>
            <w:tcW w:w="1064" w:type="dxa"/>
          </w:tcPr>
          <w:p w:rsidR="00CD1D12" w:rsidRPr="00A94DC8" w:rsidRDefault="00CD1D12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14</w:t>
            </w:r>
          </w:p>
          <w:p w:rsidR="009E1D74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9E1D74" w:rsidRPr="00A94DC8">
              <w:rPr>
                <w:sz w:val="18"/>
                <w:szCs w:val="18"/>
              </w:rPr>
              <w:t>1</w:t>
            </w:r>
          </w:p>
          <w:p w:rsidR="00CD1D12" w:rsidRPr="00A94DC8" w:rsidRDefault="00CD1D12" w:rsidP="00ED66E6">
            <w:pPr>
              <w:jc w:val="center"/>
              <w:rPr>
                <w:sz w:val="18"/>
                <w:szCs w:val="18"/>
              </w:rPr>
            </w:pPr>
          </w:p>
          <w:p w:rsidR="00E737BF" w:rsidRPr="00A94DC8" w:rsidRDefault="00E737BF" w:rsidP="00ED66E6">
            <w:pPr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14</w:t>
            </w:r>
          </w:p>
          <w:p w:rsidR="009E1D74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9E1D74" w:rsidRPr="00A94DC8">
              <w:rPr>
                <w:sz w:val="18"/>
                <w:szCs w:val="18"/>
              </w:rPr>
              <w:t>2</w:t>
            </w: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14</w:t>
            </w:r>
          </w:p>
          <w:p w:rsidR="009E1D74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9E1D74" w:rsidRPr="00A94DC8">
              <w:rPr>
                <w:sz w:val="18"/>
                <w:szCs w:val="18"/>
              </w:rPr>
              <w:t>3</w:t>
            </w: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817D1A" w:rsidRPr="00A94DC8" w:rsidRDefault="00817D1A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14</w:t>
            </w:r>
          </w:p>
          <w:p w:rsidR="009E1D74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9E1D74" w:rsidRPr="00A94DC8">
              <w:rPr>
                <w:sz w:val="18"/>
                <w:szCs w:val="18"/>
              </w:rPr>
              <w:t>4</w:t>
            </w:r>
          </w:p>
        </w:tc>
        <w:tc>
          <w:tcPr>
            <w:tcW w:w="4748" w:type="dxa"/>
          </w:tcPr>
          <w:p w:rsidR="00CD1D12" w:rsidRPr="00A94DC8" w:rsidRDefault="00CD1D12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Pokus trestného činu je konanie, ktoré bezprostredne smer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je k dokonaniu trestného činu, ktorého sa páchateľ dopustil v úmy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le spáchať trestný čin, ak nedošlo k dokon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niu trestného činu.</w:t>
            </w:r>
          </w:p>
          <w:p w:rsidR="00CD1D12" w:rsidRPr="00A94DC8" w:rsidRDefault="009E1D74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CD1D12" w:rsidRPr="00A94DC8">
              <w:rPr>
                <w:rFonts w:ascii="Times New Roman" w:hAnsi="Times New Roman" w:cs="Times New Roman"/>
                <w:sz w:val="18"/>
                <w:szCs w:val="18"/>
              </w:rPr>
              <w:t>Pokus trestného činu je trestný podľa trestnej sadzby ustanov</w:t>
            </w:r>
            <w:r w:rsidR="00CD1D12"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="00CD1D12" w:rsidRPr="00A94DC8">
              <w:rPr>
                <w:rFonts w:ascii="Times New Roman" w:hAnsi="Times New Roman" w:cs="Times New Roman"/>
                <w:sz w:val="18"/>
                <w:szCs w:val="18"/>
              </w:rPr>
              <w:t>nej na dokonaný trestný čin.</w:t>
            </w:r>
          </w:p>
          <w:p w:rsidR="009E1D74" w:rsidRPr="00A94DC8" w:rsidRDefault="009E1D74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17D1A" w:rsidRPr="00A94DC8" w:rsidRDefault="00CD1D12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Trestnosť pokusu trestného činu zaniká, ak páchateľ dobrovo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ľ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ne</w:t>
            </w:r>
          </w:p>
          <w:p w:rsidR="00CD1D12" w:rsidRPr="00A94DC8" w:rsidRDefault="00CD1D12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>a) upustil od ďalšieho konania potrebného na dokonanie tres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ného činu a odstránil nebezpečenstvo, ktoré vzniklo záujmu chránenému týmto zákonom z podni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nutého pokusu, alebo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>b) urobil o pokuse trestného činu oznámenie orgánu činnému v trestnom konaní alebo Policajnému zboru v čase, keď nebezp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čenstvo, ktoré vzniklo záujmu chr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nenému týmto zákonom z podniknutého pokusu, sa mohlo ešte odstrániť; vojak môže toto oznámenie ur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biť aj svojmu nadriadenému alebo služobnému orgánu a osoba vo výkone trestu odňatia slobody alebo vo výkone väzby aj príslušníkovi Zboru väzenskej a ju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tičnej stráže.</w:t>
            </w:r>
          </w:p>
          <w:p w:rsidR="00E737BF" w:rsidRPr="00A94DC8" w:rsidRDefault="009E1D74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CD1D12" w:rsidRPr="00A94DC8">
              <w:rPr>
                <w:rFonts w:ascii="Times New Roman" w:hAnsi="Times New Roman" w:cs="Times New Roman"/>
                <w:sz w:val="18"/>
                <w:szCs w:val="18"/>
              </w:rPr>
              <w:t>Ustanovením odseku 3 nie je dotknutá trestnosť páchateľa za iný trestný čin, ktorý už týmto konaním spáchal.</w:t>
            </w:r>
          </w:p>
        </w:tc>
        <w:tc>
          <w:tcPr>
            <w:tcW w:w="567" w:type="dxa"/>
          </w:tcPr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E737BF" w:rsidRPr="00A94DC8" w:rsidRDefault="00E737BF" w:rsidP="00ED66E6">
            <w:pPr>
              <w:rPr>
                <w:sz w:val="18"/>
                <w:szCs w:val="18"/>
              </w:rPr>
            </w:pPr>
          </w:p>
        </w:tc>
      </w:tr>
      <w:tr w:rsidR="00E737BF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Č:9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E737BF" w:rsidRPr="00A94DC8" w:rsidRDefault="00E737BF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Sankcie</w:t>
            </w:r>
          </w:p>
          <w:p w:rsidR="00E737BF" w:rsidRPr="00A94DC8" w:rsidRDefault="00E737BF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E737BF" w:rsidRPr="00A94DC8" w:rsidRDefault="00E737BF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opatrenia, aby zabezpečili, že za trestné činy uvedené v článkoch 3 až 8 sa uložia účinné, pr</w:t>
            </w:r>
            <w:r w:rsidRPr="00A94DC8">
              <w:rPr>
                <w:sz w:val="18"/>
                <w:szCs w:val="18"/>
              </w:rPr>
              <w:t>i</w:t>
            </w:r>
            <w:r w:rsidRPr="00A94DC8">
              <w:rPr>
                <w:sz w:val="18"/>
                <w:szCs w:val="18"/>
              </w:rPr>
              <w:t>merané a odrádzajúce trestné sankcie.</w:t>
            </w:r>
          </w:p>
        </w:tc>
        <w:tc>
          <w:tcPr>
            <w:tcW w:w="554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E737BF" w:rsidRPr="00A94DC8" w:rsidRDefault="00F728E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</w:tc>
        <w:tc>
          <w:tcPr>
            <w:tcW w:w="1064" w:type="dxa"/>
          </w:tcPr>
          <w:p w:rsidR="00F728E9" w:rsidRPr="00A94DC8" w:rsidRDefault="00F728E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31</w:t>
            </w:r>
          </w:p>
          <w:p w:rsidR="00F728E9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1</w:t>
            </w:r>
          </w:p>
          <w:p w:rsidR="00F728E9" w:rsidRPr="00A94DC8" w:rsidRDefault="00F728E9" w:rsidP="00ED66E6">
            <w:pPr>
              <w:jc w:val="center"/>
              <w:rPr>
                <w:sz w:val="18"/>
                <w:szCs w:val="18"/>
              </w:rPr>
            </w:pPr>
          </w:p>
          <w:p w:rsidR="00F728E9" w:rsidRPr="00A94DC8" w:rsidRDefault="00F728E9" w:rsidP="00ED66E6">
            <w:pPr>
              <w:jc w:val="center"/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31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2</w:t>
            </w:r>
          </w:p>
          <w:p w:rsidR="00F728E9" w:rsidRPr="00A94DC8" w:rsidRDefault="00F728E9" w:rsidP="00ED66E6">
            <w:pPr>
              <w:jc w:val="center"/>
              <w:rPr>
                <w:sz w:val="18"/>
                <w:szCs w:val="18"/>
              </w:rPr>
            </w:pPr>
          </w:p>
          <w:p w:rsidR="00F728E9" w:rsidRPr="00A94DC8" w:rsidRDefault="00F728E9" w:rsidP="00ED66E6">
            <w:pPr>
              <w:jc w:val="center"/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31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3</w:t>
            </w:r>
          </w:p>
          <w:p w:rsidR="00F728E9" w:rsidRPr="00A94DC8" w:rsidRDefault="00F728E9" w:rsidP="00ED66E6">
            <w:pPr>
              <w:jc w:val="center"/>
              <w:rPr>
                <w:sz w:val="18"/>
                <w:szCs w:val="18"/>
              </w:rPr>
            </w:pPr>
          </w:p>
          <w:p w:rsidR="00F728E9" w:rsidRPr="00A94DC8" w:rsidRDefault="00F728E9" w:rsidP="00ED66E6">
            <w:pPr>
              <w:jc w:val="center"/>
              <w:rPr>
                <w:sz w:val="18"/>
                <w:szCs w:val="18"/>
              </w:rPr>
            </w:pPr>
          </w:p>
          <w:p w:rsidR="00F728E9" w:rsidRPr="00A94DC8" w:rsidRDefault="00F728E9" w:rsidP="00ED66E6">
            <w:pPr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34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1</w:t>
            </w:r>
          </w:p>
          <w:p w:rsidR="00F728E9" w:rsidRPr="00A94DC8" w:rsidRDefault="00F728E9" w:rsidP="00ED66E6">
            <w:pPr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34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2</w:t>
            </w:r>
          </w:p>
          <w:p w:rsidR="00082BDE" w:rsidRPr="00A94DC8" w:rsidRDefault="00082BDE" w:rsidP="00ED66E6">
            <w:pPr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34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3</w:t>
            </w:r>
          </w:p>
          <w:p w:rsidR="00082BDE" w:rsidRPr="00A94DC8" w:rsidRDefault="00082BDE" w:rsidP="00ED66E6">
            <w:pPr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34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4</w:t>
            </w:r>
          </w:p>
          <w:p w:rsidR="00082BDE" w:rsidRPr="00A94DC8" w:rsidRDefault="00082BDE" w:rsidP="00ED66E6">
            <w:pPr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F728E9" w:rsidRPr="00A94DC8" w:rsidRDefault="00F728E9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Sankcie podľa tohto zákona sú tresty a ochranné opatr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nia, ktoré sú právnym násle</w:t>
            </w:r>
            <w:r w:rsidRPr="00A94DC8">
              <w:rPr>
                <w:sz w:val="18"/>
                <w:szCs w:val="18"/>
              </w:rPr>
              <w:t>d</w:t>
            </w:r>
            <w:r w:rsidRPr="00A94DC8">
              <w:rPr>
                <w:sz w:val="18"/>
                <w:szCs w:val="18"/>
              </w:rPr>
              <w:t>kom spáchaného trestného činu alebo činu inak trestného.</w:t>
            </w:r>
          </w:p>
          <w:p w:rsidR="00F728E9" w:rsidRPr="00A94DC8" w:rsidRDefault="00F728E9" w:rsidP="00ED66E6">
            <w:pPr>
              <w:jc w:val="both"/>
              <w:rPr>
                <w:sz w:val="18"/>
                <w:szCs w:val="18"/>
              </w:rPr>
            </w:pPr>
          </w:p>
          <w:p w:rsidR="00F728E9" w:rsidRPr="00A94DC8" w:rsidRDefault="00F728E9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 je ujma na osobnej slobode, majetk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vých alebo iných právach odsúdeného, ktorú môže uložiť páchateľovi len súd podľa tohto z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>kona za spáchaný trestný čin.</w:t>
            </w:r>
          </w:p>
          <w:p w:rsidR="00F728E9" w:rsidRPr="00A94DC8" w:rsidRDefault="00F728E9" w:rsidP="00ED66E6">
            <w:pPr>
              <w:jc w:val="both"/>
              <w:rPr>
                <w:sz w:val="18"/>
                <w:szCs w:val="18"/>
              </w:rPr>
            </w:pPr>
          </w:p>
          <w:p w:rsidR="00E737BF" w:rsidRPr="00A94DC8" w:rsidRDefault="00F728E9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Ochranné opatrenie je ujma na osobnej slobode alebo maje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ku odsúdeného alebo inej osoby, ktorú môže uložiť len súd podľa tohto zákona v záujme ochrany spoločnosti pred tres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nými činmi alebo činmi inak trestnými.</w:t>
            </w:r>
          </w:p>
          <w:p w:rsidR="00F728E9" w:rsidRPr="00A94DC8" w:rsidRDefault="00F728E9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28E9" w:rsidRPr="00A94DC8" w:rsidRDefault="00F728E9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Trest má zabezpečiť ochranu spoločnosti pred páchat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ľom tým, že mu zabráni v páchaní ďalšej trestnej činnosti a vytvorí po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mienky na jeho výchovu k tomu, aby viedol riadny život a súčasne iných odradí od p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chania trestných činov; trest zároveň vyjadruje morálne odsúden</w:t>
            </w:r>
            <w:r w:rsidR="00082BDE" w:rsidRPr="00A94DC8">
              <w:rPr>
                <w:rFonts w:ascii="Times New Roman" w:hAnsi="Times New Roman" w:cs="Times New Roman"/>
                <w:sz w:val="18"/>
                <w:szCs w:val="18"/>
              </w:rPr>
              <w:t>ie páchateľa spoločnosťou.</w:t>
            </w:r>
            <w:r w:rsidR="00082BDE"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082BDE"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Páchateľovi možno uložiť len taký druh trestu a len v takej výmere, ako je to ustanovené v tomto zákone, pričom tento zákon v osobitnej časti ustanovuje len trestné sadzby trestu odňatia slobody.</w:t>
            </w:r>
          </w:p>
          <w:p w:rsidR="00CA27CB" w:rsidRPr="00A94DC8" w:rsidRDefault="00CA27C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28E9" w:rsidRPr="00A94DC8" w:rsidRDefault="00F728E9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Trest má postihovať iba páchateľa, tak aby bol zabezp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čený čo najmenší vplyv na jeho r</w:t>
            </w:r>
            <w:r w:rsidR="00CA27CB" w:rsidRPr="00A94DC8">
              <w:rPr>
                <w:rFonts w:ascii="Times New Roman" w:hAnsi="Times New Roman" w:cs="Times New Roman"/>
                <w:sz w:val="18"/>
                <w:szCs w:val="18"/>
              </w:rPr>
              <w:t>odinu a jemu blízke osoby.</w:t>
            </w:r>
            <w:r w:rsidR="00CA27CB"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CA27CB"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Pri určovaní druhu trestu a jeho výmery súd pr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hliadne najmä na spôsob spáchania činu a jeho násl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dok, zavinenie, pohnútku, priťažujúce okolnosti, poľahčujúce okolnosti a na osobu pách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teľa, jeho pomery a možnosť jeho nápravy.</w:t>
            </w:r>
          </w:p>
        </w:tc>
        <w:tc>
          <w:tcPr>
            <w:tcW w:w="567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E737BF" w:rsidRPr="00A94DC8" w:rsidRDefault="00E737BF" w:rsidP="00ED66E6">
            <w:pPr>
              <w:rPr>
                <w:sz w:val="18"/>
                <w:szCs w:val="18"/>
              </w:rPr>
            </w:pPr>
          </w:p>
        </w:tc>
      </w:tr>
      <w:tr w:rsidR="00E737BF" w:rsidRPr="00A94DC8" w:rsidTr="00A8462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6931"/>
        </w:trPr>
        <w:tc>
          <w:tcPr>
            <w:tcW w:w="709" w:type="dxa"/>
          </w:tcPr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Č:9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E737BF" w:rsidRPr="00A94DC8" w:rsidRDefault="00E737BF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za trestné činy uvedené v článkoch 3 až 7 bola horná hranica sadzby trestu odňatia slobody stanovená najmenej na dva roky, a to aspoň v prípadoch, ktoré nie sú menej závažné.</w:t>
            </w:r>
          </w:p>
        </w:tc>
        <w:tc>
          <w:tcPr>
            <w:tcW w:w="554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C6430A" w:rsidRPr="00A94DC8" w:rsidRDefault="00C6430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E737BF" w:rsidRPr="00A94DC8" w:rsidRDefault="00C6430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C6430A" w:rsidRPr="00A94DC8" w:rsidRDefault="00C6430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</w:p>
          <w:p w:rsidR="0053771F" w:rsidRPr="00A94DC8" w:rsidRDefault="00ED66E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ED66E6" w:rsidRPr="00A94DC8" w:rsidRDefault="00ED66E6" w:rsidP="00A01DBC">
            <w:pPr>
              <w:rPr>
                <w:sz w:val="18"/>
                <w:szCs w:val="18"/>
              </w:rPr>
            </w:pPr>
          </w:p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</w:p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  <w:r w:rsidR="00A01DBC" w:rsidRPr="00A94DC8">
              <w:rPr>
                <w:sz w:val="18"/>
                <w:szCs w:val="18"/>
              </w:rPr>
              <w:t>a</w:t>
            </w:r>
          </w:p>
          <w:p w:rsidR="00ED66E6" w:rsidRPr="00A94DC8" w:rsidRDefault="00A01DBC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</w:p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</w:p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</w:p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A01DBC" w:rsidP="00A01DBC">
            <w:pPr>
              <w:rPr>
                <w:sz w:val="18"/>
                <w:szCs w:val="18"/>
              </w:rPr>
            </w:pPr>
          </w:p>
          <w:p w:rsidR="004B1679" w:rsidRPr="00A94DC8" w:rsidRDefault="004B1679" w:rsidP="00A01DBC">
            <w:pPr>
              <w:rPr>
                <w:sz w:val="18"/>
                <w:szCs w:val="18"/>
              </w:rPr>
            </w:pPr>
          </w:p>
          <w:p w:rsidR="00C929A8" w:rsidRPr="00A94DC8" w:rsidRDefault="00C929A8" w:rsidP="00A01DBC">
            <w:pPr>
              <w:rPr>
                <w:sz w:val="18"/>
                <w:szCs w:val="18"/>
              </w:rPr>
            </w:pPr>
          </w:p>
          <w:p w:rsidR="00C929A8" w:rsidRPr="00A94DC8" w:rsidRDefault="00C929A8" w:rsidP="00A01DBC">
            <w:pPr>
              <w:rPr>
                <w:sz w:val="18"/>
                <w:szCs w:val="18"/>
              </w:rPr>
            </w:pPr>
          </w:p>
          <w:p w:rsidR="00C929A8" w:rsidRPr="00A94DC8" w:rsidRDefault="00C929A8" w:rsidP="00C929A8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  <w:r w:rsidR="002C4832" w:rsidRPr="00A94DC8">
              <w:rPr>
                <w:sz w:val="18"/>
                <w:szCs w:val="18"/>
              </w:rPr>
              <w:t>b</w:t>
            </w:r>
          </w:p>
          <w:p w:rsidR="00C929A8" w:rsidRPr="00A94DC8" w:rsidRDefault="002C4832" w:rsidP="00C929A8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C929A8" w:rsidRPr="00A94DC8" w:rsidRDefault="00C929A8" w:rsidP="00A01DBC">
            <w:pPr>
              <w:rPr>
                <w:sz w:val="18"/>
                <w:szCs w:val="18"/>
              </w:rPr>
            </w:pPr>
          </w:p>
          <w:p w:rsidR="00C929A8" w:rsidRPr="00A94DC8" w:rsidRDefault="00C929A8" w:rsidP="00A01DBC">
            <w:pPr>
              <w:rPr>
                <w:sz w:val="18"/>
                <w:szCs w:val="18"/>
              </w:rPr>
            </w:pPr>
          </w:p>
          <w:p w:rsidR="004B1679" w:rsidRPr="00A94DC8" w:rsidRDefault="004B1679" w:rsidP="00A01DBC">
            <w:pPr>
              <w:rPr>
                <w:sz w:val="18"/>
                <w:szCs w:val="18"/>
              </w:rPr>
            </w:pPr>
          </w:p>
          <w:p w:rsidR="00ED66E6" w:rsidRPr="00A94DC8" w:rsidRDefault="009D61E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§:247c</w:t>
            </w:r>
          </w:p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A01DBC" w:rsidP="00C929A8">
            <w:pPr>
              <w:rPr>
                <w:sz w:val="18"/>
                <w:szCs w:val="18"/>
              </w:rPr>
            </w:pPr>
          </w:p>
          <w:p w:rsidR="00C929A8" w:rsidRPr="00A94DC8" w:rsidRDefault="00C929A8" w:rsidP="00C929A8">
            <w:pPr>
              <w:rPr>
                <w:sz w:val="18"/>
                <w:szCs w:val="18"/>
              </w:rPr>
            </w:pP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9D61EB" w:rsidP="00A01DBC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§:247c</w:t>
            </w:r>
          </w:p>
          <w:p w:rsidR="00A01DBC" w:rsidRPr="00A94DC8" w:rsidRDefault="00A01DBC" w:rsidP="00A01DBC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  <w:p w:rsidR="00A01DBC" w:rsidRPr="00A94DC8" w:rsidRDefault="009D61EB" w:rsidP="00A01DBC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§:247d</w:t>
            </w:r>
          </w:p>
          <w:p w:rsidR="00A01DBC" w:rsidRPr="00A94DC8" w:rsidRDefault="00A01DBC" w:rsidP="00A01DBC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A01DBC" w:rsidRPr="00A94DC8" w:rsidRDefault="00A01DBC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A01DBC" w:rsidRPr="00A94DC8" w:rsidRDefault="00A01DBC" w:rsidP="00A01DBC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Kto prekoná bezpečnostné opatrenie a tým zí</w:t>
            </w:r>
            <w:r w:rsidRPr="00A94DC8">
              <w:rPr>
                <w:sz w:val="18"/>
                <w:szCs w:val="18"/>
              </w:rPr>
              <w:t>s</w:t>
            </w:r>
            <w:r w:rsidRPr="00A94DC8">
              <w:rPr>
                <w:sz w:val="18"/>
                <w:szCs w:val="18"/>
              </w:rPr>
              <w:t>ka neoprávnený prístup do počítačového sy</w:t>
            </w:r>
            <w:r w:rsidRPr="00A94DC8">
              <w:rPr>
                <w:sz w:val="18"/>
                <w:szCs w:val="18"/>
              </w:rPr>
              <w:t>s</w:t>
            </w:r>
            <w:r w:rsidRPr="00A94DC8">
              <w:rPr>
                <w:sz w:val="18"/>
                <w:szCs w:val="18"/>
              </w:rPr>
              <w:t>tému alebo jeho časti, potrestá sa odňatím sl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body až na dva roky.</w:t>
            </w:r>
          </w:p>
          <w:p w:rsidR="00ED66E6" w:rsidRPr="00A94DC8" w:rsidRDefault="00ED66E6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1679" w:rsidRPr="00A94DC8" w:rsidRDefault="004B1679" w:rsidP="004B1679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Kto obmedzí alebo preruší fungovanie počít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čového systému alebo jeho časti</w:t>
            </w:r>
          </w:p>
          <w:p w:rsidR="004B1679" w:rsidRPr="00A94DC8" w:rsidRDefault="004B1679" w:rsidP="004B1679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4B1679" w:rsidRPr="00A94DC8" w:rsidRDefault="004B1679" w:rsidP="004B1679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neoprávneným vkladaním, prenášaním, poškodením, vym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zaním, zhoršením kvality, pozmenením, potlačením alebo zneprístupnením poč</w:t>
            </w:r>
            <w:r w:rsidRPr="00A94DC8">
              <w:rPr>
                <w:sz w:val="18"/>
                <w:szCs w:val="18"/>
              </w:rPr>
              <w:t>í</w:t>
            </w:r>
            <w:r w:rsidRPr="00A94DC8">
              <w:rPr>
                <w:sz w:val="18"/>
                <w:szCs w:val="18"/>
              </w:rPr>
              <w:t>tačových údajov, alebo</w:t>
            </w:r>
          </w:p>
          <w:p w:rsidR="004B1679" w:rsidRPr="00A94DC8" w:rsidRDefault="004B1679" w:rsidP="004B1679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tým, že urobí neoprávnený zásah do technického alebo programového vybavenia počítača a získané informácie n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oprávnene zničí, poškodí, vym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že, pozmení alebo zníži ich kvalitu,</w:t>
            </w:r>
          </w:p>
          <w:p w:rsidR="00A01DBC" w:rsidRPr="00A94DC8" w:rsidRDefault="00A01DBC" w:rsidP="00A01DBC">
            <w:pPr>
              <w:shd w:val="clear" w:color="auto" w:fill="FFFFFF"/>
              <w:textAlignment w:val="top"/>
            </w:pPr>
          </w:p>
          <w:p w:rsidR="004B1679" w:rsidRPr="00A94DC8" w:rsidRDefault="004B1679" w:rsidP="00A01DBC">
            <w:pPr>
              <w:shd w:val="clear" w:color="auto" w:fill="FFFFFF"/>
              <w:textAlignment w:val="top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potrestá sa odňatím slobody na šesť mesi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cov až tri roky.</w:t>
            </w:r>
          </w:p>
          <w:p w:rsidR="004B1679" w:rsidRPr="00A94DC8" w:rsidRDefault="004B1679" w:rsidP="00A01DBC">
            <w:pPr>
              <w:shd w:val="clear" w:color="auto" w:fill="FFFFFF"/>
              <w:textAlignment w:val="top"/>
            </w:pPr>
          </w:p>
          <w:p w:rsidR="00C929A8" w:rsidRPr="00A94DC8" w:rsidRDefault="002C4832" w:rsidP="00A01DBC">
            <w:pPr>
              <w:shd w:val="clear" w:color="auto" w:fill="FFFFFF"/>
              <w:textAlignment w:val="top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Kto úmyselne poškodí, vymaže, pozmení, potlačí alebo zne</w:t>
            </w:r>
            <w:r w:rsidRPr="00A94DC8">
              <w:rPr>
                <w:sz w:val="18"/>
                <w:szCs w:val="18"/>
              </w:rPr>
              <w:t>p</w:t>
            </w:r>
            <w:r w:rsidRPr="00A94DC8">
              <w:rPr>
                <w:sz w:val="18"/>
                <w:szCs w:val="18"/>
              </w:rPr>
              <w:t>rístupní počítačové údaje alebo zhorší ich kvalitu v rámci poč</w:t>
            </w:r>
            <w:r w:rsidRPr="00A94DC8">
              <w:rPr>
                <w:sz w:val="18"/>
                <w:szCs w:val="18"/>
              </w:rPr>
              <w:t>í</w:t>
            </w:r>
            <w:r w:rsidRPr="00A94DC8">
              <w:rPr>
                <w:sz w:val="18"/>
                <w:szCs w:val="18"/>
              </w:rPr>
              <w:t>tačového systému alebo jeho časti, potrestá sa odňatím slobody až na šesť mesiacov až tri roky</w:t>
            </w:r>
          </w:p>
          <w:p w:rsidR="002C4832" w:rsidRPr="00A94DC8" w:rsidRDefault="002C4832" w:rsidP="00A01DBC">
            <w:pPr>
              <w:shd w:val="clear" w:color="auto" w:fill="FFFFFF"/>
              <w:textAlignment w:val="top"/>
            </w:pPr>
          </w:p>
          <w:p w:rsidR="00A01DBC" w:rsidRPr="00A94DC8" w:rsidRDefault="00A01DBC" w:rsidP="00A01DBC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Kto neoprávnene zachytáva počítačové údaje prostredníctvom technických pr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striedkov neverejných prenosov počítačových údajov do počítač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vého systému, z neho alebo v jeho rámci, vrátane elektromagnetických emisií z počít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čového systému, ktorý obsahuje takéto počítačové údaje, potrestá sa odňatím slobody na šesť mesi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cov až tri roky.</w:t>
            </w:r>
          </w:p>
          <w:p w:rsidR="00A01DBC" w:rsidRPr="00A94DC8" w:rsidRDefault="00A01DBC" w:rsidP="00A01DBC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66E6" w:rsidRPr="00A94DC8" w:rsidRDefault="00A01DBC" w:rsidP="00A01DBC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Kto ako zamestnanec 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poskytovateľa elektronickej komunika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č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nej služby, ktorý spácha čin uvedený v odseku 1 alebo inému úmyselne umožní spáchať taký čin, alebo pozmení alebo potl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čí správu podanú prostredníctvom elektr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nickej komunikačnej služby, potrestá sa odňatím slobody na jeden rok až päť rokov.</w:t>
            </w:r>
          </w:p>
          <w:p w:rsidR="00A01DBC" w:rsidRPr="00A94DC8" w:rsidRDefault="00A01DBC" w:rsidP="00A01DBC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7F91" w:rsidRPr="00A94DC8" w:rsidRDefault="00C47F91" w:rsidP="00C47F91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Kto v úmysle spáchať trestný čin neoprávnen</w:t>
            </w:r>
            <w:r w:rsidRPr="00A94DC8">
              <w:rPr>
                <w:sz w:val="18"/>
                <w:szCs w:val="18"/>
              </w:rPr>
              <w:t>é</w:t>
            </w:r>
            <w:r w:rsidRPr="00A94DC8">
              <w:rPr>
                <w:sz w:val="18"/>
                <w:szCs w:val="18"/>
              </w:rPr>
              <w:t>ho prístupu do počítačového systému podľa § 247, neoprávneného zásahu do počítačového systému podľa § 247a, neoprávneného zásahu do počítačového údaju podľa § 247b alebo neoprávneného zach</w:t>
            </w:r>
            <w:r w:rsidRPr="00A94DC8">
              <w:rPr>
                <w:sz w:val="18"/>
                <w:szCs w:val="18"/>
              </w:rPr>
              <w:t>y</w:t>
            </w:r>
            <w:r w:rsidRPr="00A94DC8">
              <w:rPr>
                <w:sz w:val="18"/>
                <w:szCs w:val="18"/>
              </w:rPr>
              <w:t>távania počítačových údajov podľa § 247c vyrobí, dovezie, obstará, kúpi, predá, vymení, uvedie do obehu alebo akoko</w:t>
            </w:r>
            <w:r w:rsidRPr="00A94DC8">
              <w:rPr>
                <w:sz w:val="18"/>
                <w:szCs w:val="18"/>
              </w:rPr>
              <w:t>ľ</w:t>
            </w:r>
            <w:r w:rsidRPr="00A94DC8">
              <w:rPr>
                <w:sz w:val="18"/>
                <w:szCs w:val="18"/>
              </w:rPr>
              <w:t>vek sprístupní</w:t>
            </w:r>
          </w:p>
          <w:p w:rsidR="00A01DBC" w:rsidRPr="00A94DC8" w:rsidRDefault="00A01DBC" w:rsidP="00A01DBC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A01DBC" w:rsidRPr="00A94DC8" w:rsidRDefault="00A01DBC" w:rsidP="00A01DBC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zariadenie vrátane počítačového pro</w:t>
            </w:r>
            <w:r w:rsidRPr="00A94DC8">
              <w:rPr>
                <w:sz w:val="18"/>
                <w:szCs w:val="18"/>
              </w:rPr>
              <w:t>g</w:t>
            </w:r>
            <w:r w:rsidR="00C47F91" w:rsidRPr="00A94DC8">
              <w:rPr>
                <w:sz w:val="18"/>
                <w:szCs w:val="18"/>
              </w:rPr>
              <w:t xml:space="preserve">ramu, vytvorené </w:t>
            </w:r>
            <w:r w:rsidRPr="00A94DC8">
              <w:rPr>
                <w:sz w:val="18"/>
                <w:szCs w:val="18"/>
              </w:rPr>
              <w:t>na neoprávnený prístup do počítačového systému alebo jeho časti, alebo</w:t>
            </w:r>
          </w:p>
          <w:p w:rsidR="00A01DBC" w:rsidRPr="00A94DC8" w:rsidRDefault="00A01DBC" w:rsidP="00A01DBC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počítačové heslo, prístupový kód, alebo p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dobné údaje umožňujúce prístup do počítač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vého systému alebo jeho časti,</w:t>
            </w:r>
          </w:p>
          <w:p w:rsidR="00A01DBC" w:rsidRPr="00A94DC8" w:rsidRDefault="00A01DBC" w:rsidP="00A01DBC">
            <w:pPr>
              <w:tabs>
                <w:tab w:val="left" w:pos="426"/>
              </w:tabs>
              <w:autoSpaceDE w:val="0"/>
              <w:autoSpaceDN w:val="0"/>
              <w:adjustRightInd w:val="0"/>
              <w:ind w:left="360"/>
              <w:jc w:val="both"/>
              <w:rPr>
                <w:sz w:val="18"/>
                <w:szCs w:val="18"/>
              </w:rPr>
            </w:pPr>
          </w:p>
          <w:p w:rsidR="00A01DBC" w:rsidRPr="00A94DC8" w:rsidRDefault="00A01DBC" w:rsidP="00A01DBC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potrestá sa odňatím slobody až na dva roky.</w:t>
            </w:r>
          </w:p>
        </w:tc>
        <w:tc>
          <w:tcPr>
            <w:tcW w:w="567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E737BF" w:rsidRPr="00A94DC8" w:rsidRDefault="00E737BF" w:rsidP="00ED66E6">
            <w:pPr>
              <w:rPr>
                <w:sz w:val="18"/>
                <w:szCs w:val="18"/>
              </w:rPr>
            </w:pPr>
          </w:p>
        </w:tc>
      </w:tr>
      <w:tr w:rsidR="00E737BF" w:rsidRPr="00A94DC8" w:rsidTr="001870B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403"/>
        </w:trPr>
        <w:tc>
          <w:tcPr>
            <w:tcW w:w="709" w:type="dxa"/>
          </w:tcPr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Č:9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E737BF" w:rsidRPr="00A94DC8" w:rsidRDefault="00E737BF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za trestné činy uvedené v článkoch 4 a 5, pokiaľ boli spáchané úm</w:t>
            </w:r>
            <w:r w:rsidRPr="00A94DC8">
              <w:rPr>
                <w:sz w:val="18"/>
                <w:szCs w:val="18"/>
              </w:rPr>
              <w:t>y</w:t>
            </w:r>
            <w:r w:rsidRPr="00A94DC8">
              <w:rPr>
                <w:sz w:val="18"/>
                <w:szCs w:val="18"/>
              </w:rPr>
              <w:t>selne, bola horná hranica sadzby trestu odňatia slobody stanovená najmenej na tri roky v pr</w:t>
            </w:r>
            <w:r w:rsidRPr="00A94DC8">
              <w:rPr>
                <w:sz w:val="18"/>
                <w:szCs w:val="18"/>
              </w:rPr>
              <w:t>í</w:t>
            </w:r>
            <w:r w:rsidRPr="00A94DC8">
              <w:rPr>
                <w:sz w:val="18"/>
                <w:szCs w:val="18"/>
              </w:rPr>
              <w:t>pade, ak bolo postihnuté veľké množstvo i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formačných systémov použitím nástroja uv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deného v článku 7, ktorý bol primárne určený alebo prispôsobený na tento účel.</w:t>
            </w:r>
          </w:p>
        </w:tc>
        <w:tc>
          <w:tcPr>
            <w:tcW w:w="554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A5386B" w:rsidRPr="00A94DC8" w:rsidRDefault="00A538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E737BF" w:rsidRPr="00A94DC8" w:rsidRDefault="00A538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A5386B" w:rsidRPr="00A94DC8" w:rsidRDefault="00A538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  <w:r w:rsidR="00A01DBC" w:rsidRPr="00A94DC8">
              <w:rPr>
                <w:sz w:val="18"/>
                <w:szCs w:val="18"/>
              </w:rPr>
              <w:t>a</w:t>
            </w:r>
          </w:p>
          <w:p w:rsidR="00A5386B" w:rsidRPr="00A94DC8" w:rsidRDefault="00A01DBC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5747C3" w:rsidRPr="00A94DC8">
              <w:rPr>
                <w:sz w:val="18"/>
                <w:szCs w:val="18"/>
              </w:rPr>
              <w:t>2</w:t>
            </w:r>
          </w:p>
          <w:p w:rsidR="0053771F" w:rsidRPr="00A94DC8" w:rsidRDefault="00A01DBC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</w:t>
            </w:r>
            <w:r w:rsidR="0053771F" w:rsidRPr="00A94DC8">
              <w:rPr>
                <w:sz w:val="18"/>
                <w:szCs w:val="18"/>
              </w:rPr>
              <w:t>)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§:247b</w:t>
            </w: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1870B3" w:rsidRPr="00A94DC8" w:rsidRDefault="001870B3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Odňatím slobody na </w:t>
            </w:r>
            <w:r w:rsidR="00A01DBC" w:rsidRPr="00A94DC8">
              <w:rPr>
                <w:rFonts w:ascii="Times New Roman" w:hAnsi="Times New Roman" w:cs="Times New Roman"/>
                <w:sz w:val="18"/>
                <w:szCs w:val="18"/>
              </w:rPr>
              <w:t>tri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 rok</w:t>
            </w:r>
            <w:r w:rsidR="00A01DBC" w:rsidRPr="00A94DC8"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 až </w:t>
            </w:r>
            <w:r w:rsidR="00A01DBC" w:rsidRPr="00A94DC8">
              <w:rPr>
                <w:rFonts w:ascii="Times New Roman" w:hAnsi="Times New Roman" w:cs="Times New Roman"/>
                <w:sz w:val="18"/>
                <w:szCs w:val="18"/>
              </w:rPr>
              <w:t>osem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 rokov sa páchateľ potre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tá, a</w:t>
            </w:r>
            <w:r w:rsidR="00A01DBC" w:rsidRPr="00A94DC8">
              <w:rPr>
                <w:rFonts w:ascii="Times New Roman" w:hAnsi="Times New Roman" w:cs="Times New Roman"/>
                <w:sz w:val="18"/>
                <w:szCs w:val="18"/>
              </w:rPr>
              <w:t>k spácha čin uvedený v odseku 1</w:t>
            </w:r>
          </w:p>
          <w:p w:rsidR="001870B3" w:rsidRPr="00A94DC8" w:rsidRDefault="001870B3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37BF" w:rsidRPr="00A94DC8" w:rsidRDefault="00A01DBC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A8462B" w:rsidRPr="00A94DC8">
              <w:rPr>
                <w:rFonts w:ascii="Times New Roman" w:hAnsi="Times New Roman" w:cs="Times New Roman"/>
                <w:sz w:val="18"/>
                <w:szCs w:val="18"/>
              </w:rPr>
              <w:t>) a spôsobí ním značnú škodu.</w:t>
            </w:r>
          </w:p>
          <w:p w:rsidR="005747C3" w:rsidRPr="00A94DC8" w:rsidRDefault="005747C3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47C3" w:rsidRPr="00A94DC8" w:rsidRDefault="005747C3" w:rsidP="005747C3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Odňatím slobody na tri roky až osem rokov sa páchateľ potre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tá, ak spácha čin uvedený v odseku 1</w:t>
            </w:r>
          </w:p>
          <w:p w:rsidR="005747C3" w:rsidRPr="00A94DC8" w:rsidRDefault="005747C3" w:rsidP="005747C3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47C3" w:rsidRPr="00A94DC8" w:rsidRDefault="005747C3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a) a spôsobí ním značnú škodu.</w:t>
            </w:r>
          </w:p>
        </w:tc>
        <w:tc>
          <w:tcPr>
            <w:tcW w:w="567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E737BF" w:rsidRPr="00A94DC8" w:rsidRDefault="00E737BF" w:rsidP="00ED66E6">
            <w:pPr>
              <w:rPr>
                <w:sz w:val="18"/>
                <w:szCs w:val="18"/>
              </w:rPr>
            </w:pPr>
          </w:p>
        </w:tc>
      </w:tr>
      <w:tr w:rsidR="00E737BF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Č:9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O:4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E737BF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nevyhnutné opatrenia na zabezpečenie toho, aby za trestné činy uvedené v článkoch 4 a 5 bola horná hranica sadzby trestu odňatia slobody stanovená najmenej na päť rokov, ak:</w:t>
            </w:r>
          </w:p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boli spáchané v rámci zločineckej organizácie, ako je v</w:t>
            </w:r>
            <w:r w:rsidRPr="00A94DC8">
              <w:rPr>
                <w:sz w:val="18"/>
                <w:szCs w:val="18"/>
              </w:rPr>
              <w:t>y</w:t>
            </w:r>
            <w:r w:rsidRPr="00A94DC8">
              <w:rPr>
                <w:sz w:val="18"/>
                <w:szCs w:val="18"/>
              </w:rPr>
              <w:t>medzená v rámcovom rozhodnutí 2008/841/SVV, bez ohľadu na trest v ňom uvedený;</w:t>
            </w:r>
          </w:p>
        </w:tc>
        <w:tc>
          <w:tcPr>
            <w:tcW w:w="554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A5386B" w:rsidRPr="00A94DC8" w:rsidRDefault="00A538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E737BF" w:rsidRPr="00A94DC8" w:rsidRDefault="00A538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A5386B" w:rsidRPr="00A94DC8" w:rsidRDefault="00A538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  <w:r w:rsidR="00A01DBC" w:rsidRPr="00A94DC8">
              <w:rPr>
                <w:sz w:val="18"/>
                <w:szCs w:val="18"/>
              </w:rPr>
              <w:t>a</w:t>
            </w:r>
          </w:p>
          <w:p w:rsidR="00A5386B" w:rsidRPr="00A94DC8" w:rsidRDefault="00A01DBC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5747C3" w:rsidRPr="00A94DC8">
              <w:rPr>
                <w:sz w:val="18"/>
                <w:szCs w:val="18"/>
              </w:rPr>
              <w:t>3</w:t>
            </w:r>
          </w:p>
          <w:p w:rsidR="0053771F" w:rsidRPr="00A94DC8" w:rsidRDefault="004B167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P:c</w:t>
            </w:r>
            <w:r w:rsidR="0053771F" w:rsidRPr="00A94DC8">
              <w:rPr>
                <w:sz w:val="18"/>
                <w:szCs w:val="18"/>
              </w:rPr>
              <w:t>)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§:247b</w:t>
            </w: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P:c)</w:t>
            </w: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A5386B" w:rsidRPr="00A94DC8" w:rsidRDefault="00A5386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Odňatím slobody na </w:t>
            </w:r>
            <w:r w:rsidR="00A01DBC" w:rsidRPr="00A94DC8">
              <w:rPr>
                <w:rFonts w:ascii="Times New Roman" w:hAnsi="Times New Roman" w:cs="Times New Roman"/>
                <w:sz w:val="18"/>
                <w:szCs w:val="18"/>
              </w:rPr>
              <w:t>štyri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 roky až </w:t>
            </w:r>
            <w:r w:rsidR="00A01DBC" w:rsidRPr="00A94DC8">
              <w:rPr>
                <w:rFonts w:ascii="Times New Roman" w:hAnsi="Times New Roman" w:cs="Times New Roman"/>
                <w:sz w:val="18"/>
                <w:szCs w:val="18"/>
              </w:rPr>
              <w:t>desať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 rokov sa páchateľ p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trestá, a</w:t>
            </w:r>
            <w:r w:rsidR="00A01DBC" w:rsidRPr="00A94DC8">
              <w:rPr>
                <w:rFonts w:ascii="Times New Roman" w:hAnsi="Times New Roman" w:cs="Times New Roman"/>
                <w:sz w:val="18"/>
                <w:szCs w:val="18"/>
              </w:rPr>
              <w:t>k spácha čin uvedený v odseku 1</w:t>
            </w:r>
          </w:p>
          <w:p w:rsidR="00E737BF" w:rsidRPr="00A94DC8" w:rsidRDefault="00A5386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>b) ako člen nebezpečného zoskupenia.</w:t>
            </w:r>
          </w:p>
          <w:p w:rsidR="005747C3" w:rsidRPr="00A94DC8" w:rsidRDefault="005747C3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47C3" w:rsidRPr="00A94DC8" w:rsidRDefault="005747C3" w:rsidP="005747C3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Odňatím slobody na štyri roky až desať rokov sa páchateľ p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trestá, ak spácha čin uvedený v odseku 1</w:t>
            </w:r>
          </w:p>
          <w:p w:rsidR="005747C3" w:rsidRPr="00A94DC8" w:rsidRDefault="005747C3" w:rsidP="005747C3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>b) ako člen nebezpečného zoskupenia.</w:t>
            </w:r>
          </w:p>
        </w:tc>
        <w:tc>
          <w:tcPr>
            <w:tcW w:w="567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E737BF" w:rsidRPr="00A94DC8" w:rsidRDefault="00E737BF" w:rsidP="00ED66E6">
            <w:pPr>
              <w:rPr>
                <w:sz w:val="18"/>
                <w:szCs w:val="18"/>
              </w:rPr>
            </w:pPr>
          </w:p>
        </w:tc>
      </w:tr>
      <w:tr w:rsidR="00E737BF" w:rsidRPr="00A94DC8" w:rsidTr="001870B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078"/>
        </w:trPr>
        <w:tc>
          <w:tcPr>
            <w:tcW w:w="709" w:type="dxa"/>
          </w:tcPr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Č:9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O:4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</w:t>
            </w:r>
            <w:r w:rsidR="009F3963" w:rsidRPr="00A94DC8">
              <w:rPr>
                <w:sz w:val="18"/>
                <w:szCs w:val="18"/>
              </w:rPr>
              <w:t>b</w:t>
            </w:r>
            <w:r w:rsidRPr="00A94DC8">
              <w:rPr>
                <w:sz w:val="18"/>
                <w:szCs w:val="18"/>
              </w:rPr>
              <w:t>)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E737BF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spôsobili závažnú škodu; alebo</w:t>
            </w:r>
          </w:p>
        </w:tc>
        <w:tc>
          <w:tcPr>
            <w:tcW w:w="554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A5386B" w:rsidRPr="00A94DC8" w:rsidRDefault="00A538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E737BF" w:rsidRPr="00A94DC8" w:rsidRDefault="00A538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A01DBC" w:rsidRPr="00A94DC8" w:rsidRDefault="00A01DBC" w:rsidP="00A01DBC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§:247a</w:t>
            </w:r>
          </w:p>
          <w:p w:rsidR="00A01DBC" w:rsidRPr="00A94DC8" w:rsidRDefault="00A01DBC" w:rsidP="00A01DBC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5747C3" w:rsidRPr="00A94DC8">
              <w:rPr>
                <w:sz w:val="18"/>
                <w:szCs w:val="18"/>
              </w:rPr>
              <w:t>3</w:t>
            </w:r>
          </w:p>
          <w:p w:rsidR="00A01DBC" w:rsidRPr="00A94DC8" w:rsidRDefault="004B1679" w:rsidP="00A01DBC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</w:t>
            </w:r>
            <w:r w:rsidR="00A01DBC" w:rsidRPr="00A94DC8">
              <w:rPr>
                <w:sz w:val="18"/>
                <w:szCs w:val="18"/>
              </w:rPr>
              <w:t>)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§:247b</w:t>
            </w: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A01DBC" w:rsidRPr="00A94DC8" w:rsidRDefault="00A01DBC" w:rsidP="00A01DBC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Odňatím slobody na štyri roky až desať rokov sa páchateľ p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trestá, ak spácha čin uvedený v odseku 1</w:t>
            </w:r>
          </w:p>
          <w:p w:rsidR="00A5386B" w:rsidRPr="00A94DC8" w:rsidRDefault="00A5386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>a) a spôsobí ním škodu veľkého rozsahu, alebo</w:t>
            </w:r>
          </w:p>
          <w:p w:rsidR="00E737BF" w:rsidRPr="00A94DC8" w:rsidRDefault="00E737BF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5747C3" w:rsidRPr="00A94DC8" w:rsidRDefault="005747C3" w:rsidP="005747C3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Odňatím slobody na štyri roky až desať rokov sa páchateľ p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trestá, a</w:t>
            </w:r>
            <w:r w:rsidR="00C47F91" w:rsidRPr="00A94DC8">
              <w:rPr>
                <w:rFonts w:ascii="Times New Roman" w:hAnsi="Times New Roman" w:cs="Times New Roman"/>
                <w:sz w:val="18"/>
                <w:szCs w:val="18"/>
              </w:rPr>
              <w:t>k spácha čin uvedený v odseku 1</w:t>
            </w:r>
          </w:p>
          <w:p w:rsidR="005747C3" w:rsidRPr="00A94DC8" w:rsidRDefault="005747C3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>a) a spôsobí ním škodu veľkého rozsahu, alebo</w:t>
            </w:r>
          </w:p>
        </w:tc>
        <w:tc>
          <w:tcPr>
            <w:tcW w:w="567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E737BF" w:rsidRPr="00A94DC8" w:rsidRDefault="00E737BF" w:rsidP="00ED66E6">
            <w:pPr>
              <w:rPr>
                <w:sz w:val="18"/>
                <w:szCs w:val="18"/>
              </w:rPr>
            </w:pPr>
          </w:p>
        </w:tc>
      </w:tr>
      <w:tr w:rsidR="00E737BF" w:rsidRPr="00A94DC8" w:rsidTr="006F076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533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Č:9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O:4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P:c)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E737BF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c) boli</w:t>
            </w:r>
            <w:r w:rsidR="001870B3" w:rsidRPr="00A94DC8">
              <w:rPr>
                <w:sz w:val="18"/>
                <w:szCs w:val="18"/>
              </w:rPr>
              <w:t xml:space="preserve"> spáchané na informačnom systéme</w:t>
            </w:r>
            <w:r w:rsidRPr="00A94DC8">
              <w:rPr>
                <w:sz w:val="18"/>
                <w:szCs w:val="18"/>
              </w:rPr>
              <w:t xml:space="preserve"> kritickej infraštru</w:t>
            </w:r>
            <w:r w:rsidRPr="00A94DC8">
              <w:rPr>
                <w:sz w:val="18"/>
                <w:szCs w:val="18"/>
              </w:rPr>
              <w:t>k</w:t>
            </w:r>
            <w:r w:rsidRPr="00A94DC8">
              <w:rPr>
                <w:sz w:val="18"/>
                <w:szCs w:val="18"/>
              </w:rPr>
              <w:t>túry.</w:t>
            </w:r>
          </w:p>
        </w:tc>
        <w:tc>
          <w:tcPr>
            <w:tcW w:w="554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1870B3" w:rsidRPr="00A94DC8" w:rsidRDefault="001870B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E737BF" w:rsidRPr="00A94DC8" w:rsidRDefault="001870B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1870B3" w:rsidRPr="00A94DC8" w:rsidRDefault="001870B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</w:t>
            </w:r>
            <w:r w:rsidR="00A01DBC" w:rsidRPr="00A94DC8">
              <w:rPr>
                <w:sz w:val="18"/>
                <w:szCs w:val="18"/>
              </w:rPr>
              <w:t>a</w:t>
            </w:r>
          </w:p>
          <w:p w:rsidR="001870B3" w:rsidRPr="00A94DC8" w:rsidRDefault="00A01DBC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5747C3" w:rsidRPr="00A94DC8">
              <w:rPr>
                <w:sz w:val="18"/>
                <w:szCs w:val="18"/>
              </w:rPr>
              <w:t>3</w:t>
            </w:r>
          </w:p>
          <w:p w:rsidR="0053771F" w:rsidRPr="00A94DC8" w:rsidRDefault="00A01DBC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§:247b</w:t>
            </w: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A01DBC" w:rsidRPr="00A94DC8" w:rsidRDefault="00A01DBC" w:rsidP="00A01DBC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Odňatím slobody na tri roky až osem rokov sa páchateľ potre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tá, ak spácha čin uvedený v odseku 1</w:t>
            </w:r>
          </w:p>
          <w:p w:rsidR="00A01DBC" w:rsidRPr="00A94DC8" w:rsidRDefault="00A01DBC" w:rsidP="00A01DBC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37BF" w:rsidRPr="00A94DC8" w:rsidRDefault="00A01DBC" w:rsidP="00A01DBC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 xml:space="preserve">c) a </w:t>
            </w:r>
            <w:r w:rsidRPr="00A94DC8">
              <w:rPr>
                <w:sz w:val="18"/>
                <w:szCs w:val="18"/>
              </w:rPr>
              <w:t>spôsobí ním vážnu poruchu v kritickej i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fraštruktúre, alebo</w:t>
            </w:r>
          </w:p>
          <w:p w:rsidR="005747C3" w:rsidRPr="00A94DC8" w:rsidRDefault="005747C3" w:rsidP="00A01DBC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5747C3" w:rsidRPr="00A94DC8" w:rsidRDefault="005747C3" w:rsidP="005747C3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Odňatím slobody na tri roky až osem rokov sa páchateľ potre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tá, a</w:t>
            </w:r>
            <w:r w:rsidR="00C47F91" w:rsidRPr="00A94DC8">
              <w:rPr>
                <w:rFonts w:ascii="Times New Roman" w:hAnsi="Times New Roman" w:cs="Times New Roman"/>
                <w:sz w:val="18"/>
                <w:szCs w:val="18"/>
              </w:rPr>
              <w:t>k spácha čin uvedený v odseku 1</w:t>
            </w:r>
          </w:p>
          <w:p w:rsidR="005747C3" w:rsidRPr="00A94DC8" w:rsidRDefault="005747C3" w:rsidP="005747C3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47C3" w:rsidRPr="00A94DC8" w:rsidRDefault="005747C3" w:rsidP="005747C3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 xml:space="preserve">c) a </w:t>
            </w:r>
            <w:r w:rsidRPr="00A94DC8">
              <w:rPr>
                <w:sz w:val="18"/>
                <w:szCs w:val="18"/>
              </w:rPr>
              <w:t>spôsobí ním vážnu poruchu v kritickej i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fraštruktúre, alebo</w:t>
            </w:r>
          </w:p>
        </w:tc>
        <w:tc>
          <w:tcPr>
            <w:tcW w:w="567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E737BF" w:rsidRPr="00A94DC8" w:rsidRDefault="00E737BF" w:rsidP="00ED66E6">
            <w:pPr>
              <w:rPr>
                <w:sz w:val="18"/>
                <w:szCs w:val="18"/>
              </w:rPr>
            </w:pPr>
          </w:p>
        </w:tc>
      </w:tr>
      <w:tr w:rsidR="00E737BF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Č:9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O:5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E737BF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sa prípad, keď sú tres</w:t>
            </w:r>
            <w:r w:rsidRPr="00A94DC8">
              <w:rPr>
                <w:sz w:val="18"/>
                <w:szCs w:val="18"/>
              </w:rPr>
              <w:t>t</w:t>
            </w:r>
            <w:r w:rsidRPr="00A94DC8">
              <w:rPr>
                <w:sz w:val="18"/>
                <w:szCs w:val="18"/>
              </w:rPr>
              <w:t>né činy uvedené v článkoch 4 a 5 spáchané prostredníctvom zneužitia osobných údajov inej osoby s cieľom získať dôveru tretej strany a tým spôsobiť škodu právoplatnému nositeľ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vi identity, mohol v súlade s príslušným vnú</w:t>
            </w:r>
            <w:r w:rsidRPr="00A94DC8">
              <w:rPr>
                <w:sz w:val="18"/>
                <w:szCs w:val="18"/>
              </w:rPr>
              <w:t>t</w:t>
            </w:r>
            <w:r w:rsidRPr="00A94DC8">
              <w:rPr>
                <w:sz w:val="18"/>
                <w:szCs w:val="18"/>
              </w:rPr>
              <w:t>roštátnym právom považovať za priťažujúce okolnosti, pokiaľ tieto okolnosti už nepatria pod iný trestný čin sankcionovaný podľa vnú</w:t>
            </w:r>
            <w:r w:rsidRPr="00A94DC8">
              <w:rPr>
                <w:sz w:val="18"/>
                <w:szCs w:val="18"/>
              </w:rPr>
              <w:t>t</w:t>
            </w:r>
            <w:r w:rsidRPr="00A94DC8">
              <w:rPr>
                <w:sz w:val="18"/>
                <w:szCs w:val="18"/>
              </w:rPr>
              <w:t>roštátneho práva.</w:t>
            </w:r>
          </w:p>
        </w:tc>
        <w:tc>
          <w:tcPr>
            <w:tcW w:w="554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A8462B" w:rsidRPr="00A94DC8" w:rsidRDefault="00A8462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E737BF" w:rsidRPr="00A94DC8" w:rsidRDefault="00A8462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</w:tc>
        <w:tc>
          <w:tcPr>
            <w:tcW w:w="1064" w:type="dxa"/>
          </w:tcPr>
          <w:p w:rsidR="00017027" w:rsidRPr="00A94DC8" w:rsidRDefault="00017027" w:rsidP="00017027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§:247a</w:t>
            </w:r>
          </w:p>
          <w:p w:rsidR="00017027" w:rsidRPr="00A94DC8" w:rsidRDefault="00017027" w:rsidP="00017027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4B1679" w:rsidRPr="00A94DC8">
              <w:rPr>
                <w:sz w:val="18"/>
                <w:szCs w:val="18"/>
              </w:rPr>
              <w:t>3</w:t>
            </w:r>
          </w:p>
          <w:p w:rsidR="00017027" w:rsidRPr="00A94DC8" w:rsidRDefault="00017027" w:rsidP="00017027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</w:t>
            </w:r>
            <w:r w:rsidR="004B1679" w:rsidRPr="00A94DC8">
              <w:rPr>
                <w:sz w:val="18"/>
                <w:szCs w:val="18"/>
              </w:rPr>
              <w:t>c</w:t>
            </w:r>
            <w:r w:rsidRPr="00A94DC8">
              <w:rPr>
                <w:sz w:val="18"/>
                <w:szCs w:val="18"/>
              </w:rPr>
              <w:t>)</w:t>
            </w:r>
          </w:p>
          <w:p w:rsidR="00E737BF" w:rsidRPr="00A94DC8" w:rsidRDefault="00E737BF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§:247b</w:t>
            </w: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5747C3" w:rsidRPr="00A94DC8" w:rsidRDefault="005747C3" w:rsidP="005747C3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P:c)</w:t>
            </w:r>
          </w:p>
          <w:p w:rsidR="005747C3" w:rsidRPr="00A94DC8" w:rsidRDefault="005747C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A8462B" w:rsidRPr="00A94DC8" w:rsidRDefault="00017027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Odňatím slobody na tri roky až osem rokov sa páchateľ potre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tá, ak spácha čin uvedený v odseku 1</w:t>
            </w:r>
          </w:p>
          <w:p w:rsidR="00A8462B" w:rsidRPr="00A94DC8" w:rsidRDefault="00A8462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8462B" w:rsidRPr="00A94DC8" w:rsidRDefault="00017027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="00A8462B"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="00923BDD" w:rsidRPr="00A94DC8">
              <w:rPr>
                <w:rFonts w:ascii="Times New Roman" w:hAnsi="Times New Roman" w:cs="Times New Roman"/>
                <w:sz w:val="18"/>
                <w:szCs w:val="18"/>
              </w:rPr>
              <w:t>tak, že</w:t>
            </w:r>
            <w:r w:rsidR="00A8462B"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 zneužije osobné údaje iného s cieľom získať dôv</w:t>
            </w:r>
            <w:r w:rsidR="00A8462B"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="00A8462B" w:rsidRPr="00A94DC8">
              <w:rPr>
                <w:rFonts w:ascii="Times New Roman" w:hAnsi="Times New Roman" w:cs="Times New Roman"/>
                <w:sz w:val="18"/>
                <w:szCs w:val="18"/>
              </w:rPr>
              <w:t>ru tretej strany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E737BF" w:rsidRPr="00A94DC8" w:rsidRDefault="00E737BF" w:rsidP="00ED66E6">
            <w:pPr>
              <w:pStyle w:val="Obyajntex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5747C3" w:rsidRPr="00A94DC8" w:rsidRDefault="005747C3" w:rsidP="005747C3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Odňatím slobody na tri roky až osem rokov sa páchateľ potre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tá, a</w:t>
            </w:r>
            <w:r w:rsidR="00C47F91" w:rsidRPr="00A94DC8">
              <w:rPr>
                <w:rFonts w:ascii="Times New Roman" w:hAnsi="Times New Roman" w:cs="Times New Roman"/>
                <w:sz w:val="18"/>
                <w:szCs w:val="18"/>
              </w:rPr>
              <w:t>k spácha čin uvedený v odseku 1</w:t>
            </w:r>
          </w:p>
          <w:p w:rsidR="005747C3" w:rsidRPr="00A94DC8" w:rsidRDefault="005747C3" w:rsidP="005747C3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47C3" w:rsidRPr="00A94DC8" w:rsidRDefault="005747C3" w:rsidP="005747C3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d) tak, že zneužije osobné údaje iného s cieľom získať dôv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ru tretej strany.</w:t>
            </w:r>
          </w:p>
        </w:tc>
        <w:tc>
          <w:tcPr>
            <w:tcW w:w="567" w:type="dxa"/>
          </w:tcPr>
          <w:p w:rsidR="00E737BF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E737BF" w:rsidRPr="00A94DC8" w:rsidRDefault="00E737BF" w:rsidP="00ED66E6">
            <w:pPr>
              <w:rPr>
                <w:sz w:val="18"/>
                <w:szCs w:val="18"/>
              </w:rPr>
            </w:pPr>
          </w:p>
        </w:tc>
      </w:tr>
      <w:tr w:rsidR="009F3963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Č:10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Zodpovednosť právnických osôb</w:t>
            </w:r>
          </w:p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mohli byť právnické osoby zodpovedné za trestné činy uvedené v článkoch 3 až 8, spáchané v ich prospech akouko</w:t>
            </w:r>
            <w:r w:rsidRPr="00A94DC8">
              <w:rPr>
                <w:sz w:val="18"/>
                <w:szCs w:val="18"/>
              </w:rPr>
              <w:t>ľ</w:t>
            </w:r>
            <w:r w:rsidRPr="00A94DC8">
              <w:rPr>
                <w:sz w:val="18"/>
                <w:szCs w:val="18"/>
              </w:rPr>
              <w:t>vek osobou, ktorá koná buď samostatne, alebo ako súčasť orgánu právnickej osoby, a ktorá má v rámci tejto právnickej osoby ved</w:t>
            </w:r>
            <w:r w:rsidRPr="00A94DC8">
              <w:rPr>
                <w:sz w:val="18"/>
                <w:szCs w:val="18"/>
              </w:rPr>
              <w:t>ú</w:t>
            </w:r>
            <w:r w:rsidRPr="00A94DC8">
              <w:rPr>
                <w:sz w:val="18"/>
                <w:szCs w:val="18"/>
              </w:rPr>
              <w:t>ce postavenie, a to na základe:</w:t>
            </w:r>
          </w:p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právomoci zastupovať právnickú osobu;</w:t>
            </w:r>
          </w:p>
        </w:tc>
        <w:tc>
          <w:tcPr>
            <w:tcW w:w="554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2A17E4" w:rsidRPr="00A94DC8" w:rsidRDefault="002A17E4" w:rsidP="00ED66E6">
            <w:pPr>
              <w:jc w:val="center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Občia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sky zákonník</w:t>
            </w:r>
          </w:p>
          <w:p w:rsidR="002A17E4" w:rsidRPr="00A94DC8" w:rsidRDefault="002A17E4" w:rsidP="00ED66E6">
            <w:pPr>
              <w:jc w:val="center"/>
              <w:rPr>
                <w:bCs/>
                <w:sz w:val="18"/>
                <w:szCs w:val="18"/>
              </w:rPr>
            </w:pPr>
          </w:p>
          <w:p w:rsidR="009F3963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</w:p>
        </w:tc>
        <w:tc>
          <w:tcPr>
            <w:tcW w:w="1064" w:type="dxa"/>
          </w:tcPr>
          <w:p w:rsidR="002A17E4" w:rsidRPr="00A94DC8" w:rsidRDefault="002A17E4" w:rsidP="002A17E4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§:18</w:t>
            </w:r>
          </w:p>
          <w:p w:rsidR="002A17E4" w:rsidRPr="00A94DC8" w:rsidRDefault="002A17E4" w:rsidP="002A17E4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2A17E4" w:rsidRPr="00A94DC8" w:rsidRDefault="002A17E4" w:rsidP="00ED66E6">
            <w:pPr>
              <w:jc w:val="center"/>
              <w:rPr>
                <w:sz w:val="18"/>
                <w:szCs w:val="18"/>
              </w:rPr>
            </w:pPr>
          </w:p>
          <w:p w:rsidR="00685D99" w:rsidRPr="00A94DC8" w:rsidRDefault="00685D99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4</w:t>
            </w:r>
          </w:p>
          <w:p w:rsidR="009E1D74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1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</w:t>
            </w:r>
            <w:r w:rsidR="00082BDE" w:rsidRPr="00A94DC8">
              <w:rPr>
                <w:sz w:val="18"/>
                <w:szCs w:val="18"/>
              </w:rPr>
              <w:t>a)</w:t>
            </w: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</w:p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2A17E4" w:rsidRPr="00A94DC8" w:rsidRDefault="002A17E4" w:rsidP="002A17E4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Spôsobilosť mať práva a povinnosti majú aj právnické os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by.</w:t>
            </w:r>
          </w:p>
          <w:p w:rsidR="002A17E4" w:rsidRPr="00A94DC8" w:rsidRDefault="002A17E4" w:rsidP="00ED66E6">
            <w:pPr>
              <w:pStyle w:val="Odsekzoznamu"/>
              <w:ind w:left="0"/>
              <w:jc w:val="both"/>
              <w:rPr>
                <w:sz w:val="18"/>
                <w:szCs w:val="18"/>
              </w:rPr>
            </w:pPr>
          </w:p>
          <w:p w:rsidR="002A17E4" w:rsidRPr="00A94DC8" w:rsidRDefault="002A17E4" w:rsidP="00ED66E6">
            <w:pPr>
              <w:pStyle w:val="Odsekzoznamu"/>
              <w:ind w:left="0"/>
              <w:jc w:val="both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pStyle w:val="Odsekzoznamu"/>
              <w:ind w:left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čin spáchaný právnickou osobou je prot</w:t>
            </w:r>
            <w:r w:rsidRPr="00A94DC8">
              <w:rPr>
                <w:sz w:val="18"/>
                <w:szCs w:val="18"/>
              </w:rPr>
              <w:t>i</w:t>
            </w:r>
            <w:r w:rsidRPr="00A94DC8">
              <w:rPr>
                <w:sz w:val="18"/>
                <w:szCs w:val="18"/>
              </w:rPr>
              <w:t>právny čin spáchaný v jej záujme, v jej mene, v rámci jej či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nosti alebo jej pr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stredníctvom, ak konal</w:t>
            </w:r>
          </w:p>
          <w:p w:rsidR="00082BDE" w:rsidRPr="00A94DC8" w:rsidRDefault="00082BDE" w:rsidP="00ED66E6">
            <w:pPr>
              <w:pStyle w:val="Odsekzoznamu"/>
              <w:ind w:left="0"/>
              <w:jc w:val="both"/>
              <w:rPr>
                <w:sz w:val="18"/>
                <w:szCs w:val="18"/>
              </w:rPr>
            </w:pPr>
          </w:p>
          <w:p w:rsidR="009E1D74" w:rsidRPr="00A94DC8" w:rsidRDefault="009E1D74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štatutárny orgán, člen štatutárneho orgánu, alebo iná os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ba, ktorá je oprávnená menom právnickej osoby alebo za právni</w:t>
            </w:r>
            <w:r w:rsidRPr="00A94DC8">
              <w:rPr>
                <w:sz w:val="18"/>
                <w:szCs w:val="18"/>
              </w:rPr>
              <w:t>c</w:t>
            </w:r>
            <w:r w:rsidRPr="00A94DC8">
              <w:rPr>
                <w:sz w:val="18"/>
                <w:szCs w:val="18"/>
              </w:rPr>
              <w:t xml:space="preserve">kú osobu konať, </w:t>
            </w:r>
          </w:p>
        </w:tc>
        <w:tc>
          <w:tcPr>
            <w:tcW w:w="567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2A17E4" w:rsidRPr="00A94DC8" w:rsidRDefault="002A17E4" w:rsidP="002A17E4">
            <w:pPr>
              <w:rPr>
                <w:sz w:val="18"/>
                <w:szCs w:val="18"/>
              </w:rPr>
            </w:pPr>
          </w:p>
          <w:p w:rsidR="002A17E4" w:rsidRPr="00A94DC8" w:rsidRDefault="002A17E4" w:rsidP="002A17E4">
            <w:pPr>
              <w:rPr>
                <w:sz w:val="18"/>
                <w:szCs w:val="18"/>
              </w:rPr>
            </w:pPr>
          </w:p>
          <w:p w:rsidR="009F3963" w:rsidRPr="00A94DC8" w:rsidRDefault="009F3963" w:rsidP="002A17E4">
            <w:pPr>
              <w:rPr>
                <w:sz w:val="18"/>
                <w:szCs w:val="18"/>
              </w:rPr>
            </w:pPr>
          </w:p>
        </w:tc>
      </w:tr>
      <w:tr w:rsidR="009F3963" w:rsidRPr="00A94DC8" w:rsidTr="00082BD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336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Č:10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oprávnenia prijímať rozhodnutia v mene právnickej osoby;</w:t>
            </w:r>
          </w:p>
        </w:tc>
        <w:tc>
          <w:tcPr>
            <w:tcW w:w="554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9F3963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</w:p>
        </w:tc>
        <w:tc>
          <w:tcPr>
            <w:tcW w:w="1064" w:type="dxa"/>
          </w:tcPr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4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1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</w:t>
            </w:r>
            <w:r w:rsidR="00082BDE" w:rsidRPr="00A94DC8">
              <w:rPr>
                <w:sz w:val="18"/>
                <w:szCs w:val="18"/>
              </w:rPr>
              <w:t>b)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9E1D74" w:rsidRPr="00A94DC8" w:rsidRDefault="009E1D74" w:rsidP="00ED66E6">
            <w:pPr>
              <w:pStyle w:val="Odsekzoznamu"/>
              <w:ind w:left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čin spáchaný právnickou osobou je prot</w:t>
            </w:r>
            <w:r w:rsidRPr="00A94DC8">
              <w:rPr>
                <w:sz w:val="18"/>
                <w:szCs w:val="18"/>
              </w:rPr>
              <w:t>i</w:t>
            </w:r>
            <w:r w:rsidRPr="00A94DC8">
              <w:rPr>
                <w:sz w:val="18"/>
                <w:szCs w:val="18"/>
              </w:rPr>
              <w:t>právny čin spáchaný v jej záujme, v jej mene, v rámci jej či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nosti alebo jej pr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stredníctvom, ak konal</w:t>
            </w:r>
          </w:p>
          <w:p w:rsidR="009E1D74" w:rsidRPr="00A94DC8" w:rsidRDefault="009E1D74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</w:p>
          <w:p w:rsidR="009F3963" w:rsidRPr="00A94DC8" w:rsidRDefault="009E1D74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ten, kto vykonáva riadiacu činnosť v rámci právnickej os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 xml:space="preserve">by, </w:t>
            </w:r>
          </w:p>
        </w:tc>
        <w:tc>
          <w:tcPr>
            <w:tcW w:w="567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</w:tr>
      <w:tr w:rsidR="009F3963" w:rsidRPr="00A94DC8" w:rsidTr="00082BD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270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Č:10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P:c)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c) oprávnenia vykonávať kontrolu v rámci právnickej osoby.</w:t>
            </w:r>
          </w:p>
        </w:tc>
        <w:tc>
          <w:tcPr>
            <w:tcW w:w="554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9F3963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</w:p>
        </w:tc>
        <w:tc>
          <w:tcPr>
            <w:tcW w:w="1064" w:type="dxa"/>
          </w:tcPr>
          <w:p w:rsidR="00082BDE" w:rsidRPr="00A94DC8" w:rsidRDefault="00082BD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C8276B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4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</w:t>
            </w:r>
            <w:r w:rsidR="00082BDE" w:rsidRPr="00A94DC8">
              <w:rPr>
                <w:sz w:val="18"/>
                <w:szCs w:val="18"/>
              </w:rPr>
              <w:t>1</w:t>
            </w:r>
          </w:p>
          <w:p w:rsidR="00082BDE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</w:t>
            </w:r>
            <w:r w:rsidR="00082BDE" w:rsidRPr="00A94DC8">
              <w:rPr>
                <w:sz w:val="18"/>
                <w:szCs w:val="18"/>
              </w:rPr>
              <w:t>c)</w:t>
            </w:r>
          </w:p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9E1D74" w:rsidRPr="00A94DC8" w:rsidRDefault="009E1D74" w:rsidP="00ED66E6">
            <w:pPr>
              <w:pStyle w:val="Odsekzoznamu"/>
              <w:ind w:left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čin spáchaný právnickou osobou je prot</w:t>
            </w:r>
            <w:r w:rsidRPr="00A94DC8">
              <w:rPr>
                <w:sz w:val="18"/>
                <w:szCs w:val="18"/>
              </w:rPr>
              <w:t>i</w:t>
            </w:r>
            <w:r w:rsidRPr="00A94DC8">
              <w:rPr>
                <w:sz w:val="18"/>
                <w:szCs w:val="18"/>
              </w:rPr>
              <w:t>právny čin spáchaný v jej záujme, v jej mene, v rámci jej či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nosti alebo jej pr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stredníctvom, ak konal</w:t>
            </w:r>
          </w:p>
          <w:p w:rsidR="009F3963" w:rsidRPr="00A94DC8" w:rsidRDefault="009F3963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9E1D74" w:rsidRPr="00A94DC8" w:rsidRDefault="009E1D74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c) ten, kto vykonáva kontrolnú činnosť alebo d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hľad v rámci  právnickej osoby, aj keď nemá iný vzťah k právnickej osobe,</w:t>
            </w:r>
          </w:p>
        </w:tc>
        <w:tc>
          <w:tcPr>
            <w:tcW w:w="567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</w:tr>
      <w:tr w:rsidR="009F3963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Č:10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mohli byť právnické osoby zodpovedné, ak nedostatočný dozor alebo kontrola vykonávaná osobou uvedenou v odseku 1 umožnili spáchanie niektorého z trestných činov uvedených v článkoch 3 až 8 v prospech tejto právnickej osoby osobou, kt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rá podlieha jej právomoci.</w:t>
            </w:r>
          </w:p>
        </w:tc>
        <w:tc>
          <w:tcPr>
            <w:tcW w:w="554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9F3963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</w:p>
        </w:tc>
        <w:tc>
          <w:tcPr>
            <w:tcW w:w="1064" w:type="dxa"/>
          </w:tcPr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§:4</w:t>
            </w: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§:4</w:t>
            </w: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C8276B" w:rsidRPr="00A94DC8" w:rsidRDefault="00C8276B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C8276B" w:rsidRPr="00A94DC8" w:rsidRDefault="00C8276B" w:rsidP="00ED66E6">
            <w:pPr>
              <w:pStyle w:val="Odsekzoznamu"/>
              <w:ind w:left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Právnickej osobe možno pričítať sp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>chanie trestného činu uvedeného v § 3, ak bol spách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ný</w:t>
            </w:r>
          </w:p>
          <w:p w:rsidR="00C8276B" w:rsidRPr="00A94DC8" w:rsidRDefault="00C8276B" w:rsidP="00ED66E6">
            <w:pPr>
              <w:pStyle w:val="Odsekzoznamu"/>
              <w:ind w:left="0"/>
              <w:jc w:val="both"/>
              <w:rPr>
                <w:sz w:val="18"/>
                <w:szCs w:val="18"/>
              </w:rPr>
            </w:pPr>
          </w:p>
          <w:p w:rsidR="009F3963" w:rsidRPr="00A94DC8" w:rsidRDefault="00C8276B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zamestnancom, ktorý konal na základe rozhodnutia, schv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>lenia alebo pokynu orgánu právnickej osoby alebo osoby uv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denej v odseku 1 písm. a) až d), alebo preto, že orgány právni</w:t>
            </w:r>
            <w:r w:rsidRPr="00A94DC8">
              <w:rPr>
                <w:sz w:val="18"/>
                <w:szCs w:val="18"/>
              </w:rPr>
              <w:t>c</w:t>
            </w:r>
            <w:r w:rsidRPr="00A94DC8">
              <w:rPr>
                <w:sz w:val="18"/>
                <w:szCs w:val="18"/>
              </w:rPr>
              <w:t>kej osoby alebo osoby uvedené v odseku 1 písm. a) až d) n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splnili zákonom uložené povinnosti v rámci dohľadu a kontroly nad činnosťou zamestnancov, alebo nevykonali nevyhnutné opatrenia k zamedzeniu alebo odvráteniu násle</w:t>
            </w:r>
            <w:r w:rsidRPr="00A94DC8">
              <w:rPr>
                <w:sz w:val="18"/>
                <w:szCs w:val="18"/>
              </w:rPr>
              <w:t>d</w:t>
            </w:r>
            <w:r w:rsidRPr="00A94DC8">
              <w:rPr>
                <w:sz w:val="18"/>
                <w:szCs w:val="18"/>
              </w:rPr>
              <w:t>kov trestného činu.</w:t>
            </w:r>
          </w:p>
          <w:p w:rsidR="00C8276B" w:rsidRPr="00A94DC8" w:rsidRDefault="00C8276B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</w:p>
          <w:p w:rsidR="00C8276B" w:rsidRPr="00A94DC8" w:rsidRDefault="00C8276B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Spáchanie trestného činu zamestnancom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>nickej osoby sa právnickej osobe podľa odseku 2 písm. b) nepričíta, ak vzhľ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dom na predmet činnosti právnickej osoby, spôsob vykonania trestného činu, jeho následky a okolnosti, za ktorých bol trestný čin spáchaný, je význam nesplnenia zákonom uložených p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vinností v rámci dohľadu a kontroly nad činnosťou zamestna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cov zo strany orgánov právnickej os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by alebo osoby uvedenej v odseku 1 písm. a) až d) nepatrný.</w:t>
            </w:r>
          </w:p>
        </w:tc>
        <w:tc>
          <w:tcPr>
            <w:tcW w:w="567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</w:tr>
      <w:tr w:rsidR="009F3963" w:rsidRPr="00A94DC8" w:rsidTr="005A3FA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504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Č:10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</w:tc>
        <w:tc>
          <w:tcPr>
            <w:tcW w:w="4691" w:type="dxa"/>
            <w:gridSpan w:val="2"/>
          </w:tcPr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Zodpovednosť právnickej osoby podľa odsekov 1 a 2 nevyl</w:t>
            </w:r>
            <w:r w:rsidRPr="00A94DC8">
              <w:rPr>
                <w:sz w:val="18"/>
                <w:szCs w:val="18"/>
              </w:rPr>
              <w:t>u</w:t>
            </w:r>
            <w:r w:rsidRPr="00A94DC8">
              <w:rPr>
                <w:sz w:val="18"/>
                <w:szCs w:val="18"/>
              </w:rPr>
              <w:t>čuje trestné konanie proti fyzickým osobám, ktoré sú pách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teľmi niektor</w:t>
            </w:r>
            <w:r w:rsidRPr="00A94DC8">
              <w:rPr>
                <w:sz w:val="18"/>
                <w:szCs w:val="18"/>
              </w:rPr>
              <w:t>é</w:t>
            </w:r>
            <w:r w:rsidRPr="00A94DC8">
              <w:rPr>
                <w:sz w:val="18"/>
                <w:szCs w:val="18"/>
              </w:rPr>
              <w:t>ho z trestných činov uvedených v článkoch 3 až 8, navádzajú naň alebo sú pomocníkmi pri jeho spáchaní.</w:t>
            </w:r>
          </w:p>
        </w:tc>
        <w:tc>
          <w:tcPr>
            <w:tcW w:w="554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  <w:p w:rsidR="00642658" w:rsidRPr="00A94DC8" w:rsidRDefault="00ED66E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(novela)</w:t>
            </w:r>
          </w:p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</w:p>
          <w:p w:rsidR="00BA1FD4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  <w:r w:rsidRPr="00A94DC8">
              <w:rPr>
                <w:sz w:val="18"/>
                <w:szCs w:val="18"/>
              </w:rPr>
              <w:t xml:space="preserve"> </w:t>
            </w:r>
          </w:p>
          <w:p w:rsidR="005A3FAE" w:rsidRPr="00A94DC8" w:rsidRDefault="005A3FAE" w:rsidP="00ED66E6">
            <w:pPr>
              <w:rPr>
                <w:sz w:val="18"/>
                <w:szCs w:val="18"/>
              </w:rPr>
            </w:pPr>
          </w:p>
          <w:p w:rsidR="005A3FAE" w:rsidRPr="00A94DC8" w:rsidRDefault="005A3FAE" w:rsidP="00ED66E6">
            <w:pPr>
              <w:rPr>
                <w:sz w:val="18"/>
                <w:szCs w:val="18"/>
              </w:rPr>
            </w:pPr>
          </w:p>
          <w:p w:rsidR="00642658" w:rsidRPr="00A94DC8" w:rsidRDefault="00642658" w:rsidP="00ED66E6">
            <w:pPr>
              <w:rPr>
                <w:sz w:val="18"/>
                <w:szCs w:val="18"/>
              </w:rPr>
            </w:pPr>
          </w:p>
          <w:p w:rsidR="00642658" w:rsidRPr="00A94DC8" w:rsidRDefault="00642658" w:rsidP="00ED66E6">
            <w:pPr>
              <w:rPr>
                <w:sz w:val="18"/>
                <w:szCs w:val="18"/>
              </w:rPr>
            </w:pP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§:19</w:t>
            </w:r>
          </w:p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</w:p>
          <w:p w:rsidR="00ED66E6" w:rsidRPr="00A94DC8" w:rsidRDefault="00ED66E6" w:rsidP="00ED66E6">
            <w:pPr>
              <w:jc w:val="center"/>
              <w:rPr>
                <w:sz w:val="18"/>
                <w:szCs w:val="18"/>
              </w:rPr>
            </w:pPr>
          </w:p>
          <w:p w:rsidR="005A3FAE" w:rsidRPr="00A94DC8" w:rsidRDefault="005A3FA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</w:t>
            </w:r>
            <w:r w:rsidR="00CA27CB" w:rsidRPr="00A94DC8">
              <w:rPr>
                <w:sz w:val="18"/>
                <w:szCs w:val="18"/>
              </w:rPr>
              <w:t>6</w:t>
            </w:r>
          </w:p>
          <w:p w:rsidR="005A3FAE" w:rsidRPr="00A94DC8" w:rsidRDefault="005A3FAE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5A3FAE" w:rsidRPr="00A94DC8" w:rsidRDefault="005A3FAE" w:rsidP="00ED66E6">
            <w:pPr>
              <w:rPr>
                <w:sz w:val="18"/>
                <w:szCs w:val="18"/>
              </w:rPr>
            </w:pPr>
          </w:p>
          <w:p w:rsidR="005A3FAE" w:rsidRPr="00A94DC8" w:rsidRDefault="005A3FAE" w:rsidP="00ED66E6">
            <w:pPr>
              <w:rPr>
                <w:sz w:val="18"/>
                <w:szCs w:val="18"/>
              </w:rPr>
            </w:pPr>
          </w:p>
          <w:p w:rsidR="00642658" w:rsidRPr="00A94DC8" w:rsidRDefault="00642658" w:rsidP="00ED66E6">
            <w:pPr>
              <w:rPr>
                <w:sz w:val="18"/>
                <w:szCs w:val="18"/>
              </w:rPr>
            </w:pPr>
          </w:p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§:24</w:t>
            </w:r>
          </w:p>
          <w:p w:rsidR="00BA1FD4" w:rsidRPr="00A94DC8" w:rsidRDefault="0064265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642658" w:rsidRPr="00A94DC8" w:rsidRDefault="00642658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bCs/>
                <w:sz w:val="18"/>
                <w:szCs w:val="18"/>
              </w:rPr>
              <w:t>Páchateľom trestného činu môže byť fyzická osoba a právnická osoba za podmienok ustanovených týmto zákonom.</w:t>
            </w:r>
          </w:p>
          <w:p w:rsidR="00642658" w:rsidRPr="00A94DC8" w:rsidRDefault="00642658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D66E6" w:rsidRPr="00A94DC8" w:rsidRDefault="00ED66E6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A3FAE" w:rsidRPr="00A94DC8" w:rsidRDefault="005A3FAE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Ak bol trestný čin spáchaný spoločným konaním dvoch alebo viacerých páchateľov, z ktorých aspoň jeden je právni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kou osobou, zodpovedá každý z nich, ako keby trestný čin spáchal sám. </w:t>
            </w:r>
          </w:p>
          <w:p w:rsidR="005A3FAE" w:rsidRPr="00A94DC8" w:rsidRDefault="005A3FAE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9F3963" w:rsidRPr="00A94DC8" w:rsidRDefault="00642658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V spoločnom konaní vedenom proti právnickej osobe a fyzi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kej osobe sa trestná zodpovednosť právnickej osoby a fyzickej osoby posudzuje samostatne.</w:t>
            </w:r>
          </w:p>
        </w:tc>
        <w:tc>
          <w:tcPr>
            <w:tcW w:w="567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  <w:p w:rsidR="00397717" w:rsidRPr="00A94DC8" w:rsidRDefault="00397717" w:rsidP="00ED66E6">
            <w:pPr>
              <w:rPr>
                <w:sz w:val="18"/>
                <w:szCs w:val="18"/>
              </w:rPr>
            </w:pPr>
          </w:p>
        </w:tc>
      </w:tr>
      <w:tr w:rsidR="009F3963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Sankcie voči právnickým osobám</w:t>
            </w:r>
          </w:p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sa právnickej osobe zodpovednej podľa článku 10 ods. 1 uložili účinné, primerané a odrádzajúce sankcie, ktoré zahŕň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jú trestnoprávne alebo iné ako trestno</w:t>
            </w:r>
            <w:r w:rsidRPr="00A94DC8">
              <w:rPr>
                <w:sz w:val="18"/>
                <w:szCs w:val="18"/>
              </w:rPr>
              <w:t>p</w:t>
            </w:r>
            <w:r w:rsidRPr="00A94DC8">
              <w:rPr>
                <w:sz w:val="18"/>
                <w:szCs w:val="18"/>
              </w:rPr>
              <w:t>rávne pokuty a ktoré môžu zahŕňať iné san</w:t>
            </w:r>
            <w:r w:rsidRPr="00A94DC8">
              <w:rPr>
                <w:sz w:val="18"/>
                <w:szCs w:val="18"/>
              </w:rPr>
              <w:t>k</w:t>
            </w:r>
            <w:r w:rsidRPr="00A94DC8">
              <w:rPr>
                <w:sz w:val="18"/>
                <w:szCs w:val="18"/>
              </w:rPr>
              <w:t>cie, ako napríklad:</w:t>
            </w:r>
          </w:p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9F3963" w:rsidRPr="00A94DC8" w:rsidRDefault="009F3963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vylúčenie z nároku na štátne dávky alebo pomoc;</w:t>
            </w:r>
          </w:p>
        </w:tc>
        <w:tc>
          <w:tcPr>
            <w:tcW w:w="554" w:type="dxa"/>
          </w:tcPr>
          <w:p w:rsidR="009F3963" w:rsidRPr="00A94DC8" w:rsidRDefault="00A94DC8" w:rsidP="00ED66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BC1A93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  <w:r w:rsidRPr="00A94DC8">
              <w:rPr>
                <w:sz w:val="18"/>
                <w:szCs w:val="18"/>
              </w:rPr>
              <w:t xml:space="preserve"> </w:t>
            </w:r>
          </w:p>
          <w:p w:rsidR="00BC1A93" w:rsidRPr="00A94DC8" w:rsidRDefault="00BC1A93" w:rsidP="00ED66E6">
            <w:pPr>
              <w:jc w:val="center"/>
              <w:rPr>
                <w:sz w:val="18"/>
                <w:szCs w:val="18"/>
              </w:rPr>
            </w:pPr>
          </w:p>
          <w:p w:rsidR="00BC1A93" w:rsidRPr="00A94DC8" w:rsidRDefault="00BC1A93" w:rsidP="00ED66E6">
            <w:pPr>
              <w:jc w:val="center"/>
              <w:rPr>
                <w:sz w:val="18"/>
                <w:szCs w:val="18"/>
              </w:rPr>
            </w:pPr>
          </w:p>
          <w:p w:rsidR="00BC1A93" w:rsidRPr="00A94DC8" w:rsidRDefault="00BC1A93" w:rsidP="00ED66E6">
            <w:pPr>
              <w:jc w:val="center"/>
              <w:rPr>
                <w:sz w:val="18"/>
                <w:szCs w:val="18"/>
              </w:rPr>
            </w:pPr>
          </w:p>
          <w:p w:rsidR="00BC1A93" w:rsidRPr="00A94DC8" w:rsidRDefault="00BC1A93" w:rsidP="00ED66E6">
            <w:pPr>
              <w:jc w:val="center"/>
              <w:rPr>
                <w:sz w:val="18"/>
                <w:szCs w:val="18"/>
              </w:rPr>
            </w:pPr>
          </w:p>
          <w:p w:rsidR="00BC1A93" w:rsidRPr="00A94DC8" w:rsidRDefault="00BC1A93" w:rsidP="00ED66E6">
            <w:pPr>
              <w:jc w:val="center"/>
              <w:rPr>
                <w:sz w:val="18"/>
                <w:szCs w:val="18"/>
              </w:rPr>
            </w:pPr>
          </w:p>
          <w:p w:rsidR="00BC1A93" w:rsidRPr="00A94DC8" w:rsidRDefault="00BC1A93" w:rsidP="00ED66E6">
            <w:pPr>
              <w:jc w:val="center"/>
              <w:rPr>
                <w:sz w:val="18"/>
                <w:szCs w:val="18"/>
              </w:rPr>
            </w:pPr>
          </w:p>
          <w:p w:rsidR="00BC1A93" w:rsidRPr="00A94DC8" w:rsidRDefault="00BC1A93" w:rsidP="00ED66E6">
            <w:pPr>
              <w:jc w:val="center"/>
              <w:rPr>
                <w:sz w:val="18"/>
                <w:szCs w:val="18"/>
              </w:rPr>
            </w:pPr>
          </w:p>
          <w:p w:rsidR="00BC1A93" w:rsidRPr="00A94DC8" w:rsidRDefault="00BC1A93" w:rsidP="00ED66E6">
            <w:pPr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BC1A93" w:rsidRPr="00A94DC8" w:rsidRDefault="00BC1A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</w:t>
            </w:r>
            <w:r w:rsidR="00642658" w:rsidRPr="00A94DC8">
              <w:rPr>
                <w:sz w:val="18"/>
                <w:szCs w:val="18"/>
              </w:rPr>
              <w:t>10</w:t>
            </w:r>
          </w:p>
          <w:p w:rsidR="00BC1A93" w:rsidRPr="00A94DC8" w:rsidRDefault="0064265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</w:t>
            </w:r>
            <w:r w:rsidR="00BC1A93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f)</w:t>
            </w:r>
          </w:p>
          <w:p w:rsidR="00BC1A93" w:rsidRPr="00A94DC8" w:rsidRDefault="00BC1A93" w:rsidP="00ED66E6">
            <w:pPr>
              <w:jc w:val="center"/>
              <w:rPr>
                <w:sz w:val="18"/>
                <w:szCs w:val="18"/>
              </w:rPr>
            </w:pPr>
          </w:p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</w:p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</w:p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§:11</w:t>
            </w:r>
          </w:p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§:11</w:t>
            </w: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817D1A" w:rsidRPr="00A94DC8" w:rsidRDefault="00817D1A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§:11</w:t>
            </w: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BC1A93" w:rsidRPr="00A94DC8" w:rsidRDefault="00BC1A93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Za spáchaný trestný čin môže súd uložiť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 xml:space="preserve">nickej osobe tieto tresty: </w:t>
            </w:r>
          </w:p>
          <w:p w:rsidR="00BC1A93" w:rsidRPr="00A94DC8" w:rsidRDefault="00BC1A93" w:rsidP="00ED66E6">
            <w:pPr>
              <w:jc w:val="both"/>
              <w:rPr>
                <w:sz w:val="18"/>
                <w:szCs w:val="18"/>
              </w:rPr>
            </w:pPr>
          </w:p>
          <w:p w:rsidR="00BC1A93" w:rsidRPr="00A94DC8" w:rsidRDefault="00BC1A93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f) trest zákazu prijímať dotácie alebo su</w:t>
            </w:r>
            <w:r w:rsidRPr="00A94DC8">
              <w:rPr>
                <w:sz w:val="18"/>
                <w:szCs w:val="18"/>
              </w:rPr>
              <w:t>b</w:t>
            </w:r>
            <w:r w:rsidRPr="00A94DC8">
              <w:rPr>
                <w:sz w:val="18"/>
                <w:szCs w:val="18"/>
              </w:rPr>
              <w:t xml:space="preserve">vencie, </w:t>
            </w:r>
          </w:p>
          <w:p w:rsidR="00642658" w:rsidRPr="00A94DC8" w:rsidRDefault="00642658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</w:p>
          <w:p w:rsidR="00642658" w:rsidRPr="00A94DC8" w:rsidRDefault="00642658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Pri určovaní druhu trestu a jeho výmery súd prihliada na povahu a závažnosť trestného činu, na pomery právnickej osoby vrátane jej dot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rajšej činnosti a na jej majetkové pomery, pričom prihliadne aj na to, či právnická osoba vykonáva či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nosť vo verejnom záujme, ktorá má strategický význam pre národné hospodá</w:t>
            </w:r>
            <w:r w:rsidRPr="00A94DC8">
              <w:rPr>
                <w:sz w:val="18"/>
                <w:szCs w:val="18"/>
              </w:rPr>
              <w:t>r</w:t>
            </w:r>
            <w:r w:rsidRPr="00A94DC8">
              <w:rPr>
                <w:sz w:val="18"/>
                <w:szCs w:val="18"/>
              </w:rPr>
              <w:t>stvo, obranu alebo bezpečnosť.</w:t>
            </w: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Pri určovaní druhu trestu a jeho výmery súd prihliada tiež na</w:t>
            </w:r>
          </w:p>
          <w:p w:rsidR="00817D1A" w:rsidRPr="00A94DC8" w:rsidRDefault="00817D1A" w:rsidP="00ED66E6">
            <w:pPr>
              <w:jc w:val="both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to, aby postihovali právnickú osobu tak, aby bol zabezpeč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 xml:space="preserve">ný čo najmenší vplyv trestu na jej zamestnancov, </w:t>
            </w: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právom chránené záujmy poškodených a veriteľov právni</w:t>
            </w:r>
            <w:r w:rsidRPr="00A94DC8">
              <w:rPr>
                <w:sz w:val="18"/>
                <w:szCs w:val="18"/>
              </w:rPr>
              <w:t>c</w:t>
            </w:r>
            <w:r w:rsidRPr="00A94DC8">
              <w:rPr>
                <w:sz w:val="18"/>
                <w:szCs w:val="18"/>
              </w:rPr>
              <w:t>kej osoby, ktorých pohľadávky proti trestne zodpovednej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>nickej osobe vznikli v dobrej viere a nemajú pôvod alebo nes</w:t>
            </w:r>
            <w:r w:rsidRPr="00A94DC8">
              <w:rPr>
                <w:sz w:val="18"/>
                <w:szCs w:val="18"/>
              </w:rPr>
              <w:t>ú</w:t>
            </w:r>
            <w:r w:rsidRPr="00A94DC8">
              <w:rPr>
                <w:sz w:val="18"/>
                <w:szCs w:val="18"/>
              </w:rPr>
              <w:t>visia s trestným činom spáchaným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 xml:space="preserve">nickou osobou, </w:t>
            </w: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c) pôsobenie právnickej osoby po spáchaní trestného činu, najmä na jej účinnú snahu odstrániť škodlivé následky trestn</w:t>
            </w:r>
            <w:r w:rsidRPr="00A94DC8">
              <w:rPr>
                <w:sz w:val="18"/>
                <w:szCs w:val="18"/>
              </w:rPr>
              <w:t>é</w:t>
            </w:r>
            <w:r w:rsidRPr="00A94DC8">
              <w:rPr>
                <w:sz w:val="18"/>
                <w:szCs w:val="18"/>
              </w:rPr>
              <w:t>ho činu alebo dobrovoľne nahradiť sp</w:t>
            </w:r>
            <w:r w:rsidRPr="00A94DC8">
              <w:rPr>
                <w:sz w:val="18"/>
                <w:szCs w:val="18"/>
              </w:rPr>
              <w:t>ô</w:t>
            </w:r>
            <w:r w:rsidRPr="00A94DC8">
              <w:rPr>
                <w:sz w:val="18"/>
                <w:szCs w:val="18"/>
              </w:rPr>
              <w:t xml:space="preserve">sobenú škodu, </w:t>
            </w: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d) očakávaný dôsledok výkonu trestu pre ďalšiu činnosť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 xml:space="preserve">nickej osoby, </w:t>
            </w: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e) pomer, v akom na právnickú osobu prešli výhody z trestného činu spáchaného v spolupáchateľstve. </w:t>
            </w:r>
          </w:p>
          <w:p w:rsidR="0039349D" w:rsidRPr="00A94DC8" w:rsidRDefault="0039349D" w:rsidP="00ED66E6">
            <w:pPr>
              <w:jc w:val="both"/>
              <w:rPr>
                <w:sz w:val="18"/>
                <w:szCs w:val="18"/>
              </w:rPr>
            </w:pPr>
          </w:p>
          <w:p w:rsidR="00751B96" w:rsidRPr="00A94DC8" w:rsidRDefault="0039349D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Súd pri určovaní druhu trestu a jeho výmery u právnych n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>stupcoch právnickej os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by podľa § 7 ods. 1 alebo 3 prihliadne i k tomu, v akom rozsahu na niektorého z nich prešlo imanie zodpovedajúce prospechu alebo iné výhody zo spáchaného trestného činu, prípadne v akom rozsahu ktorýkoľvek z nich pokračuje v činnosti, v súvislosti s ktorou bol trestný čin sp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 xml:space="preserve">chaný. </w:t>
            </w:r>
          </w:p>
        </w:tc>
        <w:tc>
          <w:tcPr>
            <w:tcW w:w="567" w:type="dxa"/>
          </w:tcPr>
          <w:p w:rsidR="009F3963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</w:tr>
      <w:tr w:rsidR="00751B96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751B96" w:rsidRPr="00A94DC8" w:rsidRDefault="00751B96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751B96" w:rsidRPr="00A94DC8" w:rsidRDefault="00751B96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:rsidR="00751B96" w:rsidRPr="00A94DC8" w:rsidRDefault="00751B96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51B96" w:rsidRPr="00A94DC8" w:rsidRDefault="00751B96" w:rsidP="00ED66E6">
            <w:pPr>
              <w:jc w:val="center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</w:tc>
        <w:tc>
          <w:tcPr>
            <w:tcW w:w="1064" w:type="dxa"/>
          </w:tcPr>
          <w:p w:rsidR="002A17E4" w:rsidRPr="00A94DC8" w:rsidRDefault="002A17E4" w:rsidP="002A17E4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§:83a</w:t>
            </w:r>
          </w:p>
          <w:p w:rsidR="00751B96" w:rsidRPr="00A94DC8" w:rsidRDefault="00751B96" w:rsidP="002A17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(1) Zhabanie peňažnej čiastky môže uložiť súd právnickej osobe, ak tento zákon neustanovuje inak a ak bol spách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ný  trestný čin, hoci aj v štádiu pokusu alebo ak došlo  k účasti na trestnom čine  v súvislosti s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výkonom oprávnenia zastupovať túto právnickú os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bu,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výkonom oprávnenia prijímať rozhodnutia v mene tejto právnickej osoby,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c) výkonom oprávnenia vykonávať kontrolu v rámci tejto právnickej osoby, alebo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d) zanedbaním dohľadu alebo náležitej starostlivosti v tejto právnickej osobe.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(2) Ochranné opatrenie podľa odseku 1 nemožno uložiť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>nickým osobám, ktorých majetkové pomery ako dlžníkov nemo</w:t>
            </w:r>
            <w:r w:rsidRPr="00A94DC8">
              <w:rPr>
                <w:sz w:val="18"/>
                <w:szCs w:val="18"/>
              </w:rPr>
              <w:t>ž</w:t>
            </w:r>
            <w:r w:rsidRPr="00A94DC8">
              <w:rPr>
                <w:sz w:val="18"/>
                <w:szCs w:val="18"/>
              </w:rPr>
              <w:t>no usporiadať podľa osobitného predpisu upravujúceho ko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kurzné konanie alebo inej právnickej osobe, ak by výkonom ochranného opatrenia bol postihnutý majetok štátu alebo E</w:t>
            </w:r>
            <w:r w:rsidRPr="00A94DC8">
              <w:rPr>
                <w:sz w:val="18"/>
                <w:szCs w:val="18"/>
              </w:rPr>
              <w:t>u</w:t>
            </w:r>
            <w:r w:rsidRPr="00A94DC8">
              <w:rPr>
                <w:sz w:val="18"/>
                <w:szCs w:val="18"/>
              </w:rPr>
              <w:t>rópskej únie, orgánom cudzieho štátu a medzinárodným org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nizáciám verejného práva. Nemožno ho uložiť ani vtedy, ak došlo k zániku trestnosti činu, uvedeného v odseku 1 premlč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ním tres</w:t>
            </w:r>
            <w:r w:rsidRPr="00A94DC8">
              <w:rPr>
                <w:sz w:val="18"/>
                <w:szCs w:val="18"/>
              </w:rPr>
              <w:t>t</w:t>
            </w:r>
            <w:r w:rsidRPr="00A94DC8">
              <w:rPr>
                <w:sz w:val="18"/>
                <w:szCs w:val="18"/>
              </w:rPr>
              <w:t>ného stíhania alebo na základe účinnej ľútosti.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(3)  Zhabanie peňažnej čiastky uvedenej v odseku 1 môže súd uložiť vo výške od  800 eur do 1 660 000  eur. Pri určení výšky zhabania peňažnej čiastky súd prihliadne na závažnosť spách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ného trestného činu, rozsah činu, získaný prospech, spôsobenú škodu, okolnosti spáchania trestného činu a následky pre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>nickú osobu. Zhabanie peňažnej čiastky súd neuloží, ak ukladá právnickej osobe ochranné opatrenie zhabania majetku podľa § 83b.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(4) Ak ide o zlúčenie, splynutie alebo rozdelenie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>nickej osoby, uloží súd ochranné opatrenie podľa odseku 1 právnemu nástupcovi zaniknutej právnickej osoby.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</w:p>
          <w:p w:rsidR="00751B96" w:rsidRPr="00A94DC8" w:rsidRDefault="00751B96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(5) Zaplatená alebo vymožená čiastka pripadá štátu, ak súd nerozhodne inak na základe vyhlásenej medzináro</w:t>
            </w:r>
            <w:r w:rsidRPr="00A94DC8">
              <w:rPr>
                <w:sz w:val="18"/>
                <w:szCs w:val="18"/>
              </w:rPr>
              <w:t>d</w:t>
            </w:r>
            <w:r w:rsidRPr="00A94DC8">
              <w:rPr>
                <w:sz w:val="18"/>
                <w:szCs w:val="18"/>
              </w:rPr>
              <w:t>nej zmluvy, ktorou je Slovenská republika viazaná.</w:t>
            </w:r>
          </w:p>
        </w:tc>
        <w:tc>
          <w:tcPr>
            <w:tcW w:w="567" w:type="dxa"/>
          </w:tcPr>
          <w:p w:rsidR="00751B96" w:rsidRPr="00A94DC8" w:rsidRDefault="00751B96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751B96" w:rsidRPr="00A94DC8" w:rsidRDefault="00751B96" w:rsidP="00ED66E6">
            <w:pPr>
              <w:rPr>
                <w:sz w:val="18"/>
                <w:szCs w:val="18"/>
              </w:rPr>
            </w:pPr>
          </w:p>
        </w:tc>
      </w:tr>
      <w:tr w:rsidR="00751B96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751B96" w:rsidRPr="00A94DC8" w:rsidRDefault="00751B96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751B96" w:rsidRPr="00A94DC8" w:rsidRDefault="00751B96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:rsidR="00751B96" w:rsidRPr="00A94DC8" w:rsidRDefault="00751B96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51B96" w:rsidRPr="00A94DC8" w:rsidRDefault="002A17E4" w:rsidP="00ED66E6">
            <w:pPr>
              <w:jc w:val="center"/>
              <w:rPr>
                <w:bCs/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</w:tc>
        <w:tc>
          <w:tcPr>
            <w:tcW w:w="1064" w:type="dxa"/>
          </w:tcPr>
          <w:p w:rsidR="002A17E4" w:rsidRPr="00A94DC8" w:rsidRDefault="002A17E4" w:rsidP="002A17E4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§:83b</w:t>
            </w:r>
          </w:p>
          <w:p w:rsidR="00751B96" w:rsidRPr="00A94DC8" w:rsidRDefault="00751B96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(1) Zhabanie majetku súd uloží právnickej osobe, ak tento zákon neustanovuje inak a ak bol spáchaný trestný čin, hoci aj v štádiu pokusu alebo ak došlo k účasti na trestnom čine uv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denom v § 58 ods. 2, a ak právnická osoba nadobudla majetok alebo jeho časť trestnou činnosťou alebo z príjmov pochádz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júcich z trestnej činno</w:t>
            </w:r>
            <w:r w:rsidRPr="00A94DC8">
              <w:rPr>
                <w:sz w:val="18"/>
                <w:szCs w:val="18"/>
              </w:rPr>
              <w:t>s</w:t>
            </w:r>
            <w:r w:rsidRPr="00A94DC8">
              <w:rPr>
                <w:sz w:val="18"/>
                <w:szCs w:val="18"/>
              </w:rPr>
              <w:t>ti, v súvislosti s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výkonom oprávnenia zastupovať túto právnickú os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bu,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výkonom oprávnenia prijímať rozhodnutia v mene tejto právnickej osoby,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c) výkonom oprávnenia vykonávať kontrolu v rámci tejto právnickej osoby, alebo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d) zanedbaním dohľadu alebo náležitej starostlivosti  v tejto právnickej osobe.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 (2)  Ochranné opatrenie podľa odseku 1 nemožno uložiť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>nickým osobám ktorých majetkové pomery ako dlžníkov n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možno usporiadať podľa osobitného zákona upravujúceho konkurzné konanie alebo iným právni</w:t>
            </w:r>
            <w:r w:rsidRPr="00A94DC8">
              <w:rPr>
                <w:sz w:val="18"/>
                <w:szCs w:val="18"/>
              </w:rPr>
              <w:t>c</w:t>
            </w:r>
            <w:r w:rsidRPr="00A94DC8">
              <w:rPr>
                <w:sz w:val="18"/>
                <w:szCs w:val="18"/>
              </w:rPr>
              <w:t>kým osobám, ak by výkonom ochranného opatrenia bol postihnutý majetok štátu alebo Európskej únie, orgánom cudzieho štátu, a medzinárodným organizáciám verejn</w:t>
            </w:r>
            <w:r w:rsidRPr="00A94DC8">
              <w:rPr>
                <w:sz w:val="18"/>
                <w:szCs w:val="18"/>
              </w:rPr>
              <w:t>é</w:t>
            </w:r>
            <w:r w:rsidRPr="00A94DC8">
              <w:rPr>
                <w:sz w:val="18"/>
                <w:szCs w:val="18"/>
              </w:rPr>
              <w:t>ho práva. Nemožno ho uložiť ani vtedy, ak došlo k zániku trestnosti činu, uvedeného v odseku 1 premlč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ním trestného stíhania alebo na základe účinnej ľútosti.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(3) Ochranné opatrenie podľa odseku 1 súd neuloží, ak to napriek splneniu podmienok podľa odsekov 1 a 2 od</w:t>
            </w:r>
            <w:r w:rsidRPr="00A94DC8">
              <w:rPr>
                <w:sz w:val="18"/>
                <w:szCs w:val="18"/>
              </w:rPr>
              <w:t>ô</w:t>
            </w:r>
            <w:r w:rsidRPr="00A94DC8">
              <w:rPr>
                <w:sz w:val="18"/>
                <w:szCs w:val="18"/>
              </w:rPr>
              <w:t>vodňujú mimoriadne okolnosti podľa § 83a ods. 3 veta druhá alebo dôležitý verejný záujem a ochranu spoločnosti je možné zabe</w:t>
            </w:r>
            <w:r w:rsidRPr="00A94DC8">
              <w:rPr>
                <w:sz w:val="18"/>
                <w:szCs w:val="18"/>
              </w:rPr>
              <w:t>z</w:t>
            </w:r>
            <w:r w:rsidRPr="00A94DC8">
              <w:rPr>
                <w:sz w:val="18"/>
                <w:szCs w:val="18"/>
              </w:rPr>
              <w:t>pečiť  aj bez zhabania majetku právnickej osoby; ak súd neul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ží zhabanie majetku, uloží právnickej osobe ochranné opatrenie zhabania peňažnej čiastky podľa § 83a.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(4) Zhabanie majetku postihuje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výťažok zo speňaženia majetku,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b) majetok vylúčený zo súpisu majetku podstát,  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c) majetok podliehajúci konkurzu, ak nedošlo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k speňaženiu majetku 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v rozsahu, ktorý patrí právnickej osobe pri výkone ochranného opatrenia zhabania majetku po ukončení konania podľa osobi</w:t>
            </w:r>
            <w:r w:rsidRPr="00A94DC8">
              <w:rPr>
                <w:sz w:val="18"/>
                <w:szCs w:val="18"/>
              </w:rPr>
              <w:t>t</w:t>
            </w:r>
            <w:r w:rsidRPr="00A94DC8">
              <w:rPr>
                <w:sz w:val="18"/>
                <w:szCs w:val="18"/>
              </w:rPr>
              <w:t>ného predpisu upravujúceho ko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kurzné konanie.</w:t>
            </w: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(5) Ak ide o zlúčenie, splynutie alebo rozdelenie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>nickej osoby, uloží súd ochranné opatrenie podľa odseku 1 právnemu nástupcovi zaniknutej právnickej osoby.</w:t>
            </w:r>
          </w:p>
          <w:p w:rsidR="00751B96" w:rsidRPr="00A94DC8" w:rsidRDefault="00751B96" w:rsidP="00751B96">
            <w:pPr>
              <w:outlineLvl w:val="4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(6) Vlastníkom zhabaného majetku sa stáva štát, ak súd nero</w:t>
            </w:r>
            <w:r w:rsidRPr="00A94DC8">
              <w:rPr>
                <w:sz w:val="18"/>
                <w:szCs w:val="18"/>
              </w:rPr>
              <w:t>z</w:t>
            </w:r>
            <w:r w:rsidRPr="00A94DC8">
              <w:rPr>
                <w:sz w:val="18"/>
                <w:szCs w:val="18"/>
              </w:rPr>
              <w:t>hodne inak na základe vyhlásenej medzinárodnej zmluvy, ktorou je Slovenská republika viazaná.</w:t>
            </w:r>
          </w:p>
          <w:p w:rsidR="00751B96" w:rsidRPr="00A94DC8" w:rsidRDefault="00751B96" w:rsidP="00751B96">
            <w:pPr>
              <w:outlineLvl w:val="4"/>
              <w:rPr>
                <w:sz w:val="18"/>
                <w:szCs w:val="18"/>
              </w:rPr>
            </w:pPr>
          </w:p>
          <w:p w:rsidR="00751B96" w:rsidRPr="00A94DC8" w:rsidRDefault="00751B96" w:rsidP="00751B9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Zhabanie peňažnej čiastky podľa § 83a a zhabanie m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jetku podľa § 83b možno uložiť právnickej osobe len vtedy, ak bol trestný čin uvedený v § 83a ods. 1 alebo § 83b ods. 1 spáchaný, hoci aj v štádiu pokusu, alebo ak došlo k účasti na trestnom čine po 31. auguste 2010.</w:t>
            </w:r>
          </w:p>
        </w:tc>
        <w:tc>
          <w:tcPr>
            <w:tcW w:w="567" w:type="dxa"/>
          </w:tcPr>
          <w:p w:rsidR="00751B96" w:rsidRPr="00A94DC8" w:rsidRDefault="00751B96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751B96" w:rsidRPr="00A94DC8" w:rsidRDefault="00751B96" w:rsidP="00ED66E6">
            <w:pPr>
              <w:rPr>
                <w:sz w:val="18"/>
                <w:szCs w:val="18"/>
              </w:rPr>
            </w:pPr>
          </w:p>
        </w:tc>
      </w:tr>
      <w:tr w:rsidR="009F3963" w:rsidRPr="00A94DC8" w:rsidTr="006426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836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Č:11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9F3963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dočasný alebo trvalý zákaz výkonu obcho</w:t>
            </w:r>
            <w:r w:rsidRPr="00A94DC8">
              <w:rPr>
                <w:sz w:val="18"/>
                <w:szCs w:val="18"/>
              </w:rPr>
              <w:t>d</w:t>
            </w:r>
            <w:r w:rsidRPr="00A94DC8">
              <w:rPr>
                <w:sz w:val="18"/>
                <w:szCs w:val="18"/>
              </w:rPr>
              <w:t>nej činnosti;</w:t>
            </w:r>
          </w:p>
        </w:tc>
        <w:tc>
          <w:tcPr>
            <w:tcW w:w="554" w:type="dxa"/>
          </w:tcPr>
          <w:p w:rsidR="009F3963" w:rsidRPr="00A94DC8" w:rsidRDefault="00A94DC8" w:rsidP="00ED66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992" w:type="dxa"/>
          </w:tcPr>
          <w:p w:rsidR="009F3963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  <w:r w:rsidRPr="00A94DC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64" w:type="dxa"/>
          </w:tcPr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§:10</w:t>
            </w:r>
          </w:p>
          <w:p w:rsidR="00642658" w:rsidRPr="00A94DC8" w:rsidRDefault="0064265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</w:t>
            </w:r>
            <w:r w:rsidR="00037162" w:rsidRPr="00A94DC8">
              <w:rPr>
                <w:sz w:val="18"/>
                <w:szCs w:val="18"/>
              </w:rPr>
              <w:t>e</w:t>
            </w:r>
            <w:r w:rsidR="00242693" w:rsidRPr="00A94DC8">
              <w:rPr>
                <w:sz w:val="18"/>
                <w:szCs w:val="18"/>
              </w:rPr>
              <w:t>, h</w:t>
            </w:r>
            <w:r w:rsidRPr="00A94DC8">
              <w:rPr>
                <w:sz w:val="18"/>
                <w:szCs w:val="18"/>
              </w:rPr>
              <w:t>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642658" w:rsidRPr="00A94DC8" w:rsidRDefault="00642658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Za spáchaný trestný čin môže súd uložiť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 xml:space="preserve">nickej osobe tieto tresty: </w:t>
            </w:r>
          </w:p>
          <w:p w:rsidR="009F3963" w:rsidRPr="00A94DC8" w:rsidRDefault="009F3963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642658" w:rsidRPr="00A94DC8" w:rsidRDefault="00037162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="00642658" w:rsidRPr="00A94DC8">
              <w:rPr>
                <w:rFonts w:ascii="Times New Roman" w:hAnsi="Times New Roman" w:cs="Times New Roman"/>
                <w:sz w:val="18"/>
                <w:szCs w:val="18"/>
              </w:rPr>
              <w:t xml:space="preserve">) trest 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zákazu činnosti</w:t>
            </w:r>
            <w:r w:rsidR="00642658" w:rsidRPr="00A94DC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42693" w:rsidRPr="00A94DC8" w:rsidRDefault="00242693" w:rsidP="00ED66E6">
            <w:pPr>
              <w:pStyle w:val="Odsekzoznamu"/>
              <w:ind w:left="0"/>
              <w:contextualSpacing/>
              <w:jc w:val="both"/>
            </w:pPr>
            <w:r w:rsidRPr="00A94DC8">
              <w:rPr>
                <w:sz w:val="18"/>
                <w:szCs w:val="18"/>
              </w:rPr>
              <w:t>h) trest zákazu účasti vo verejnom obst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rávaní,</w:t>
            </w:r>
            <w:r w:rsidRPr="00A94DC8">
              <w:t xml:space="preserve"> </w:t>
            </w:r>
          </w:p>
        </w:tc>
        <w:tc>
          <w:tcPr>
            <w:tcW w:w="567" w:type="dxa"/>
          </w:tcPr>
          <w:p w:rsidR="009F3963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</w:tr>
      <w:tr w:rsidR="009F3963" w:rsidRPr="00A94DC8" w:rsidTr="0039349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694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P:c)</w:t>
            </w:r>
          </w:p>
        </w:tc>
        <w:tc>
          <w:tcPr>
            <w:tcW w:w="4691" w:type="dxa"/>
            <w:gridSpan w:val="2"/>
          </w:tcPr>
          <w:p w:rsidR="009F3963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c) nariadenie súdneho dohľadu;</w:t>
            </w:r>
          </w:p>
        </w:tc>
        <w:tc>
          <w:tcPr>
            <w:tcW w:w="554" w:type="dxa"/>
          </w:tcPr>
          <w:p w:rsidR="009F3963" w:rsidRPr="00A94DC8" w:rsidRDefault="00A94DC8" w:rsidP="00ED66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992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9F3963" w:rsidRPr="00A94DC8" w:rsidRDefault="009F3963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9F3963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</w:tr>
      <w:tr w:rsidR="009F3963" w:rsidRPr="00A94DC8" w:rsidTr="000371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828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P:d)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9F3963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d) súdne rozhodnutie o zrušení;</w:t>
            </w:r>
          </w:p>
        </w:tc>
        <w:tc>
          <w:tcPr>
            <w:tcW w:w="554" w:type="dxa"/>
          </w:tcPr>
          <w:p w:rsidR="009F3963" w:rsidRPr="00A94DC8" w:rsidRDefault="00A94DC8" w:rsidP="00ED66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992" w:type="dxa"/>
          </w:tcPr>
          <w:p w:rsidR="009F3963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  <w:r w:rsidRPr="00A94DC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64" w:type="dxa"/>
          </w:tcPr>
          <w:p w:rsidR="00037162" w:rsidRPr="00A94DC8" w:rsidRDefault="00037162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§:10</w:t>
            </w:r>
          </w:p>
          <w:p w:rsidR="00037162" w:rsidRPr="00A94DC8" w:rsidRDefault="00037162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037162" w:rsidRPr="00A94DC8" w:rsidRDefault="00037162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Za spáchaný trestný čin môže súd uložiť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 xml:space="preserve">nickej osobe tieto tresty: </w:t>
            </w:r>
          </w:p>
          <w:p w:rsidR="009F3963" w:rsidRPr="00A94DC8" w:rsidRDefault="009F3963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37162" w:rsidRPr="00A94DC8" w:rsidRDefault="00037162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bCs/>
                <w:sz w:val="18"/>
                <w:szCs w:val="18"/>
              </w:rPr>
              <w:t>a) trest zrušenia právnickej osoby,</w:t>
            </w:r>
          </w:p>
        </w:tc>
        <w:tc>
          <w:tcPr>
            <w:tcW w:w="567" w:type="dxa"/>
          </w:tcPr>
          <w:p w:rsidR="009F3963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</w:tr>
      <w:tr w:rsidR="009F3963" w:rsidRPr="00A94DC8" w:rsidTr="000371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841"/>
        </w:trPr>
        <w:tc>
          <w:tcPr>
            <w:tcW w:w="709" w:type="dxa"/>
          </w:tcPr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P:e)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9F3963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e) dočasné alebo trvalé zatvorenie prevádzok, ktoré sa použili na spáchanie trestného činu.</w:t>
            </w:r>
          </w:p>
        </w:tc>
        <w:tc>
          <w:tcPr>
            <w:tcW w:w="554" w:type="dxa"/>
          </w:tcPr>
          <w:p w:rsidR="009F3963" w:rsidRPr="00A94DC8" w:rsidRDefault="00A94DC8" w:rsidP="00ED66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992" w:type="dxa"/>
          </w:tcPr>
          <w:p w:rsidR="009F3963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  <w:r w:rsidRPr="00A94DC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64" w:type="dxa"/>
          </w:tcPr>
          <w:p w:rsidR="00037162" w:rsidRPr="00A94DC8" w:rsidRDefault="00037162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§:10</w:t>
            </w:r>
          </w:p>
          <w:p w:rsidR="00037162" w:rsidRPr="00A94DC8" w:rsidRDefault="00037162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P:e)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037162" w:rsidRPr="00A94DC8" w:rsidRDefault="00037162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Za spáchaný trestný čin môže súd uložiť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 xml:space="preserve">nickej osobe tieto tresty: </w:t>
            </w:r>
          </w:p>
          <w:p w:rsidR="00037162" w:rsidRPr="00A94DC8" w:rsidRDefault="00037162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9F3963" w:rsidRPr="00A94DC8" w:rsidRDefault="00037162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e) trest zákazu činnosti,</w:t>
            </w:r>
          </w:p>
        </w:tc>
        <w:tc>
          <w:tcPr>
            <w:tcW w:w="567" w:type="dxa"/>
          </w:tcPr>
          <w:p w:rsidR="009F3963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</w:tr>
      <w:tr w:rsidR="009F3963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Č:11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9F3963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sa právnickej osobe zodpovednej podľa článku 10 ods. 2 uložili účinné, primerané a odrádzajúce sankcie alebo iné opatrenia.</w:t>
            </w:r>
          </w:p>
        </w:tc>
        <w:tc>
          <w:tcPr>
            <w:tcW w:w="554" w:type="dxa"/>
          </w:tcPr>
          <w:p w:rsidR="009F3963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9F3963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</w:p>
        </w:tc>
        <w:tc>
          <w:tcPr>
            <w:tcW w:w="1064" w:type="dxa"/>
          </w:tcPr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§:11</w:t>
            </w: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§:11</w:t>
            </w: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rPr>
                <w:sz w:val="18"/>
                <w:szCs w:val="18"/>
              </w:rPr>
            </w:pPr>
          </w:p>
          <w:p w:rsidR="00817D1A" w:rsidRPr="00A94DC8" w:rsidRDefault="00817D1A" w:rsidP="00ED66E6">
            <w:pPr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§:11</w:t>
            </w:r>
          </w:p>
          <w:p w:rsidR="0039349D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9F3963" w:rsidRPr="00A94DC8" w:rsidRDefault="009F396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Pri určovaní druhu trestu a jeho výmery súd prihliada na povahu a závažnosť trestného činu, na pomery právnickej osoby vrátane jej dot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rajšej činnosti a na jej majetkové pomery, pričom prihliadne aj na to, či právnická osoba vykonáva či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nosť vo verejnom záujme, ktorá má strategický význam pre národné hospodá</w:t>
            </w:r>
            <w:r w:rsidRPr="00A94DC8">
              <w:rPr>
                <w:sz w:val="18"/>
                <w:szCs w:val="18"/>
              </w:rPr>
              <w:t>r</w:t>
            </w:r>
            <w:r w:rsidRPr="00A94DC8">
              <w:rPr>
                <w:sz w:val="18"/>
                <w:szCs w:val="18"/>
              </w:rPr>
              <w:t>stvo, obranu alebo bezpečnosť.</w:t>
            </w: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Pri určovaní druhu trestu a jeho výmery súd prihliada tiež na</w:t>
            </w:r>
          </w:p>
          <w:p w:rsidR="00817D1A" w:rsidRPr="00A94DC8" w:rsidRDefault="00817D1A" w:rsidP="00ED66E6">
            <w:pPr>
              <w:jc w:val="both"/>
              <w:rPr>
                <w:sz w:val="18"/>
                <w:szCs w:val="18"/>
              </w:rPr>
            </w:pP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to, aby postihovali právnickú osobu tak, aby bol zabezpeč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 xml:space="preserve">ný čo najmenší vplyv trestu na jej zamestnancov, </w:t>
            </w: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právom chránené záujmy poškodených a veriteľov právni</w:t>
            </w:r>
            <w:r w:rsidRPr="00A94DC8">
              <w:rPr>
                <w:sz w:val="18"/>
                <w:szCs w:val="18"/>
              </w:rPr>
              <w:t>c</w:t>
            </w:r>
            <w:r w:rsidRPr="00A94DC8">
              <w:rPr>
                <w:sz w:val="18"/>
                <w:szCs w:val="18"/>
              </w:rPr>
              <w:t>kej osoby, ktorých pohľadávky proti trestne zodpovednej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>nickej osobe vznikli v dobrej viere a nemajú pôvod alebo nes</w:t>
            </w:r>
            <w:r w:rsidRPr="00A94DC8">
              <w:rPr>
                <w:sz w:val="18"/>
                <w:szCs w:val="18"/>
              </w:rPr>
              <w:t>ú</w:t>
            </w:r>
            <w:r w:rsidRPr="00A94DC8">
              <w:rPr>
                <w:sz w:val="18"/>
                <w:szCs w:val="18"/>
              </w:rPr>
              <w:t>visia s trestným činom spáchaným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 xml:space="preserve">nickou osobou, </w:t>
            </w: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c) pôsobenie právnickej osoby po spáchaní trestného činu, najmä na jej účinnú snahu odstrániť škodlivé následky trestn</w:t>
            </w:r>
            <w:r w:rsidRPr="00A94DC8">
              <w:rPr>
                <w:sz w:val="18"/>
                <w:szCs w:val="18"/>
              </w:rPr>
              <w:t>é</w:t>
            </w:r>
            <w:r w:rsidRPr="00A94DC8">
              <w:rPr>
                <w:sz w:val="18"/>
                <w:szCs w:val="18"/>
              </w:rPr>
              <w:t>ho činu alebo dobrovoľne nahradiť sp</w:t>
            </w:r>
            <w:r w:rsidRPr="00A94DC8">
              <w:rPr>
                <w:sz w:val="18"/>
                <w:szCs w:val="18"/>
              </w:rPr>
              <w:t>ô</w:t>
            </w:r>
            <w:r w:rsidRPr="00A94DC8">
              <w:rPr>
                <w:sz w:val="18"/>
                <w:szCs w:val="18"/>
              </w:rPr>
              <w:t xml:space="preserve">sobenú škodu, </w:t>
            </w: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d) očakávaný dôsledok výkonu trestu pre ďalšiu činnosť prá</w:t>
            </w:r>
            <w:r w:rsidRPr="00A94DC8">
              <w:rPr>
                <w:sz w:val="18"/>
                <w:szCs w:val="18"/>
              </w:rPr>
              <w:t>v</w:t>
            </w:r>
            <w:r w:rsidRPr="00A94DC8">
              <w:rPr>
                <w:sz w:val="18"/>
                <w:szCs w:val="18"/>
              </w:rPr>
              <w:t xml:space="preserve">nickej osoby, </w:t>
            </w:r>
          </w:p>
          <w:p w:rsidR="0039349D" w:rsidRPr="00A94DC8" w:rsidRDefault="0039349D" w:rsidP="00ED66E6">
            <w:pPr>
              <w:pStyle w:val="Odsekzoznamu"/>
              <w:ind w:left="0"/>
              <w:contextualSpacing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e) pomer, v akom na právnickú osobu prešli výhody z trestného činu spáchaného v spolupáchateľstve. </w:t>
            </w:r>
          </w:p>
          <w:p w:rsidR="0039349D" w:rsidRPr="00A94DC8" w:rsidRDefault="0039349D" w:rsidP="00ED66E6">
            <w:pPr>
              <w:jc w:val="both"/>
              <w:rPr>
                <w:sz w:val="18"/>
                <w:szCs w:val="18"/>
              </w:rPr>
            </w:pPr>
          </w:p>
          <w:p w:rsidR="009F3963" w:rsidRPr="00A94DC8" w:rsidRDefault="0039349D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Súd pri určovaní druhu trestu a jeho výmery u právnych n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stupcoch právnickej os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by podľa § 7 ods. 1 alebo 3 prihliadne i k tomu, v akom rozsahu na niektorého z nich prešlo imanie zodpovedajúce prospechu alebo iné výhody zo spáchaného trestného činu, prípadne v akom rozsahu ktor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ý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koľvek z nich pokračuje v činnosti, v súvislosti s ktorou bol trestný čin sp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chaný.</w:t>
            </w:r>
          </w:p>
        </w:tc>
        <w:tc>
          <w:tcPr>
            <w:tcW w:w="567" w:type="dxa"/>
          </w:tcPr>
          <w:p w:rsidR="009F3963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9F3963" w:rsidRPr="00A94DC8" w:rsidRDefault="009F3963" w:rsidP="00ED66E6">
            <w:pPr>
              <w:rPr>
                <w:sz w:val="18"/>
                <w:szCs w:val="18"/>
              </w:rPr>
            </w:pPr>
          </w:p>
        </w:tc>
      </w:tr>
      <w:tr w:rsidR="00F210EA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Č:12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Súdna právomoc</w:t>
            </w:r>
          </w:p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stanovia svoju súdnu právomoc pre trestné činy uvedené v článkoch 3 až 8, ak boli trestné činy spáchané:</w:t>
            </w:r>
          </w:p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úplne alebo čiastočne na ich území; alebo</w:t>
            </w:r>
          </w:p>
        </w:tc>
        <w:tc>
          <w:tcPr>
            <w:tcW w:w="554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F210EA" w:rsidRPr="00A94DC8" w:rsidRDefault="008B397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</w:tc>
        <w:tc>
          <w:tcPr>
            <w:tcW w:w="1064" w:type="dxa"/>
          </w:tcPr>
          <w:p w:rsidR="008B397F" w:rsidRPr="00A94DC8" w:rsidRDefault="008B397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242693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3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§:3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817D1A" w:rsidRPr="00A94DC8" w:rsidRDefault="00817D1A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§:3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817D1A" w:rsidRPr="00A94DC8" w:rsidRDefault="008B397F" w:rsidP="00ED66E6">
            <w:pPr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Podľa tohto zákona sa posudzuje trestnosť činu, ktorý bol spáchaný na území</w:t>
            </w:r>
            <w:r w:rsidR="00242693" w:rsidRPr="00A94DC8">
              <w:rPr>
                <w:sz w:val="18"/>
                <w:szCs w:val="18"/>
              </w:rPr>
              <w:t xml:space="preserve"> Slovenskej republiky.</w:t>
            </w:r>
            <w:r w:rsidR="00242693" w:rsidRPr="00A94DC8">
              <w:rPr>
                <w:sz w:val="18"/>
                <w:szCs w:val="18"/>
              </w:rPr>
              <w:br/>
            </w:r>
            <w:r w:rsidR="00242693" w:rsidRPr="00A94DC8">
              <w:rPr>
                <w:sz w:val="18"/>
                <w:szCs w:val="18"/>
              </w:rPr>
              <w:br/>
            </w:r>
            <w:r w:rsidRPr="00A94DC8">
              <w:rPr>
                <w:sz w:val="18"/>
                <w:szCs w:val="18"/>
              </w:rPr>
              <w:t>Trestný čin sa považuje za spáchaný na území Slove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skej republiky, aj keď sa páchateľ</w:t>
            </w:r>
          </w:p>
          <w:p w:rsidR="00F210EA" w:rsidRPr="00A94DC8" w:rsidRDefault="008B397F" w:rsidP="00ED66E6">
            <w:pPr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br/>
              <w:t>a) dopustil konania aspoň sčasti na jej území, ak poruš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nie alebo ohrozenie záujmu chráneného týmto zákonom nastalo alebo malo nastať celkom alebo sčasti mimo jej územia, alebo</w:t>
            </w:r>
            <w:r w:rsidRPr="00A94DC8">
              <w:rPr>
                <w:sz w:val="18"/>
                <w:szCs w:val="18"/>
              </w:rPr>
              <w:br/>
              <w:t>b) dopustil konania mimo územia Slovenskej republiky, ak tu malo nastať porušenie alebo ohrozenie záujmu chráneného týmto zákonom alebo ak tu mal nastať aspoň sčasti taký násl</w:t>
            </w:r>
            <w:r w:rsidRPr="00A94DC8">
              <w:rPr>
                <w:sz w:val="18"/>
                <w:szCs w:val="18"/>
              </w:rPr>
              <w:t>e</w:t>
            </w:r>
            <w:r w:rsidR="00242693" w:rsidRPr="00A94DC8">
              <w:rPr>
                <w:sz w:val="18"/>
                <w:szCs w:val="18"/>
              </w:rPr>
              <w:t>dok.</w:t>
            </w:r>
            <w:r w:rsidR="00242693" w:rsidRPr="00A94DC8">
              <w:rPr>
                <w:sz w:val="18"/>
                <w:szCs w:val="18"/>
              </w:rPr>
              <w:br/>
            </w:r>
            <w:r w:rsidR="00242693" w:rsidRPr="00A94DC8">
              <w:rPr>
                <w:sz w:val="18"/>
                <w:szCs w:val="18"/>
              </w:rPr>
              <w:br/>
            </w:r>
            <w:r w:rsidRPr="00A94DC8">
              <w:rPr>
                <w:sz w:val="18"/>
                <w:szCs w:val="18"/>
              </w:rPr>
              <w:t>Podľa tohto zákona sa posudzuje aj trestnosť činu, ktorý bol spáchaný mimo územia Slovenskej republiky na palube lode plávajúcej pod štátnou vlajkou Slovenskej republiky alebo na palube lietadla zapísaného v registri lietadiel Slovenskej repu</w:t>
            </w:r>
            <w:r w:rsidRPr="00A94DC8">
              <w:rPr>
                <w:sz w:val="18"/>
                <w:szCs w:val="18"/>
              </w:rPr>
              <w:t>b</w:t>
            </w:r>
            <w:r w:rsidRPr="00A94DC8">
              <w:rPr>
                <w:sz w:val="18"/>
                <w:szCs w:val="18"/>
              </w:rPr>
              <w:t>liky.</w:t>
            </w:r>
          </w:p>
        </w:tc>
        <w:tc>
          <w:tcPr>
            <w:tcW w:w="567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F210EA" w:rsidRPr="00A94DC8" w:rsidRDefault="00F210EA" w:rsidP="00ED66E6">
            <w:pPr>
              <w:rPr>
                <w:sz w:val="18"/>
                <w:szCs w:val="18"/>
              </w:rPr>
            </w:pPr>
          </w:p>
        </w:tc>
      </w:tr>
      <w:tr w:rsidR="00F210EA" w:rsidRPr="00A94DC8" w:rsidTr="0065755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836"/>
        </w:trPr>
        <w:tc>
          <w:tcPr>
            <w:tcW w:w="709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Č:12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ich štátnym príslušníkom prinajmenšom v prípadoch, keď sa skutok považuje za trestný čin v mieste, kde bol spáchaný.</w:t>
            </w:r>
          </w:p>
        </w:tc>
        <w:tc>
          <w:tcPr>
            <w:tcW w:w="554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F210EA" w:rsidRPr="00A94DC8" w:rsidRDefault="008B397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</w:tc>
        <w:tc>
          <w:tcPr>
            <w:tcW w:w="1064" w:type="dxa"/>
          </w:tcPr>
          <w:p w:rsidR="008B397F" w:rsidRPr="00A94DC8" w:rsidRDefault="008B397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242693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4</w:t>
            </w:r>
          </w:p>
          <w:p w:rsidR="008B397F" w:rsidRPr="00A94DC8" w:rsidRDefault="008B397F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F210EA" w:rsidRPr="00A94DC8" w:rsidRDefault="008B397F" w:rsidP="00ED66E6">
            <w:pPr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Podľa tohto zákona sa posudzuje aj trestnosť činu, ktorý mimo územia Slovenskej republiky spáchal občan Slovenskej repu</w:t>
            </w:r>
            <w:r w:rsidRPr="00A94DC8">
              <w:rPr>
                <w:sz w:val="18"/>
                <w:szCs w:val="18"/>
              </w:rPr>
              <w:t>b</w:t>
            </w:r>
            <w:r w:rsidRPr="00A94DC8">
              <w:rPr>
                <w:sz w:val="18"/>
                <w:szCs w:val="18"/>
              </w:rPr>
              <w:t>liky alebo cudzinec, ktorý má na území Slovenskej repu</w:t>
            </w:r>
            <w:r w:rsidRPr="00A94DC8">
              <w:rPr>
                <w:sz w:val="18"/>
                <w:szCs w:val="18"/>
              </w:rPr>
              <w:t>b</w:t>
            </w:r>
            <w:r w:rsidRPr="00A94DC8">
              <w:rPr>
                <w:sz w:val="18"/>
                <w:szCs w:val="18"/>
              </w:rPr>
              <w:t>liky trvalý pobyt.</w:t>
            </w:r>
          </w:p>
        </w:tc>
        <w:tc>
          <w:tcPr>
            <w:tcW w:w="567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F210EA" w:rsidRPr="00A94DC8" w:rsidRDefault="00F210EA" w:rsidP="00ED66E6">
            <w:pPr>
              <w:rPr>
                <w:sz w:val="18"/>
                <w:szCs w:val="18"/>
              </w:rPr>
            </w:pPr>
          </w:p>
        </w:tc>
      </w:tr>
      <w:tr w:rsidR="00F210EA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Č:12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Pri stanovení súdnej právomoci podľa odseku 1 písm. a) čle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ský štát zabezpečí, aby mal sú</w:t>
            </w:r>
            <w:r w:rsidRPr="00A94DC8">
              <w:rPr>
                <w:sz w:val="18"/>
                <w:szCs w:val="18"/>
              </w:rPr>
              <w:t>d</w:t>
            </w:r>
            <w:r w:rsidRPr="00A94DC8">
              <w:rPr>
                <w:sz w:val="18"/>
                <w:szCs w:val="18"/>
              </w:rPr>
              <w:t>nu právomoc, keď:</w:t>
            </w:r>
          </w:p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a) páchateľ spácha trestný čin, keď je fyzicky prítomný na jeho území, bez ohľadu na to, či bol trestný čin spáchaný na informačnom sy</w:t>
            </w:r>
            <w:r w:rsidRPr="00A94DC8">
              <w:rPr>
                <w:sz w:val="18"/>
                <w:szCs w:val="18"/>
              </w:rPr>
              <w:t>s</w:t>
            </w:r>
            <w:r w:rsidRPr="00A94DC8">
              <w:rPr>
                <w:sz w:val="18"/>
                <w:szCs w:val="18"/>
              </w:rPr>
              <w:t>téme na jeho území; alebo</w:t>
            </w:r>
          </w:p>
        </w:tc>
        <w:tc>
          <w:tcPr>
            <w:tcW w:w="554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F210EA" w:rsidRPr="00A94DC8" w:rsidRDefault="00EC65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</w:tc>
        <w:tc>
          <w:tcPr>
            <w:tcW w:w="1064" w:type="dxa"/>
          </w:tcPr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§:3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§:3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817D1A" w:rsidRPr="00A94DC8" w:rsidRDefault="00817D1A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§:3</w:t>
            </w:r>
          </w:p>
          <w:p w:rsidR="00A83D9B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A83D9B" w:rsidRPr="00A94DC8" w:rsidRDefault="00A83D9B" w:rsidP="00ED66E6">
            <w:pPr>
              <w:rPr>
                <w:sz w:val="18"/>
                <w:szCs w:val="18"/>
              </w:rPr>
            </w:pPr>
          </w:p>
          <w:p w:rsidR="00A83D9B" w:rsidRPr="00A94DC8" w:rsidRDefault="00A83D9B" w:rsidP="00ED66E6">
            <w:pPr>
              <w:jc w:val="center"/>
              <w:rPr>
                <w:sz w:val="18"/>
                <w:szCs w:val="18"/>
              </w:rPr>
            </w:pPr>
          </w:p>
          <w:p w:rsidR="00A83D9B" w:rsidRPr="00A94DC8" w:rsidRDefault="00A83D9B" w:rsidP="00ED66E6">
            <w:pPr>
              <w:rPr>
                <w:sz w:val="18"/>
                <w:szCs w:val="18"/>
              </w:rPr>
            </w:pPr>
          </w:p>
          <w:p w:rsidR="00A83D9B" w:rsidRPr="00A94DC8" w:rsidRDefault="00A83D9B" w:rsidP="00ED66E6">
            <w:pPr>
              <w:jc w:val="center"/>
              <w:rPr>
                <w:sz w:val="18"/>
                <w:szCs w:val="18"/>
              </w:rPr>
            </w:pPr>
          </w:p>
          <w:p w:rsidR="00EC65BF" w:rsidRPr="00A94DC8" w:rsidRDefault="00EC65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242693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4</w:t>
            </w:r>
          </w:p>
          <w:p w:rsidR="00EC65BF" w:rsidRPr="00A94DC8" w:rsidRDefault="00EC65BF" w:rsidP="00ED66E6">
            <w:pPr>
              <w:jc w:val="center"/>
              <w:rPr>
                <w:sz w:val="18"/>
                <w:szCs w:val="18"/>
              </w:rPr>
            </w:pPr>
          </w:p>
          <w:p w:rsidR="00EC65BF" w:rsidRPr="00A94DC8" w:rsidRDefault="00EC65BF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EC65BF" w:rsidRPr="00A94DC8" w:rsidRDefault="00EC65B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</w:t>
            </w:r>
            <w:r w:rsidR="00242693" w:rsidRPr="00A94DC8">
              <w:rPr>
                <w:sz w:val="18"/>
                <w:szCs w:val="18"/>
              </w:rPr>
              <w:t>:</w:t>
            </w:r>
            <w:r w:rsidRPr="00A94DC8">
              <w:rPr>
                <w:sz w:val="18"/>
                <w:szCs w:val="18"/>
              </w:rPr>
              <w:t>6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817D1A" w:rsidRPr="00A94DC8" w:rsidRDefault="00817D1A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§:6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A83D9B" w:rsidRPr="00A94DC8" w:rsidRDefault="00A83D9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Podľa tohto zákona sa posudzuje trestnosť činu, ktorý bol spáchaný na území Slovenskej republiky.</w:t>
            </w:r>
          </w:p>
          <w:p w:rsidR="00A83D9B" w:rsidRPr="00A94DC8" w:rsidRDefault="00242693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A83D9B" w:rsidRPr="00A94DC8">
              <w:rPr>
                <w:rFonts w:ascii="Times New Roman" w:hAnsi="Times New Roman" w:cs="Times New Roman"/>
                <w:sz w:val="18"/>
                <w:szCs w:val="18"/>
              </w:rPr>
              <w:t>Trestný čin sa považuje za spáchaný na území Slove</w:t>
            </w:r>
            <w:r w:rsidR="00A83D9B" w:rsidRPr="00A94DC8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="00A83D9B" w:rsidRPr="00A94DC8">
              <w:rPr>
                <w:rFonts w:ascii="Times New Roman" w:hAnsi="Times New Roman" w:cs="Times New Roman"/>
                <w:sz w:val="18"/>
                <w:szCs w:val="18"/>
              </w:rPr>
              <w:t>skej</w:t>
            </w:r>
          </w:p>
          <w:p w:rsidR="00A83D9B" w:rsidRPr="00A94DC8" w:rsidRDefault="00A83D9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republiky, aj keď sa páchateľ</w:t>
            </w:r>
          </w:p>
          <w:p w:rsidR="00817D1A" w:rsidRPr="00A94DC8" w:rsidRDefault="00817D1A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C65BF" w:rsidRPr="00A94DC8" w:rsidRDefault="00A83D9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a) dopustil konania aspoň sčasti na jej území, ak poruš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nie alebo ohrozenie záujmu chráneného týmto zákonom nastalo alebo malo nastať celkom alebo sčasti mimo jej územia, alebo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>b) dopustil konania mimo územia Slovenskej republiky, ak tu malo nastať porušenie alebo ohrozenie záujmu chráneného týmto zákonom alebo ak tu mal nastať aspoň sčasti taký násl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="00242693" w:rsidRPr="00A94DC8">
              <w:rPr>
                <w:rFonts w:ascii="Times New Roman" w:hAnsi="Times New Roman" w:cs="Times New Roman"/>
                <w:sz w:val="18"/>
                <w:szCs w:val="18"/>
              </w:rPr>
              <w:t>dok.</w:t>
            </w:r>
            <w:r w:rsidR="00242693"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242693"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Podľa tohto zákona sa posudzuje aj trestnosť činu, ktorý bol spáchaný mimo územia Slovenskej republiky na palube lode plávajúcej pod štátnou vlajkou Slovenskej republiky alebo na palube lietadla zapísaného v registri lietadiel Slovenskej repu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liky.</w:t>
            </w:r>
          </w:p>
          <w:p w:rsidR="00EC65BF" w:rsidRPr="00A94DC8" w:rsidRDefault="00EC65BF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C65BF" w:rsidRPr="00A94DC8" w:rsidRDefault="00EC65BF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Podľa tohto zákona sa posudzuje aj trestnosť činu, ktorý mimo územia Slovenskej republiky spáchal občan Slovenskej repu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liky alebo cudzinec, ktorý má na území Slovenskej repu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liky trvalý pobyt.</w:t>
            </w:r>
          </w:p>
          <w:p w:rsidR="00EC65BF" w:rsidRPr="00A94DC8" w:rsidRDefault="00EC65BF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17D1A" w:rsidRPr="00A94DC8" w:rsidRDefault="00974796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Podľa tohto zákona sa posudzuje trestnosť činu spách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ného mimo územia Sl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venskej republiky cudzincom, ktorý nemá na území Slovenskej republiky trvalý pobyt, aj vtedy, ak</w:t>
            </w:r>
          </w:p>
          <w:p w:rsidR="00EC65BF" w:rsidRPr="00A94DC8" w:rsidRDefault="00974796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a) čin je trestný aj podľa zákona účinného na území, kde bol spáchaný, 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>b) páchateľ bol zadržaný alebo zatknutý na území Sl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venskej republiky a</w:t>
            </w:r>
          </w:p>
          <w:p w:rsidR="00EC65BF" w:rsidRPr="00A94DC8" w:rsidRDefault="00974796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c) nebol vydaný na trestné stíhanie cudziemu štátu.</w:t>
            </w:r>
          </w:p>
          <w:p w:rsidR="00F210EA" w:rsidRPr="00A94DC8" w:rsidRDefault="00974796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>Páchateľovi uvedenému v odseku 1 však nemožno uložiť trest prísnejší, než ustanovuje zákon štátu, na ktorého území bol trestný čin spáchaný.</w:t>
            </w:r>
          </w:p>
        </w:tc>
        <w:tc>
          <w:tcPr>
            <w:tcW w:w="567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F210EA" w:rsidRPr="00A94DC8" w:rsidRDefault="00F210EA" w:rsidP="00ED66E6">
            <w:pPr>
              <w:rPr>
                <w:sz w:val="18"/>
                <w:szCs w:val="18"/>
              </w:rPr>
            </w:pPr>
          </w:p>
        </w:tc>
      </w:tr>
      <w:tr w:rsidR="00F210EA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Č:12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bol trestný čin spáchaný na informačnom systéme na jeho území bez ohľadu na to, či páchateľ spáchal trestný čin, keď bol fyzicky prítomný na jeho území.</w:t>
            </w:r>
          </w:p>
        </w:tc>
        <w:tc>
          <w:tcPr>
            <w:tcW w:w="554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F210EA" w:rsidRPr="00A94DC8" w:rsidRDefault="00A83D9B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Trestný zákon</w:t>
            </w:r>
          </w:p>
        </w:tc>
        <w:tc>
          <w:tcPr>
            <w:tcW w:w="1064" w:type="dxa"/>
          </w:tcPr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§:3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§:3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817D1A" w:rsidRPr="00A94DC8" w:rsidRDefault="00817D1A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§:3</w:t>
            </w:r>
          </w:p>
          <w:p w:rsidR="00242693" w:rsidRPr="00A94DC8" w:rsidRDefault="00242693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A83D9B" w:rsidRPr="00A94DC8" w:rsidRDefault="00A83D9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Podľa tohto zákona sa posudzuje trestnosť činu, ktorý bol spáchaný na území Slovenskej republiky.</w:t>
            </w:r>
          </w:p>
          <w:p w:rsidR="00A83D9B" w:rsidRPr="00A94DC8" w:rsidRDefault="00242693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A83D9B" w:rsidRPr="00A94DC8">
              <w:rPr>
                <w:rFonts w:ascii="Times New Roman" w:hAnsi="Times New Roman" w:cs="Times New Roman"/>
                <w:sz w:val="18"/>
                <w:szCs w:val="18"/>
              </w:rPr>
              <w:t>Trestný čin sa považuje za spáchaný na území Slove</w:t>
            </w:r>
            <w:r w:rsidR="00A83D9B" w:rsidRPr="00A94DC8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="00A83D9B" w:rsidRPr="00A94DC8">
              <w:rPr>
                <w:rFonts w:ascii="Times New Roman" w:hAnsi="Times New Roman" w:cs="Times New Roman"/>
                <w:sz w:val="18"/>
                <w:szCs w:val="18"/>
              </w:rPr>
              <w:t>skej</w:t>
            </w:r>
          </w:p>
          <w:p w:rsidR="00A83D9B" w:rsidRPr="00A94DC8" w:rsidRDefault="00A83D9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republiky, aj keď sa páchateľ</w:t>
            </w:r>
          </w:p>
          <w:p w:rsidR="00817D1A" w:rsidRPr="00A94DC8" w:rsidRDefault="00817D1A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210EA" w:rsidRPr="00A94DC8" w:rsidRDefault="00A83D9B" w:rsidP="00ED66E6">
            <w:pPr>
              <w:pStyle w:val="Obyajntext"/>
              <w:rPr>
                <w:rFonts w:ascii="Times New Roman" w:hAnsi="Times New Roman" w:cs="Times New Roman"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a) dopustil konania aspoň sčasti na jej území, ak poruš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nie alebo ohrozenie záujmu chráneného týmto zákonom nastalo alebo malo nastať celkom alebo sčasti mimo jej územia, alebo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br/>
              <w:t>b) dopustil konania mimo územia Slovenskej republiky, ak tu malo nastať porušenie alebo ohrozenie záujmu chráneného týmto zákonom alebo ak tu mal nastať aspoň sčasti taký násl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="00242693" w:rsidRPr="00A94DC8">
              <w:rPr>
                <w:rFonts w:ascii="Times New Roman" w:hAnsi="Times New Roman" w:cs="Times New Roman"/>
                <w:sz w:val="18"/>
                <w:szCs w:val="18"/>
              </w:rPr>
              <w:t>dok.</w:t>
            </w:r>
            <w:r w:rsidR="00242693"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242693" w:rsidRPr="00A94DC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Podľa tohto zákona sa posudzuje aj trestnosť činu, ktorý bol spáchaný mimo územia Slovenskej republiky na palube lode plávajúcej pod štátnou vlajkou Slovenskej republiky alebo na palube lietadla zapísaného v registri lietadiel Slovenskej repu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liky.</w:t>
            </w:r>
          </w:p>
        </w:tc>
        <w:tc>
          <w:tcPr>
            <w:tcW w:w="567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F210EA" w:rsidRPr="00A94DC8" w:rsidRDefault="00F210EA" w:rsidP="00ED66E6">
            <w:pPr>
              <w:rPr>
                <w:sz w:val="18"/>
                <w:szCs w:val="18"/>
              </w:rPr>
            </w:pPr>
          </w:p>
        </w:tc>
      </w:tr>
      <w:tr w:rsidR="00F210EA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Č:12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P:a)</w:t>
            </w:r>
          </w:p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Členský štát informuje Komisiu, ak sa rozho</w:t>
            </w:r>
            <w:r w:rsidRPr="00A94DC8">
              <w:rPr>
                <w:sz w:val="18"/>
                <w:szCs w:val="18"/>
              </w:rPr>
              <w:t>d</w:t>
            </w:r>
            <w:r w:rsidRPr="00A94DC8">
              <w:rPr>
                <w:sz w:val="18"/>
                <w:szCs w:val="18"/>
              </w:rPr>
              <w:t>ne rozšíriť súdnu právomoc aj na trestný čin uvedený v článkoch 3 až 8 spách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ný mimo jeho územia vrátane prípadu, ak:</w:t>
            </w:r>
          </w:p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F210EA" w:rsidRPr="00A94DC8" w:rsidRDefault="00F210EA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a) </w:t>
            </w:r>
            <w:r w:rsidR="00DC515D" w:rsidRPr="00A94DC8">
              <w:rPr>
                <w:sz w:val="18"/>
                <w:szCs w:val="18"/>
              </w:rPr>
              <w:t>má páchateľ obvyklý pobyt na jeho území; alebo</w:t>
            </w:r>
          </w:p>
        </w:tc>
        <w:tc>
          <w:tcPr>
            <w:tcW w:w="554" w:type="dxa"/>
          </w:tcPr>
          <w:p w:rsidR="00F210EA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</w:t>
            </w:r>
          </w:p>
        </w:tc>
        <w:tc>
          <w:tcPr>
            <w:tcW w:w="992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F210EA" w:rsidRPr="00A94DC8" w:rsidRDefault="00F210EA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F210EA" w:rsidRPr="00A94DC8" w:rsidRDefault="00F210EA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F210EA" w:rsidRPr="00A94DC8" w:rsidRDefault="0039349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F210EA" w:rsidRPr="00A94DC8" w:rsidRDefault="00F210EA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88685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479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Č:12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P:b)</w:t>
            </w: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b) bol trestný čin spáchaný v prospech právni</w:t>
            </w:r>
            <w:r w:rsidRPr="00A94DC8">
              <w:rPr>
                <w:sz w:val="18"/>
                <w:szCs w:val="18"/>
              </w:rPr>
              <w:t>c</w:t>
            </w:r>
            <w:r w:rsidRPr="00A94DC8">
              <w:rPr>
                <w:sz w:val="18"/>
                <w:szCs w:val="18"/>
              </w:rPr>
              <w:t>kej osoby so sídlom na jeho území.</w:t>
            </w:r>
          </w:p>
        </w:tc>
        <w:tc>
          <w:tcPr>
            <w:tcW w:w="55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DC515D" w:rsidRPr="00A94DC8" w:rsidRDefault="00397717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Návrh zák</w:t>
            </w:r>
            <w:r w:rsidRPr="00A94DC8">
              <w:rPr>
                <w:bCs/>
                <w:sz w:val="18"/>
                <w:szCs w:val="18"/>
              </w:rPr>
              <w:t>o</w:t>
            </w:r>
            <w:r w:rsidRPr="00A94DC8">
              <w:rPr>
                <w:bCs/>
                <w:sz w:val="18"/>
                <w:szCs w:val="18"/>
              </w:rPr>
              <w:t>na o TZPO</w:t>
            </w:r>
          </w:p>
        </w:tc>
        <w:tc>
          <w:tcPr>
            <w:tcW w:w="1064" w:type="dxa"/>
          </w:tcPr>
          <w:p w:rsidR="0088685F" w:rsidRPr="00A94DC8" w:rsidRDefault="0088685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§:2</w:t>
            </w:r>
          </w:p>
          <w:p w:rsidR="00DC515D" w:rsidRPr="00A94DC8" w:rsidRDefault="0088685F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O:4</w:t>
            </w:r>
          </w:p>
        </w:tc>
        <w:tc>
          <w:tcPr>
            <w:tcW w:w="4748" w:type="dxa"/>
          </w:tcPr>
          <w:p w:rsidR="00DC515D" w:rsidRPr="00A94DC8" w:rsidRDefault="0088685F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Podľa tohto zákona sa posudzuje aj trestnosť činu sp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chaného mimo územia Slovenskej republiky  právnickou osobou, ktorá nemá sídlo na území Slove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skej republiky, ak bol čin spáchaný v prospech právnickej osoby, ktorá má na území Slovenskej republiky sídlo alebo v prospech fyzickej osoby, ktorá je obč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nom Slovenskej r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A94DC8">
              <w:rPr>
                <w:rFonts w:ascii="Times New Roman" w:hAnsi="Times New Roman" w:cs="Times New Roman"/>
                <w:sz w:val="18"/>
                <w:szCs w:val="18"/>
              </w:rPr>
              <w:t>publiky alebo cudzinca, ktorý má na území Slovenskej republiky trvalý pobyt.</w:t>
            </w:r>
          </w:p>
        </w:tc>
        <w:tc>
          <w:tcPr>
            <w:tcW w:w="567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Č:13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Výmena informácií</w:t>
            </w:r>
          </w:p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Na účely výmeny informácií, ktoré sa týkajú trestných činov uvedených v článkoch 3 až 8, členské štáty zabezpečia, aby mali k dispozícii funkčné vnútroštátne kontaktné miesto a využívali existujúcu sieť funkčných kontak</w:t>
            </w:r>
            <w:r w:rsidRPr="00A94DC8">
              <w:rPr>
                <w:sz w:val="18"/>
                <w:szCs w:val="18"/>
              </w:rPr>
              <w:t>t</w:t>
            </w:r>
            <w:r w:rsidRPr="00A94DC8">
              <w:rPr>
                <w:sz w:val="18"/>
                <w:szCs w:val="18"/>
              </w:rPr>
              <w:t>ných miest, ktoré sú k dispozícii 24 hodín de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ne a sedem dní v týždni. Členské štáty takisto zabezpečia, aby mali k dispozícii postupy, ktor</w:t>
            </w:r>
            <w:r w:rsidRPr="00A94DC8">
              <w:rPr>
                <w:sz w:val="18"/>
                <w:szCs w:val="18"/>
              </w:rPr>
              <w:t>ý</w:t>
            </w:r>
            <w:r w:rsidRPr="00A94DC8">
              <w:rPr>
                <w:sz w:val="18"/>
                <w:szCs w:val="18"/>
              </w:rPr>
              <w:t>mi v prípade naliehavých žiadostí o pomoc príslušné orgány môžu uviesť do 8 hodín od ich prijatia aspoň to, či na žiadosť odpovedia, a formu odpovede a približne za aký čas.</w:t>
            </w:r>
          </w:p>
        </w:tc>
        <w:tc>
          <w:tcPr>
            <w:tcW w:w="55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DC515D" w:rsidRPr="00A94DC8" w:rsidRDefault="00DC515D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6F0766" w:rsidRPr="00A94DC8" w:rsidRDefault="00EE09AB" w:rsidP="00EE09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 dohode s MV SR bude výmenu info</w:t>
            </w:r>
            <w:r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mácií v zmysle tohto článku realiz</w:t>
            </w:r>
            <w:r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 xml:space="preserve">vať </w:t>
            </w:r>
            <w:r w:rsidR="006F0766" w:rsidRPr="00A94DC8">
              <w:rPr>
                <w:sz w:val="18"/>
                <w:szCs w:val="18"/>
              </w:rPr>
              <w:t xml:space="preserve"> Národná ústre</w:t>
            </w:r>
            <w:r w:rsidR="006F0766" w:rsidRPr="00A94DC8">
              <w:rPr>
                <w:sz w:val="18"/>
                <w:szCs w:val="18"/>
              </w:rPr>
              <w:t>d</w:t>
            </w:r>
            <w:r w:rsidR="00823D19" w:rsidRPr="00A94DC8">
              <w:rPr>
                <w:sz w:val="18"/>
                <w:szCs w:val="18"/>
              </w:rPr>
              <w:t xml:space="preserve">ňa </w:t>
            </w:r>
            <w:r w:rsidR="001D3516" w:rsidRPr="00A94DC8">
              <w:rPr>
                <w:sz w:val="18"/>
                <w:szCs w:val="18"/>
              </w:rPr>
              <w:t>Interpol</w:t>
            </w:r>
            <w:r w:rsidR="00823D19" w:rsidRPr="00A94DC8">
              <w:rPr>
                <w:sz w:val="18"/>
                <w:szCs w:val="18"/>
              </w:rPr>
              <w:t xml:space="preserve"> Ú</w:t>
            </w:r>
            <w:r w:rsidR="006F0766" w:rsidRPr="00A94DC8">
              <w:rPr>
                <w:sz w:val="18"/>
                <w:szCs w:val="18"/>
              </w:rPr>
              <w:t>radu m</w:t>
            </w:r>
            <w:r w:rsidR="006F0766" w:rsidRPr="00A94DC8">
              <w:rPr>
                <w:sz w:val="18"/>
                <w:szCs w:val="18"/>
              </w:rPr>
              <w:t>e</w:t>
            </w:r>
            <w:r w:rsidR="006F0766" w:rsidRPr="00A94DC8">
              <w:rPr>
                <w:sz w:val="18"/>
                <w:szCs w:val="18"/>
              </w:rPr>
              <w:t>dzinárodnej polica</w:t>
            </w:r>
            <w:r w:rsidR="006F0766" w:rsidRPr="00A94DC8">
              <w:rPr>
                <w:sz w:val="18"/>
                <w:szCs w:val="18"/>
              </w:rPr>
              <w:t>j</w:t>
            </w:r>
            <w:r w:rsidR="006F0766" w:rsidRPr="00A94DC8">
              <w:rPr>
                <w:sz w:val="18"/>
                <w:szCs w:val="18"/>
              </w:rPr>
              <w:t>nej spolupráce Prez</w:t>
            </w:r>
            <w:r w:rsidR="006F0766" w:rsidRPr="00A94DC8">
              <w:rPr>
                <w:sz w:val="18"/>
                <w:szCs w:val="18"/>
              </w:rPr>
              <w:t>í</w:t>
            </w:r>
            <w:r w:rsidR="006F0766" w:rsidRPr="00A94DC8">
              <w:rPr>
                <w:sz w:val="18"/>
                <w:szCs w:val="18"/>
              </w:rPr>
              <w:t>dia PZ</w:t>
            </w:r>
            <w:r>
              <w:rPr>
                <w:sz w:val="18"/>
                <w:szCs w:val="18"/>
              </w:rPr>
              <w:t xml:space="preserve"> rovnako ako v prípade Doh</w:t>
            </w:r>
            <w:r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voru RE o počítačovej kriminalite (Bud</w:t>
            </w:r>
            <w:r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pešť, 2001)</w:t>
            </w:r>
            <w:r w:rsidR="006F0766" w:rsidRPr="00A94DC8">
              <w:rPr>
                <w:sz w:val="18"/>
                <w:szCs w:val="18"/>
              </w:rPr>
              <w:t>.</w:t>
            </w: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Č:13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oznámia Komisii svoje určené kontaktné miesto uvedené v odseku 1. Komisia postúpi túto informáciu osta</w:t>
            </w:r>
            <w:r w:rsidRPr="00A94DC8">
              <w:rPr>
                <w:sz w:val="18"/>
                <w:szCs w:val="18"/>
              </w:rPr>
              <w:t>t</w:t>
            </w:r>
            <w:r w:rsidRPr="00A94DC8">
              <w:rPr>
                <w:sz w:val="18"/>
                <w:szCs w:val="18"/>
              </w:rPr>
              <w:t>ným členským štátom a príslušným špecializovaným agent</w:t>
            </w:r>
            <w:r w:rsidRPr="00A94DC8">
              <w:rPr>
                <w:sz w:val="18"/>
                <w:szCs w:val="18"/>
              </w:rPr>
              <w:t>ú</w:t>
            </w:r>
            <w:r w:rsidRPr="00A94DC8">
              <w:rPr>
                <w:sz w:val="18"/>
                <w:szCs w:val="18"/>
              </w:rPr>
              <w:t>ram a orgánom Únie.</w:t>
            </w:r>
          </w:p>
        </w:tc>
        <w:tc>
          <w:tcPr>
            <w:tcW w:w="554" w:type="dxa"/>
          </w:tcPr>
          <w:p w:rsidR="00DC515D" w:rsidRPr="00A94DC8" w:rsidRDefault="00EE09AB" w:rsidP="00ED66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n.a.</w:t>
            </w:r>
          </w:p>
        </w:tc>
        <w:tc>
          <w:tcPr>
            <w:tcW w:w="992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DC515D" w:rsidRPr="00A94DC8" w:rsidRDefault="00DC515D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C515D" w:rsidRPr="00A94DC8" w:rsidRDefault="00EE09AB" w:rsidP="00ED66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Č:13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prijmú potrebné opatrenia na zabezpečenie toho, aby sa sprístupnili prim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rané oznamovacie kanály s cieľom uľahčiť bezodkladné ohlasovanie trestných činov uv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dených v článkoch 3 až 6 príslušným vnútr</w:t>
            </w:r>
            <w:r w:rsidRPr="00A94DC8">
              <w:rPr>
                <w:sz w:val="18"/>
                <w:szCs w:val="18"/>
              </w:rPr>
              <w:t>o</w:t>
            </w:r>
            <w:r w:rsidRPr="00A94DC8">
              <w:rPr>
                <w:sz w:val="18"/>
                <w:szCs w:val="18"/>
              </w:rPr>
              <w:t>štátnym orgánom.</w:t>
            </w:r>
          </w:p>
        </w:tc>
        <w:tc>
          <w:tcPr>
            <w:tcW w:w="554" w:type="dxa"/>
          </w:tcPr>
          <w:p w:rsidR="00DC515D" w:rsidRPr="00A94DC8" w:rsidRDefault="00EE09AB" w:rsidP="00ED66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n.a. </w:t>
            </w:r>
          </w:p>
        </w:tc>
        <w:tc>
          <w:tcPr>
            <w:tcW w:w="992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DC515D" w:rsidRPr="00A94DC8" w:rsidRDefault="00DC515D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C515D" w:rsidRPr="00A94DC8" w:rsidRDefault="00EE09AB" w:rsidP="00ED66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Č:14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Monitorovanie a štatistika</w:t>
            </w:r>
          </w:p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zabezpečia, aby bol zavedený systém na zazn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menávanie, vytváranie a poskytovanie štatistických údajov o trestných činoch uvedených v článkoch 3 až 7.</w:t>
            </w:r>
          </w:p>
        </w:tc>
        <w:tc>
          <w:tcPr>
            <w:tcW w:w="55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DC515D" w:rsidRPr="00A94DC8" w:rsidRDefault="009722EE" w:rsidP="009722EE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nariadenie MV SR o EŠSK</w:t>
            </w:r>
          </w:p>
        </w:tc>
        <w:tc>
          <w:tcPr>
            <w:tcW w:w="1064" w:type="dxa"/>
          </w:tcPr>
          <w:p w:rsidR="00B77B47" w:rsidRPr="00A94DC8" w:rsidRDefault="00B77B47" w:rsidP="00B77B47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Čl:1</w:t>
            </w:r>
          </w:p>
          <w:p w:rsidR="00DC515D" w:rsidRPr="00A94DC8" w:rsidRDefault="00B77B47" w:rsidP="00B77B47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</w:tc>
        <w:tc>
          <w:tcPr>
            <w:tcW w:w="4748" w:type="dxa"/>
          </w:tcPr>
          <w:p w:rsidR="00DC515D" w:rsidRPr="00A94DC8" w:rsidRDefault="00B77B47" w:rsidP="009722EE">
            <w:pPr>
              <w:pStyle w:val="Odsekzoznamu"/>
              <w:overflowPunct w:val="0"/>
              <w:autoSpaceDE w:val="0"/>
              <w:autoSpaceDN w:val="0"/>
              <w:spacing w:line="276" w:lineRule="auto"/>
              <w:ind w:left="0"/>
              <w:jc w:val="both"/>
              <w:rPr>
                <w:bCs/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Toto nariadenie upravuje jednotný postup útvarov v pôsobnosti Ministerstva vnútra Slovenskej republiky (ďalej len „ministe</w:t>
            </w:r>
            <w:r w:rsidRPr="00A94DC8">
              <w:rPr>
                <w:bCs/>
                <w:sz w:val="18"/>
                <w:szCs w:val="18"/>
              </w:rPr>
              <w:t>r</w:t>
            </w:r>
            <w:r w:rsidRPr="00A94DC8">
              <w:rPr>
                <w:bCs/>
                <w:sz w:val="18"/>
                <w:szCs w:val="18"/>
              </w:rPr>
              <w:t>stvo“) pri používaní evidenčno-štatistického systému kriminal</w:t>
            </w:r>
            <w:r w:rsidRPr="00A94DC8">
              <w:rPr>
                <w:bCs/>
                <w:sz w:val="18"/>
                <w:szCs w:val="18"/>
              </w:rPr>
              <w:t>i</w:t>
            </w:r>
            <w:r w:rsidRPr="00A94DC8">
              <w:rPr>
                <w:bCs/>
                <w:sz w:val="18"/>
                <w:szCs w:val="18"/>
              </w:rPr>
              <w:t>ty</w:t>
            </w:r>
            <w:r w:rsidR="00156A0A" w:rsidRPr="00A94DC8">
              <w:rPr>
                <w:bCs/>
                <w:sz w:val="18"/>
                <w:szCs w:val="18"/>
              </w:rPr>
              <w:t xml:space="preserve"> (ďalej len „systém kriminality“) a systému súčasne stíhaných osôb (ďalej len „systém AVÍZO“) podľa osobitného zákona.</w:t>
            </w:r>
          </w:p>
        </w:tc>
        <w:tc>
          <w:tcPr>
            <w:tcW w:w="567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823D19" w:rsidRPr="00A94DC8" w:rsidRDefault="00823D19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Č:14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Štatistické údaje uvedené v odseku 1 zahŕňajú minimálne existujúce údaje o počte trestných činov uvedených v článkoch 3 až 7, ktoré boli zaevidované členskými štátmi, a počte osôb, ktoré sú stíhané a odsúdené za trestné činy uvedené v článkoch 3 až 7.</w:t>
            </w:r>
          </w:p>
        </w:tc>
        <w:tc>
          <w:tcPr>
            <w:tcW w:w="55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DC515D" w:rsidRPr="00A94DC8" w:rsidRDefault="00156A0A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bCs/>
                <w:sz w:val="18"/>
                <w:szCs w:val="18"/>
              </w:rPr>
              <w:t>nariadenie MV SR o EŠSK</w:t>
            </w:r>
          </w:p>
        </w:tc>
        <w:tc>
          <w:tcPr>
            <w:tcW w:w="1064" w:type="dxa"/>
          </w:tcPr>
          <w:p w:rsidR="00E216CA" w:rsidRPr="00A94DC8" w:rsidRDefault="00E216CA" w:rsidP="00E216CA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Čl:1</w:t>
            </w:r>
          </w:p>
          <w:p w:rsidR="00DC515D" w:rsidRPr="00A94DC8" w:rsidRDefault="00E216CA" w:rsidP="00E216CA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E216CA" w:rsidRPr="00A94DC8" w:rsidRDefault="00E216CA" w:rsidP="00E216CA">
            <w:pPr>
              <w:jc w:val="center"/>
              <w:rPr>
                <w:sz w:val="18"/>
                <w:szCs w:val="18"/>
              </w:rPr>
            </w:pPr>
          </w:p>
          <w:p w:rsidR="00E216CA" w:rsidRPr="00A94DC8" w:rsidRDefault="00E216CA" w:rsidP="00E216CA">
            <w:pPr>
              <w:jc w:val="center"/>
              <w:rPr>
                <w:sz w:val="18"/>
                <w:szCs w:val="18"/>
              </w:rPr>
            </w:pPr>
          </w:p>
          <w:p w:rsidR="00E216CA" w:rsidRPr="00A94DC8" w:rsidRDefault="00E216CA" w:rsidP="00E216CA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Čl:1</w:t>
            </w:r>
          </w:p>
          <w:p w:rsidR="00E216CA" w:rsidRPr="00A94DC8" w:rsidRDefault="00E216CA" w:rsidP="00E216CA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E216CA" w:rsidRPr="00A94DC8" w:rsidRDefault="00E216CA" w:rsidP="00E216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156A0A" w:rsidRPr="00A94DC8" w:rsidRDefault="00156A0A" w:rsidP="00156A0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Systém kriminality je dvojúrovňový informačný systém Pol</w:t>
            </w:r>
            <w:r w:rsidRPr="00A94DC8">
              <w:rPr>
                <w:sz w:val="18"/>
                <w:szCs w:val="18"/>
              </w:rPr>
              <w:t>i</w:t>
            </w:r>
            <w:r w:rsidRPr="00A94DC8">
              <w:rPr>
                <w:sz w:val="18"/>
                <w:szCs w:val="18"/>
              </w:rPr>
              <w:t xml:space="preserve">cajného zboru, ktorý zhromažďuje a uchováva informácie o trestnej činnosti. </w:t>
            </w:r>
          </w:p>
          <w:p w:rsidR="00E216CA" w:rsidRPr="00A94DC8" w:rsidRDefault="00E216CA" w:rsidP="00156A0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DC515D" w:rsidRPr="00A94DC8" w:rsidRDefault="00156A0A" w:rsidP="00156A0A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94DC8">
              <w:rPr>
                <w:rFonts w:ascii="Times New Roman" w:hAnsi="Times New Roman" w:cs="Times New Roman"/>
                <w:sz w:val="18"/>
                <w:szCs w:val="18"/>
                <w:lang w:eastAsia="sk-SK"/>
              </w:rPr>
              <w:t>Systém kriminality je založený na decentralizovanej prípr</w:t>
            </w:r>
            <w:r w:rsidRPr="00A94DC8">
              <w:rPr>
                <w:rFonts w:ascii="Times New Roman" w:hAnsi="Times New Roman" w:cs="Times New Roman"/>
                <w:sz w:val="18"/>
                <w:szCs w:val="18"/>
                <w:lang w:eastAsia="sk-SK"/>
              </w:rPr>
              <w:t>a</w:t>
            </w:r>
            <w:r w:rsidRPr="00A94DC8">
              <w:rPr>
                <w:rFonts w:ascii="Times New Roman" w:hAnsi="Times New Roman" w:cs="Times New Roman"/>
                <w:sz w:val="18"/>
                <w:szCs w:val="18"/>
                <w:lang w:eastAsia="sk-SK"/>
              </w:rPr>
              <w:t>ve vstupných informácií s ich centrálnym spracovaním, info</w:t>
            </w:r>
            <w:r w:rsidRPr="00A94DC8">
              <w:rPr>
                <w:rFonts w:ascii="Times New Roman" w:hAnsi="Times New Roman" w:cs="Times New Roman"/>
                <w:sz w:val="18"/>
                <w:szCs w:val="18"/>
                <w:lang w:eastAsia="sk-SK"/>
              </w:rPr>
              <w:t>r</w:t>
            </w:r>
            <w:r w:rsidRPr="00A94DC8">
              <w:rPr>
                <w:rFonts w:ascii="Times New Roman" w:hAnsi="Times New Roman" w:cs="Times New Roman"/>
                <w:sz w:val="18"/>
                <w:szCs w:val="18"/>
                <w:lang w:eastAsia="sk-SK"/>
              </w:rPr>
              <w:t>mácie sa prenášajú vlastnou sieťou ministerstva.</w:t>
            </w:r>
          </w:p>
        </w:tc>
        <w:tc>
          <w:tcPr>
            <w:tcW w:w="567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Ú</w:t>
            </w:r>
          </w:p>
        </w:tc>
        <w:tc>
          <w:tcPr>
            <w:tcW w:w="1701" w:type="dxa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Č:14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zašlú Komisii údaje zozbierané podľa tohto článku. Komisia zabezpečí, aby sa uverejnil konsolidovaný prehľad štatistických hlásení a aby sa predložil príslušným špecial</w:t>
            </w:r>
            <w:r w:rsidRPr="00A94DC8">
              <w:rPr>
                <w:sz w:val="18"/>
                <w:szCs w:val="18"/>
              </w:rPr>
              <w:t>i</w:t>
            </w:r>
            <w:r w:rsidRPr="00A94DC8">
              <w:rPr>
                <w:sz w:val="18"/>
                <w:szCs w:val="18"/>
              </w:rPr>
              <w:t>zovaným agentúram a orgánom Únie.</w:t>
            </w:r>
          </w:p>
        </w:tc>
        <w:tc>
          <w:tcPr>
            <w:tcW w:w="554" w:type="dxa"/>
          </w:tcPr>
          <w:p w:rsidR="00DC515D" w:rsidRPr="00A94DC8" w:rsidRDefault="001D351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992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DC515D" w:rsidRPr="00A94DC8" w:rsidRDefault="00DC515D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C515D" w:rsidRPr="00A94DC8" w:rsidRDefault="001D351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Č:15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  <w:bookmarkStart w:id="48" w:name="_DV_C243"/>
            <w:bookmarkStart w:id="49" w:name="_DV_M259"/>
            <w:bookmarkStart w:id="50" w:name="_DV_C244"/>
            <w:bookmarkStart w:id="51" w:name="_DV_M260"/>
            <w:r w:rsidRPr="00A94DC8">
              <w:rPr>
                <w:sz w:val="18"/>
                <w:szCs w:val="18"/>
              </w:rPr>
              <w:t>Nahradenie rámcového rozhodnutia 2005/222/SVV</w:t>
            </w:r>
          </w:p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  <w:p w:rsidR="00DC515D" w:rsidRPr="00A94DC8" w:rsidRDefault="00DC515D" w:rsidP="00ED66E6">
            <w:pPr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Rámcové rozhodnutie 2005/222/SVV sa týmto nahrádza vo vzťahu k členským štátom, ktoré sa zúčastňujú na prijatí tejto smernice, a to bez toho, aby boli dotknuté povinnosti čle</w:t>
            </w:r>
            <w:r w:rsidRPr="00A94DC8">
              <w:rPr>
                <w:sz w:val="18"/>
                <w:szCs w:val="18"/>
              </w:rPr>
              <w:t>n</w:t>
            </w:r>
            <w:r w:rsidRPr="00A94DC8">
              <w:rPr>
                <w:sz w:val="18"/>
                <w:szCs w:val="18"/>
              </w:rPr>
              <w:t>ských štátov týkajúce sa lehoty na transpozíciu rá</w:t>
            </w:r>
            <w:r w:rsidRPr="00A94DC8">
              <w:rPr>
                <w:sz w:val="18"/>
                <w:szCs w:val="18"/>
              </w:rPr>
              <w:t>m</w:t>
            </w:r>
            <w:r w:rsidRPr="00A94DC8">
              <w:rPr>
                <w:sz w:val="18"/>
                <w:szCs w:val="18"/>
              </w:rPr>
              <w:t>cového rozhodnutia do vnútroštátneho práva.</w:t>
            </w:r>
          </w:p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  <w:p w:rsidR="00DC515D" w:rsidRPr="00A94DC8" w:rsidRDefault="00DC515D" w:rsidP="00ED66E6">
            <w:pPr>
              <w:rPr>
                <w:sz w:val="18"/>
                <w:szCs w:val="18"/>
              </w:rPr>
            </w:pPr>
            <w:bookmarkStart w:id="52" w:name="_DV_M261"/>
            <w:bookmarkStart w:id="53" w:name="_DV_M262"/>
            <w:bookmarkEnd w:id="48"/>
            <w:bookmarkEnd w:id="49"/>
            <w:bookmarkEnd w:id="50"/>
            <w:bookmarkEnd w:id="51"/>
            <w:r w:rsidRPr="00A94DC8">
              <w:rPr>
                <w:sz w:val="18"/>
                <w:szCs w:val="18"/>
              </w:rPr>
              <w:t>Vo vzťahu k členským štátom, ktoré sa zúča</w:t>
            </w:r>
            <w:r w:rsidRPr="00A94DC8">
              <w:rPr>
                <w:sz w:val="18"/>
                <w:szCs w:val="18"/>
              </w:rPr>
              <w:t>s</w:t>
            </w:r>
            <w:r w:rsidRPr="00A94DC8">
              <w:rPr>
                <w:sz w:val="18"/>
                <w:szCs w:val="18"/>
              </w:rPr>
              <w:t>tňujú na prijatí tejto smernice, sa odkazy na rámcové rozhodnutie 2005/222/SVV považujú za odkazy na túto smernicu.</w:t>
            </w:r>
          </w:p>
          <w:bookmarkEnd w:id="52"/>
          <w:bookmarkEnd w:id="53"/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992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DC515D" w:rsidRPr="00A94DC8" w:rsidRDefault="00DC515D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C515D" w:rsidRPr="00A94DC8" w:rsidRDefault="006A26C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Č:16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O:1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Transpozícia</w:t>
            </w:r>
          </w:p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 xml:space="preserve">Členské štáty uvedú do účinnosti zákony, iné právne predpisy a správne opatrenia potrebné na dosiahnutie súladu s touto smernicou do </w:t>
            </w:r>
            <w:r w:rsidR="00823D19" w:rsidRPr="00A94DC8">
              <w:rPr>
                <w:sz w:val="18"/>
                <w:szCs w:val="18"/>
              </w:rPr>
              <w:t>4.9.2015</w:t>
            </w:r>
            <w:r w:rsidRPr="00A94DC8">
              <w:rPr>
                <w:rStyle w:val="Odkaznapoznmkupodiarou"/>
                <w:sz w:val="18"/>
                <w:szCs w:val="18"/>
              </w:rPr>
              <w:footnoteReference w:customMarkFollows="1" w:id="1"/>
              <w:sym w:font="Symbol" w:char="F02A"/>
            </w:r>
            <w:r w:rsidRPr="00A94DC8">
              <w:rPr>
                <w:sz w:val="18"/>
                <w:szCs w:val="18"/>
              </w:rPr>
              <w:t>.</w:t>
            </w:r>
          </w:p>
        </w:tc>
        <w:tc>
          <w:tcPr>
            <w:tcW w:w="55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992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DC515D" w:rsidRPr="00A94DC8" w:rsidRDefault="00DC515D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C515D" w:rsidRPr="00A94DC8" w:rsidRDefault="006A26C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Č:16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O:2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zašlú Komisii znenie opatrení, ktorými sa do ich vnútroštátneho práva tran</w:t>
            </w:r>
            <w:r w:rsidRPr="00A94DC8">
              <w:rPr>
                <w:sz w:val="18"/>
                <w:szCs w:val="18"/>
              </w:rPr>
              <w:t>s</w:t>
            </w:r>
            <w:r w:rsidRPr="00A94DC8">
              <w:rPr>
                <w:sz w:val="18"/>
                <w:szCs w:val="18"/>
              </w:rPr>
              <w:t>ponujú povinnosti, ktoré sa im ukladajú touto smernicou.</w:t>
            </w:r>
          </w:p>
        </w:tc>
        <w:tc>
          <w:tcPr>
            <w:tcW w:w="55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992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DC515D" w:rsidRPr="00A94DC8" w:rsidRDefault="00DC515D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C515D" w:rsidRPr="00A94DC8" w:rsidRDefault="006A26C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Č:16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O:3</w:t>
            </w: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Členské štáty uvedú priamo v prijatých opatr</w:t>
            </w:r>
            <w:r w:rsidRPr="00A94DC8">
              <w:rPr>
                <w:sz w:val="18"/>
                <w:szCs w:val="18"/>
              </w:rPr>
              <w:t>e</w:t>
            </w:r>
            <w:r w:rsidRPr="00A94DC8">
              <w:rPr>
                <w:sz w:val="18"/>
                <w:szCs w:val="18"/>
              </w:rPr>
              <w:t>niach alebo pri ich úradnom uverejnení odkaz na túto smernicu. Podrobnosti o odkaze upr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via členské štáty.</w:t>
            </w:r>
          </w:p>
        </w:tc>
        <w:tc>
          <w:tcPr>
            <w:tcW w:w="55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992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DC515D" w:rsidRPr="00A94DC8" w:rsidRDefault="00DC515D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C515D" w:rsidRPr="00A94DC8" w:rsidRDefault="006A26C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</w:tc>
      </w:tr>
      <w:tr w:rsidR="00DC515D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lastRenderedPageBreak/>
              <w:t>Č:17</w:t>
            </w:r>
          </w:p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Predkladanie správ</w:t>
            </w:r>
          </w:p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DC515D" w:rsidRPr="00A94DC8" w:rsidRDefault="00DC515D" w:rsidP="00ED66E6">
            <w:pPr>
              <w:jc w:val="both"/>
              <w:rPr>
                <w:sz w:val="18"/>
                <w:szCs w:val="18"/>
              </w:rPr>
            </w:pPr>
            <w:bookmarkStart w:id="54" w:name="_DV_C262"/>
            <w:bookmarkStart w:id="55" w:name="_DV_M268"/>
            <w:bookmarkStart w:id="56" w:name="_DV_C264"/>
            <w:bookmarkStart w:id="57" w:name="_DV_M269"/>
            <w:bookmarkStart w:id="58" w:name="_DV_C266"/>
            <w:r w:rsidRPr="00A94DC8">
              <w:rPr>
                <w:sz w:val="18"/>
                <w:szCs w:val="18"/>
              </w:rPr>
              <w:t xml:space="preserve">Komisia predloží do </w:t>
            </w:r>
            <w:r w:rsidR="00E76575" w:rsidRPr="00A94DC8">
              <w:rPr>
                <w:sz w:val="18"/>
                <w:szCs w:val="18"/>
              </w:rPr>
              <w:t>4.9.2017</w:t>
            </w:r>
            <w:r w:rsidRPr="00A94DC8">
              <w:rPr>
                <w:rStyle w:val="Odkaznapoznmkupodiarou"/>
                <w:sz w:val="18"/>
                <w:szCs w:val="18"/>
              </w:rPr>
              <w:footnoteReference w:customMarkFollows="1" w:id="2"/>
              <w:sym w:font="Symbol" w:char="F02A"/>
            </w:r>
            <w:r w:rsidRPr="00A94DC8">
              <w:rPr>
                <w:sz w:val="18"/>
                <w:szCs w:val="18"/>
              </w:rPr>
              <w:t xml:space="preserve"> Európskemu parlamentu a Rade spr</w:t>
            </w:r>
            <w:r w:rsidRPr="00A94DC8">
              <w:rPr>
                <w:sz w:val="18"/>
                <w:szCs w:val="18"/>
              </w:rPr>
              <w:t>á</w:t>
            </w:r>
            <w:r w:rsidRPr="00A94DC8">
              <w:rPr>
                <w:sz w:val="18"/>
                <w:szCs w:val="18"/>
              </w:rPr>
              <w:t>vu, v ktorej posúdi rozsah, v akom členské štáty prijali opatrenia nevyhnu</w:t>
            </w:r>
            <w:r w:rsidRPr="00A94DC8">
              <w:rPr>
                <w:sz w:val="18"/>
                <w:szCs w:val="18"/>
              </w:rPr>
              <w:t>t</w:t>
            </w:r>
            <w:r w:rsidRPr="00A94DC8">
              <w:rPr>
                <w:sz w:val="18"/>
                <w:szCs w:val="18"/>
              </w:rPr>
              <w:t>né na dosiahnutie súladu s touto smernicou, a podľa potreby k nej pripojí legislatívne návrhy. Komisia zohľadní aj technický a právny vývoj v oblasti poč</w:t>
            </w:r>
            <w:r w:rsidRPr="00A94DC8">
              <w:rPr>
                <w:sz w:val="18"/>
                <w:szCs w:val="18"/>
              </w:rPr>
              <w:t>í</w:t>
            </w:r>
            <w:r w:rsidRPr="00A94DC8">
              <w:rPr>
                <w:sz w:val="18"/>
                <w:szCs w:val="18"/>
              </w:rPr>
              <w:t>tačovej kriminality, a to najmä s ohľadom na rozsah pôsobno</w:t>
            </w:r>
            <w:r w:rsidRPr="00A94DC8">
              <w:rPr>
                <w:sz w:val="18"/>
                <w:szCs w:val="18"/>
              </w:rPr>
              <w:t>s</w:t>
            </w:r>
            <w:r w:rsidRPr="00A94DC8">
              <w:rPr>
                <w:sz w:val="18"/>
                <w:szCs w:val="18"/>
              </w:rPr>
              <w:t>ti tejto smern</w:t>
            </w:r>
            <w:r w:rsidRPr="00A94DC8">
              <w:rPr>
                <w:sz w:val="18"/>
                <w:szCs w:val="18"/>
              </w:rPr>
              <w:t>i</w:t>
            </w:r>
            <w:r w:rsidRPr="00A94DC8">
              <w:rPr>
                <w:sz w:val="18"/>
                <w:szCs w:val="18"/>
              </w:rPr>
              <w:t>ce.</w:t>
            </w:r>
            <w:bookmarkEnd w:id="54"/>
            <w:bookmarkEnd w:id="55"/>
            <w:bookmarkEnd w:id="56"/>
            <w:bookmarkEnd w:id="57"/>
            <w:bookmarkEnd w:id="58"/>
          </w:p>
          <w:p w:rsidR="00DC515D" w:rsidRPr="00A94DC8" w:rsidRDefault="00DC515D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:rsidR="00DC515D" w:rsidRPr="00A94DC8" w:rsidRDefault="009E2BC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992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DC515D" w:rsidRPr="00A94DC8" w:rsidRDefault="00DC515D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DC515D" w:rsidRPr="00A94DC8" w:rsidRDefault="00DC515D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DC515D" w:rsidRPr="00A94DC8" w:rsidRDefault="006A26C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DC515D" w:rsidRPr="00A94DC8" w:rsidRDefault="00DC515D" w:rsidP="00ED66E6">
            <w:pPr>
              <w:rPr>
                <w:sz w:val="18"/>
                <w:szCs w:val="18"/>
              </w:rPr>
            </w:pPr>
          </w:p>
        </w:tc>
      </w:tr>
      <w:tr w:rsidR="009E2BC8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9E2BC8" w:rsidRPr="00A94DC8" w:rsidRDefault="009E2BC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Č:18</w:t>
            </w:r>
          </w:p>
          <w:p w:rsidR="009E2BC8" w:rsidRPr="00A94DC8" w:rsidRDefault="009E2BC8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9E2BC8" w:rsidRPr="00A94DC8" w:rsidRDefault="009E2BC8" w:rsidP="00ED66E6">
            <w:pPr>
              <w:rPr>
                <w:sz w:val="18"/>
                <w:szCs w:val="18"/>
              </w:rPr>
            </w:pPr>
            <w:bookmarkStart w:id="59" w:name="_DV_M276"/>
            <w:bookmarkStart w:id="60" w:name="_DV_M277"/>
            <w:bookmarkStart w:id="61" w:name="_DV_M275"/>
            <w:r w:rsidRPr="00A94DC8">
              <w:rPr>
                <w:sz w:val="18"/>
                <w:szCs w:val="18"/>
              </w:rPr>
              <w:t>Nadobudnutie účinnosti</w:t>
            </w:r>
          </w:p>
          <w:p w:rsidR="009E2BC8" w:rsidRPr="00A94DC8" w:rsidRDefault="009E2BC8" w:rsidP="00ED66E6">
            <w:pPr>
              <w:rPr>
                <w:sz w:val="18"/>
                <w:szCs w:val="18"/>
              </w:rPr>
            </w:pPr>
          </w:p>
          <w:p w:rsidR="009E2BC8" w:rsidRPr="00A94DC8" w:rsidRDefault="009E2BC8" w:rsidP="00ED66E6">
            <w:pPr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Táto smernica nadobúda účinnosť dvadsiatym dňom po jej uverejnení v </w:t>
            </w:r>
            <w:r w:rsidRPr="00A94DC8">
              <w:rPr>
                <w:i/>
                <w:sz w:val="18"/>
                <w:szCs w:val="18"/>
              </w:rPr>
              <w:t>Úradnom vestníku Európskej únie</w:t>
            </w:r>
            <w:r w:rsidRPr="00A94DC8">
              <w:rPr>
                <w:sz w:val="18"/>
                <w:szCs w:val="18"/>
              </w:rPr>
              <w:t>.</w:t>
            </w:r>
          </w:p>
          <w:bookmarkEnd w:id="59"/>
          <w:bookmarkEnd w:id="60"/>
          <w:bookmarkEnd w:id="61"/>
          <w:p w:rsidR="009E2BC8" w:rsidRPr="00A94DC8" w:rsidRDefault="009E2BC8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:rsidR="009E2BC8" w:rsidRPr="00A94DC8" w:rsidRDefault="009E2BC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992" w:type="dxa"/>
          </w:tcPr>
          <w:p w:rsidR="009E2BC8" w:rsidRPr="00A94DC8" w:rsidRDefault="009E2BC8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9E2BC8" w:rsidRPr="00A94DC8" w:rsidRDefault="009E2BC8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9E2BC8" w:rsidRPr="00A94DC8" w:rsidRDefault="009E2BC8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9E2BC8" w:rsidRPr="00A94DC8" w:rsidRDefault="006A26C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9E2BC8" w:rsidRPr="00A94DC8" w:rsidRDefault="009E2BC8" w:rsidP="00ED66E6">
            <w:pPr>
              <w:rPr>
                <w:sz w:val="18"/>
                <w:szCs w:val="18"/>
              </w:rPr>
            </w:pPr>
          </w:p>
        </w:tc>
      </w:tr>
      <w:tr w:rsidR="009E2BC8" w:rsidRPr="00A94DC8" w:rsidTr="000075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7"/>
        </w:trPr>
        <w:tc>
          <w:tcPr>
            <w:tcW w:w="709" w:type="dxa"/>
          </w:tcPr>
          <w:p w:rsidR="009E2BC8" w:rsidRPr="00A94DC8" w:rsidRDefault="009E2BC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Č:19</w:t>
            </w:r>
          </w:p>
          <w:p w:rsidR="009E2BC8" w:rsidRPr="00A94DC8" w:rsidRDefault="009E2BC8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91" w:type="dxa"/>
            <w:gridSpan w:val="2"/>
          </w:tcPr>
          <w:p w:rsidR="009E2BC8" w:rsidRPr="00A94DC8" w:rsidRDefault="009E2BC8" w:rsidP="00ED66E6">
            <w:pPr>
              <w:rPr>
                <w:sz w:val="18"/>
                <w:szCs w:val="18"/>
              </w:rPr>
            </w:pPr>
            <w:bookmarkStart w:id="62" w:name="_DV_M278"/>
            <w:r w:rsidRPr="00A94DC8">
              <w:rPr>
                <w:sz w:val="18"/>
                <w:szCs w:val="18"/>
              </w:rPr>
              <w:t>Adresáti</w:t>
            </w:r>
          </w:p>
          <w:p w:rsidR="009E2BC8" w:rsidRPr="00A94DC8" w:rsidRDefault="009E2BC8" w:rsidP="00ED66E6">
            <w:pPr>
              <w:rPr>
                <w:sz w:val="18"/>
                <w:szCs w:val="18"/>
              </w:rPr>
            </w:pPr>
          </w:p>
          <w:p w:rsidR="009E2BC8" w:rsidRPr="00A94DC8" w:rsidRDefault="009E2BC8" w:rsidP="00ED66E6">
            <w:pPr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Táto smernica je určená členským štátom v súlade so zmluv</w:t>
            </w:r>
            <w:r w:rsidRPr="00A94DC8">
              <w:rPr>
                <w:sz w:val="18"/>
                <w:szCs w:val="18"/>
              </w:rPr>
              <w:t>a</w:t>
            </w:r>
            <w:r w:rsidRPr="00A94DC8">
              <w:rPr>
                <w:sz w:val="18"/>
                <w:szCs w:val="18"/>
              </w:rPr>
              <w:t>mi.</w:t>
            </w:r>
            <w:bookmarkEnd w:id="62"/>
          </w:p>
          <w:p w:rsidR="009E2BC8" w:rsidRPr="00A94DC8" w:rsidRDefault="009E2BC8" w:rsidP="00ED66E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:rsidR="009E2BC8" w:rsidRPr="00A94DC8" w:rsidRDefault="009E2BC8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992" w:type="dxa"/>
          </w:tcPr>
          <w:p w:rsidR="009E2BC8" w:rsidRPr="00A94DC8" w:rsidRDefault="009E2BC8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9E2BC8" w:rsidRPr="00A94DC8" w:rsidRDefault="009E2BC8" w:rsidP="00ED66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48" w:type="dxa"/>
          </w:tcPr>
          <w:p w:rsidR="009E2BC8" w:rsidRPr="00A94DC8" w:rsidRDefault="009E2BC8" w:rsidP="00ED66E6">
            <w:pPr>
              <w:pStyle w:val="Obyajntex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9E2BC8" w:rsidRPr="00A94DC8" w:rsidRDefault="006A26C6" w:rsidP="00ED66E6">
            <w:pPr>
              <w:jc w:val="center"/>
              <w:rPr>
                <w:sz w:val="18"/>
                <w:szCs w:val="18"/>
              </w:rPr>
            </w:pPr>
            <w:r w:rsidRPr="00A94DC8">
              <w:rPr>
                <w:sz w:val="18"/>
                <w:szCs w:val="18"/>
              </w:rPr>
              <w:t>n.a.</w:t>
            </w:r>
          </w:p>
        </w:tc>
        <w:tc>
          <w:tcPr>
            <w:tcW w:w="1701" w:type="dxa"/>
          </w:tcPr>
          <w:p w:rsidR="009E2BC8" w:rsidRPr="00A94DC8" w:rsidRDefault="009E2BC8" w:rsidP="00ED66E6">
            <w:pPr>
              <w:rPr>
                <w:sz w:val="18"/>
                <w:szCs w:val="18"/>
              </w:rPr>
            </w:pPr>
          </w:p>
        </w:tc>
      </w:tr>
    </w:tbl>
    <w:p w:rsidR="009E2BC8" w:rsidRPr="00A94DC8" w:rsidRDefault="009E2BC8" w:rsidP="00ED66E6">
      <w:pPr>
        <w:rPr>
          <w:sz w:val="18"/>
          <w:szCs w:val="18"/>
        </w:rPr>
      </w:pPr>
    </w:p>
    <w:p w:rsidR="00956FFB" w:rsidRPr="00A94DC8" w:rsidRDefault="00956FFB" w:rsidP="00ED66E6">
      <w:pPr>
        <w:rPr>
          <w:sz w:val="18"/>
          <w:szCs w:val="18"/>
        </w:rPr>
      </w:pPr>
      <w:r w:rsidRPr="00A94DC8">
        <w:rPr>
          <w:sz w:val="18"/>
          <w:szCs w:val="18"/>
        </w:rPr>
        <w:t>LEGENDA:</w:t>
      </w:r>
    </w:p>
    <w:p w:rsidR="00956FFB" w:rsidRPr="00A94DC8" w:rsidRDefault="00956FFB" w:rsidP="00ED66E6">
      <w:pPr>
        <w:rPr>
          <w:sz w:val="18"/>
          <w:szCs w:val="18"/>
          <w:u w:val="single"/>
        </w:rPr>
      </w:pPr>
      <w:r w:rsidRPr="00A94DC8">
        <w:rPr>
          <w:sz w:val="18"/>
          <w:szCs w:val="18"/>
          <w:u w:val="single"/>
        </w:rPr>
        <w:t>V stĺpci (1):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  <w:u w:val="single"/>
        </w:rPr>
        <w:t>V stĺpci (3):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  <w:u w:val="single"/>
        </w:rPr>
        <w:t>V stĺpci (5):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  <w:u w:val="single"/>
        </w:rPr>
        <w:t>V stĺpci (7):</w:t>
      </w:r>
    </w:p>
    <w:p w:rsidR="00956FFB" w:rsidRPr="00A94DC8" w:rsidRDefault="00956FFB" w:rsidP="00ED66E6">
      <w:pPr>
        <w:rPr>
          <w:sz w:val="18"/>
          <w:szCs w:val="18"/>
        </w:rPr>
      </w:pPr>
      <w:r w:rsidRPr="00A94DC8">
        <w:rPr>
          <w:sz w:val="18"/>
          <w:szCs w:val="18"/>
        </w:rPr>
        <w:t>Č – článok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  <w:t>N – bežná transpozícia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  <w:t>Č – článok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  <w:t>Ú – úplná zhoda</w:t>
      </w:r>
    </w:p>
    <w:p w:rsidR="00956FFB" w:rsidRPr="00A94DC8" w:rsidRDefault="00956FFB" w:rsidP="00ED66E6">
      <w:pPr>
        <w:rPr>
          <w:sz w:val="18"/>
          <w:szCs w:val="18"/>
        </w:rPr>
      </w:pPr>
      <w:r w:rsidRPr="00A94DC8">
        <w:rPr>
          <w:sz w:val="18"/>
          <w:szCs w:val="18"/>
        </w:rPr>
        <w:t>O – odsek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  <w:t>O – transpozícia s možnosťou voľby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="009E2BC8" w:rsidRPr="00A94DC8">
        <w:rPr>
          <w:sz w:val="18"/>
          <w:szCs w:val="18"/>
        </w:rPr>
        <w:t xml:space="preserve">                § -  pa</w:t>
      </w:r>
      <w:r w:rsidRPr="00A94DC8">
        <w:rPr>
          <w:sz w:val="18"/>
          <w:szCs w:val="18"/>
        </w:rPr>
        <w:t>ragraf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  <w:t>Č – čiastočná zhoda</w:t>
      </w:r>
    </w:p>
    <w:p w:rsidR="00956FFB" w:rsidRPr="00A94DC8" w:rsidRDefault="00956FFB" w:rsidP="00ED66E6">
      <w:pPr>
        <w:rPr>
          <w:sz w:val="18"/>
          <w:szCs w:val="18"/>
        </w:rPr>
      </w:pPr>
      <w:r w:rsidRPr="00A94DC8">
        <w:rPr>
          <w:sz w:val="18"/>
          <w:szCs w:val="18"/>
        </w:rPr>
        <w:t>V – veta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  <w:t>D – transpozícia podľa úvahy (dobrovoľná)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  <w:t>O – odsek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  <w:t>Ž – žiadna zh</w:t>
      </w:r>
      <w:r w:rsidR="00C90565" w:rsidRPr="00A94DC8">
        <w:rPr>
          <w:sz w:val="18"/>
          <w:szCs w:val="18"/>
        </w:rPr>
        <w:t>oda (ak nebola dosiahnutá ani č</w:t>
      </w:r>
      <w:r w:rsidR="006A26C6" w:rsidRPr="00A94DC8">
        <w:rPr>
          <w:sz w:val="18"/>
          <w:szCs w:val="18"/>
        </w:rPr>
        <w:t>i</w:t>
      </w:r>
      <w:r w:rsidRPr="00A94DC8">
        <w:rPr>
          <w:sz w:val="18"/>
          <w:szCs w:val="18"/>
        </w:rPr>
        <w:t xml:space="preserve">ast. ani úplná </w:t>
      </w:r>
    </w:p>
    <w:p w:rsidR="00956FFB" w:rsidRPr="00A94DC8" w:rsidRDefault="00956FFB" w:rsidP="00ED66E6">
      <w:pPr>
        <w:rPr>
          <w:sz w:val="18"/>
          <w:szCs w:val="18"/>
        </w:rPr>
      </w:pPr>
      <w:r w:rsidRPr="00A94DC8">
        <w:rPr>
          <w:sz w:val="18"/>
          <w:szCs w:val="18"/>
        </w:rPr>
        <w:t>P – písmeno (číslo)</w:t>
      </w:r>
      <w:r w:rsidRPr="00A94DC8">
        <w:rPr>
          <w:sz w:val="18"/>
          <w:szCs w:val="18"/>
        </w:rPr>
        <w:tab/>
      </w:r>
      <w:r w:rsidRPr="00A94DC8">
        <w:rPr>
          <w:sz w:val="18"/>
          <w:szCs w:val="18"/>
        </w:rPr>
        <w:tab/>
      </w:r>
      <w:r w:rsidR="009E2BC8" w:rsidRPr="00A94DC8">
        <w:rPr>
          <w:sz w:val="18"/>
          <w:szCs w:val="18"/>
        </w:rPr>
        <w:t xml:space="preserve">             </w:t>
      </w:r>
      <w:r w:rsidR="006A26C6" w:rsidRPr="00A94DC8">
        <w:rPr>
          <w:sz w:val="18"/>
          <w:szCs w:val="18"/>
        </w:rPr>
        <w:t xml:space="preserve">   </w:t>
      </w:r>
      <w:r w:rsidRPr="00A94DC8">
        <w:rPr>
          <w:sz w:val="18"/>
          <w:szCs w:val="18"/>
        </w:rPr>
        <w:t>n.a. – transpozícia sa neuskutočňuje</w:t>
      </w:r>
      <w:r w:rsidR="00F159EA" w:rsidRPr="00A94DC8">
        <w:rPr>
          <w:sz w:val="18"/>
          <w:szCs w:val="18"/>
        </w:rPr>
        <w:tab/>
      </w:r>
      <w:r w:rsidR="00F159EA" w:rsidRPr="00A94DC8">
        <w:rPr>
          <w:sz w:val="18"/>
          <w:szCs w:val="18"/>
        </w:rPr>
        <w:tab/>
      </w:r>
      <w:r w:rsidR="009E2BC8" w:rsidRPr="00A94DC8">
        <w:rPr>
          <w:sz w:val="18"/>
          <w:szCs w:val="18"/>
        </w:rPr>
        <w:t xml:space="preserve">                </w:t>
      </w:r>
      <w:r w:rsidR="00F159EA" w:rsidRPr="00A94DC8">
        <w:rPr>
          <w:sz w:val="18"/>
          <w:szCs w:val="18"/>
        </w:rPr>
        <w:t>V – veta</w:t>
      </w:r>
      <w:r w:rsidR="00F159EA" w:rsidRPr="00A94DC8">
        <w:rPr>
          <w:sz w:val="18"/>
          <w:szCs w:val="18"/>
        </w:rPr>
        <w:tab/>
      </w:r>
      <w:r w:rsidR="00F159EA" w:rsidRPr="00A94DC8">
        <w:rPr>
          <w:sz w:val="18"/>
          <w:szCs w:val="18"/>
        </w:rPr>
        <w:tab/>
      </w:r>
      <w:r w:rsidR="00F159EA" w:rsidRPr="00A94DC8">
        <w:rPr>
          <w:sz w:val="18"/>
          <w:szCs w:val="18"/>
        </w:rPr>
        <w:tab/>
        <w:t>zhoda</w:t>
      </w:r>
      <w:r w:rsidRPr="00A94DC8">
        <w:rPr>
          <w:sz w:val="18"/>
          <w:szCs w:val="18"/>
        </w:rPr>
        <w:t xml:space="preserve"> alebo k prebratiu dôjde v budúcnosti)</w:t>
      </w:r>
    </w:p>
    <w:p w:rsidR="00956FFB" w:rsidRPr="00A94DC8" w:rsidRDefault="00956FFB" w:rsidP="00ED66E6">
      <w:pPr>
        <w:ind w:left="9180" w:hanging="2100"/>
        <w:rPr>
          <w:sz w:val="18"/>
          <w:szCs w:val="18"/>
        </w:rPr>
      </w:pPr>
      <w:r w:rsidRPr="00A94DC8">
        <w:rPr>
          <w:sz w:val="18"/>
          <w:szCs w:val="18"/>
        </w:rPr>
        <w:t>P – písmeno (číslo)</w:t>
      </w:r>
      <w:r w:rsidRPr="00A94DC8">
        <w:rPr>
          <w:sz w:val="18"/>
          <w:szCs w:val="18"/>
        </w:rPr>
        <w:tab/>
        <w:t>n.a. – neaplikovateľnosť (ak sa ustanovenie smernice n</w:t>
      </w:r>
      <w:r w:rsidRPr="00A94DC8">
        <w:rPr>
          <w:sz w:val="18"/>
          <w:szCs w:val="18"/>
        </w:rPr>
        <w:t>e</w:t>
      </w:r>
      <w:r w:rsidRPr="00A94DC8">
        <w:rPr>
          <w:sz w:val="18"/>
          <w:szCs w:val="18"/>
        </w:rPr>
        <w:t>týka SR alebo nie je potrebné ho prebrať)</w:t>
      </w:r>
    </w:p>
    <w:sectPr w:rsidR="00956FFB" w:rsidRPr="00A94DC8" w:rsidSect="006D29BB">
      <w:footerReference w:type="even" r:id="rId9"/>
      <w:footerReference w:type="default" r:id="rId10"/>
      <w:type w:val="continuous"/>
      <w:pgSz w:w="16840" w:h="11907" w:orient="landscape" w:code="9"/>
      <w:pgMar w:top="1021" w:right="1418" w:bottom="907" w:left="1134" w:header="709" w:footer="56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D62" w:rsidRDefault="00423D62" w:rsidP="007A0AA6">
      <w:r>
        <w:separator/>
      </w:r>
    </w:p>
  </w:endnote>
  <w:endnote w:type="continuationSeparator" w:id="0">
    <w:p w:rsidR="00423D62" w:rsidRDefault="00423D62" w:rsidP="007A0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20002A87" w:usb1="80000000" w:usb2="00000008" w:usb3="00000000" w:csb0="000001FF" w:csb1="00000000"/>
    <w:embedRegular r:id="rId1" w:fontKey="{D1F7CD67-82E5-4E70-8761-96B12E26380D}"/>
    <w:embedBold r:id="rId2" w:fontKey="{C6059964-9AB8-44DF-906B-E12D7DAED740}"/>
    <w:embedItalic r:id="rId3" w:fontKey="{B1EB77D0-CB64-4F4F-92B7-08A729A93D94}"/>
    <w:embedBoldItalic r:id="rId4" w:fontKey="{D890E062-5D91-4D72-AD86-BFA3ADCDA2D5}"/>
  </w:font>
  <w:font w:name="Courier New">
    <w:altName w:val="Courier New"/>
    <w:panose1 w:val="02070309020205020404"/>
    <w:charset w:val="EE"/>
    <w:family w:val="modern"/>
    <w:pitch w:val="fixed"/>
    <w:sig w:usb0="20002A87" w:usb1="80000000" w:usb2="00000008" w:usb3="00000000" w:csb0="000001FF" w:csb1="00000000"/>
    <w:embedRegular r:id="rId5" w:fontKey="{B0982DB4-6B5B-4D67-ACAA-EAD655EBF079}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EDAD6D6-93F0-448B-A072-3742C915EEAE}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7" w:fontKey="{9D804E18-B07F-4C21-9322-83C246F59E72}"/>
  </w:font>
  <w:font w:name="Arial">
    <w:altName w:val="Times New Roman"/>
    <w:panose1 w:val="020B0604020202020204"/>
    <w:charset w:val="EE"/>
    <w:family w:val="swiss"/>
    <w:pitch w:val="variable"/>
    <w:sig w:usb0="20002A87" w:usb1="80000000" w:usb2="00000008" w:usb3="00000000" w:csb0="000001FF" w:csb1="00000000"/>
    <w:embedBold r:id="rId8" w:fontKey="{E14B07FA-BC51-42C0-BCEA-373B0AFA1090}"/>
  </w:font>
  <w:font w:name="Cambria">
    <w:altName w:val="Palatino Linotype"/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1ABA4959-1020-40B0-8E8D-3FDC30F6E652}"/>
    <w:embedBold r:id="rId10" w:fontKey="{82DBDE26-6A3F-49CA-9E16-01A949CFE8B3}"/>
    <w:embedBoldItalic r:id="rId11" w:fontKey="{07B7B03C-50F5-425E-973C-FC835EC8C11F}"/>
  </w:font>
  <w:font w:name="Calibri">
    <w:altName w:val="Century Gothic"/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2" w:fontKey="{35DC42A0-83EE-4A04-B6EB-EB649A4B93A5}"/>
    <w:embedBoldItalic r:id="rId13" w:fontKey="{4DC4840C-C913-4168-A2FA-473DCFA3478E}"/>
  </w:font>
  <w:font w:name="EU 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15D" w:rsidRDefault="00DC515D" w:rsidP="00D61999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DC515D" w:rsidRDefault="00DC515D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15D" w:rsidRDefault="00DC515D" w:rsidP="003B6311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D1101A">
      <w:rPr>
        <w:rStyle w:val="slostrany"/>
        <w:noProof/>
      </w:rPr>
      <w:t>1</w:t>
    </w:r>
    <w:r>
      <w:rPr>
        <w:rStyle w:val="slostrany"/>
      </w:rPr>
      <w:fldChar w:fldCharType="end"/>
    </w:r>
  </w:p>
  <w:p w:rsidR="00DC515D" w:rsidRDefault="00DC515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D62" w:rsidRDefault="00423D62" w:rsidP="007A0AA6">
      <w:r>
        <w:separator/>
      </w:r>
    </w:p>
  </w:footnote>
  <w:footnote w:type="continuationSeparator" w:id="0">
    <w:p w:rsidR="00423D62" w:rsidRDefault="00423D62" w:rsidP="007A0AA6">
      <w:r>
        <w:continuationSeparator/>
      </w:r>
    </w:p>
  </w:footnote>
  <w:footnote w:id="1">
    <w:p w:rsidR="00000000" w:rsidRDefault="00DC515D" w:rsidP="00DC515D">
      <w:pPr>
        <w:pStyle w:val="Textpoznmkypodiarou"/>
      </w:pPr>
      <w:r w:rsidRPr="00782A1B">
        <w:rPr>
          <w:rStyle w:val="Odkaznapoznmkupodiarou"/>
        </w:rPr>
        <w:sym w:font="Symbol" w:char="F02A"/>
      </w:r>
      <w:r w:rsidRPr="00D27825">
        <w:tab/>
        <w:t>Ú. v.: vložte prosím dátum: dva roky odo dňa nadobudnutia účinnosti tejto smernice.</w:t>
      </w:r>
    </w:p>
  </w:footnote>
  <w:footnote w:id="2">
    <w:p w:rsidR="00000000" w:rsidRDefault="00DC515D" w:rsidP="00DC515D">
      <w:pPr>
        <w:pStyle w:val="Textpoznmkypodiarou"/>
      </w:pPr>
      <w:r w:rsidRPr="00782A1B">
        <w:rPr>
          <w:rStyle w:val="Odkaznapoznmkupodiarou"/>
        </w:rPr>
        <w:sym w:font="Symbol" w:char="F02A"/>
      </w:r>
      <w:r w:rsidRPr="00D27825">
        <w:tab/>
        <w:t>Ú. v.: vložte prosím dátum: štyri roky odo dňa nadobudnutia účinnosti tejto smernice.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B2C30"/>
    <w:multiLevelType w:val="hybridMultilevel"/>
    <w:tmpl w:val="53C2CD4E"/>
    <w:lvl w:ilvl="0" w:tplc="D1C8A3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055D84"/>
    <w:multiLevelType w:val="singleLevel"/>
    <w:tmpl w:val="041B000F"/>
    <w:lvl w:ilvl="0">
      <w:start w:val="1"/>
      <w:numFmt w:val="decimal"/>
      <w:pStyle w:val="Head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5FD00010"/>
    <w:multiLevelType w:val="hybridMultilevel"/>
    <w:tmpl w:val="DD36DE20"/>
    <w:lvl w:ilvl="0" w:tplc="00A06B10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D8E"/>
    <w:rsid w:val="000001C3"/>
    <w:rsid w:val="00000E2D"/>
    <w:rsid w:val="00001DF1"/>
    <w:rsid w:val="00002350"/>
    <w:rsid w:val="00002781"/>
    <w:rsid w:val="00003E98"/>
    <w:rsid w:val="0000460A"/>
    <w:rsid w:val="00004B00"/>
    <w:rsid w:val="0000504D"/>
    <w:rsid w:val="00007593"/>
    <w:rsid w:val="00007ECF"/>
    <w:rsid w:val="00011498"/>
    <w:rsid w:val="0001595E"/>
    <w:rsid w:val="00017027"/>
    <w:rsid w:val="00022419"/>
    <w:rsid w:val="000242BD"/>
    <w:rsid w:val="00024737"/>
    <w:rsid w:val="00024A6E"/>
    <w:rsid w:val="00026D29"/>
    <w:rsid w:val="000270BD"/>
    <w:rsid w:val="000319EE"/>
    <w:rsid w:val="000321DF"/>
    <w:rsid w:val="00032966"/>
    <w:rsid w:val="00034252"/>
    <w:rsid w:val="00034A4F"/>
    <w:rsid w:val="000367EB"/>
    <w:rsid w:val="00036834"/>
    <w:rsid w:val="00037162"/>
    <w:rsid w:val="0003769B"/>
    <w:rsid w:val="000401CA"/>
    <w:rsid w:val="00042228"/>
    <w:rsid w:val="00044413"/>
    <w:rsid w:val="00046555"/>
    <w:rsid w:val="00046CD7"/>
    <w:rsid w:val="00046D53"/>
    <w:rsid w:val="00051F65"/>
    <w:rsid w:val="00053A47"/>
    <w:rsid w:val="00053BCC"/>
    <w:rsid w:val="00055C6A"/>
    <w:rsid w:val="00056959"/>
    <w:rsid w:val="00057466"/>
    <w:rsid w:val="00057952"/>
    <w:rsid w:val="00062083"/>
    <w:rsid w:val="00062B82"/>
    <w:rsid w:val="00062B91"/>
    <w:rsid w:val="000653E0"/>
    <w:rsid w:val="00065588"/>
    <w:rsid w:val="00065B3A"/>
    <w:rsid w:val="00067C4E"/>
    <w:rsid w:val="00070E4C"/>
    <w:rsid w:val="00070E6C"/>
    <w:rsid w:val="000710C2"/>
    <w:rsid w:val="00072048"/>
    <w:rsid w:val="000725E3"/>
    <w:rsid w:val="000728FD"/>
    <w:rsid w:val="00072B35"/>
    <w:rsid w:val="0007328B"/>
    <w:rsid w:val="00074DB1"/>
    <w:rsid w:val="00076413"/>
    <w:rsid w:val="000773B6"/>
    <w:rsid w:val="000802E2"/>
    <w:rsid w:val="00080625"/>
    <w:rsid w:val="000819B1"/>
    <w:rsid w:val="00082BDE"/>
    <w:rsid w:val="0008363F"/>
    <w:rsid w:val="000842A9"/>
    <w:rsid w:val="00084F0C"/>
    <w:rsid w:val="00085C7E"/>
    <w:rsid w:val="00092EA3"/>
    <w:rsid w:val="00096145"/>
    <w:rsid w:val="000A1390"/>
    <w:rsid w:val="000A325E"/>
    <w:rsid w:val="000A3760"/>
    <w:rsid w:val="000A4D2C"/>
    <w:rsid w:val="000A63D5"/>
    <w:rsid w:val="000B39F9"/>
    <w:rsid w:val="000B4A6B"/>
    <w:rsid w:val="000B624B"/>
    <w:rsid w:val="000B73FE"/>
    <w:rsid w:val="000C0A2B"/>
    <w:rsid w:val="000C235D"/>
    <w:rsid w:val="000C243A"/>
    <w:rsid w:val="000C3A1C"/>
    <w:rsid w:val="000C4AED"/>
    <w:rsid w:val="000C5316"/>
    <w:rsid w:val="000D08E1"/>
    <w:rsid w:val="000D093D"/>
    <w:rsid w:val="000D09B0"/>
    <w:rsid w:val="000D1A81"/>
    <w:rsid w:val="000D212B"/>
    <w:rsid w:val="000D2482"/>
    <w:rsid w:val="000D26DE"/>
    <w:rsid w:val="000D2732"/>
    <w:rsid w:val="000D422A"/>
    <w:rsid w:val="000D5B4A"/>
    <w:rsid w:val="000D68C1"/>
    <w:rsid w:val="000D73FB"/>
    <w:rsid w:val="000D76A9"/>
    <w:rsid w:val="000E0910"/>
    <w:rsid w:val="000E10D0"/>
    <w:rsid w:val="000E1909"/>
    <w:rsid w:val="000E1A44"/>
    <w:rsid w:val="000E1D0D"/>
    <w:rsid w:val="000E1E7C"/>
    <w:rsid w:val="000E50EB"/>
    <w:rsid w:val="000E67F2"/>
    <w:rsid w:val="000E7350"/>
    <w:rsid w:val="000F08F7"/>
    <w:rsid w:val="000F16F3"/>
    <w:rsid w:val="000F2265"/>
    <w:rsid w:val="000F762D"/>
    <w:rsid w:val="0010015D"/>
    <w:rsid w:val="00101226"/>
    <w:rsid w:val="00104308"/>
    <w:rsid w:val="001066A9"/>
    <w:rsid w:val="00106A8D"/>
    <w:rsid w:val="00106AB9"/>
    <w:rsid w:val="00106F19"/>
    <w:rsid w:val="001106F8"/>
    <w:rsid w:val="001142E8"/>
    <w:rsid w:val="00114339"/>
    <w:rsid w:val="00115554"/>
    <w:rsid w:val="001211ED"/>
    <w:rsid w:val="0012267B"/>
    <w:rsid w:val="00122B73"/>
    <w:rsid w:val="00122D92"/>
    <w:rsid w:val="00125243"/>
    <w:rsid w:val="00126601"/>
    <w:rsid w:val="00127EA7"/>
    <w:rsid w:val="00131F13"/>
    <w:rsid w:val="00133D50"/>
    <w:rsid w:val="00133EEB"/>
    <w:rsid w:val="0013593B"/>
    <w:rsid w:val="00135B6D"/>
    <w:rsid w:val="00136539"/>
    <w:rsid w:val="001371B1"/>
    <w:rsid w:val="00137356"/>
    <w:rsid w:val="00140174"/>
    <w:rsid w:val="0014172C"/>
    <w:rsid w:val="00146F4A"/>
    <w:rsid w:val="001523A8"/>
    <w:rsid w:val="00154795"/>
    <w:rsid w:val="00156A0A"/>
    <w:rsid w:val="00156BC8"/>
    <w:rsid w:val="001577F3"/>
    <w:rsid w:val="001617A3"/>
    <w:rsid w:val="00162A08"/>
    <w:rsid w:val="00162D69"/>
    <w:rsid w:val="00162DE0"/>
    <w:rsid w:val="0016327D"/>
    <w:rsid w:val="00165389"/>
    <w:rsid w:val="001668F2"/>
    <w:rsid w:val="0017136D"/>
    <w:rsid w:val="00173FFB"/>
    <w:rsid w:val="001775C8"/>
    <w:rsid w:val="00177803"/>
    <w:rsid w:val="00180E42"/>
    <w:rsid w:val="00181DA8"/>
    <w:rsid w:val="001830B2"/>
    <w:rsid w:val="00183981"/>
    <w:rsid w:val="001854C9"/>
    <w:rsid w:val="001869C1"/>
    <w:rsid w:val="001870B3"/>
    <w:rsid w:val="00190438"/>
    <w:rsid w:val="00191A75"/>
    <w:rsid w:val="0019229E"/>
    <w:rsid w:val="00192646"/>
    <w:rsid w:val="00193A3F"/>
    <w:rsid w:val="00195812"/>
    <w:rsid w:val="001A01C3"/>
    <w:rsid w:val="001A3A56"/>
    <w:rsid w:val="001A4BB5"/>
    <w:rsid w:val="001B0A5E"/>
    <w:rsid w:val="001B0C66"/>
    <w:rsid w:val="001B303D"/>
    <w:rsid w:val="001B4F75"/>
    <w:rsid w:val="001B58FA"/>
    <w:rsid w:val="001B7B0C"/>
    <w:rsid w:val="001C03B3"/>
    <w:rsid w:val="001C05D5"/>
    <w:rsid w:val="001C0B38"/>
    <w:rsid w:val="001C272D"/>
    <w:rsid w:val="001C2CC6"/>
    <w:rsid w:val="001C3DDC"/>
    <w:rsid w:val="001C4CE3"/>
    <w:rsid w:val="001C6A6E"/>
    <w:rsid w:val="001C7EC4"/>
    <w:rsid w:val="001D069D"/>
    <w:rsid w:val="001D26C8"/>
    <w:rsid w:val="001D28FA"/>
    <w:rsid w:val="001D33E2"/>
    <w:rsid w:val="001D3516"/>
    <w:rsid w:val="001D35C6"/>
    <w:rsid w:val="001D4BB0"/>
    <w:rsid w:val="001D51BC"/>
    <w:rsid w:val="001D589A"/>
    <w:rsid w:val="001D6A80"/>
    <w:rsid w:val="001D6B90"/>
    <w:rsid w:val="001E32E6"/>
    <w:rsid w:val="001E4473"/>
    <w:rsid w:val="001E4844"/>
    <w:rsid w:val="001E663F"/>
    <w:rsid w:val="001E699B"/>
    <w:rsid w:val="001E6E78"/>
    <w:rsid w:val="001E7E34"/>
    <w:rsid w:val="001E7F11"/>
    <w:rsid w:val="001F00A0"/>
    <w:rsid w:val="001F1A03"/>
    <w:rsid w:val="001F1D0E"/>
    <w:rsid w:val="001F36C9"/>
    <w:rsid w:val="001F3A9D"/>
    <w:rsid w:val="001F6999"/>
    <w:rsid w:val="001F7505"/>
    <w:rsid w:val="00200AF8"/>
    <w:rsid w:val="002015B0"/>
    <w:rsid w:val="002025D7"/>
    <w:rsid w:val="00203A5A"/>
    <w:rsid w:val="00204D5F"/>
    <w:rsid w:val="00207099"/>
    <w:rsid w:val="00207A56"/>
    <w:rsid w:val="00211246"/>
    <w:rsid w:val="00211355"/>
    <w:rsid w:val="00212360"/>
    <w:rsid w:val="002134C4"/>
    <w:rsid w:val="002159D2"/>
    <w:rsid w:val="00215AE9"/>
    <w:rsid w:val="00215B22"/>
    <w:rsid w:val="00215F45"/>
    <w:rsid w:val="002223A2"/>
    <w:rsid w:val="0022354A"/>
    <w:rsid w:val="00223C1B"/>
    <w:rsid w:val="002248B6"/>
    <w:rsid w:val="00225E10"/>
    <w:rsid w:val="00226336"/>
    <w:rsid w:val="002263EB"/>
    <w:rsid w:val="00226BF9"/>
    <w:rsid w:val="002273A8"/>
    <w:rsid w:val="00230F84"/>
    <w:rsid w:val="00232166"/>
    <w:rsid w:val="002331AE"/>
    <w:rsid w:val="00235575"/>
    <w:rsid w:val="00236F95"/>
    <w:rsid w:val="00241218"/>
    <w:rsid w:val="00241510"/>
    <w:rsid w:val="002422CA"/>
    <w:rsid w:val="00242693"/>
    <w:rsid w:val="00242F09"/>
    <w:rsid w:val="00245147"/>
    <w:rsid w:val="00247907"/>
    <w:rsid w:val="00250977"/>
    <w:rsid w:val="00251F92"/>
    <w:rsid w:val="002520D2"/>
    <w:rsid w:val="002522F1"/>
    <w:rsid w:val="00252A3E"/>
    <w:rsid w:val="00254BF7"/>
    <w:rsid w:val="00263B0F"/>
    <w:rsid w:val="002713F4"/>
    <w:rsid w:val="00271993"/>
    <w:rsid w:val="00276312"/>
    <w:rsid w:val="00276487"/>
    <w:rsid w:val="00276FED"/>
    <w:rsid w:val="0027731C"/>
    <w:rsid w:val="002812FA"/>
    <w:rsid w:val="00281589"/>
    <w:rsid w:val="00282477"/>
    <w:rsid w:val="0028261D"/>
    <w:rsid w:val="00283416"/>
    <w:rsid w:val="00284D8E"/>
    <w:rsid w:val="00292735"/>
    <w:rsid w:val="00294B6A"/>
    <w:rsid w:val="00294FA8"/>
    <w:rsid w:val="00296D21"/>
    <w:rsid w:val="00297C58"/>
    <w:rsid w:val="002A058D"/>
    <w:rsid w:val="002A0C20"/>
    <w:rsid w:val="002A15DF"/>
    <w:rsid w:val="002A17E4"/>
    <w:rsid w:val="002A2283"/>
    <w:rsid w:val="002A2EAF"/>
    <w:rsid w:val="002A3969"/>
    <w:rsid w:val="002A6411"/>
    <w:rsid w:val="002A6D8A"/>
    <w:rsid w:val="002A7035"/>
    <w:rsid w:val="002B24F6"/>
    <w:rsid w:val="002B2994"/>
    <w:rsid w:val="002B3F95"/>
    <w:rsid w:val="002B4B9A"/>
    <w:rsid w:val="002B5EFD"/>
    <w:rsid w:val="002B6274"/>
    <w:rsid w:val="002C0FD7"/>
    <w:rsid w:val="002C1DE2"/>
    <w:rsid w:val="002C4832"/>
    <w:rsid w:val="002C5513"/>
    <w:rsid w:val="002C60D2"/>
    <w:rsid w:val="002D2364"/>
    <w:rsid w:val="002D4971"/>
    <w:rsid w:val="002D623B"/>
    <w:rsid w:val="002D6AA3"/>
    <w:rsid w:val="002D7C1C"/>
    <w:rsid w:val="002E0A2C"/>
    <w:rsid w:val="002E13CD"/>
    <w:rsid w:val="002E153D"/>
    <w:rsid w:val="002E34BA"/>
    <w:rsid w:val="002E3993"/>
    <w:rsid w:val="002E50F2"/>
    <w:rsid w:val="002E6EF1"/>
    <w:rsid w:val="002E70C7"/>
    <w:rsid w:val="002E752C"/>
    <w:rsid w:val="002F0F01"/>
    <w:rsid w:val="002F223B"/>
    <w:rsid w:val="002F239B"/>
    <w:rsid w:val="002F2D0E"/>
    <w:rsid w:val="002F40A3"/>
    <w:rsid w:val="002F4961"/>
    <w:rsid w:val="002F62DC"/>
    <w:rsid w:val="002F77BC"/>
    <w:rsid w:val="002F7E2C"/>
    <w:rsid w:val="0030198C"/>
    <w:rsid w:val="003045CE"/>
    <w:rsid w:val="00305CC0"/>
    <w:rsid w:val="00306984"/>
    <w:rsid w:val="00307992"/>
    <w:rsid w:val="00310F96"/>
    <w:rsid w:val="0031312E"/>
    <w:rsid w:val="0031499C"/>
    <w:rsid w:val="00315DBF"/>
    <w:rsid w:val="003167BD"/>
    <w:rsid w:val="0031743F"/>
    <w:rsid w:val="003177E3"/>
    <w:rsid w:val="003200C7"/>
    <w:rsid w:val="0032129C"/>
    <w:rsid w:val="00321B28"/>
    <w:rsid w:val="00321DBF"/>
    <w:rsid w:val="003263EB"/>
    <w:rsid w:val="003303EF"/>
    <w:rsid w:val="00331C10"/>
    <w:rsid w:val="003323B8"/>
    <w:rsid w:val="00334018"/>
    <w:rsid w:val="0033415D"/>
    <w:rsid w:val="00334AE6"/>
    <w:rsid w:val="00334F08"/>
    <w:rsid w:val="00337967"/>
    <w:rsid w:val="0034022C"/>
    <w:rsid w:val="003411A9"/>
    <w:rsid w:val="0034168F"/>
    <w:rsid w:val="00343AB3"/>
    <w:rsid w:val="00344E8B"/>
    <w:rsid w:val="0034626E"/>
    <w:rsid w:val="00346643"/>
    <w:rsid w:val="0034746B"/>
    <w:rsid w:val="0034781C"/>
    <w:rsid w:val="003516B5"/>
    <w:rsid w:val="0035365C"/>
    <w:rsid w:val="00353946"/>
    <w:rsid w:val="00354F81"/>
    <w:rsid w:val="00355D76"/>
    <w:rsid w:val="003560E6"/>
    <w:rsid w:val="00356B70"/>
    <w:rsid w:val="00357240"/>
    <w:rsid w:val="003601C4"/>
    <w:rsid w:val="00361F5F"/>
    <w:rsid w:val="00363297"/>
    <w:rsid w:val="003638FB"/>
    <w:rsid w:val="00365041"/>
    <w:rsid w:val="0036568F"/>
    <w:rsid w:val="00365B79"/>
    <w:rsid w:val="00365EF5"/>
    <w:rsid w:val="00370893"/>
    <w:rsid w:val="00370D50"/>
    <w:rsid w:val="00370DA9"/>
    <w:rsid w:val="003751F7"/>
    <w:rsid w:val="0037563E"/>
    <w:rsid w:val="00376F34"/>
    <w:rsid w:val="003772D0"/>
    <w:rsid w:val="0037766E"/>
    <w:rsid w:val="00377A7C"/>
    <w:rsid w:val="0038041E"/>
    <w:rsid w:val="00380518"/>
    <w:rsid w:val="00380795"/>
    <w:rsid w:val="00380C3B"/>
    <w:rsid w:val="003820AA"/>
    <w:rsid w:val="00382681"/>
    <w:rsid w:val="003826A6"/>
    <w:rsid w:val="0038361E"/>
    <w:rsid w:val="0038434E"/>
    <w:rsid w:val="00386A62"/>
    <w:rsid w:val="00387F40"/>
    <w:rsid w:val="0039067F"/>
    <w:rsid w:val="0039118F"/>
    <w:rsid w:val="0039349D"/>
    <w:rsid w:val="00395DE4"/>
    <w:rsid w:val="003976CE"/>
    <w:rsid w:val="00397717"/>
    <w:rsid w:val="003A02D4"/>
    <w:rsid w:val="003A207D"/>
    <w:rsid w:val="003A285C"/>
    <w:rsid w:val="003A2D8C"/>
    <w:rsid w:val="003A3FBA"/>
    <w:rsid w:val="003A40EC"/>
    <w:rsid w:val="003A59C2"/>
    <w:rsid w:val="003B1D66"/>
    <w:rsid w:val="003B238A"/>
    <w:rsid w:val="003B37FC"/>
    <w:rsid w:val="003B4969"/>
    <w:rsid w:val="003B6311"/>
    <w:rsid w:val="003B6721"/>
    <w:rsid w:val="003B7155"/>
    <w:rsid w:val="003C185F"/>
    <w:rsid w:val="003C1A18"/>
    <w:rsid w:val="003C21F5"/>
    <w:rsid w:val="003C31DD"/>
    <w:rsid w:val="003C3979"/>
    <w:rsid w:val="003C52D5"/>
    <w:rsid w:val="003C6393"/>
    <w:rsid w:val="003C7D30"/>
    <w:rsid w:val="003D0DEB"/>
    <w:rsid w:val="003D14E7"/>
    <w:rsid w:val="003D1A10"/>
    <w:rsid w:val="003D26FA"/>
    <w:rsid w:val="003D45E8"/>
    <w:rsid w:val="003D4F0A"/>
    <w:rsid w:val="003D51C4"/>
    <w:rsid w:val="003E2274"/>
    <w:rsid w:val="003E578F"/>
    <w:rsid w:val="003F1671"/>
    <w:rsid w:val="003F49E0"/>
    <w:rsid w:val="003F626E"/>
    <w:rsid w:val="003F7BA5"/>
    <w:rsid w:val="00400617"/>
    <w:rsid w:val="00401645"/>
    <w:rsid w:val="004042E9"/>
    <w:rsid w:val="0040480F"/>
    <w:rsid w:val="004060F2"/>
    <w:rsid w:val="00410D9F"/>
    <w:rsid w:val="0041190A"/>
    <w:rsid w:val="00411DF7"/>
    <w:rsid w:val="00412693"/>
    <w:rsid w:val="00413858"/>
    <w:rsid w:val="00414295"/>
    <w:rsid w:val="00415229"/>
    <w:rsid w:val="00417C8A"/>
    <w:rsid w:val="004209E0"/>
    <w:rsid w:val="004222EF"/>
    <w:rsid w:val="00423847"/>
    <w:rsid w:val="00423D62"/>
    <w:rsid w:val="00423E9E"/>
    <w:rsid w:val="00425481"/>
    <w:rsid w:val="004275B2"/>
    <w:rsid w:val="00431609"/>
    <w:rsid w:val="00431C27"/>
    <w:rsid w:val="00432160"/>
    <w:rsid w:val="00432330"/>
    <w:rsid w:val="00432CBC"/>
    <w:rsid w:val="00432F2B"/>
    <w:rsid w:val="004334F9"/>
    <w:rsid w:val="00437297"/>
    <w:rsid w:val="004373AB"/>
    <w:rsid w:val="00437CA8"/>
    <w:rsid w:val="004401AE"/>
    <w:rsid w:val="00441B83"/>
    <w:rsid w:val="00442154"/>
    <w:rsid w:val="00442BE7"/>
    <w:rsid w:val="00446C4A"/>
    <w:rsid w:val="00450C30"/>
    <w:rsid w:val="0045290E"/>
    <w:rsid w:val="00453699"/>
    <w:rsid w:val="00454C81"/>
    <w:rsid w:val="00456367"/>
    <w:rsid w:val="00456C70"/>
    <w:rsid w:val="00457324"/>
    <w:rsid w:val="00461503"/>
    <w:rsid w:val="004617DB"/>
    <w:rsid w:val="004628F9"/>
    <w:rsid w:val="00462974"/>
    <w:rsid w:val="00462FD7"/>
    <w:rsid w:val="00463AB0"/>
    <w:rsid w:val="00464884"/>
    <w:rsid w:val="00464AE1"/>
    <w:rsid w:val="004650A1"/>
    <w:rsid w:val="00465F12"/>
    <w:rsid w:val="00467203"/>
    <w:rsid w:val="0046740D"/>
    <w:rsid w:val="004702A8"/>
    <w:rsid w:val="00470FDC"/>
    <w:rsid w:val="00471329"/>
    <w:rsid w:val="00473363"/>
    <w:rsid w:val="004736A7"/>
    <w:rsid w:val="00476584"/>
    <w:rsid w:val="00481246"/>
    <w:rsid w:val="004817B2"/>
    <w:rsid w:val="00484E86"/>
    <w:rsid w:val="00485A7D"/>
    <w:rsid w:val="00485AD9"/>
    <w:rsid w:val="00486C47"/>
    <w:rsid w:val="00491ACD"/>
    <w:rsid w:val="00491B10"/>
    <w:rsid w:val="00491D7A"/>
    <w:rsid w:val="004923EB"/>
    <w:rsid w:val="00493582"/>
    <w:rsid w:val="00494329"/>
    <w:rsid w:val="0049438E"/>
    <w:rsid w:val="004975BE"/>
    <w:rsid w:val="00497F28"/>
    <w:rsid w:val="004A0531"/>
    <w:rsid w:val="004A1068"/>
    <w:rsid w:val="004A1C2E"/>
    <w:rsid w:val="004A2468"/>
    <w:rsid w:val="004A3F0D"/>
    <w:rsid w:val="004A4B5D"/>
    <w:rsid w:val="004A5AA4"/>
    <w:rsid w:val="004A5D5A"/>
    <w:rsid w:val="004A7096"/>
    <w:rsid w:val="004A72BD"/>
    <w:rsid w:val="004B0D53"/>
    <w:rsid w:val="004B1679"/>
    <w:rsid w:val="004B52EA"/>
    <w:rsid w:val="004B6E60"/>
    <w:rsid w:val="004B7477"/>
    <w:rsid w:val="004C0CA5"/>
    <w:rsid w:val="004C1A06"/>
    <w:rsid w:val="004C2305"/>
    <w:rsid w:val="004C4B63"/>
    <w:rsid w:val="004C4DB6"/>
    <w:rsid w:val="004C5668"/>
    <w:rsid w:val="004C6034"/>
    <w:rsid w:val="004C79C0"/>
    <w:rsid w:val="004D04F1"/>
    <w:rsid w:val="004D1426"/>
    <w:rsid w:val="004D35D7"/>
    <w:rsid w:val="004D39E4"/>
    <w:rsid w:val="004D53C0"/>
    <w:rsid w:val="004D7B68"/>
    <w:rsid w:val="004D7E88"/>
    <w:rsid w:val="004E088B"/>
    <w:rsid w:val="004E2C78"/>
    <w:rsid w:val="004E2D05"/>
    <w:rsid w:val="004E2D8E"/>
    <w:rsid w:val="004E2EE1"/>
    <w:rsid w:val="004E4550"/>
    <w:rsid w:val="004E5ED8"/>
    <w:rsid w:val="004E6C3F"/>
    <w:rsid w:val="004F1306"/>
    <w:rsid w:val="004F1420"/>
    <w:rsid w:val="004F1A86"/>
    <w:rsid w:val="004F35C3"/>
    <w:rsid w:val="004F6EB9"/>
    <w:rsid w:val="004F72E3"/>
    <w:rsid w:val="004F7AA1"/>
    <w:rsid w:val="004F7AFF"/>
    <w:rsid w:val="00502A30"/>
    <w:rsid w:val="00503FDC"/>
    <w:rsid w:val="0051108A"/>
    <w:rsid w:val="005110DA"/>
    <w:rsid w:val="0051191F"/>
    <w:rsid w:val="00512EE8"/>
    <w:rsid w:val="0051472E"/>
    <w:rsid w:val="00514B89"/>
    <w:rsid w:val="005151C8"/>
    <w:rsid w:val="00516922"/>
    <w:rsid w:val="00517206"/>
    <w:rsid w:val="00517D52"/>
    <w:rsid w:val="00521438"/>
    <w:rsid w:val="00521742"/>
    <w:rsid w:val="00522C01"/>
    <w:rsid w:val="00522F80"/>
    <w:rsid w:val="00523AF5"/>
    <w:rsid w:val="005242EC"/>
    <w:rsid w:val="005245DB"/>
    <w:rsid w:val="00524762"/>
    <w:rsid w:val="00524F5F"/>
    <w:rsid w:val="00524FC3"/>
    <w:rsid w:val="00525FEE"/>
    <w:rsid w:val="0052749E"/>
    <w:rsid w:val="00527830"/>
    <w:rsid w:val="005320D7"/>
    <w:rsid w:val="00534E49"/>
    <w:rsid w:val="0053553D"/>
    <w:rsid w:val="0053771F"/>
    <w:rsid w:val="00540897"/>
    <w:rsid w:val="0054479F"/>
    <w:rsid w:val="00544BC6"/>
    <w:rsid w:val="0054538B"/>
    <w:rsid w:val="005476E4"/>
    <w:rsid w:val="005501E0"/>
    <w:rsid w:val="00552B2F"/>
    <w:rsid w:val="00553543"/>
    <w:rsid w:val="00554C0B"/>
    <w:rsid w:val="00556E6C"/>
    <w:rsid w:val="0056074A"/>
    <w:rsid w:val="005615AB"/>
    <w:rsid w:val="0056272E"/>
    <w:rsid w:val="00562F08"/>
    <w:rsid w:val="00563B72"/>
    <w:rsid w:val="005655E0"/>
    <w:rsid w:val="00565611"/>
    <w:rsid w:val="00566AB9"/>
    <w:rsid w:val="00566AFA"/>
    <w:rsid w:val="005677D5"/>
    <w:rsid w:val="00567A18"/>
    <w:rsid w:val="005710EE"/>
    <w:rsid w:val="00573B1A"/>
    <w:rsid w:val="005747C3"/>
    <w:rsid w:val="005768CD"/>
    <w:rsid w:val="00581458"/>
    <w:rsid w:val="00581B25"/>
    <w:rsid w:val="00582E1B"/>
    <w:rsid w:val="00584346"/>
    <w:rsid w:val="0058745E"/>
    <w:rsid w:val="0059029C"/>
    <w:rsid w:val="005906A3"/>
    <w:rsid w:val="00590724"/>
    <w:rsid w:val="005915BE"/>
    <w:rsid w:val="00592162"/>
    <w:rsid w:val="0059672F"/>
    <w:rsid w:val="00597788"/>
    <w:rsid w:val="005977A0"/>
    <w:rsid w:val="005A16E1"/>
    <w:rsid w:val="005A2385"/>
    <w:rsid w:val="005A2C87"/>
    <w:rsid w:val="005A2EB1"/>
    <w:rsid w:val="005A3867"/>
    <w:rsid w:val="005A3C0F"/>
    <w:rsid w:val="005A3FAE"/>
    <w:rsid w:val="005A48F5"/>
    <w:rsid w:val="005A66F9"/>
    <w:rsid w:val="005A7399"/>
    <w:rsid w:val="005B04C1"/>
    <w:rsid w:val="005B050B"/>
    <w:rsid w:val="005B063D"/>
    <w:rsid w:val="005B196F"/>
    <w:rsid w:val="005B2A7B"/>
    <w:rsid w:val="005B45A7"/>
    <w:rsid w:val="005B7FF3"/>
    <w:rsid w:val="005C069E"/>
    <w:rsid w:val="005C1181"/>
    <w:rsid w:val="005C21FB"/>
    <w:rsid w:val="005C4530"/>
    <w:rsid w:val="005C633D"/>
    <w:rsid w:val="005C75E0"/>
    <w:rsid w:val="005C7961"/>
    <w:rsid w:val="005D4280"/>
    <w:rsid w:val="005D4FA3"/>
    <w:rsid w:val="005D50C3"/>
    <w:rsid w:val="005D6038"/>
    <w:rsid w:val="005D6236"/>
    <w:rsid w:val="005D6864"/>
    <w:rsid w:val="005D77E0"/>
    <w:rsid w:val="005E1CF4"/>
    <w:rsid w:val="005E22A0"/>
    <w:rsid w:val="005E71AB"/>
    <w:rsid w:val="005F058B"/>
    <w:rsid w:val="005F1827"/>
    <w:rsid w:val="005F1DD5"/>
    <w:rsid w:val="005F2ACE"/>
    <w:rsid w:val="005F3B4D"/>
    <w:rsid w:val="005F65E9"/>
    <w:rsid w:val="00600F0E"/>
    <w:rsid w:val="00602124"/>
    <w:rsid w:val="006048C7"/>
    <w:rsid w:val="00604B09"/>
    <w:rsid w:val="00607035"/>
    <w:rsid w:val="00613CB6"/>
    <w:rsid w:val="006159D1"/>
    <w:rsid w:val="00615DE2"/>
    <w:rsid w:val="006169BD"/>
    <w:rsid w:val="00620D5E"/>
    <w:rsid w:val="0062419C"/>
    <w:rsid w:val="00625A4A"/>
    <w:rsid w:val="006273E3"/>
    <w:rsid w:val="00631E2F"/>
    <w:rsid w:val="006321DB"/>
    <w:rsid w:val="00634439"/>
    <w:rsid w:val="00637615"/>
    <w:rsid w:val="00642658"/>
    <w:rsid w:val="0064596F"/>
    <w:rsid w:val="006470A7"/>
    <w:rsid w:val="006474C0"/>
    <w:rsid w:val="00653243"/>
    <w:rsid w:val="00654C85"/>
    <w:rsid w:val="006554CD"/>
    <w:rsid w:val="00655833"/>
    <w:rsid w:val="00657404"/>
    <w:rsid w:val="00657554"/>
    <w:rsid w:val="00657E4E"/>
    <w:rsid w:val="006637C4"/>
    <w:rsid w:val="006662E9"/>
    <w:rsid w:val="00667449"/>
    <w:rsid w:val="006703E1"/>
    <w:rsid w:val="00671192"/>
    <w:rsid w:val="00671B88"/>
    <w:rsid w:val="00681355"/>
    <w:rsid w:val="00681666"/>
    <w:rsid w:val="00681BFE"/>
    <w:rsid w:val="00681C70"/>
    <w:rsid w:val="006835E8"/>
    <w:rsid w:val="0068382C"/>
    <w:rsid w:val="00685D99"/>
    <w:rsid w:val="00690EB2"/>
    <w:rsid w:val="00695268"/>
    <w:rsid w:val="0069542E"/>
    <w:rsid w:val="00695648"/>
    <w:rsid w:val="0069659E"/>
    <w:rsid w:val="006966CC"/>
    <w:rsid w:val="006A0665"/>
    <w:rsid w:val="006A26C6"/>
    <w:rsid w:val="006A3232"/>
    <w:rsid w:val="006A467C"/>
    <w:rsid w:val="006A5A91"/>
    <w:rsid w:val="006B08FA"/>
    <w:rsid w:val="006B0927"/>
    <w:rsid w:val="006B4B87"/>
    <w:rsid w:val="006B4D0C"/>
    <w:rsid w:val="006B6034"/>
    <w:rsid w:val="006B67BE"/>
    <w:rsid w:val="006B77EC"/>
    <w:rsid w:val="006C100D"/>
    <w:rsid w:val="006C21FF"/>
    <w:rsid w:val="006C2729"/>
    <w:rsid w:val="006C4AF6"/>
    <w:rsid w:val="006C4B21"/>
    <w:rsid w:val="006C5460"/>
    <w:rsid w:val="006C6C15"/>
    <w:rsid w:val="006C7262"/>
    <w:rsid w:val="006D08E0"/>
    <w:rsid w:val="006D0C12"/>
    <w:rsid w:val="006D12EC"/>
    <w:rsid w:val="006D22F7"/>
    <w:rsid w:val="006D29BB"/>
    <w:rsid w:val="006D4C06"/>
    <w:rsid w:val="006D4F9B"/>
    <w:rsid w:val="006D5BB3"/>
    <w:rsid w:val="006D5DA6"/>
    <w:rsid w:val="006D661F"/>
    <w:rsid w:val="006D665E"/>
    <w:rsid w:val="006E1376"/>
    <w:rsid w:val="006E2962"/>
    <w:rsid w:val="006E76EF"/>
    <w:rsid w:val="006E7F33"/>
    <w:rsid w:val="006F0766"/>
    <w:rsid w:val="006F18A1"/>
    <w:rsid w:val="006F1DB4"/>
    <w:rsid w:val="006F1E4E"/>
    <w:rsid w:val="006F3835"/>
    <w:rsid w:val="006F7701"/>
    <w:rsid w:val="006F7E0F"/>
    <w:rsid w:val="00701914"/>
    <w:rsid w:val="00702BFC"/>
    <w:rsid w:val="00704A12"/>
    <w:rsid w:val="00706805"/>
    <w:rsid w:val="00707F18"/>
    <w:rsid w:val="00710127"/>
    <w:rsid w:val="007105FF"/>
    <w:rsid w:val="00710744"/>
    <w:rsid w:val="007108E9"/>
    <w:rsid w:val="0071264F"/>
    <w:rsid w:val="00712676"/>
    <w:rsid w:val="00712F18"/>
    <w:rsid w:val="007132E8"/>
    <w:rsid w:val="00715FD6"/>
    <w:rsid w:val="00717877"/>
    <w:rsid w:val="00720279"/>
    <w:rsid w:val="0072448C"/>
    <w:rsid w:val="00726ED1"/>
    <w:rsid w:val="0073258D"/>
    <w:rsid w:val="00732C75"/>
    <w:rsid w:val="00735A6D"/>
    <w:rsid w:val="007408BC"/>
    <w:rsid w:val="007413EF"/>
    <w:rsid w:val="00741A71"/>
    <w:rsid w:val="007431AE"/>
    <w:rsid w:val="007439CD"/>
    <w:rsid w:val="00747055"/>
    <w:rsid w:val="007477F4"/>
    <w:rsid w:val="00751352"/>
    <w:rsid w:val="00751504"/>
    <w:rsid w:val="0075191F"/>
    <w:rsid w:val="00751952"/>
    <w:rsid w:val="00751B96"/>
    <w:rsid w:val="00754794"/>
    <w:rsid w:val="007556ED"/>
    <w:rsid w:val="00756941"/>
    <w:rsid w:val="00757FDC"/>
    <w:rsid w:val="00760A7D"/>
    <w:rsid w:val="00760C01"/>
    <w:rsid w:val="00760CA5"/>
    <w:rsid w:val="00761272"/>
    <w:rsid w:val="0076467F"/>
    <w:rsid w:val="00765DCB"/>
    <w:rsid w:val="007668D5"/>
    <w:rsid w:val="007674E3"/>
    <w:rsid w:val="00767CA3"/>
    <w:rsid w:val="007700FF"/>
    <w:rsid w:val="00770A5E"/>
    <w:rsid w:val="00772979"/>
    <w:rsid w:val="00772B5D"/>
    <w:rsid w:val="007734E9"/>
    <w:rsid w:val="00774186"/>
    <w:rsid w:val="00775326"/>
    <w:rsid w:val="00775640"/>
    <w:rsid w:val="007758F2"/>
    <w:rsid w:val="00776B47"/>
    <w:rsid w:val="00780AE5"/>
    <w:rsid w:val="007815FE"/>
    <w:rsid w:val="00781825"/>
    <w:rsid w:val="00781891"/>
    <w:rsid w:val="007822C3"/>
    <w:rsid w:val="007827F0"/>
    <w:rsid w:val="00782A1B"/>
    <w:rsid w:val="007851C4"/>
    <w:rsid w:val="00785EEC"/>
    <w:rsid w:val="007861D6"/>
    <w:rsid w:val="0078754C"/>
    <w:rsid w:val="00790947"/>
    <w:rsid w:val="00791B28"/>
    <w:rsid w:val="0079233D"/>
    <w:rsid w:val="00792D2D"/>
    <w:rsid w:val="00793C1F"/>
    <w:rsid w:val="00796AE6"/>
    <w:rsid w:val="00797850"/>
    <w:rsid w:val="007A0AA6"/>
    <w:rsid w:val="007A1C76"/>
    <w:rsid w:val="007A23BD"/>
    <w:rsid w:val="007A40F3"/>
    <w:rsid w:val="007A4395"/>
    <w:rsid w:val="007A4511"/>
    <w:rsid w:val="007A6190"/>
    <w:rsid w:val="007A710A"/>
    <w:rsid w:val="007B04F3"/>
    <w:rsid w:val="007B094C"/>
    <w:rsid w:val="007B30F2"/>
    <w:rsid w:val="007B38FC"/>
    <w:rsid w:val="007B53CD"/>
    <w:rsid w:val="007B5BBA"/>
    <w:rsid w:val="007B7393"/>
    <w:rsid w:val="007C1AE3"/>
    <w:rsid w:val="007C49CB"/>
    <w:rsid w:val="007C6C62"/>
    <w:rsid w:val="007C7A69"/>
    <w:rsid w:val="007D0B81"/>
    <w:rsid w:val="007D12F3"/>
    <w:rsid w:val="007D2CBE"/>
    <w:rsid w:val="007D4565"/>
    <w:rsid w:val="007D4567"/>
    <w:rsid w:val="007D4C8D"/>
    <w:rsid w:val="007D54D5"/>
    <w:rsid w:val="007D6300"/>
    <w:rsid w:val="007D6521"/>
    <w:rsid w:val="007D7C85"/>
    <w:rsid w:val="007E10D0"/>
    <w:rsid w:val="007E163E"/>
    <w:rsid w:val="007E3C6F"/>
    <w:rsid w:val="007E65B0"/>
    <w:rsid w:val="007F00A4"/>
    <w:rsid w:val="007F0191"/>
    <w:rsid w:val="007F1140"/>
    <w:rsid w:val="007F1800"/>
    <w:rsid w:val="007F4249"/>
    <w:rsid w:val="007F458A"/>
    <w:rsid w:val="007F468F"/>
    <w:rsid w:val="007F503B"/>
    <w:rsid w:val="007F58A6"/>
    <w:rsid w:val="007F65D1"/>
    <w:rsid w:val="0080244C"/>
    <w:rsid w:val="00802DF8"/>
    <w:rsid w:val="00803AEB"/>
    <w:rsid w:val="00804338"/>
    <w:rsid w:val="0080482A"/>
    <w:rsid w:val="00804FA6"/>
    <w:rsid w:val="0080509B"/>
    <w:rsid w:val="00805A9B"/>
    <w:rsid w:val="00805ADA"/>
    <w:rsid w:val="00805B5B"/>
    <w:rsid w:val="00805C12"/>
    <w:rsid w:val="00805C88"/>
    <w:rsid w:val="00805D44"/>
    <w:rsid w:val="00807E08"/>
    <w:rsid w:val="00810CF0"/>
    <w:rsid w:val="00813A2C"/>
    <w:rsid w:val="00816D90"/>
    <w:rsid w:val="00817D1A"/>
    <w:rsid w:val="0082109E"/>
    <w:rsid w:val="008213AA"/>
    <w:rsid w:val="00821A3A"/>
    <w:rsid w:val="008221D4"/>
    <w:rsid w:val="008239D3"/>
    <w:rsid w:val="008239E3"/>
    <w:rsid w:val="00823D19"/>
    <w:rsid w:val="00824C02"/>
    <w:rsid w:val="00825516"/>
    <w:rsid w:val="00826C1F"/>
    <w:rsid w:val="00827537"/>
    <w:rsid w:val="008278AB"/>
    <w:rsid w:val="00827F5F"/>
    <w:rsid w:val="00830F87"/>
    <w:rsid w:val="0083182E"/>
    <w:rsid w:val="00831EA7"/>
    <w:rsid w:val="0083257C"/>
    <w:rsid w:val="00832964"/>
    <w:rsid w:val="00833DBC"/>
    <w:rsid w:val="00833EEA"/>
    <w:rsid w:val="00834E2B"/>
    <w:rsid w:val="00834FB7"/>
    <w:rsid w:val="00835656"/>
    <w:rsid w:val="008360FB"/>
    <w:rsid w:val="00837D2B"/>
    <w:rsid w:val="0084113B"/>
    <w:rsid w:val="00841D15"/>
    <w:rsid w:val="00842F16"/>
    <w:rsid w:val="00843863"/>
    <w:rsid w:val="00843C25"/>
    <w:rsid w:val="00843ED9"/>
    <w:rsid w:val="0084640E"/>
    <w:rsid w:val="00846B6D"/>
    <w:rsid w:val="00846BDA"/>
    <w:rsid w:val="00846E0A"/>
    <w:rsid w:val="00852242"/>
    <w:rsid w:val="00852C23"/>
    <w:rsid w:val="00852D3F"/>
    <w:rsid w:val="0085315C"/>
    <w:rsid w:val="008542F1"/>
    <w:rsid w:val="00856A58"/>
    <w:rsid w:val="00856BC7"/>
    <w:rsid w:val="00857A3D"/>
    <w:rsid w:val="00860584"/>
    <w:rsid w:val="00860646"/>
    <w:rsid w:val="00862BCC"/>
    <w:rsid w:val="00863771"/>
    <w:rsid w:val="00864E7C"/>
    <w:rsid w:val="008653AB"/>
    <w:rsid w:val="00865B6F"/>
    <w:rsid w:val="008740E3"/>
    <w:rsid w:val="0087419B"/>
    <w:rsid w:val="008746E8"/>
    <w:rsid w:val="008761C5"/>
    <w:rsid w:val="0087676B"/>
    <w:rsid w:val="00881B9F"/>
    <w:rsid w:val="00882C93"/>
    <w:rsid w:val="00883E87"/>
    <w:rsid w:val="0088685F"/>
    <w:rsid w:val="00887D31"/>
    <w:rsid w:val="00890A0A"/>
    <w:rsid w:val="00891F6A"/>
    <w:rsid w:val="008959F2"/>
    <w:rsid w:val="0089629A"/>
    <w:rsid w:val="00896B50"/>
    <w:rsid w:val="008A2B42"/>
    <w:rsid w:val="008A4122"/>
    <w:rsid w:val="008A5083"/>
    <w:rsid w:val="008A5384"/>
    <w:rsid w:val="008A58C7"/>
    <w:rsid w:val="008A65B8"/>
    <w:rsid w:val="008B0BEC"/>
    <w:rsid w:val="008B27E1"/>
    <w:rsid w:val="008B311F"/>
    <w:rsid w:val="008B391E"/>
    <w:rsid w:val="008B397F"/>
    <w:rsid w:val="008B4240"/>
    <w:rsid w:val="008C1201"/>
    <w:rsid w:val="008C3AA5"/>
    <w:rsid w:val="008C54E1"/>
    <w:rsid w:val="008C678D"/>
    <w:rsid w:val="008C71AD"/>
    <w:rsid w:val="008C7B01"/>
    <w:rsid w:val="008C7F9B"/>
    <w:rsid w:val="008D0986"/>
    <w:rsid w:val="008D3E35"/>
    <w:rsid w:val="008E12B3"/>
    <w:rsid w:val="008E18FA"/>
    <w:rsid w:val="008E26BF"/>
    <w:rsid w:val="008E3C8B"/>
    <w:rsid w:val="008E5F9A"/>
    <w:rsid w:val="008E6BD8"/>
    <w:rsid w:val="008E738F"/>
    <w:rsid w:val="008E783A"/>
    <w:rsid w:val="008E78F3"/>
    <w:rsid w:val="008F0A24"/>
    <w:rsid w:val="008F0D16"/>
    <w:rsid w:val="008F2483"/>
    <w:rsid w:val="008F536C"/>
    <w:rsid w:val="008F56C3"/>
    <w:rsid w:val="008F58BF"/>
    <w:rsid w:val="008F62E8"/>
    <w:rsid w:val="008F70D5"/>
    <w:rsid w:val="008F7591"/>
    <w:rsid w:val="008F7B71"/>
    <w:rsid w:val="0090227A"/>
    <w:rsid w:val="00904006"/>
    <w:rsid w:val="00905770"/>
    <w:rsid w:val="009133CC"/>
    <w:rsid w:val="00913BB1"/>
    <w:rsid w:val="0091484B"/>
    <w:rsid w:val="00914DD8"/>
    <w:rsid w:val="00915009"/>
    <w:rsid w:val="00915F4E"/>
    <w:rsid w:val="009233FF"/>
    <w:rsid w:val="00923BDD"/>
    <w:rsid w:val="00925E8B"/>
    <w:rsid w:val="00926105"/>
    <w:rsid w:val="00926858"/>
    <w:rsid w:val="0092710B"/>
    <w:rsid w:val="00927818"/>
    <w:rsid w:val="00930553"/>
    <w:rsid w:val="00931118"/>
    <w:rsid w:val="00932BEE"/>
    <w:rsid w:val="0093413C"/>
    <w:rsid w:val="009348C3"/>
    <w:rsid w:val="00936DD2"/>
    <w:rsid w:val="00940EA9"/>
    <w:rsid w:val="00941D7A"/>
    <w:rsid w:val="00941EBC"/>
    <w:rsid w:val="00942353"/>
    <w:rsid w:val="00945951"/>
    <w:rsid w:val="0094616C"/>
    <w:rsid w:val="009464A3"/>
    <w:rsid w:val="0094734C"/>
    <w:rsid w:val="00950892"/>
    <w:rsid w:val="0095118B"/>
    <w:rsid w:val="00952AC5"/>
    <w:rsid w:val="00952FBC"/>
    <w:rsid w:val="00953D23"/>
    <w:rsid w:val="00954509"/>
    <w:rsid w:val="0095456A"/>
    <w:rsid w:val="00954C3E"/>
    <w:rsid w:val="009552BC"/>
    <w:rsid w:val="009562A1"/>
    <w:rsid w:val="00956FFB"/>
    <w:rsid w:val="009576EA"/>
    <w:rsid w:val="00961FF5"/>
    <w:rsid w:val="0096289C"/>
    <w:rsid w:val="009628DE"/>
    <w:rsid w:val="00971264"/>
    <w:rsid w:val="009722EE"/>
    <w:rsid w:val="0097312F"/>
    <w:rsid w:val="00973617"/>
    <w:rsid w:val="00974614"/>
    <w:rsid w:val="00974796"/>
    <w:rsid w:val="00974C09"/>
    <w:rsid w:val="0097503F"/>
    <w:rsid w:val="009752C4"/>
    <w:rsid w:val="009752EE"/>
    <w:rsid w:val="00975508"/>
    <w:rsid w:val="00975B09"/>
    <w:rsid w:val="0097622B"/>
    <w:rsid w:val="0098112B"/>
    <w:rsid w:val="00982476"/>
    <w:rsid w:val="009826AD"/>
    <w:rsid w:val="00984832"/>
    <w:rsid w:val="00986E27"/>
    <w:rsid w:val="0099079B"/>
    <w:rsid w:val="00991742"/>
    <w:rsid w:val="00995C58"/>
    <w:rsid w:val="00995ECE"/>
    <w:rsid w:val="009964DA"/>
    <w:rsid w:val="00996AA4"/>
    <w:rsid w:val="00997940"/>
    <w:rsid w:val="009A09E9"/>
    <w:rsid w:val="009A0EE8"/>
    <w:rsid w:val="009A23FC"/>
    <w:rsid w:val="009A2BCA"/>
    <w:rsid w:val="009A31F6"/>
    <w:rsid w:val="009A33F7"/>
    <w:rsid w:val="009A4447"/>
    <w:rsid w:val="009A4887"/>
    <w:rsid w:val="009A69EC"/>
    <w:rsid w:val="009B2571"/>
    <w:rsid w:val="009B41CA"/>
    <w:rsid w:val="009B5494"/>
    <w:rsid w:val="009B5519"/>
    <w:rsid w:val="009B55F1"/>
    <w:rsid w:val="009B6B78"/>
    <w:rsid w:val="009B77B1"/>
    <w:rsid w:val="009B7CDD"/>
    <w:rsid w:val="009C046D"/>
    <w:rsid w:val="009C089E"/>
    <w:rsid w:val="009C0B82"/>
    <w:rsid w:val="009C1C8F"/>
    <w:rsid w:val="009C223C"/>
    <w:rsid w:val="009C2798"/>
    <w:rsid w:val="009C3513"/>
    <w:rsid w:val="009C55EC"/>
    <w:rsid w:val="009C585E"/>
    <w:rsid w:val="009C5CD0"/>
    <w:rsid w:val="009C65FA"/>
    <w:rsid w:val="009D283F"/>
    <w:rsid w:val="009D3DE2"/>
    <w:rsid w:val="009D4876"/>
    <w:rsid w:val="009D4B2D"/>
    <w:rsid w:val="009D4C1A"/>
    <w:rsid w:val="009D60A8"/>
    <w:rsid w:val="009D61EB"/>
    <w:rsid w:val="009D7BF1"/>
    <w:rsid w:val="009E19CE"/>
    <w:rsid w:val="009E1D3D"/>
    <w:rsid w:val="009E1D74"/>
    <w:rsid w:val="009E251D"/>
    <w:rsid w:val="009E2BC8"/>
    <w:rsid w:val="009E5D5C"/>
    <w:rsid w:val="009E675D"/>
    <w:rsid w:val="009E6C3A"/>
    <w:rsid w:val="009F0460"/>
    <w:rsid w:val="009F0C7E"/>
    <w:rsid w:val="009F3963"/>
    <w:rsid w:val="009F406D"/>
    <w:rsid w:val="009F4C03"/>
    <w:rsid w:val="009F5C41"/>
    <w:rsid w:val="009F5C76"/>
    <w:rsid w:val="009F71EA"/>
    <w:rsid w:val="009F721F"/>
    <w:rsid w:val="00A00F14"/>
    <w:rsid w:val="00A0124F"/>
    <w:rsid w:val="00A01DBC"/>
    <w:rsid w:val="00A02A32"/>
    <w:rsid w:val="00A03E72"/>
    <w:rsid w:val="00A04CF6"/>
    <w:rsid w:val="00A051CA"/>
    <w:rsid w:val="00A05EA6"/>
    <w:rsid w:val="00A1144B"/>
    <w:rsid w:val="00A12710"/>
    <w:rsid w:val="00A145D6"/>
    <w:rsid w:val="00A153B8"/>
    <w:rsid w:val="00A15FC0"/>
    <w:rsid w:val="00A161DB"/>
    <w:rsid w:val="00A16DDF"/>
    <w:rsid w:val="00A17105"/>
    <w:rsid w:val="00A17F7E"/>
    <w:rsid w:val="00A20130"/>
    <w:rsid w:val="00A21AB8"/>
    <w:rsid w:val="00A249D7"/>
    <w:rsid w:val="00A26809"/>
    <w:rsid w:val="00A30D65"/>
    <w:rsid w:val="00A30E86"/>
    <w:rsid w:val="00A32DAE"/>
    <w:rsid w:val="00A33B88"/>
    <w:rsid w:val="00A3430F"/>
    <w:rsid w:val="00A34720"/>
    <w:rsid w:val="00A36C1E"/>
    <w:rsid w:val="00A37E7F"/>
    <w:rsid w:val="00A4066B"/>
    <w:rsid w:val="00A4099A"/>
    <w:rsid w:val="00A447AC"/>
    <w:rsid w:val="00A44A2C"/>
    <w:rsid w:val="00A46453"/>
    <w:rsid w:val="00A503DC"/>
    <w:rsid w:val="00A505C6"/>
    <w:rsid w:val="00A50A63"/>
    <w:rsid w:val="00A51A0D"/>
    <w:rsid w:val="00A5386B"/>
    <w:rsid w:val="00A539B7"/>
    <w:rsid w:val="00A53AA0"/>
    <w:rsid w:val="00A53BE6"/>
    <w:rsid w:val="00A54EA8"/>
    <w:rsid w:val="00A57075"/>
    <w:rsid w:val="00A5708C"/>
    <w:rsid w:val="00A57158"/>
    <w:rsid w:val="00A6003E"/>
    <w:rsid w:val="00A62266"/>
    <w:rsid w:val="00A632FB"/>
    <w:rsid w:val="00A63ED8"/>
    <w:rsid w:val="00A6423C"/>
    <w:rsid w:val="00A6423D"/>
    <w:rsid w:val="00A674BE"/>
    <w:rsid w:val="00A701C6"/>
    <w:rsid w:val="00A707DD"/>
    <w:rsid w:val="00A723EE"/>
    <w:rsid w:val="00A73DB3"/>
    <w:rsid w:val="00A741B9"/>
    <w:rsid w:val="00A74710"/>
    <w:rsid w:val="00A7551C"/>
    <w:rsid w:val="00A77BC4"/>
    <w:rsid w:val="00A80E8B"/>
    <w:rsid w:val="00A816FA"/>
    <w:rsid w:val="00A81870"/>
    <w:rsid w:val="00A82158"/>
    <w:rsid w:val="00A8267B"/>
    <w:rsid w:val="00A826BE"/>
    <w:rsid w:val="00A83D9B"/>
    <w:rsid w:val="00A8462B"/>
    <w:rsid w:val="00A8500F"/>
    <w:rsid w:val="00A86038"/>
    <w:rsid w:val="00A9368A"/>
    <w:rsid w:val="00A94413"/>
    <w:rsid w:val="00A94DC8"/>
    <w:rsid w:val="00A95A7B"/>
    <w:rsid w:val="00A97C5A"/>
    <w:rsid w:val="00AA134D"/>
    <w:rsid w:val="00AA2575"/>
    <w:rsid w:val="00AA2C49"/>
    <w:rsid w:val="00AA2E16"/>
    <w:rsid w:val="00AA3D54"/>
    <w:rsid w:val="00AA51CE"/>
    <w:rsid w:val="00AA57E1"/>
    <w:rsid w:val="00AA645B"/>
    <w:rsid w:val="00AA6484"/>
    <w:rsid w:val="00AA68D3"/>
    <w:rsid w:val="00AB2F7D"/>
    <w:rsid w:val="00AB3DFC"/>
    <w:rsid w:val="00AB3EAB"/>
    <w:rsid w:val="00AB485B"/>
    <w:rsid w:val="00AB77B0"/>
    <w:rsid w:val="00AB7D94"/>
    <w:rsid w:val="00AC10A8"/>
    <w:rsid w:val="00AC1299"/>
    <w:rsid w:val="00AC19D6"/>
    <w:rsid w:val="00AC3708"/>
    <w:rsid w:val="00AC3A5A"/>
    <w:rsid w:val="00AC7BC7"/>
    <w:rsid w:val="00AD073C"/>
    <w:rsid w:val="00AD19EC"/>
    <w:rsid w:val="00AD1ECD"/>
    <w:rsid w:val="00AD5A44"/>
    <w:rsid w:val="00AD6420"/>
    <w:rsid w:val="00AE3A82"/>
    <w:rsid w:val="00AE5455"/>
    <w:rsid w:val="00AF1435"/>
    <w:rsid w:val="00AF1B25"/>
    <w:rsid w:val="00AF1FC3"/>
    <w:rsid w:val="00AF2E4D"/>
    <w:rsid w:val="00AF3FAB"/>
    <w:rsid w:val="00AF43B2"/>
    <w:rsid w:val="00AF50BD"/>
    <w:rsid w:val="00AF64CE"/>
    <w:rsid w:val="00AF751A"/>
    <w:rsid w:val="00B00099"/>
    <w:rsid w:val="00B01B8C"/>
    <w:rsid w:val="00B0263B"/>
    <w:rsid w:val="00B02B6C"/>
    <w:rsid w:val="00B02B7F"/>
    <w:rsid w:val="00B03DBE"/>
    <w:rsid w:val="00B04A2B"/>
    <w:rsid w:val="00B061CD"/>
    <w:rsid w:val="00B071B2"/>
    <w:rsid w:val="00B10F91"/>
    <w:rsid w:val="00B119C7"/>
    <w:rsid w:val="00B139D1"/>
    <w:rsid w:val="00B147E6"/>
    <w:rsid w:val="00B14F3A"/>
    <w:rsid w:val="00B15DA4"/>
    <w:rsid w:val="00B179D8"/>
    <w:rsid w:val="00B21082"/>
    <w:rsid w:val="00B22022"/>
    <w:rsid w:val="00B2267E"/>
    <w:rsid w:val="00B25D31"/>
    <w:rsid w:val="00B3256B"/>
    <w:rsid w:val="00B32A79"/>
    <w:rsid w:val="00B35C53"/>
    <w:rsid w:val="00B36C9B"/>
    <w:rsid w:val="00B36E77"/>
    <w:rsid w:val="00B404A7"/>
    <w:rsid w:val="00B40F43"/>
    <w:rsid w:val="00B42922"/>
    <w:rsid w:val="00B44094"/>
    <w:rsid w:val="00B44B1D"/>
    <w:rsid w:val="00B45A08"/>
    <w:rsid w:val="00B50E79"/>
    <w:rsid w:val="00B524CE"/>
    <w:rsid w:val="00B538E0"/>
    <w:rsid w:val="00B5424F"/>
    <w:rsid w:val="00B5524B"/>
    <w:rsid w:val="00B552C1"/>
    <w:rsid w:val="00B5540C"/>
    <w:rsid w:val="00B5543F"/>
    <w:rsid w:val="00B5549D"/>
    <w:rsid w:val="00B561AB"/>
    <w:rsid w:val="00B60EA6"/>
    <w:rsid w:val="00B6124C"/>
    <w:rsid w:val="00B62B8C"/>
    <w:rsid w:val="00B639D3"/>
    <w:rsid w:val="00B651F0"/>
    <w:rsid w:val="00B67134"/>
    <w:rsid w:val="00B7085D"/>
    <w:rsid w:val="00B72C10"/>
    <w:rsid w:val="00B7344E"/>
    <w:rsid w:val="00B746C0"/>
    <w:rsid w:val="00B74915"/>
    <w:rsid w:val="00B75387"/>
    <w:rsid w:val="00B76519"/>
    <w:rsid w:val="00B76D5D"/>
    <w:rsid w:val="00B77B47"/>
    <w:rsid w:val="00B80105"/>
    <w:rsid w:val="00B80FC9"/>
    <w:rsid w:val="00B82EB3"/>
    <w:rsid w:val="00B83243"/>
    <w:rsid w:val="00B83282"/>
    <w:rsid w:val="00B86345"/>
    <w:rsid w:val="00B86A80"/>
    <w:rsid w:val="00B86C8E"/>
    <w:rsid w:val="00B8711B"/>
    <w:rsid w:val="00B92D49"/>
    <w:rsid w:val="00B93320"/>
    <w:rsid w:val="00B9493C"/>
    <w:rsid w:val="00B94968"/>
    <w:rsid w:val="00B9565A"/>
    <w:rsid w:val="00B97E75"/>
    <w:rsid w:val="00BA0169"/>
    <w:rsid w:val="00BA071B"/>
    <w:rsid w:val="00BA14E8"/>
    <w:rsid w:val="00BA156F"/>
    <w:rsid w:val="00BA1FD4"/>
    <w:rsid w:val="00BA3C0E"/>
    <w:rsid w:val="00BA6DB8"/>
    <w:rsid w:val="00BB0854"/>
    <w:rsid w:val="00BB32CA"/>
    <w:rsid w:val="00BB39BB"/>
    <w:rsid w:val="00BB3AB9"/>
    <w:rsid w:val="00BB51EC"/>
    <w:rsid w:val="00BB5CD5"/>
    <w:rsid w:val="00BB6DF6"/>
    <w:rsid w:val="00BC01A5"/>
    <w:rsid w:val="00BC0949"/>
    <w:rsid w:val="00BC1A93"/>
    <w:rsid w:val="00BC2E98"/>
    <w:rsid w:val="00BC3A20"/>
    <w:rsid w:val="00BC5B16"/>
    <w:rsid w:val="00BD0DB2"/>
    <w:rsid w:val="00BD11DC"/>
    <w:rsid w:val="00BD2659"/>
    <w:rsid w:val="00BD5329"/>
    <w:rsid w:val="00BE0FB8"/>
    <w:rsid w:val="00BE1D24"/>
    <w:rsid w:val="00BE3766"/>
    <w:rsid w:val="00BE37C9"/>
    <w:rsid w:val="00BE47EA"/>
    <w:rsid w:val="00BE495C"/>
    <w:rsid w:val="00BE548B"/>
    <w:rsid w:val="00BE64FA"/>
    <w:rsid w:val="00BE7DB9"/>
    <w:rsid w:val="00BF0E85"/>
    <w:rsid w:val="00BF203C"/>
    <w:rsid w:val="00BF21A5"/>
    <w:rsid w:val="00BF5239"/>
    <w:rsid w:val="00BF7482"/>
    <w:rsid w:val="00BF76FB"/>
    <w:rsid w:val="00C00FEE"/>
    <w:rsid w:val="00C01367"/>
    <w:rsid w:val="00C014C8"/>
    <w:rsid w:val="00C0293E"/>
    <w:rsid w:val="00C049E3"/>
    <w:rsid w:val="00C05341"/>
    <w:rsid w:val="00C05D10"/>
    <w:rsid w:val="00C10E5A"/>
    <w:rsid w:val="00C120C1"/>
    <w:rsid w:val="00C13D85"/>
    <w:rsid w:val="00C15699"/>
    <w:rsid w:val="00C164DE"/>
    <w:rsid w:val="00C21268"/>
    <w:rsid w:val="00C247CB"/>
    <w:rsid w:val="00C24D8B"/>
    <w:rsid w:val="00C264F0"/>
    <w:rsid w:val="00C26F75"/>
    <w:rsid w:val="00C3217D"/>
    <w:rsid w:val="00C33340"/>
    <w:rsid w:val="00C34245"/>
    <w:rsid w:val="00C3547C"/>
    <w:rsid w:val="00C36016"/>
    <w:rsid w:val="00C40D66"/>
    <w:rsid w:val="00C431BB"/>
    <w:rsid w:val="00C4421C"/>
    <w:rsid w:val="00C44A3F"/>
    <w:rsid w:val="00C44AE5"/>
    <w:rsid w:val="00C46F54"/>
    <w:rsid w:val="00C470A0"/>
    <w:rsid w:val="00C47F91"/>
    <w:rsid w:val="00C5041C"/>
    <w:rsid w:val="00C5403D"/>
    <w:rsid w:val="00C55596"/>
    <w:rsid w:val="00C5629E"/>
    <w:rsid w:val="00C56C19"/>
    <w:rsid w:val="00C5710E"/>
    <w:rsid w:val="00C57753"/>
    <w:rsid w:val="00C57921"/>
    <w:rsid w:val="00C60BD3"/>
    <w:rsid w:val="00C624F4"/>
    <w:rsid w:val="00C62DA8"/>
    <w:rsid w:val="00C6430A"/>
    <w:rsid w:val="00C647D6"/>
    <w:rsid w:val="00C70980"/>
    <w:rsid w:val="00C721B0"/>
    <w:rsid w:val="00C7364A"/>
    <w:rsid w:val="00C745A9"/>
    <w:rsid w:val="00C759F8"/>
    <w:rsid w:val="00C75AA0"/>
    <w:rsid w:val="00C76FAF"/>
    <w:rsid w:val="00C80930"/>
    <w:rsid w:val="00C80B30"/>
    <w:rsid w:val="00C82238"/>
    <w:rsid w:val="00C8276B"/>
    <w:rsid w:val="00C85266"/>
    <w:rsid w:val="00C87635"/>
    <w:rsid w:val="00C878FC"/>
    <w:rsid w:val="00C9020A"/>
    <w:rsid w:val="00C90565"/>
    <w:rsid w:val="00C90605"/>
    <w:rsid w:val="00C90D8C"/>
    <w:rsid w:val="00C929A8"/>
    <w:rsid w:val="00C9373E"/>
    <w:rsid w:val="00C93D64"/>
    <w:rsid w:val="00C9422A"/>
    <w:rsid w:val="00C95D1F"/>
    <w:rsid w:val="00C96977"/>
    <w:rsid w:val="00C96B75"/>
    <w:rsid w:val="00C97813"/>
    <w:rsid w:val="00C97A14"/>
    <w:rsid w:val="00C97FE4"/>
    <w:rsid w:val="00CA1460"/>
    <w:rsid w:val="00CA27CB"/>
    <w:rsid w:val="00CA298D"/>
    <w:rsid w:val="00CA2C0A"/>
    <w:rsid w:val="00CA3882"/>
    <w:rsid w:val="00CA38C4"/>
    <w:rsid w:val="00CA4CE5"/>
    <w:rsid w:val="00CA6665"/>
    <w:rsid w:val="00CA72AA"/>
    <w:rsid w:val="00CA7E48"/>
    <w:rsid w:val="00CB097A"/>
    <w:rsid w:val="00CB1312"/>
    <w:rsid w:val="00CB3CAA"/>
    <w:rsid w:val="00CB60E8"/>
    <w:rsid w:val="00CB64FC"/>
    <w:rsid w:val="00CB74B1"/>
    <w:rsid w:val="00CB7AFA"/>
    <w:rsid w:val="00CC0C9E"/>
    <w:rsid w:val="00CC1427"/>
    <w:rsid w:val="00CC16D7"/>
    <w:rsid w:val="00CC1EAB"/>
    <w:rsid w:val="00CC3D45"/>
    <w:rsid w:val="00CC4DC7"/>
    <w:rsid w:val="00CC5D58"/>
    <w:rsid w:val="00CC6C01"/>
    <w:rsid w:val="00CD0775"/>
    <w:rsid w:val="00CD1D12"/>
    <w:rsid w:val="00CD3DA7"/>
    <w:rsid w:val="00CD5AFE"/>
    <w:rsid w:val="00CD654D"/>
    <w:rsid w:val="00CD78EF"/>
    <w:rsid w:val="00CE136B"/>
    <w:rsid w:val="00CE6D21"/>
    <w:rsid w:val="00CE776F"/>
    <w:rsid w:val="00CE779B"/>
    <w:rsid w:val="00CF0682"/>
    <w:rsid w:val="00CF135F"/>
    <w:rsid w:val="00CF283B"/>
    <w:rsid w:val="00CF2ABE"/>
    <w:rsid w:val="00CF40BF"/>
    <w:rsid w:val="00CF4265"/>
    <w:rsid w:val="00CF588B"/>
    <w:rsid w:val="00CF7474"/>
    <w:rsid w:val="00D00EC8"/>
    <w:rsid w:val="00D0239C"/>
    <w:rsid w:val="00D027B9"/>
    <w:rsid w:val="00D0326E"/>
    <w:rsid w:val="00D03421"/>
    <w:rsid w:val="00D03DFA"/>
    <w:rsid w:val="00D03EB9"/>
    <w:rsid w:val="00D05430"/>
    <w:rsid w:val="00D07E9A"/>
    <w:rsid w:val="00D10D89"/>
    <w:rsid w:val="00D1101A"/>
    <w:rsid w:val="00D124E6"/>
    <w:rsid w:val="00D130E6"/>
    <w:rsid w:val="00D1672A"/>
    <w:rsid w:val="00D17F92"/>
    <w:rsid w:val="00D20708"/>
    <w:rsid w:val="00D21126"/>
    <w:rsid w:val="00D21A1E"/>
    <w:rsid w:val="00D21F11"/>
    <w:rsid w:val="00D22D67"/>
    <w:rsid w:val="00D22E87"/>
    <w:rsid w:val="00D26A29"/>
    <w:rsid w:val="00D27825"/>
    <w:rsid w:val="00D27F74"/>
    <w:rsid w:val="00D3189E"/>
    <w:rsid w:val="00D31A84"/>
    <w:rsid w:val="00D34414"/>
    <w:rsid w:val="00D3498A"/>
    <w:rsid w:val="00D34BCB"/>
    <w:rsid w:val="00D362C5"/>
    <w:rsid w:val="00D42D31"/>
    <w:rsid w:val="00D43FAC"/>
    <w:rsid w:val="00D4503F"/>
    <w:rsid w:val="00D457EC"/>
    <w:rsid w:val="00D469D4"/>
    <w:rsid w:val="00D46F69"/>
    <w:rsid w:val="00D5222D"/>
    <w:rsid w:val="00D5251B"/>
    <w:rsid w:val="00D52C18"/>
    <w:rsid w:val="00D5452D"/>
    <w:rsid w:val="00D55D37"/>
    <w:rsid w:val="00D61999"/>
    <w:rsid w:val="00D63803"/>
    <w:rsid w:val="00D65627"/>
    <w:rsid w:val="00D6729F"/>
    <w:rsid w:val="00D67A44"/>
    <w:rsid w:val="00D73121"/>
    <w:rsid w:val="00D74A35"/>
    <w:rsid w:val="00D7577E"/>
    <w:rsid w:val="00D800CE"/>
    <w:rsid w:val="00D80F9B"/>
    <w:rsid w:val="00D82ADE"/>
    <w:rsid w:val="00D830E7"/>
    <w:rsid w:val="00D8325B"/>
    <w:rsid w:val="00D85688"/>
    <w:rsid w:val="00D85AA8"/>
    <w:rsid w:val="00D87458"/>
    <w:rsid w:val="00D94105"/>
    <w:rsid w:val="00D95B47"/>
    <w:rsid w:val="00DA1BA0"/>
    <w:rsid w:val="00DA26F2"/>
    <w:rsid w:val="00DA27F0"/>
    <w:rsid w:val="00DA6363"/>
    <w:rsid w:val="00DB1841"/>
    <w:rsid w:val="00DB1E5E"/>
    <w:rsid w:val="00DB2038"/>
    <w:rsid w:val="00DB302E"/>
    <w:rsid w:val="00DB43C4"/>
    <w:rsid w:val="00DB4C5A"/>
    <w:rsid w:val="00DB503F"/>
    <w:rsid w:val="00DB7E80"/>
    <w:rsid w:val="00DC261C"/>
    <w:rsid w:val="00DC31E7"/>
    <w:rsid w:val="00DC426A"/>
    <w:rsid w:val="00DC4AAB"/>
    <w:rsid w:val="00DC515D"/>
    <w:rsid w:val="00DC6AE6"/>
    <w:rsid w:val="00DD074F"/>
    <w:rsid w:val="00DD24AC"/>
    <w:rsid w:val="00DD380E"/>
    <w:rsid w:val="00DD6820"/>
    <w:rsid w:val="00DD7F8F"/>
    <w:rsid w:val="00DE2745"/>
    <w:rsid w:val="00DE2A65"/>
    <w:rsid w:val="00DF0FFE"/>
    <w:rsid w:val="00DF3F31"/>
    <w:rsid w:val="00DF4512"/>
    <w:rsid w:val="00DF467F"/>
    <w:rsid w:val="00DF5AD0"/>
    <w:rsid w:val="00DF6F71"/>
    <w:rsid w:val="00DF70B7"/>
    <w:rsid w:val="00E00CA9"/>
    <w:rsid w:val="00E01618"/>
    <w:rsid w:val="00E04503"/>
    <w:rsid w:val="00E04A4A"/>
    <w:rsid w:val="00E05828"/>
    <w:rsid w:val="00E05C12"/>
    <w:rsid w:val="00E05F29"/>
    <w:rsid w:val="00E0672F"/>
    <w:rsid w:val="00E137A2"/>
    <w:rsid w:val="00E1530A"/>
    <w:rsid w:val="00E15CEF"/>
    <w:rsid w:val="00E16650"/>
    <w:rsid w:val="00E16AF0"/>
    <w:rsid w:val="00E1738C"/>
    <w:rsid w:val="00E20539"/>
    <w:rsid w:val="00E216CA"/>
    <w:rsid w:val="00E22E8A"/>
    <w:rsid w:val="00E24CE9"/>
    <w:rsid w:val="00E25F0F"/>
    <w:rsid w:val="00E2640A"/>
    <w:rsid w:val="00E26B32"/>
    <w:rsid w:val="00E277ED"/>
    <w:rsid w:val="00E30F5C"/>
    <w:rsid w:val="00E316B7"/>
    <w:rsid w:val="00E31C1D"/>
    <w:rsid w:val="00E32EE7"/>
    <w:rsid w:val="00E33293"/>
    <w:rsid w:val="00E34F7B"/>
    <w:rsid w:val="00E36EF1"/>
    <w:rsid w:val="00E372A4"/>
    <w:rsid w:val="00E374D6"/>
    <w:rsid w:val="00E37677"/>
    <w:rsid w:val="00E41999"/>
    <w:rsid w:val="00E4380E"/>
    <w:rsid w:val="00E44AFC"/>
    <w:rsid w:val="00E44FBB"/>
    <w:rsid w:val="00E51E7C"/>
    <w:rsid w:val="00E53559"/>
    <w:rsid w:val="00E54835"/>
    <w:rsid w:val="00E553A7"/>
    <w:rsid w:val="00E554E6"/>
    <w:rsid w:val="00E56B81"/>
    <w:rsid w:val="00E56B97"/>
    <w:rsid w:val="00E57884"/>
    <w:rsid w:val="00E61242"/>
    <w:rsid w:val="00E61DF3"/>
    <w:rsid w:val="00E62563"/>
    <w:rsid w:val="00E63269"/>
    <w:rsid w:val="00E6383B"/>
    <w:rsid w:val="00E63F12"/>
    <w:rsid w:val="00E653CC"/>
    <w:rsid w:val="00E677A4"/>
    <w:rsid w:val="00E679B8"/>
    <w:rsid w:val="00E67CBA"/>
    <w:rsid w:val="00E70EB6"/>
    <w:rsid w:val="00E71E69"/>
    <w:rsid w:val="00E737BF"/>
    <w:rsid w:val="00E73BB9"/>
    <w:rsid w:val="00E76575"/>
    <w:rsid w:val="00E76C15"/>
    <w:rsid w:val="00E77909"/>
    <w:rsid w:val="00E81694"/>
    <w:rsid w:val="00E81A70"/>
    <w:rsid w:val="00E82AE0"/>
    <w:rsid w:val="00E82FF5"/>
    <w:rsid w:val="00E833B6"/>
    <w:rsid w:val="00E83954"/>
    <w:rsid w:val="00E853F6"/>
    <w:rsid w:val="00E86689"/>
    <w:rsid w:val="00E90527"/>
    <w:rsid w:val="00E929B8"/>
    <w:rsid w:val="00E92CBB"/>
    <w:rsid w:val="00E935A6"/>
    <w:rsid w:val="00E9458C"/>
    <w:rsid w:val="00E96D55"/>
    <w:rsid w:val="00EA1AC3"/>
    <w:rsid w:val="00EA2475"/>
    <w:rsid w:val="00EA2559"/>
    <w:rsid w:val="00EA32C4"/>
    <w:rsid w:val="00EA33EE"/>
    <w:rsid w:val="00EA3672"/>
    <w:rsid w:val="00EA61AF"/>
    <w:rsid w:val="00EB26A2"/>
    <w:rsid w:val="00EB6802"/>
    <w:rsid w:val="00EB7440"/>
    <w:rsid w:val="00EC2994"/>
    <w:rsid w:val="00EC375A"/>
    <w:rsid w:val="00EC4CEE"/>
    <w:rsid w:val="00EC65BF"/>
    <w:rsid w:val="00EC6F44"/>
    <w:rsid w:val="00EC7FE4"/>
    <w:rsid w:val="00ED25E6"/>
    <w:rsid w:val="00ED3472"/>
    <w:rsid w:val="00ED37E2"/>
    <w:rsid w:val="00ED4725"/>
    <w:rsid w:val="00ED4D4B"/>
    <w:rsid w:val="00ED611E"/>
    <w:rsid w:val="00ED66E6"/>
    <w:rsid w:val="00ED6EEC"/>
    <w:rsid w:val="00EE0298"/>
    <w:rsid w:val="00EE09AB"/>
    <w:rsid w:val="00EE0AC2"/>
    <w:rsid w:val="00EE45FC"/>
    <w:rsid w:val="00EE49C3"/>
    <w:rsid w:val="00EE52C3"/>
    <w:rsid w:val="00EE61DB"/>
    <w:rsid w:val="00EE69F8"/>
    <w:rsid w:val="00EE7A01"/>
    <w:rsid w:val="00EF07E3"/>
    <w:rsid w:val="00EF255D"/>
    <w:rsid w:val="00EF3447"/>
    <w:rsid w:val="00EF36D3"/>
    <w:rsid w:val="00EF39E2"/>
    <w:rsid w:val="00EF514A"/>
    <w:rsid w:val="00EF5BC1"/>
    <w:rsid w:val="00EF5BED"/>
    <w:rsid w:val="00EF679B"/>
    <w:rsid w:val="00EF6CCA"/>
    <w:rsid w:val="00F017BA"/>
    <w:rsid w:val="00F02495"/>
    <w:rsid w:val="00F02F02"/>
    <w:rsid w:val="00F054CA"/>
    <w:rsid w:val="00F07797"/>
    <w:rsid w:val="00F122E0"/>
    <w:rsid w:val="00F12610"/>
    <w:rsid w:val="00F12A52"/>
    <w:rsid w:val="00F14186"/>
    <w:rsid w:val="00F141D9"/>
    <w:rsid w:val="00F15467"/>
    <w:rsid w:val="00F159EA"/>
    <w:rsid w:val="00F1704A"/>
    <w:rsid w:val="00F172FF"/>
    <w:rsid w:val="00F176AF"/>
    <w:rsid w:val="00F17B3C"/>
    <w:rsid w:val="00F20066"/>
    <w:rsid w:val="00F210EA"/>
    <w:rsid w:val="00F21B43"/>
    <w:rsid w:val="00F2322C"/>
    <w:rsid w:val="00F243BD"/>
    <w:rsid w:val="00F2441A"/>
    <w:rsid w:val="00F25499"/>
    <w:rsid w:val="00F26BF4"/>
    <w:rsid w:val="00F300E2"/>
    <w:rsid w:val="00F30434"/>
    <w:rsid w:val="00F332E6"/>
    <w:rsid w:val="00F33844"/>
    <w:rsid w:val="00F3415A"/>
    <w:rsid w:val="00F345CB"/>
    <w:rsid w:val="00F34C20"/>
    <w:rsid w:val="00F35B8A"/>
    <w:rsid w:val="00F37420"/>
    <w:rsid w:val="00F3780F"/>
    <w:rsid w:val="00F402CA"/>
    <w:rsid w:val="00F41222"/>
    <w:rsid w:val="00F460E5"/>
    <w:rsid w:val="00F461D7"/>
    <w:rsid w:val="00F46AB7"/>
    <w:rsid w:val="00F46C60"/>
    <w:rsid w:val="00F47CF1"/>
    <w:rsid w:val="00F47DD5"/>
    <w:rsid w:val="00F518B0"/>
    <w:rsid w:val="00F51B67"/>
    <w:rsid w:val="00F52530"/>
    <w:rsid w:val="00F5454B"/>
    <w:rsid w:val="00F54ABF"/>
    <w:rsid w:val="00F57177"/>
    <w:rsid w:val="00F57FF6"/>
    <w:rsid w:val="00F6309B"/>
    <w:rsid w:val="00F6427F"/>
    <w:rsid w:val="00F65B4A"/>
    <w:rsid w:val="00F661B3"/>
    <w:rsid w:val="00F664FF"/>
    <w:rsid w:val="00F67BF7"/>
    <w:rsid w:val="00F70654"/>
    <w:rsid w:val="00F71B72"/>
    <w:rsid w:val="00F728E9"/>
    <w:rsid w:val="00F75918"/>
    <w:rsid w:val="00F761C7"/>
    <w:rsid w:val="00F7687E"/>
    <w:rsid w:val="00F76A2F"/>
    <w:rsid w:val="00F80F54"/>
    <w:rsid w:val="00F81939"/>
    <w:rsid w:val="00F82942"/>
    <w:rsid w:val="00F82EC1"/>
    <w:rsid w:val="00F84887"/>
    <w:rsid w:val="00F84DAC"/>
    <w:rsid w:val="00F90559"/>
    <w:rsid w:val="00F90664"/>
    <w:rsid w:val="00F90EBF"/>
    <w:rsid w:val="00F9198C"/>
    <w:rsid w:val="00F91EA4"/>
    <w:rsid w:val="00F9370C"/>
    <w:rsid w:val="00F93A25"/>
    <w:rsid w:val="00F941F3"/>
    <w:rsid w:val="00F95339"/>
    <w:rsid w:val="00F957A3"/>
    <w:rsid w:val="00F9602A"/>
    <w:rsid w:val="00F960D4"/>
    <w:rsid w:val="00F96774"/>
    <w:rsid w:val="00F97C12"/>
    <w:rsid w:val="00FA09A8"/>
    <w:rsid w:val="00FA258E"/>
    <w:rsid w:val="00FA265C"/>
    <w:rsid w:val="00FA3512"/>
    <w:rsid w:val="00FA49B4"/>
    <w:rsid w:val="00FA6B72"/>
    <w:rsid w:val="00FA7C67"/>
    <w:rsid w:val="00FA7DAF"/>
    <w:rsid w:val="00FB0F44"/>
    <w:rsid w:val="00FB10CC"/>
    <w:rsid w:val="00FB148A"/>
    <w:rsid w:val="00FB1830"/>
    <w:rsid w:val="00FB20B5"/>
    <w:rsid w:val="00FB3349"/>
    <w:rsid w:val="00FB37FC"/>
    <w:rsid w:val="00FB3886"/>
    <w:rsid w:val="00FB3C8B"/>
    <w:rsid w:val="00FB567D"/>
    <w:rsid w:val="00FB673C"/>
    <w:rsid w:val="00FC2D5C"/>
    <w:rsid w:val="00FC3387"/>
    <w:rsid w:val="00FC37D2"/>
    <w:rsid w:val="00FC3B07"/>
    <w:rsid w:val="00FC4056"/>
    <w:rsid w:val="00FC504C"/>
    <w:rsid w:val="00FC6DCE"/>
    <w:rsid w:val="00FD10C6"/>
    <w:rsid w:val="00FD1B63"/>
    <w:rsid w:val="00FD3BCE"/>
    <w:rsid w:val="00FD4855"/>
    <w:rsid w:val="00FD5B24"/>
    <w:rsid w:val="00FE04AF"/>
    <w:rsid w:val="00FE0926"/>
    <w:rsid w:val="00FE4976"/>
    <w:rsid w:val="00FE7758"/>
    <w:rsid w:val="00FE7A2A"/>
    <w:rsid w:val="00FF1636"/>
    <w:rsid w:val="00FF3318"/>
    <w:rsid w:val="00FF424E"/>
    <w:rsid w:val="00FF5CB6"/>
    <w:rsid w:val="00FF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Colorful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D26C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widowControl w:val="0"/>
      <w:outlineLvl w:val="0"/>
    </w:pPr>
    <w:rPr>
      <w:b/>
      <w:bCs/>
      <w:lang w:val="cs-CZ"/>
    </w:rPr>
  </w:style>
  <w:style w:type="paragraph" w:styleId="Nadpis2">
    <w:name w:val="heading 2"/>
    <w:aliases w:val="Char Char,Char Char Char Char"/>
    <w:basedOn w:val="Normlny"/>
    <w:link w:val="Nadpis2Char"/>
    <w:uiPriority w:val="9"/>
    <w:rsid w:val="001F36C9"/>
    <w:pPr>
      <w:spacing w:after="160" w:line="240" w:lineRule="exact"/>
      <w:outlineLvl w:val="1"/>
    </w:pPr>
    <w:rPr>
      <w:rFonts w:ascii="Tahoma" w:hAnsi="Tahoma" w:cs="Tahoma"/>
      <w:sz w:val="20"/>
      <w:szCs w:val="20"/>
      <w:lang w:val="en-US" w:eastAsia="en-US"/>
    </w:rPr>
  </w:style>
  <w:style w:type="paragraph" w:styleId="Nadpis3">
    <w:name w:val="heading 3"/>
    <w:basedOn w:val="Normlny"/>
    <w:next w:val="Normlny"/>
    <w:link w:val="Nadpis3Char"/>
    <w:uiPriority w:val="9"/>
    <w:qFormat/>
    <w:rsid w:val="008B0B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"/>
    <w:qFormat/>
    <w:rsid w:val="006835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9">
    <w:name w:val="heading 9"/>
    <w:basedOn w:val="Normlny"/>
    <w:next w:val="Normlny"/>
    <w:link w:val="Nadpis9Char"/>
    <w:uiPriority w:val="9"/>
    <w:qFormat/>
    <w:pPr>
      <w:keepNext/>
      <w:widowControl w:val="0"/>
      <w:spacing w:before="120" w:after="120"/>
      <w:ind w:left="360"/>
      <w:jc w:val="center"/>
      <w:outlineLvl w:val="8"/>
    </w:pPr>
    <w:rPr>
      <w:b/>
      <w:bCs/>
      <w:lang w:val="cs-CZ"/>
    </w:rPr>
  </w:style>
  <w:style w:type="character" w:default="1" w:styleId="Predvolenpsmoodseku">
    <w:name w:val="Default Paragraph Font"/>
    <w:aliases w:val="Char Char Char Char1"/>
    <w:uiPriority w:val="1"/>
    <w:semiHidden/>
    <w:lock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aliases w:val="Char Char Char,Char Char Char Char Char"/>
    <w:basedOn w:val="Predvolenpsmoodseku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dpis5Char">
    <w:name w:val="Nadpis 5 Char"/>
    <w:basedOn w:val="Predvolenpsmoodseku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Nadpis9Char">
    <w:name w:val="Nadpis 9 Char"/>
    <w:basedOn w:val="Predvolenpsmoodseku"/>
    <w:link w:val="Nadpis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Pr>
      <w:rFonts w:ascii="Tahoma" w:hAnsi="Tahoma" w:cs="Tahoma"/>
      <w:sz w:val="16"/>
      <w:szCs w:val="16"/>
    </w:rPr>
  </w:style>
  <w:style w:type="paragraph" w:styleId="Zkladntext2">
    <w:name w:val="Body Text 2"/>
    <w:basedOn w:val="Normlny"/>
    <w:link w:val="Zkladntext2Char"/>
    <w:uiPriority w:val="99"/>
    <w:pPr>
      <w:jc w:val="both"/>
    </w:pPr>
    <w:rPr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Pr>
      <w:rFonts w:cs="Times New Roman"/>
      <w:sz w:val="24"/>
      <w:szCs w:val="24"/>
    </w:rPr>
  </w:style>
  <w:style w:type="paragraph" w:styleId="Zkladntext">
    <w:name w:val="Body Text"/>
    <w:basedOn w:val="Normlny"/>
    <w:link w:val="ZkladntextChar"/>
    <w:uiPriority w:val="9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Pr>
      <w:rFonts w:cs="Times New Roman"/>
      <w:sz w:val="24"/>
      <w:szCs w:val="24"/>
    </w:rPr>
  </w:style>
  <w:style w:type="character" w:styleId="slostrany">
    <w:name w:val="page number"/>
    <w:basedOn w:val="Predvolenpsmoodseku"/>
    <w:uiPriority w:val="99"/>
    <w:rPr>
      <w:rFonts w:cs="Times New Roman"/>
    </w:rPr>
  </w:style>
  <w:style w:type="paragraph" w:styleId="Nzov">
    <w:name w:val="Title"/>
    <w:basedOn w:val="Normlny"/>
    <w:link w:val="NzovChar"/>
    <w:uiPriority w:val="10"/>
    <w:qFormat/>
    <w:pPr>
      <w:jc w:val="center"/>
    </w:pPr>
    <w:rPr>
      <w:b/>
      <w:bCs/>
    </w:rPr>
  </w:style>
  <w:style w:type="character" w:customStyle="1" w:styleId="NzovChar">
    <w:name w:val="Názov Char"/>
    <w:basedOn w:val="Predvolenpsmoodseku"/>
    <w:link w:val="Nzov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Zkladntext3">
    <w:name w:val="Body Text 3"/>
    <w:basedOn w:val="Normlny"/>
    <w:link w:val="Zkladntext3Char"/>
    <w:uiPriority w:val="99"/>
    <w:pPr>
      <w:jc w:val="both"/>
    </w:pPr>
    <w:rPr>
      <w:b/>
      <w:bCs/>
      <w:i/>
      <w:iCs/>
      <w:sz w:val="20"/>
      <w:szCs w:val="20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Pr>
      <w:rFonts w:cs="Times New Roman"/>
      <w:sz w:val="16"/>
      <w:szCs w:val="16"/>
    </w:rPr>
  </w:style>
  <w:style w:type="paragraph" w:styleId="Hlavika">
    <w:name w:val="header"/>
    <w:basedOn w:val="Normlny"/>
    <w:link w:val="HlavikaChar"/>
    <w:uiPriority w:val="9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Pr>
      <w:rFonts w:cs="Times New Roman"/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pPr>
      <w:ind w:firstLine="426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Pr>
      <w:rFonts w:cs="Times New Roman"/>
      <w:sz w:val="24"/>
      <w:szCs w:val="24"/>
    </w:rPr>
  </w:style>
  <w:style w:type="paragraph" w:styleId="Zarkazkladnhotextu3">
    <w:name w:val="Body Text Indent 3"/>
    <w:basedOn w:val="Normlny"/>
    <w:link w:val="Zarkazkladnhotextu3Char"/>
    <w:uiPriority w:val="99"/>
    <w:pPr>
      <w:ind w:left="709" w:hanging="283"/>
      <w:jc w:val="both"/>
    </w:p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Pr>
      <w:rFonts w:cs="Times New Roman"/>
      <w:sz w:val="16"/>
      <w:szCs w:val="16"/>
    </w:rPr>
  </w:style>
  <w:style w:type="paragraph" w:styleId="Textpoznmkypodiarou">
    <w:name w:val="footnote text"/>
    <w:basedOn w:val="Normlny"/>
    <w:link w:val="TextpoznmkypodiarouChar"/>
    <w:uiPriority w:val="99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Pr>
      <w:rFonts w:cs="Times New Roman"/>
    </w:rPr>
  </w:style>
  <w:style w:type="character" w:styleId="Odkaznapoznmkupodiarou">
    <w:name w:val="footnote reference"/>
    <w:basedOn w:val="Predvolenpsmoodseku"/>
    <w:uiPriority w:val="99"/>
    <w:rPr>
      <w:rFonts w:cs="Times New Roman"/>
      <w:vertAlign w:val="superscript"/>
    </w:rPr>
  </w:style>
  <w:style w:type="paragraph" w:styleId="Obyajntext">
    <w:name w:val="Plain Text"/>
    <w:basedOn w:val="Normlny"/>
    <w:link w:val="ObyajntextChar"/>
    <w:uiPriority w:val="99"/>
    <w:rsid w:val="00DA27F0"/>
    <w:pPr>
      <w:widowControl w:val="0"/>
      <w:jc w:val="both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ObyajntextChar">
    <w:name w:val="Obyčajný text Char"/>
    <w:basedOn w:val="Predvolenpsmoodseku"/>
    <w:link w:val="Obyajntext"/>
    <w:uiPriority w:val="99"/>
    <w:locked/>
    <w:rsid w:val="00581458"/>
    <w:rPr>
      <w:rFonts w:ascii="Courier New" w:hAnsi="Courier New" w:cs="Times New Roman"/>
      <w:lang w:val="x-none" w:eastAsia="cs-CZ"/>
    </w:rPr>
  </w:style>
  <w:style w:type="paragraph" w:customStyle="1" w:styleId="Casti">
    <w:name w:val="Casti"/>
    <w:basedOn w:val="Nadpis1"/>
    <w:rsid w:val="0000504D"/>
    <w:pPr>
      <w:widowControl/>
      <w:spacing w:before="360" w:after="360"/>
      <w:jc w:val="center"/>
    </w:pPr>
    <w:rPr>
      <w:color w:val="000000"/>
      <w:kern w:val="32"/>
      <w:lang w:val="sk-SK" w:eastAsia="en-US"/>
    </w:rPr>
  </w:style>
  <w:style w:type="paragraph" w:customStyle="1" w:styleId="Head1">
    <w:name w:val="Head1"/>
    <w:basedOn w:val="Nadpis1"/>
    <w:rsid w:val="00CB74B1"/>
    <w:pPr>
      <w:widowControl/>
      <w:numPr>
        <w:numId w:val="1"/>
      </w:numPr>
      <w:spacing w:before="240" w:after="240"/>
      <w:jc w:val="center"/>
    </w:pPr>
    <w:rPr>
      <w:kern w:val="32"/>
      <w:lang w:val="sk-SK" w:eastAsia="en-US"/>
    </w:rPr>
  </w:style>
  <w:style w:type="paragraph" w:customStyle="1" w:styleId="StyleNormln110pt">
    <w:name w:val="Style Normální1 + 10 pt"/>
    <w:basedOn w:val="Normlny"/>
    <w:rsid w:val="00E4380E"/>
    <w:pPr>
      <w:widowControl w:val="0"/>
      <w:jc w:val="both"/>
    </w:pPr>
    <w:rPr>
      <w:sz w:val="20"/>
      <w:szCs w:val="20"/>
      <w:lang w:eastAsia="en-US"/>
    </w:rPr>
  </w:style>
  <w:style w:type="table" w:styleId="Mriekatabuky">
    <w:name w:val="Table Grid"/>
    <w:basedOn w:val="Normlnatabuka"/>
    <w:uiPriority w:val="59"/>
    <w:rsid w:val="00956F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CharCharCharCharCharCharChar1">
    <w:name w:val="Char Char Char Char Char Char Char Char Char Char Char Char Char Char Char Char Char Char Char1"/>
    <w:basedOn w:val="Normlny"/>
    <w:rsid w:val="00CF588B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2">
    <w:name w:val="Char Char Char Char Char Char Char Char Char Char Char Char Char Char Char Char Char Char Char2"/>
    <w:basedOn w:val="Normlny"/>
    <w:rsid w:val="00242F09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">
    <w:name w:val="Char Char Char Char Char Char Char Char Char Char Char Char Char Char Char Char Char Char Char Char Char Char Char"/>
    <w:basedOn w:val="Normlny"/>
    <w:rsid w:val="0033415D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1">
    <w:name w:val="Char Char Char Char Char Char Char Char Char Char Char Char Char Char Char Char Char Char Char Char Char Char Char1"/>
    <w:basedOn w:val="Normlny"/>
    <w:rsid w:val="00FB37F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CharChar">
    <w:name w:val="Char Char Char Char Char Char Char Char Char Char Char Char Char Char Char Char Char Char Char Char Char Char Char Char Char"/>
    <w:basedOn w:val="Normlny"/>
    <w:rsid w:val="00C2126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2">
    <w:name w:val="Char Char Char Char Char Char Char Char Char Char Char Char Char Char Char Char Char Char Char Char Char Char Char2"/>
    <w:basedOn w:val="Normlny"/>
    <w:rsid w:val="00F76A2F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3">
    <w:name w:val="Char Char Char Char Char Char Char Char Char Char Char Char Char Char Char Char Char Char Char Char Char Char Char3"/>
    <w:basedOn w:val="Normlny"/>
    <w:rsid w:val="00377A7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4">
    <w:name w:val="Char Char Char Char Char Char Char Char Char Char Char Char Char Char Char Char Char Char Char Char Char Char Char4"/>
    <w:basedOn w:val="Normlny"/>
    <w:rsid w:val="00E82FF5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5">
    <w:name w:val="Char Char Char Char Char Char Char Char Char Char Char Char Char Char Char Char Char Char Char Char Char Char Char5"/>
    <w:basedOn w:val="Normlny"/>
    <w:rsid w:val="00BB0854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M32">
    <w:name w:val="CM32"/>
    <w:basedOn w:val="Normlny"/>
    <w:next w:val="Normlny"/>
    <w:rsid w:val="00E37677"/>
    <w:pPr>
      <w:widowControl w:val="0"/>
      <w:autoSpaceDE w:val="0"/>
      <w:autoSpaceDN w:val="0"/>
      <w:adjustRightInd w:val="0"/>
      <w:spacing w:after="315"/>
    </w:pPr>
    <w:rPr>
      <w:rFonts w:ascii="EU Albertina" w:hAnsi="EU Albertina" w:cs="EU Albertina"/>
    </w:rPr>
  </w:style>
  <w:style w:type="paragraph" w:customStyle="1" w:styleId="CM31">
    <w:name w:val="CM31"/>
    <w:basedOn w:val="Normlny"/>
    <w:next w:val="Normlny"/>
    <w:rsid w:val="00E37677"/>
    <w:pPr>
      <w:widowControl w:val="0"/>
      <w:autoSpaceDE w:val="0"/>
      <w:autoSpaceDN w:val="0"/>
      <w:adjustRightInd w:val="0"/>
      <w:spacing w:after="493"/>
    </w:pPr>
    <w:rPr>
      <w:rFonts w:ascii="EU Albertina" w:hAnsi="EU Albertina" w:cs="EU Albertina"/>
    </w:rPr>
  </w:style>
  <w:style w:type="paragraph" w:customStyle="1" w:styleId="Default">
    <w:name w:val="Default"/>
    <w:rsid w:val="00E56B81"/>
    <w:pPr>
      <w:widowControl w:val="0"/>
      <w:autoSpaceDE w:val="0"/>
      <w:autoSpaceDN w:val="0"/>
      <w:adjustRightInd w:val="0"/>
    </w:pPr>
    <w:rPr>
      <w:rFonts w:ascii="EU Albertina" w:hAnsi="EU Albertina" w:cs="EU Albertina"/>
      <w:color w:val="000000"/>
      <w:sz w:val="24"/>
      <w:szCs w:val="24"/>
    </w:rPr>
  </w:style>
  <w:style w:type="paragraph" w:customStyle="1" w:styleId="CM14">
    <w:name w:val="CM14"/>
    <w:basedOn w:val="Default"/>
    <w:next w:val="Default"/>
    <w:rsid w:val="00EF5BC1"/>
    <w:pPr>
      <w:spacing w:line="211" w:lineRule="atLeast"/>
    </w:pPr>
    <w:rPr>
      <w:color w:val="auto"/>
    </w:rPr>
  </w:style>
  <w:style w:type="paragraph" w:customStyle="1" w:styleId="CM27">
    <w:name w:val="CM27"/>
    <w:basedOn w:val="Default"/>
    <w:next w:val="Default"/>
    <w:rsid w:val="00B80FC9"/>
    <w:pPr>
      <w:spacing w:after="448"/>
    </w:pPr>
    <w:rPr>
      <w:color w:val="auto"/>
    </w:rPr>
  </w:style>
  <w:style w:type="paragraph" w:customStyle="1" w:styleId="CM35">
    <w:name w:val="CM35"/>
    <w:basedOn w:val="Default"/>
    <w:next w:val="Default"/>
    <w:rsid w:val="006A467C"/>
    <w:pPr>
      <w:spacing w:after="248"/>
    </w:pPr>
    <w:rPr>
      <w:color w:val="auto"/>
    </w:rPr>
  </w:style>
  <w:style w:type="paragraph" w:customStyle="1" w:styleId="CM36">
    <w:name w:val="CM36"/>
    <w:basedOn w:val="Default"/>
    <w:next w:val="Default"/>
    <w:rsid w:val="006A467C"/>
    <w:pPr>
      <w:spacing w:after="370"/>
    </w:pPr>
    <w:rPr>
      <w:color w:val="auto"/>
    </w:rPr>
  </w:style>
  <w:style w:type="paragraph" w:customStyle="1" w:styleId="CM17">
    <w:name w:val="CM17"/>
    <w:basedOn w:val="Default"/>
    <w:next w:val="Default"/>
    <w:rsid w:val="002D7C1C"/>
    <w:pPr>
      <w:spacing w:line="211" w:lineRule="atLeast"/>
    </w:pPr>
    <w:rPr>
      <w:color w:val="auto"/>
    </w:rPr>
  </w:style>
  <w:style w:type="paragraph" w:customStyle="1" w:styleId="Odstavec1cm">
    <w:name w:val="Odstavec 1cm"/>
    <w:basedOn w:val="Normlny"/>
    <w:rsid w:val="003516B5"/>
    <w:pPr>
      <w:tabs>
        <w:tab w:val="left" w:pos="567"/>
        <w:tab w:val="left" w:pos="1134"/>
      </w:tabs>
      <w:spacing w:before="60" w:after="60"/>
      <w:ind w:left="567" w:right="45"/>
      <w:jc w:val="both"/>
    </w:pPr>
    <w:rPr>
      <w:noProof/>
      <w:sz w:val="18"/>
      <w:szCs w:val="20"/>
      <w:lang w:val="cs-CZ" w:eastAsia="cs-CZ"/>
    </w:rPr>
  </w:style>
  <w:style w:type="paragraph" w:customStyle="1" w:styleId="BodyTextIndent31">
    <w:name w:val="Body Text Indent 31"/>
    <w:basedOn w:val="Normlny"/>
    <w:rsid w:val="006D4F9B"/>
    <w:pPr>
      <w:widowControl w:val="0"/>
      <w:suppressAutoHyphens/>
      <w:overflowPunct w:val="0"/>
      <w:autoSpaceDE w:val="0"/>
      <w:ind w:firstLine="708"/>
      <w:jc w:val="both"/>
      <w:textAlignment w:val="baseline"/>
    </w:pPr>
    <w:rPr>
      <w:noProof/>
      <w:sz w:val="22"/>
      <w:szCs w:val="20"/>
      <w:lang w:eastAsia="sk-SK"/>
    </w:rPr>
  </w:style>
  <w:style w:type="paragraph" w:customStyle="1" w:styleId="Odstavec2cm">
    <w:name w:val="Odstavec 2cm"/>
    <w:basedOn w:val="Zarkazkladnhotextu"/>
    <w:rsid w:val="00634439"/>
    <w:pPr>
      <w:tabs>
        <w:tab w:val="left" w:pos="1701"/>
      </w:tabs>
      <w:overflowPunct w:val="0"/>
      <w:autoSpaceDE w:val="0"/>
      <w:autoSpaceDN w:val="0"/>
      <w:adjustRightInd w:val="0"/>
      <w:spacing w:before="60" w:after="60"/>
      <w:ind w:left="1134" w:right="45"/>
      <w:jc w:val="both"/>
      <w:textAlignment w:val="baseline"/>
    </w:pPr>
    <w:rPr>
      <w:noProof/>
      <w:sz w:val="18"/>
      <w:szCs w:val="20"/>
      <w:lang w:eastAsia="cs-CZ"/>
    </w:rPr>
  </w:style>
  <w:style w:type="paragraph" w:customStyle="1" w:styleId="odstavec1cm0">
    <w:name w:val="odstavec1cm"/>
    <w:basedOn w:val="Normlny"/>
    <w:rsid w:val="00634439"/>
    <w:pPr>
      <w:spacing w:before="100" w:beforeAutospacing="1" w:after="100" w:afterAutospacing="1"/>
    </w:pPr>
  </w:style>
  <w:style w:type="paragraph" w:styleId="Zarkazkladnhotextu">
    <w:name w:val="Body Text Indent"/>
    <w:basedOn w:val="Normlny"/>
    <w:link w:val="ZarkazkladnhotextuChar"/>
    <w:uiPriority w:val="99"/>
    <w:rsid w:val="0063443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Pr>
      <w:rFonts w:cs="Times New Roman"/>
      <w:sz w:val="24"/>
      <w:szCs w:val="24"/>
    </w:rPr>
  </w:style>
  <w:style w:type="paragraph" w:customStyle="1" w:styleId="CharChar1CharCharCharCharCharCharCharCharCharCharCharCharCharCharCharCharCharCharCharCharCharCharCharChar">
    <w:name w:val="Char Char1 Char Char Char Char Char Char Char Char Char Char Char Char Char Char Char Char Char Char Char Char Char Char Char Char"/>
    <w:basedOn w:val="Normlny"/>
    <w:rsid w:val="00914DD8"/>
    <w:rPr>
      <w:lang w:val="pl-PL" w:eastAsia="pl-PL"/>
    </w:rPr>
  </w:style>
  <w:style w:type="paragraph" w:customStyle="1" w:styleId="ZnakCharCharChar">
    <w:name w:val="Znak Char Char Char"/>
    <w:basedOn w:val="Normlny"/>
    <w:rsid w:val="00247907"/>
    <w:rPr>
      <w:lang w:val="pl-PL" w:eastAsia="pl-PL"/>
    </w:rPr>
  </w:style>
  <w:style w:type="paragraph" w:styleId="Odsekzoznamu">
    <w:name w:val="List Paragraph"/>
    <w:basedOn w:val="Normlny"/>
    <w:uiPriority w:val="34"/>
    <w:qFormat/>
    <w:rsid w:val="002F40A3"/>
    <w:pPr>
      <w:ind w:left="708"/>
    </w:pPr>
  </w:style>
  <w:style w:type="paragraph" w:customStyle="1" w:styleId="Point1">
    <w:name w:val="Point 1"/>
    <w:basedOn w:val="Normlny"/>
    <w:rsid w:val="000B624B"/>
    <w:pPr>
      <w:spacing w:before="120" w:after="120" w:line="360" w:lineRule="auto"/>
      <w:ind w:left="1417" w:hanging="567"/>
    </w:pPr>
    <w:rPr>
      <w:szCs w:val="20"/>
      <w:lang w:eastAsia="en-US"/>
    </w:rPr>
  </w:style>
  <w:style w:type="paragraph" w:customStyle="1" w:styleId="Text1">
    <w:name w:val="Text 1"/>
    <w:basedOn w:val="Normlny"/>
    <w:rsid w:val="00F159EA"/>
    <w:pPr>
      <w:spacing w:before="120" w:after="120" w:line="360" w:lineRule="auto"/>
      <w:ind w:left="850"/>
    </w:pPr>
    <w:rPr>
      <w:szCs w:val="20"/>
      <w:lang w:eastAsia="en-US"/>
    </w:rPr>
  </w:style>
  <w:style w:type="paragraph" w:customStyle="1" w:styleId="Datedadoption">
    <w:name w:val="Date d'adoption"/>
    <w:basedOn w:val="Normlny"/>
    <w:next w:val="Titreobjet"/>
    <w:rsid w:val="00AE3A82"/>
    <w:pPr>
      <w:spacing w:before="360" w:line="360" w:lineRule="auto"/>
      <w:jc w:val="center"/>
    </w:pPr>
    <w:rPr>
      <w:b/>
      <w:lang w:eastAsia="en-US"/>
    </w:rPr>
  </w:style>
  <w:style w:type="paragraph" w:customStyle="1" w:styleId="Titreobjet">
    <w:name w:val="Titre objet"/>
    <w:basedOn w:val="Normlny"/>
    <w:next w:val="Normlny"/>
    <w:rsid w:val="00AE3A82"/>
    <w:pPr>
      <w:spacing w:before="360" w:after="360" w:line="360" w:lineRule="auto"/>
      <w:jc w:val="center"/>
    </w:pPr>
    <w:rPr>
      <w:b/>
      <w:lang w:eastAsia="en-US"/>
    </w:rPr>
  </w:style>
  <w:style w:type="paragraph" w:customStyle="1" w:styleId="Point0">
    <w:name w:val="Point 0"/>
    <w:basedOn w:val="Normlny"/>
    <w:rsid w:val="00464AE1"/>
    <w:pPr>
      <w:spacing w:before="120" w:after="120" w:line="360" w:lineRule="auto"/>
      <w:ind w:left="850" w:hanging="850"/>
    </w:pPr>
    <w:rPr>
      <w:lang w:eastAsia="en-US"/>
    </w:rPr>
  </w:style>
  <w:style w:type="table" w:styleId="Farebntabuka2">
    <w:name w:val="Table Colorful 2"/>
    <w:basedOn w:val="Normlnatabuka"/>
    <w:uiPriority w:val="99"/>
    <w:rsid w:val="008B397F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Colorful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D26C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widowControl w:val="0"/>
      <w:outlineLvl w:val="0"/>
    </w:pPr>
    <w:rPr>
      <w:b/>
      <w:bCs/>
      <w:lang w:val="cs-CZ"/>
    </w:rPr>
  </w:style>
  <w:style w:type="paragraph" w:styleId="Nadpis2">
    <w:name w:val="heading 2"/>
    <w:aliases w:val="Char Char,Char Char Char Char"/>
    <w:basedOn w:val="Normlny"/>
    <w:link w:val="Nadpis2Char"/>
    <w:uiPriority w:val="9"/>
    <w:rsid w:val="001F36C9"/>
    <w:pPr>
      <w:spacing w:after="160" w:line="240" w:lineRule="exact"/>
      <w:outlineLvl w:val="1"/>
    </w:pPr>
    <w:rPr>
      <w:rFonts w:ascii="Tahoma" w:hAnsi="Tahoma" w:cs="Tahoma"/>
      <w:sz w:val="20"/>
      <w:szCs w:val="20"/>
      <w:lang w:val="en-US" w:eastAsia="en-US"/>
    </w:rPr>
  </w:style>
  <w:style w:type="paragraph" w:styleId="Nadpis3">
    <w:name w:val="heading 3"/>
    <w:basedOn w:val="Normlny"/>
    <w:next w:val="Normlny"/>
    <w:link w:val="Nadpis3Char"/>
    <w:uiPriority w:val="9"/>
    <w:qFormat/>
    <w:rsid w:val="008B0B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"/>
    <w:qFormat/>
    <w:rsid w:val="006835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9">
    <w:name w:val="heading 9"/>
    <w:basedOn w:val="Normlny"/>
    <w:next w:val="Normlny"/>
    <w:link w:val="Nadpis9Char"/>
    <w:uiPriority w:val="9"/>
    <w:qFormat/>
    <w:pPr>
      <w:keepNext/>
      <w:widowControl w:val="0"/>
      <w:spacing w:before="120" w:after="120"/>
      <w:ind w:left="360"/>
      <w:jc w:val="center"/>
      <w:outlineLvl w:val="8"/>
    </w:pPr>
    <w:rPr>
      <w:b/>
      <w:bCs/>
      <w:lang w:val="cs-CZ"/>
    </w:rPr>
  </w:style>
  <w:style w:type="character" w:default="1" w:styleId="Predvolenpsmoodseku">
    <w:name w:val="Default Paragraph Font"/>
    <w:aliases w:val="Char Char Char Char1"/>
    <w:uiPriority w:val="1"/>
    <w:semiHidden/>
    <w:lock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aliases w:val="Char Char Char,Char Char Char Char Char"/>
    <w:basedOn w:val="Predvolenpsmoodseku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dpis5Char">
    <w:name w:val="Nadpis 5 Char"/>
    <w:basedOn w:val="Predvolenpsmoodseku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Nadpis9Char">
    <w:name w:val="Nadpis 9 Char"/>
    <w:basedOn w:val="Predvolenpsmoodseku"/>
    <w:link w:val="Nadpis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Pr>
      <w:rFonts w:ascii="Tahoma" w:hAnsi="Tahoma" w:cs="Tahoma"/>
      <w:sz w:val="16"/>
      <w:szCs w:val="16"/>
    </w:rPr>
  </w:style>
  <w:style w:type="paragraph" w:styleId="Zkladntext2">
    <w:name w:val="Body Text 2"/>
    <w:basedOn w:val="Normlny"/>
    <w:link w:val="Zkladntext2Char"/>
    <w:uiPriority w:val="99"/>
    <w:pPr>
      <w:jc w:val="both"/>
    </w:pPr>
    <w:rPr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Pr>
      <w:rFonts w:cs="Times New Roman"/>
      <w:sz w:val="24"/>
      <w:szCs w:val="24"/>
    </w:rPr>
  </w:style>
  <w:style w:type="paragraph" w:styleId="Zkladntext">
    <w:name w:val="Body Text"/>
    <w:basedOn w:val="Normlny"/>
    <w:link w:val="ZkladntextChar"/>
    <w:uiPriority w:val="9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Pr>
      <w:rFonts w:cs="Times New Roman"/>
      <w:sz w:val="24"/>
      <w:szCs w:val="24"/>
    </w:rPr>
  </w:style>
  <w:style w:type="character" w:styleId="slostrany">
    <w:name w:val="page number"/>
    <w:basedOn w:val="Predvolenpsmoodseku"/>
    <w:uiPriority w:val="99"/>
    <w:rPr>
      <w:rFonts w:cs="Times New Roman"/>
    </w:rPr>
  </w:style>
  <w:style w:type="paragraph" w:styleId="Nzov">
    <w:name w:val="Title"/>
    <w:basedOn w:val="Normlny"/>
    <w:link w:val="NzovChar"/>
    <w:uiPriority w:val="10"/>
    <w:qFormat/>
    <w:pPr>
      <w:jc w:val="center"/>
    </w:pPr>
    <w:rPr>
      <w:b/>
      <w:bCs/>
    </w:rPr>
  </w:style>
  <w:style w:type="character" w:customStyle="1" w:styleId="NzovChar">
    <w:name w:val="Názov Char"/>
    <w:basedOn w:val="Predvolenpsmoodseku"/>
    <w:link w:val="Nzov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Zkladntext3">
    <w:name w:val="Body Text 3"/>
    <w:basedOn w:val="Normlny"/>
    <w:link w:val="Zkladntext3Char"/>
    <w:uiPriority w:val="99"/>
    <w:pPr>
      <w:jc w:val="both"/>
    </w:pPr>
    <w:rPr>
      <w:b/>
      <w:bCs/>
      <w:i/>
      <w:iCs/>
      <w:sz w:val="20"/>
      <w:szCs w:val="20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Pr>
      <w:rFonts w:cs="Times New Roman"/>
      <w:sz w:val="16"/>
      <w:szCs w:val="16"/>
    </w:rPr>
  </w:style>
  <w:style w:type="paragraph" w:styleId="Hlavika">
    <w:name w:val="header"/>
    <w:basedOn w:val="Normlny"/>
    <w:link w:val="HlavikaChar"/>
    <w:uiPriority w:val="9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Pr>
      <w:rFonts w:cs="Times New Roman"/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pPr>
      <w:ind w:firstLine="426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Pr>
      <w:rFonts w:cs="Times New Roman"/>
      <w:sz w:val="24"/>
      <w:szCs w:val="24"/>
    </w:rPr>
  </w:style>
  <w:style w:type="paragraph" w:styleId="Zarkazkladnhotextu3">
    <w:name w:val="Body Text Indent 3"/>
    <w:basedOn w:val="Normlny"/>
    <w:link w:val="Zarkazkladnhotextu3Char"/>
    <w:uiPriority w:val="99"/>
    <w:pPr>
      <w:ind w:left="709" w:hanging="283"/>
      <w:jc w:val="both"/>
    </w:p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Pr>
      <w:rFonts w:cs="Times New Roman"/>
      <w:sz w:val="16"/>
      <w:szCs w:val="16"/>
    </w:rPr>
  </w:style>
  <w:style w:type="paragraph" w:styleId="Textpoznmkypodiarou">
    <w:name w:val="footnote text"/>
    <w:basedOn w:val="Normlny"/>
    <w:link w:val="TextpoznmkypodiarouChar"/>
    <w:uiPriority w:val="99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Pr>
      <w:rFonts w:cs="Times New Roman"/>
    </w:rPr>
  </w:style>
  <w:style w:type="character" w:styleId="Odkaznapoznmkupodiarou">
    <w:name w:val="footnote reference"/>
    <w:basedOn w:val="Predvolenpsmoodseku"/>
    <w:uiPriority w:val="99"/>
    <w:rPr>
      <w:rFonts w:cs="Times New Roman"/>
      <w:vertAlign w:val="superscript"/>
    </w:rPr>
  </w:style>
  <w:style w:type="paragraph" w:styleId="Obyajntext">
    <w:name w:val="Plain Text"/>
    <w:basedOn w:val="Normlny"/>
    <w:link w:val="ObyajntextChar"/>
    <w:uiPriority w:val="99"/>
    <w:rsid w:val="00DA27F0"/>
    <w:pPr>
      <w:widowControl w:val="0"/>
      <w:jc w:val="both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ObyajntextChar">
    <w:name w:val="Obyčajný text Char"/>
    <w:basedOn w:val="Predvolenpsmoodseku"/>
    <w:link w:val="Obyajntext"/>
    <w:uiPriority w:val="99"/>
    <w:locked/>
    <w:rsid w:val="00581458"/>
    <w:rPr>
      <w:rFonts w:ascii="Courier New" w:hAnsi="Courier New" w:cs="Times New Roman"/>
      <w:lang w:val="x-none" w:eastAsia="cs-CZ"/>
    </w:rPr>
  </w:style>
  <w:style w:type="paragraph" w:customStyle="1" w:styleId="Casti">
    <w:name w:val="Casti"/>
    <w:basedOn w:val="Nadpis1"/>
    <w:rsid w:val="0000504D"/>
    <w:pPr>
      <w:widowControl/>
      <w:spacing w:before="360" w:after="360"/>
      <w:jc w:val="center"/>
    </w:pPr>
    <w:rPr>
      <w:color w:val="000000"/>
      <w:kern w:val="32"/>
      <w:lang w:val="sk-SK" w:eastAsia="en-US"/>
    </w:rPr>
  </w:style>
  <w:style w:type="paragraph" w:customStyle="1" w:styleId="Head1">
    <w:name w:val="Head1"/>
    <w:basedOn w:val="Nadpis1"/>
    <w:rsid w:val="00CB74B1"/>
    <w:pPr>
      <w:widowControl/>
      <w:numPr>
        <w:numId w:val="1"/>
      </w:numPr>
      <w:spacing w:before="240" w:after="240"/>
      <w:jc w:val="center"/>
    </w:pPr>
    <w:rPr>
      <w:kern w:val="32"/>
      <w:lang w:val="sk-SK" w:eastAsia="en-US"/>
    </w:rPr>
  </w:style>
  <w:style w:type="paragraph" w:customStyle="1" w:styleId="StyleNormln110pt">
    <w:name w:val="Style Normální1 + 10 pt"/>
    <w:basedOn w:val="Normlny"/>
    <w:rsid w:val="00E4380E"/>
    <w:pPr>
      <w:widowControl w:val="0"/>
      <w:jc w:val="both"/>
    </w:pPr>
    <w:rPr>
      <w:sz w:val="20"/>
      <w:szCs w:val="20"/>
      <w:lang w:eastAsia="en-US"/>
    </w:rPr>
  </w:style>
  <w:style w:type="table" w:styleId="Mriekatabuky">
    <w:name w:val="Table Grid"/>
    <w:basedOn w:val="Normlnatabuka"/>
    <w:uiPriority w:val="59"/>
    <w:rsid w:val="00956F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CharCharCharCharCharCharChar1">
    <w:name w:val="Char Char Char Char Char Char Char Char Char Char Char Char Char Char Char Char Char Char Char1"/>
    <w:basedOn w:val="Normlny"/>
    <w:rsid w:val="00CF588B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2">
    <w:name w:val="Char Char Char Char Char Char Char Char Char Char Char Char Char Char Char Char Char Char Char2"/>
    <w:basedOn w:val="Normlny"/>
    <w:rsid w:val="00242F09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">
    <w:name w:val="Char Char Char Char Char Char Char Char Char Char Char Char Char Char Char Char Char Char Char Char Char Char Char"/>
    <w:basedOn w:val="Normlny"/>
    <w:rsid w:val="0033415D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1">
    <w:name w:val="Char Char Char Char Char Char Char Char Char Char Char Char Char Char Char Char Char Char Char Char Char Char Char1"/>
    <w:basedOn w:val="Normlny"/>
    <w:rsid w:val="00FB37F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CharChar">
    <w:name w:val="Char Char Char Char Char Char Char Char Char Char Char Char Char Char Char Char Char Char Char Char Char Char Char Char Char"/>
    <w:basedOn w:val="Normlny"/>
    <w:rsid w:val="00C2126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2">
    <w:name w:val="Char Char Char Char Char Char Char Char Char Char Char Char Char Char Char Char Char Char Char Char Char Char Char2"/>
    <w:basedOn w:val="Normlny"/>
    <w:rsid w:val="00F76A2F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3">
    <w:name w:val="Char Char Char Char Char Char Char Char Char Char Char Char Char Char Char Char Char Char Char Char Char Char Char3"/>
    <w:basedOn w:val="Normlny"/>
    <w:rsid w:val="00377A7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4">
    <w:name w:val="Char Char Char Char Char Char Char Char Char Char Char Char Char Char Char Char Char Char Char Char Char Char Char4"/>
    <w:basedOn w:val="Normlny"/>
    <w:rsid w:val="00E82FF5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5">
    <w:name w:val="Char Char Char Char Char Char Char Char Char Char Char Char Char Char Char Char Char Char Char Char Char Char Char5"/>
    <w:basedOn w:val="Normlny"/>
    <w:rsid w:val="00BB0854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M32">
    <w:name w:val="CM32"/>
    <w:basedOn w:val="Normlny"/>
    <w:next w:val="Normlny"/>
    <w:rsid w:val="00E37677"/>
    <w:pPr>
      <w:widowControl w:val="0"/>
      <w:autoSpaceDE w:val="0"/>
      <w:autoSpaceDN w:val="0"/>
      <w:adjustRightInd w:val="0"/>
      <w:spacing w:after="315"/>
    </w:pPr>
    <w:rPr>
      <w:rFonts w:ascii="EU Albertina" w:hAnsi="EU Albertina" w:cs="EU Albertina"/>
    </w:rPr>
  </w:style>
  <w:style w:type="paragraph" w:customStyle="1" w:styleId="CM31">
    <w:name w:val="CM31"/>
    <w:basedOn w:val="Normlny"/>
    <w:next w:val="Normlny"/>
    <w:rsid w:val="00E37677"/>
    <w:pPr>
      <w:widowControl w:val="0"/>
      <w:autoSpaceDE w:val="0"/>
      <w:autoSpaceDN w:val="0"/>
      <w:adjustRightInd w:val="0"/>
      <w:spacing w:after="493"/>
    </w:pPr>
    <w:rPr>
      <w:rFonts w:ascii="EU Albertina" w:hAnsi="EU Albertina" w:cs="EU Albertina"/>
    </w:rPr>
  </w:style>
  <w:style w:type="paragraph" w:customStyle="1" w:styleId="Default">
    <w:name w:val="Default"/>
    <w:rsid w:val="00E56B81"/>
    <w:pPr>
      <w:widowControl w:val="0"/>
      <w:autoSpaceDE w:val="0"/>
      <w:autoSpaceDN w:val="0"/>
      <w:adjustRightInd w:val="0"/>
    </w:pPr>
    <w:rPr>
      <w:rFonts w:ascii="EU Albertina" w:hAnsi="EU Albertina" w:cs="EU Albertina"/>
      <w:color w:val="000000"/>
      <w:sz w:val="24"/>
      <w:szCs w:val="24"/>
    </w:rPr>
  </w:style>
  <w:style w:type="paragraph" w:customStyle="1" w:styleId="CM14">
    <w:name w:val="CM14"/>
    <w:basedOn w:val="Default"/>
    <w:next w:val="Default"/>
    <w:rsid w:val="00EF5BC1"/>
    <w:pPr>
      <w:spacing w:line="211" w:lineRule="atLeast"/>
    </w:pPr>
    <w:rPr>
      <w:color w:val="auto"/>
    </w:rPr>
  </w:style>
  <w:style w:type="paragraph" w:customStyle="1" w:styleId="CM27">
    <w:name w:val="CM27"/>
    <w:basedOn w:val="Default"/>
    <w:next w:val="Default"/>
    <w:rsid w:val="00B80FC9"/>
    <w:pPr>
      <w:spacing w:after="448"/>
    </w:pPr>
    <w:rPr>
      <w:color w:val="auto"/>
    </w:rPr>
  </w:style>
  <w:style w:type="paragraph" w:customStyle="1" w:styleId="CM35">
    <w:name w:val="CM35"/>
    <w:basedOn w:val="Default"/>
    <w:next w:val="Default"/>
    <w:rsid w:val="006A467C"/>
    <w:pPr>
      <w:spacing w:after="248"/>
    </w:pPr>
    <w:rPr>
      <w:color w:val="auto"/>
    </w:rPr>
  </w:style>
  <w:style w:type="paragraph" w:customStyle="1" w:styleId="CM36">
    <w:name w:val="CM36"/>
    <w:basedOn w:val="Default"/>
    <w:next w:val="Default"/>
    <w:rsid w:val="006A467C"/>
    <w:pPr>
      <w:spacing w:after="370"/>
    </w:pPr>
    <w:rPr>
      <w:color w:val="auto"/>
    </w:rPr>
  </w:style>
  <w:style w:type="paragraph" w:customStyle="1" w:styleId="CM17">
    <w:name w:val="CM17"/>
    <w:basedOn w:val="Default"/>
    <w:next w:val="Default"/>
    <w:rsid w:val="002D7C1C"/>
    <w:pPr>
      <w:spacing w:line="211" w:lineRule="atLeast"/>
    </w:pPr>
    <w:rPr>
      <w:color w:val="auto"/>
    </w:rPr>
  </w:style>
  <w:style w:type="paragraph" w:customStyle="1" w:styleId="Odstavec1cm">
    <w:name w:val="Odstavec 1cm"/>
    <w:basedOn w:val="Normlny"/>
    <w:rsid w:val="003516B5"/>
    <w:pPr>
      <w:tabs>
        <w:tab w:val="left" w:pos="567"/>
        <w:tab w:val="left" w:pos="1134"/>
      </w:tabs>
      <w:spacing w:before="60" w:after="60"/>
      <w:ind w:left="567" w:right="45"/>
      <w:jc w:val="both"/>
    </w:pPr>
    <w:rPr>
      <w:noProof/>
      <w:sz w:val="18"/>
      <w:szCs w:val="20"/>
      <w:lang w:val="cs-CZ" w:eastAsia="cs-CZ"/>
    </w:rPr>
  </w:style>
  <w:style w:type="paragraph" w:customStyle="1" w:styleId="BodyTextIndent31">
    <w:name w:val="Body Text Indent 31"/>
    <w:basedOn w:val="Normlny"/>
    <w:rsid w:val="006D4F9B"/>
    <w:pPr>
      <w:widowControl w:val="0"/>
      <w:suppressAutoHyphens/>
      <w:overflowPunct w:val="0"/>
      <w:autoSpaceDE w:val="0"/>
      <w:ind w:firstLine="708"/>
      <w:jc w:val="both"/>
      <w:textAlignment w:val="baseline"/>
    </w:pPr>
    <w:rPr>
      <w:noProof/>
      <w:sz w:val="22"/>
      <w:szCs w:val="20"/>
      <w:lang w:eastAsia="sk-SK"/>
    </w:rPr>
  </w:style>
  <w:style w:type="paragraph" w:customStyle="1" w:styleId="Odstavec2cm">
    <w:name w:val="Odstavec 2cm"/>
    <w:basedOn w:val="Zarkazkladnhotextu"/>
    <w:rsid w:val="00634439"/>
    <w:pPr>
      <w:tabs>
        <w:tab w:val="left" w:pos="1701"/>
      </w:tabs>
      <w:overflowPunct w:val="0"/>
      <w:autoSpaceDE w:val="0"/>
      <w:autoSpaceDN w:val="0"/>
      <w:adjustRightInd w:val="0"/>
      <w:spacing w:before="60" w:after="60"/>
      <w:ind w:left="1134" w:right="45"/>
      <w:jc w:val="both"/>
      <w:textAlignment w:val="baseline"/>
    </w:pPr>
    <w:rPr>
      <w:noProof/>
      <w:sz w:val="18"/>
      <w:szCs w:val="20"/>
      <w:lang w:eastAsia="cs-CZ"/>
    </w:rPr>
  </w:style>
  <w:style w:type="paragraph" w:customStyle="1" w:styleId="odstavec1cm0">
    <w:name w:val="odstavec1cm"/>
    <w:basedOn w:val="Normlny"/>
    <w:rsid w:val="00634439"/>
    <w:pPr>
      <w:spacing w:before="100" w:beforeAutospacing="1" w:after="100" w:afterAutospacing="1"/>
    </w:pPr>
  </w:style>
  <w:style w:type="paragraph" w:styleId="Zarkazkladnhotextu">
    <w:name w:val="Body Text Indent"/>
    <w:basedOn w:val="Normlny"/>
    <w:link w:val="ZarkazkladnhotextuChar"/>
    <w:uiPriority w:val="99"/>
    <w:rsid w:val="0063443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Pr>
      <w:rFonts w:cs="Times New Roman"/>
      <w:sz w:val="24"/>
      <w:szCs w:val="24"/>
    </w:rPr>
  </w:style>
  <w:style w:type="paragraph" w:customStyle="1" w:styleId="CharChar1CharCharCharCharCharCharCharCharCharCharCharCharCharCharCharCharCharCharCharCharCharCharCharChar">
    <w:name w:val="Char Char1 Char Char Char Char Char Char Char Char Char Char Char Char Char Char Char Char Char Char Char Char Char Char Char Char"/>
    <w:basedOn w:val="Normlny"/>
    <w:rsid w:val="00914DD8"/>
    <w:rPr>
      <w:lang w:val="pl-PL" w:eastAsia="pl-PL"/>
    </w:rPr>
  </w:style>
  <w:style w:type="paragraph" w:customStyle="1" w:styleId="ZnakCharCharChar">
    <w:name w:val="Znak Char Char Char"/>
    <w:basedOn w:val="Normlny"/>
    <w:rsid w:val="00247907"/>
    <w:rPr>
      <w:lang w:val="pl-PL" w:eastAsia="pl-PL"/>
    </w:rPr>
  </w:style>
  <w:style w:type="paragraph" w:styleId="Odsekzoznamu">
    <w:name w:val="List Paragraph"/>
    <w:basedOn w:val="Normlny"/>
    <w:uiPriority w:val="34"/>
    <w:qFormat/>
    <w:rsid w:val="002F40A3"/>
    <w:pPr>
      <w:ind w:left="708"/>
    </w:pPr>
  </w:style>
  <w:style w:type="paragraph" w:customStyle="1" w:styleId="Point1">
    <w:name w:val="Point 1"/>
    <w:basedOn w:val="Normlny"/>
    <w:rsid w:val="000B624B"/>
    <w:pPr>
      <w:spacing w:before="120" w:after="120" w:line="360" w:lineRule="auto"/>
      <w:ind w:left="1417" w:hanging="567"/>
    </w:pPr>
    <w:rPr>
      <w:szCs w:val="20"/>
      <w:lang w:eastAsia="en-US"/>
    </w:rPr>
  </w:style>
  <w:style w:type="paragraph" w:customStyle="1" w:styleId="Text1">
    <w:name w:val="Text 1"/>
    <w:basedOn w:val="Normlny"/>
    <w:rsid w:val="00F159EA"/>
    <w:pPr>
      <w:spacing w:before="120" w:after="120" w:line="360" w:lineRule="auto"/>
      <w:ind w:left="850"/>
    </w:pPr>
    <w:rPr>
      <w:szCs w:val="20"/>
      <w:lang w:eastAsia="en-US"/>
    </w:rPr>
  </w:style>
  <w:style w:type="paragraph" w:customStyle="1" w:styleId="Datedadoption">
    <w:name w:val="Date d'adoption"/>
    <w:basedOn w:val="Normlny"/>
    <w:next w:val="Titreobjet"/>
    <w:rsid w:val="00AE3A82"/>
    <w:pPr>
      <w:spacing w:before="360" w:line="360" w:lineRule="auto"/>
      <w:jc w:val="center"/>
    </w:pPr>
    <w:rPr>
      <w:b/>
      <w:lang w:eastAsia="en-US"/>
    </w:rPr>
  </w:style>
  <w:style w:type="paragraph" w:customStyle="1" w:styleId="Titreobjet">
    <w:name w:val="Titre objet"/>
    <w:basedOn w:val="Normlny"/>
    <w:next w:val="Normlny"/>
    <w:rsid w:val="00AE3A82"/>
    <w:pPr>
      <w:spacing w:before="360" w:after="360" w:line="360" w:lineRule="auto"/>
      <w:jc w:val="center"/>
    </w:pPr>
    <w:rPr>
      <w:b/>
      <w:lang w:eastAsia="en-US"/>
    </w:rPr>
  </w:style>
  <w:style w:type="paragraph" w:customStyle="1" w:styleId="Point0">
    <w:name w:val="Point 0"/>
    <w:basedOn w:val="Normlny"/>
    <w:rsid w:val="00464AE1"/>
    <w:pPr>
      <w:spacing w:before="120" w:after="120" w:line="360" w:lineRule="auto"/>
      <w:ind w:left="850" w:hanging="850"/>
    </w:pPr>
    <w:rPr>
      <w:lang w:eastAsia="en-US"/>
    </w:rPr>
  </w:style>
  <w:style w:type="table" w:styleId="Farebntabuka2">
    <w:name w:val="Table Colorful 2"/>
    <w:basedOn w:val="Normlnatabuka"/>
    <w:uiPriority w:val="99"/>
    <w:rsid w:val="008B397F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36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85E87-CFB0-4740-87E2-D1D674E06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6162</Words>
  <Characters>35124</Characters>
  <Application>Microsoft Office Word</Application>
  <DocSecurity>0</DocSecurity>
  <Lines>292</Lines>
  <Paragraphs>82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TABUĽKA ZHODY</vt:lpstr>
    </vt:vector>
  </TitlesOfParts>
  <Company>SZU - BANSKA BYSTRICA</Company>
  <LinksUpToDate>false</LinksUpToDate>
  <CharactersWithSpaces>41204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TABUĽKA ZHODY</dc:title>
  <dc:subject/>
  <dc:creator>SIKULOVA</dc:creator>
  <cp:keywords/>
  <dc:description/>
  <cp:lastModifiedBy>SCHUSTEROVA Ingrida</cp:lastModifiedBy>
  <cp:revision>2</cp:revision>
  <cp:lastPrinted>2015-01-09T10:00:00Z</cp:lastPrinted>
  <dcterms:created xsi:type="dcterms:W3CDTF">2015-05-26T11:51:00Z</dcterms:created>
  <dcterms:modified xsi:type="dcterms:W3CDTF">2015-05-26T11:51:00Z</dcterms:modified>
</cp:coreProperties>
</file>