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8069AD" w:rsidRDefault="008069A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8069AD">
        <w:trPr>
          <w:divId w:val="6160776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069AD">
        <w:trPr>
          <w:divId w:val="6160776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069AD">
        <w:trPr>
          <w:divId w:val="6160776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dopĺňa zákon č. 245/2008 Z. z. o výchove a vzdelávaní (školský zákon) a o zmene a doplnení niektorých zákonov v znení neskorších predpisov</w:t>
            </w:r>
          </w:p>
        </w:tc>
      </w:tr>
      <w:tr w:rsidR="008069AD">
        <w:trPr>
          <w:divId w:val="6160776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069AD">
        <w:trPr>
          <w:divId w:val="6160776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8069AD">
        <w:trPr>
          <w:divId w:val="6160776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069AD" w:rsidRDefault="008069A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069AD">
        <w:trPr>
          <w:divId w:val="6160776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069AD">
        <w:trPr>
          <w:divId w:val="6160776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069AD">
        <w:trPr>
          <w:divId w:val="6160776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069AD">
        <w:trPr>
          <w:divId w:val="6160776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8069AD">
        <w:trPr>
          <w:divId w:val="6160776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10. 5. 2016</w:t>
            </w:r>
          </w:p>
        </w:tc>
      </w:tr>
      <w:tr w:rsidR="008069AD">
        <w:trPr>
          <w:divId w:val="6160776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25. 5. 2016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069AD" w:rsidRDefault="008069A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069AD">
        <w:trPr>
          <w:divId w:val="4950174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069AD">
        <w:trPr>
          <w:divId w:val="4950174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Zachovať základné školy zriadené len s ročníkmi prvého stupňa v obciach s malým počtom obyvateľov.</w:t>
            </w:r>
            <w:r>
              <w:rPr>
                <w:rFonts w:ascii="Times" w:hAnsi="Times" w:cs="Times"/>
                <w:sz w:val="20"/>
                <w:szCs w:val="20"/>
              </w:rPr>
              <w:br/>
              <w:t>Podporiť vzdelávanie žiakov v ich materinskom jazyku.</w:t>
            </w:r>
            <w:r>
              <w:rPr>
                <w:rFonts w:ascii="Times" w:hAnsi="Times" w:cs="Times"/>
                <w:sz w:val="20"/>
                <w:szCs w:val="20"/>
              </w:rPr>
              <w:br/>
              <w:t>Podporiť efektívnosť vynakladania finančných prostriedkov v regionálnom školstve so zohľadnením potrieb jednotlivých regiónov.</w:t>
            </w:r>
          </w:p>
        </w:tc>
      </w:tr>
      <w:tr w:rsidR="008069AD">
        <w:trPr>
          <w:divId w:val="4950174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069AD">
        <w:trPr>
          <w:divId w:val="4950174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Zamedziť vyradeniu základných škôl zriadených len s ročníkmi prvého stupňa zo siete škôl a školských zariadení SR z dôvodu nedodržania limitu minimálneho počtu žiakov v triede.</w:t>
            </w:r>
          </w:p>
        </w:tc>
      </w:tr>
      <w:tr w:rsidR="008069AD">
        <w:trPr>
          <w:divId w:val="4950174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069AD">
        <w:trPr>
          <w:divId w:val="4950174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sa dotkne žiakov, ich zákonných zástupcov, pretože zachováva prístup k formálnemu vzdelaniu, základných škôl zriadených len s ročníkmi prvého stupňa a ich zriaďovateľov, pretože za predpokladu dostatočných finančných zdrojov garantuje existenciu základných škôl zriadených len s ročníkmi prvého stupňa, čo však neznamená, že sa na ne nevzťahuje možnosť uplatnenia racionalizačných opatrení podľa zákona č. 597/2003 Z. z. o financovaní základných škôl, stredných škôl a školských zariadení v znení neskorších predpisov.</w:t>
            </w:r>
          </w:p>
        </w:tc>
      </w:tr>
      <w:tr w:rsidR="008069AD">
        <w:trPr>
          <w:divId w:val="4950174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069AD">
        <w:trPr>
          <w:divId w:val="4950174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w:t>
            </w:r>
          </w:p>
        </w:tc>
      </w:tr>
      <w:tr w:rsidR="008069AD">
        <w:trPr>
          <w:divId w:val="4950174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069AD">
        <w:trPr>
          <w:divId w:val="4950174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069AD">
        <w:trPr>
          <w:divId w:val="4950174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069AD">
        <w:trPr>
          <w:divId w:val="4950174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069AD">
        <w:trPr>
          <w:divId w:val="4950174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069AD">
        <w:trPr>
          <w:divId w:val="4950174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069AD" w:rsidRDefault="008069A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8069AD">
        <w:trPr>
          <w:divId w:val="54888168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069AD">
        <w:trPr>
          <w:divId w:val="5488816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069AD">
        <w:trPr>
          <w:divId w:val="5488816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069AD">
        <w:trPr>
          <w:divId w:val="5488816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069AD">
        <w:trPr>
          <w:divId w:val="5488816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069AD">
        <w:trPr>
          <w:divId w:val="5488816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069AD">
        <w:trPr>
          <w:divId w:val="5488816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069AD">
        <w:trPr>
          <w:divId w:val="5488816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069AD">
        <w:trPr>
          <w:divId w:val="54888168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069AD">
        <w:trPr>
          <w:divId w:val="54888168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069AD" w:rsidRDefault="008069A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069AD">
        <w:trPr>
          <w:divId w:val="71605461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069AD">
        <w:trPr>
          <w:divId w:val="71605461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069AD">
        <w:trPr>
          <w:divId w:val="71605461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069AD">
        <w:trPr>
          <w:divId w:val="71605461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Viliam Bokol, odbor legislatívy a aproximácie Ministerstva školstva, vedy, výskumu a športu Slovenskej republiky, tel. č.+421 2 59374412, viliam.bokol@minedu.sk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RNDr. Ľuboš Černý, sekcia regionálneho školstva Ministerstva školstva, vedy, výskumu a športu Slovenskej republiky, tel. č. +421 2 59374388, lubos.cerny@minedu.sk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PaedDr. Zuzana Kadlečíková, PhD., sekcia regionálneho školstva Ministerstva školstva, vedy, výskumu a športu Slovenskej republiky, tel. č. +421 2 59374310, zuzana.kadlecikova@minedu.sk</w:t>
            </w:r>
          </w:p>
        </w:tc>
      </w:tr>
      <w:tr w:rsidR="008069AD">
        <w:trPr>
          <w:divId w:val="71605461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069AD">
        <w:trPr>
          <w:divId w:val="71605461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Údaje Centra vedecko-technických informácií zo štatistických výkazov, Programové vyhlásenie vlády SR, časť Školská politika.</w:t>
            </w:r>
          </w:p>
        </w:tc>
      </w:tr>
      <w:tr w:rsidR="008069AD">
        <w:trPr>
          <w:divId w:val="71605461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069AD">
        <w:trPr>
          <w:divId w:val="71605461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9AD" w:rsidRDefault="008069A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069AD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87C5066-FDD6-474C-B56F-40C4D607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5.2016 11:36:06"/>
    <f:field ref="objchangedby" par="" text="Administrator, System"/>
    <f:field ref="objmodifiedat" par="" text="19.5.2016 11:36:0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3729</Characters>
  <Application>Microsoft Office Word</Application>
  <DocSecurity>4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2016-05-19T09:36:00Z</dcterms:created>
  <dc:creator>grosjarova</dc:creator>
  <lastModifiedBy>ms.slx.P.fscsrv</lastModifiedBy>
  <dcterms:modified xsi:type="dcterms:W3CDTF">2016-05-19T09:36:00Z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, ktorým sa dopĺňa zákon č. 245/2008 Z. z. o výchove a vzdelávaní (školský zákon)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Programové vyhlásenie vlády Slovenskej republiky na roky 2016 až 2020</vt:lpwstr>
  </property>
  <property name="FSC#SKEDITIONSLOVLEX@103.510:plnynazovpredpis" pid="16" fmtid="{D5CDD505-2E9C-101B-9397-08002B2CF9AE}">
    <vt:lpwstr> Zákon, ktorým sa dopĺňa zákon č. 245/2008 Z. z. o výchove a vzdelávaní (školský zákon) a o zmene a doplnení niektorých zákonov v znení neskorších predpisov</vt:lpwstr>
  </property>
  <property name="FSC#SKEDITIONSLOVLEX@103.510:rezortcislopredpis" pid="17" fmtid="{D5CDD505-2E9C-101B-9397-08002B2CF9AE}">
    <vt:lpwstr>spis č. 2016-15577-56AA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LP/2016/408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Európskych spoločenstiev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republiky predkladá ako iniciatívny materiál na rokovanie vlády Slovenskej republiky návrh zákona, ktorým sa dopĺňa zákon č. 245/2008 Z. z. o výchove a vzdelávaní (školský zákon) a o zmene a doplnení niektorých zákonov v znení neskorších predpisov &lt;/span&gt;&lt;span style="line-height: 115%; font-family: &amp;quot;Times New Roman&amp;quot;,&amp;quot;serif&amp;quot;; font-size: 12pt;"&gt;mimo plánu legislatívnych úloh vlády z&amp;nbsp;dôvodu jeho naliehavosti v&amp;nbsp;termíne.&lt;/span&gt;&lt;/p&gt;&lt;p style="margin: 0cm 0cm 10pt; text-align: justify;"&gt;&lt;span style="line-height: 115%; font-family: &amp;quot;Times New Roman&amp;quot;,&amp;quot;serif&amp;quot;; font-size: 12pt;"&gt;Naliehavosť prijatia novely školského zákona vyplýva z&amp;nbsp;nadobudnutia účinnosti ustanovení § 29 ods. 8 písm. a) až d) školského zákona v&amp;nbsp;znení zákona č. 464/2013 Z. z. už od nasledujúceho školského roka, ktoré by v&amp;nbsp;praxi mohli viesť k zániku málotriednych základných škôl zriadených len s&amp;nbsp;ročníkmi prvého stupňa. Takýto stav by okrem iného bol v&amp;nbsp;rozpore s&amp;nbsp;úsilím vlády SR deklarovaným v&amp;nbsp;jej programovým vyhlásením „vytvárať podmienky pre rozvoj národnostných menšín v oblasti uchovávania a&amp;nbsp;rozvíjania ich identity, jazyka, kultúry a&amp;nbsp;tradícií“.&lt;/span&gt;&lt;/p&gt;&lt;p style="margin: 0cm 0cm 10pt; text-align: justify;"&gt;&lt;span style="line-height: 115%; font-family: &amp;quot;Times New Roman&amp;quot;,&amp;quot;serif&amp;quot;; font-size: 12pt; mso-bidi-font-size: 11.0pt;"&gt;Návrh reaguje na aktuálne i očakávané potreby jednotlivca a&amp;nbsp;vrstiev spoločnosti vo vzdelávaní, konkrétne potrebu dostupnosti primárneho vzdelávania so zohľadnením demografického a&amp;nbsp;ekonomického vývoja regiónov.&lt;/span&gt;&lt;/p&gt;&lt;p style="margin: 0cm 0cm 10pt; text-align: justify;"&gt;&lt;span style="line-height: 115%; font-family: &amp;quot;Times New Roman&amp;quot;,&amp;quot;serif&amp;quot;; font-size: 12pt; mso-bidi-font-size: 11.0pt;"&gt;Návrh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občana.&lt;/span&gt;&lt;/p&gt;&lt;p style="margin: 0cm 0cm 10pt; text-align: justify;"&gt;&lt;span style="line-height: 115%; font-family: &amp;quot;Times New Roman&amp;quot;,&amp;quot;serif&amp;quot;; font-size: 12pt; mso-bidi-font-size: 11.0pt;"&gt;Návrh zákona je v súlade s Ústavou Slovenskej republiky, ústavnými zákonmi, všeobecne záväznými právnymi predpismi, právne záväznými aktmi Európskej únie a medzinárodnými zmluvami, ktorými je Slovenská republika viazaná.&lt;/span&gt;&lt;/p&gt;&lt;p style="margin: 0cm 0cm 10pt; text-align: justify;"&gt;&lt;span style="line-height: 115%; font-family: &amp;quot;Times New Roman&amp;quot;,&amp;quot;serif&amp;quot;; font-size: 12pt; mso-bidi-font-size: 11.0pt;"&gt;Návrh zákona nie je predmetom vnútrokomunitárneho pripomienkového konania.&lt;/span&gt;&lt;/p&gt;&lt;p style="margin: 0cm 0cm 10pt; text-align: justify;"&gt;&lt;span style="line-height: 115%; font-family: &amp;quot;Times New Roman&amp;quot;,&amp;quot;serif&amp;quot;; font-size: 12pt; mso-bidi-font-size: 11.0pt;"&gt;Navrhovaný dátum nadobudnutia účinnosti 1. septembra 2016 je určený s ohľadom na začiatok nového školského roka.&lt;/span&gt;&lt;/p&gt;&lt;p style="margin: 0cm 0cm 10pt; text-align: justify;"&gt;&lt;span style="line-height: 115%; font-family: &amp;quot;Times New Roman&amp;quot;,&amp;quot;serif&amp;quot;; font-size: 12pt;"&gt;Skrátenie medzirezortného pripomienkového konania je odôvodnené ohrozením práva príslušníkov národnostných menšín na vzdelávanie v&amp;nbsp;materinskom jazyku nadobudnutím účinnosti ustanovení školského zákona v&amp;nbsp;znení zákona č. 188/2015 Z. z. o&amp;nbsp;najnižších počtoch žiakov v&amp;nbsp;triedach základných škôl od začiatku nasledujúceho školského roka bez úpravy výnimky. Návrh zákona sa preto predkladá mimo plánu legislatívnych úloh vlády z&amp;nbsp;dôvodu jeho naliehavosti v&amp;nbsp;termíne, ktorý neumožňuje bežnú lehotu dodržať.&lt;/span&gt;&lt;/p&gt;&lt;p style="margin: 0cm 0cm 0pt; text-align: justify; -ms-text-justify: inter-ideograph;"&gt;Materiál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republiky.&lt;/p&gt;</vt:lpwstr>
  </property>
  <property name="FSC#COOSYSTEM@1.1:Container" pid="130" fmtid="{D5CDD505-2E9C-101B-9397-08002B2CF9AE}">
    <vt:lpwstr>COO.2145.1000.3.1418113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Bezpredmetné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školstva, vedy, výskumu a športu Slovenskej republiky</vt:lpwstr>
  </property>
  <property name="FSC#SKEDITIONSLOVLEX@103.510:funkciaZodpPredAkuzativ" pid="145" fmtid="{D5CDD505-2E9C-101B-9397-08002B2CF9AE}">
    <vt:lpwstr>ministera školstva, vedy, výskumu a športu Slovenskej republiky</vt:lpwstr>
  </property>
  <property name="FSC#SKEDITIONSLOVLEX@103.510:funkciaZodpPredDativ" pid="146" fmtid="{D5CDD505-2E9C-101B-9397-08002B2CF9AE}">
    <vt:lpwstr>ministerovi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Plavčan_x000d__x000a_minister školstva, vedy, výskumu a športu Slovenskej republiky</vt:lpwstr>
  </property>
  <property name="FSC#SKEDITIONSLOVLEX@103.510:aktualnyrok" pid="151" fmtid="{D5CDD505-2E9C-101B-9397-08002B2CF9AE}">
    <vt:lpwstr>2016</vt:lpwstr>
  </property>
</Properties>
</file>