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CB0" w:rsidRDefault="00570CB0" w:rsidP="00CB5884">
      <w:pPr>
        <w:jc w:val="center"/>
        <w:rPr>
          <w:b/>
        </w:rPr>
      </w:pPr>
    </w:p>
    <w:p w:rsidR="00CB5884" w:rsidRPr="00CB3FB9" w:rsidRDefault="00796D19" w:rsidP="00CB5884">
      <w:pPr>
        <w:jc w:val="center"/>
        <w:rPr>
          <w:b/>
          <w:color w:val="000000"/>
        </w:rPr>
      </w:pPr>
      <w:r w:rsidRPr="00CB3FB9">
        <w:rPr>
          <w:b/>
          <w:color w:val="000000"/>
        </w:rPr>
        <w:t>Návrh</w:t>
      </w:r>
    </w:p>
    <w:p w:rsidR="00570CB0" w:rsidRPr="00CB3FB9" w:rsidRDefault="00570CB0" w:rsidP="00CB5884">
      <w:pPr>
        <w:jc w:val="center"/>
        <w:rPr>
          <w:b/>
          <w:color w:val="000000"/>
        </w:rPr>
      </w:pPr>
    </w:p>
    <w:p w:rsidR="00A52BA6" w:rsidRPr="008D3FB2" w:rsidRDefault="00A52BA6" w:rsidP="00CB5884">
      <w:pPr>
        <w:jc w:val="center"/>
        <w:rPr>
          <w:b/>
          <w:caps/>
          <w:color w:val="000000"/>
        </w:rPr>
      </w:pPr>
      <w:r w:rsidRPr="001364C3">
        <w:rPr>
          <w:b/>
          <w:caps/>
          <w:color w:val="000000"/>
        </w:rPr>
        <w:t>Nariadenie vlády Slovenskej republiky</w:t>
      </w:r>
      <w:r w:rsidRPr="008D3FB2">
        <w:rPr>
          <w:b/>
          <w:caps/>
          <w:color w:val="000000"/>
        </w:rPr>
        <w:t xml:space="preserve"> </w:t>
      </w:r>
    </w:p>
    <w:p w:rsidR="00CB5884" w:rsidRDefault="008E3908" w:rsidP="00CB5884">
      <w:pPr>
        <w:jc w:val="center"/>
        <w:rPr>
          <w:b/>
          <w:color w:val="000000"/>
        </w:rPr>
      </w:pPr>
      <w:r w:rsidRPr="00CB3FB9">
        <w:rPr>
          <w:b/>
          <w:color w:val="000000"/>
        </w:rPr>
        <w:t>z ......... 20</w:t>
      </w:r>
      <w:r w:rsidR="009D210C" w:rsidRPr="00CB3FB9">
        <w:rPr>
          <w:b/>
          <w:color w:val="000000"/>
        </w:rPr>
        <w:t>1</w:t>
      </w:r>
      <w:r w:rsidR="005F2936" w:rsidRPr="00CB3FB9">
        <w:rPr>
          <w:b/>
          <w:color w:val="000000"/>
        </w:rPr>
        <w:t>6</w:t>
      </w:r>
      <w:r w:rsidR="00796D19" w:rsidRPr="00CB3FB9">
        <w:rPr>
          <w:b/>
          <w:color w:val="000000"/>
        </w:rPr>
        <w:t>,</w:t>
      </w:r>
    </w:p>
    <w:p w:rsidR="008D3FB2" w:rsidRPr="00CB3FB9" w:rsidRDefault="008D3FB2" w:rsidP="00CB5884">
      <w:pPr>
        <w:jc w:val="center"/>
        <w:rPr>
          <w:b/>
          <w:color w:val="000000"/>
        </w:rPr>
      </w:pPr>
    </w:p>
    <w:p w:rsidR="00105A70" w:rsidRPr="00CB3FB9" w:rsidRDefault="00A52BA6" w:rsidP="008D3FB2">
      <w:pPr>
        <w:jc w:val="center"/>
        <w:rPr>
          <w:rFonts w:cs="Arial"/>
          <w:b/>
          <w:bCs/>
          <w:color w:val="000000"/>
        </w:rPr>
      </w:pPr>
      <w:r w:rsidRPr="001364C3">
        <w:rPr>
          <w:rFonts w:cs="Arial"/>
          <w:b/>
          <w:bCs/>
          <w:color w:val="000000"/>
        </w:rPr>
        <w:t xml:space="preserve">ktorým </w:t>
      </w:r>
      <w:r w:rsidR="00105A70" w:rsidRPr="001364C3">
        <w:rPr>
          <w:rFonts w:cs="Arial"/>
          <w:b/>
          <w:bCs/>
          <w:color w:val="000000"/>
        </w:rPr>
        <w:t>sa uznáva kúpeľné miesto Červený Kláštor a vydáva Štatút kúpeľného miesta Červený Kláštor</w:t>
      </w:r>
    </w:p>
    <w:p w:rsidR="009D210C" w:rsidRPr="00105A70" w:rsidRDefault="009D210C" w:rsidP="009D210C">
      <w:pPr>
        <w:jc w:val="center"/>
        <w:rPr>
          <w:rFonts w:cs="Arial"/>
          <w:b/>
          <w:bCs/>
          <w:color w:val="FF0000"/>
        </w:rPr>
      </w:pPr>
    </w:p>
    <w:p w:rsidR="00A52BA6" w:rsidRPr="00105A70" w:rsidRDefault="00A52BA6" w:rsidP="009D210C">
      <w:pPr>
        <w:jc w:val="center"/>
        <w:rPr>
          <w:color w:val="FF0000"/>
        </w:rPr>
      </w:pPr>
    </w:p>
    <w:p w:rsidR="00105A70" w:rsidRDefault="009A7953" w:rsidP="00105A70">
      <w:r w:rsidRPr="00105A70">
        <w:rPr>
          <w:color w:val="FF0000"/>
        </w:rPr>
        <w:tab/>
      </w:r>
      <w:r w:rsidR="00105A70">
        <w:t xml:space="preserve">Vláda Slovenskej republiky podľa § 35 ods. 10 zákona č. 538/2005 Z. z. o prírodných liečivých vodách, prírodných liečebných kúpeľoch, kúpeľných miestach a prírodných minerálnych vodách a o zmene a doplnení niektorých zákonov nariaďuje: </w:t>
      </w:r>
    </w:p>
    <w:p w:rsidR="00105A70" w:rsidRDefault="00105A70" w:rsidP="00105A70"/>
    <w:p w:rsidR="00105A70" w:rsidRPr="0052715A" w:rsidRDefault="00A25B13" w:rsidP="00A25B13">
      <w:pPr>
        <w:jc w:val="center"/>
        <w:rPr>
          <w:b/>
        </w:rPr>
      </w:pPr>
      <w:r w:rsidRPr="0052715A">
        <w:rPr>
          <w:b/>
        </w:rPr>
        <w:t>§ 1</w:t>
      </w:r>
    </w:p>
    <w:p w:rsidR="008D3FB2" w:rsidRPr="008D3FB2" w:rsidRDefault="008D3FB2" w:rsidP="008D3FB2">
      <w:pPr>
        <w:ind w:left="426"/>
        <w:rPr>
          <w:strike/>
          <w:color w:val="000000"/>
          <w:highlight w:val="yellow"/>
        </w:rPr>
      </w:pPr>
    </w:p>
    <w:p w:rsidR="008D3FB2" w:rsidRDefault="008D3FB2" w:rsidP="008D3FB2">
      <w:pPr>
        <w:ind w:firstLine="426"/>
        <w:rPr>
          <w:color w:val="000000"/>
        </w:rPr>
      </w:pPr>
      <w:r w:rsidRPr="001364C3">
        <w:rPr>
          <w:color w:val="000000"/>
        </w:rPr>
        <w:t>Týmto nariadením vlády sa uznáva kúpeľné miesto Červený Kláštor a vydáva sa Štatút kúpeľného miesta Červený Kláštor, ktorý je uvedený v prílohe.</w:t>
      </w:r>
    </w:p>
    <w:p w:rsidR="008D3FB2" w:rsidRDefault="008D3FB2" w:rsidP="008D3FB2">
      <w:pPr>
        <w:ind w:firstLine="426"/>
        <w:rPr>
          <w:color w:val="000000"/>
        </w:rPr>
      </w:pPr>
    </w:p>
    <w:p w:rsidR="008D3FB2" w:rsidRDefault="008D3FB2" w:rsidP="001364C3">
      <w:pPr>
        <w:jc w:val="center"/>
        <w:rPr>
          <w:b/>
          <w:color w:val="000000"/>
        </w:rPr>
      </w:pPr>
      <w:r w:rsidRPr="001364C3">
        <w:rPr>
          <w:b/>
          <w:color w:val="000000"/>
        </w:rPr>
        <w:t>§ 2</w:t>
      </w:r>
    </w:p>
    <w:p w:rsidR="008D3FB2" w:rsidRDefault="008D3FB2" w:rsidP="008D3FB2">
      <w:pPr>
        <w:ind w:firstLine="426"/>
        <w:jc w:val="center"/>
        <w:rPr>
          <w:b/>
          <w:color w:val="000000"/>
        </w:rPr>
      </w:pPr>
    </w:p>
    <w:p w:rsidR="008D3FB2" w:rsidRDefault="008D3FB2" w:rsidP="008D3FB2">
      <w:pPr>
        <w:ind w:firstLine="708"/>
        <w:rPr>
          <w:color w:val="000000"/>
        </w:rPr>
      </w:pPr>
      <w:r>
        <w:rPr>
          <w:color w:val="000000"/>
        </w:rPr>
        <w:t xml:space="preserve">Toto nariadenie vlády nadobúda účinnosť </w:t>
      </w:r>
      <w:r w:rsidRPr="00AA2F0A">
        <w:rPr>
          <w:color w:val="000000"/>
        </w:rPr>
        <w:t>1. januára 2017.</w:t>
      </w:r>
    </w:p>
    <w:p w:rsidR="008D3FB2" w:rsidRDefault="008D3FB2" w:rsidP="008D3FB2">
      <w:pPr>
        <w:ind w:firstLine="708"/>
        <w:rPr>
          <w:color w:val="000000"/>
        </w:rPr>
      </w:pPr>
    </w:p>
    <w:p w:rsidR="008D3FB2" w:rsidRDefault="008D3FB2" w:rsidP="008D3FB2">
      <w:pPr>
        <w:ind w:firstLine="708"/>
        <w:rPr>
          <w:color w:val="000000"/>
        </w:rPr>
      </w:pPr>
    </w:p>
    <w:p w:rsidR="008D3FB2" w:rsidRDefault="008D3FB2" w:rsidP="008D3FB2">
      <w:pPr>
        <w:ind w:firstLine="708"/>
        <w:rPr>
          <w:color w:val="000000"/>
        </w:rPr>
      </w:pPr>
    </w:p>
    <w:p w:rsidR="008D3FB2" w:rsidRPr="001364C3" w:rsidRDefault="008D3FB2" w:rsidP="008D3FB2">
      <w:pPr>
        <w:ind w:firstLine="708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1364C3">
        <w:rPr>
          <w:color w:val="000000"/>
        </w:rPr>
        <w:t>Príloha</w:t>
      </w:r>
    </w:p>
    <w:p w:rsidR="008D3FB2" w:rsidRPr="001364C3" w:rsidRDefault="008D3FB2" w:rsidP="008D3FB2">
      <w:pPr>
        <w:ind w:left="5664" w:firstLine="708"/>
        <w:rPr>
          <w:color w:val="000000"/>
        </w:rPr>
      </w:pPr>
      <w:r w:rsidRPr="001364C3">
        <w:rPr>
          <w:color w:val="000000"/>
        </w:rPr>
        <w:t>k nariadeniu vlády</w:t>
      </w:r>
    </w:p>
    <w:p w:rsidR="008D3FB2" w:rsidRDefault="008D3FB2" w:rsidP="008D3FB2">
      <w:pPr>
        <w:ind w:left="5664" w:firstLine="708"/>
        <w:rPr>
          <w:color w:val="000000"/>
        </w:rPr>
      </w:pPr>
      <w:r w:rsidRPr="001364C3">
        <w:rPr>
          <w:color w:val="000000"/>
        </w:rPr>
        <w:t>č. ..../2016 Z. z.</w:t>
      </w:r>
    </w:p>
    <w:p w:rsidR="008D3FB2" w:rsidRDefault="008D3FB2" w:rsidP="008D3FB2">
      <w:pPr>
        <w:ind w:left="5664" w:firstLine="708"/>
        <w:rPr>
          <w:color w:val="000000"/>
        </w:rPr>
      </w:pPr>
    </w:p>
    <w:p w:rsidR="008D3FB2" w:rsidRDefault="008D3FB2" w:rsidP="008D3FB2">
      <w:pPr>
        <w:jc w:val="center"/>
        <w:rPr>
          <w:b/>
          <w:color w:val="000000"/>
        </w:rPr>
      </w:pPr>
      <w:r w:rsidRPr="001364C3">
        <w:rPr>
          <w:b/>
          <w:color w:val="000000"/>
        </w:rPr>
        <w:t>ŠTATÚT KÚPEĽNÉHO MIESTA ČERVENÝ KLÁŠTOR</w:t>
      </w:r>
    </w:p>
    <w:p w:rsidR="00F93B2D" w:rsidRDefault="00F93B2D" w:rsidP="008D3FB2">
      <w:pPr>
        <w:jc w:val="center"/>
        <w:rPr>
          <w:b/>
          <w:color w:val="000000"/>
        </w:rPr>
      </w:pPr>
    </w:p>
    <w:p w:rsidR="00F93B2D" w:rsidRDefault="00F93B2D" w:rsidP="008D3FB2">
      <w:pPr>
        <w:jc w:val="center"/>
        <w:rPr>
          <w:b/>
          <w:color w:val="000000"/>
        </w:rPr>
      </w:pPr>
    </w:p>
    <w:p w:rsidR="00F93B2D" w:rsidRDefault="00F93B2D" w:rsidP="008D3FB2">
      <w:pPr>
        <w:jc w:val="center"/>
        <w:rPr>
          <w:b/>
          <w:color w:val="000000"/>
        </w:rPr>
      </w:pPr>
      <w:r>
        <w:rPr>
          <w:b/>
          <w:color w:val="000000"/>
        </w:rPr>
        <w:t>Čl. I</w:t>
      </w:r>
    </w:p>
    <w:p w:rsidR="00F93B2D" w:rsidRDefault="00F93B2D" w:rsidP="008D3FB2">
      <w:pPr>
        <w:jc w:val="center"/>
        <w:rPr>
          <w:b/>
          <w:color w:val="000000"/>
        </w:rPr>
      </w:pPr>
    </w:p>
    <w:p w:rsidR="00F93B2D" w:rsidRDefault="00F93B2D" w:rsidP="008D3FB2">
      <w:pPr>
        <w:jc w:val="center"/>
        <w:rPr>
          <w:b/>
          <w:color w:val="000000"/>
        </w:rPr>
      </w:pPr>
      <w:r w:rsidRPr="001364C3">
        <w:rPr>
          <w:b/>
          <w:color w:val="000000"/>
        </w:rPr>
        <w:t>Rozsah kúpeľného miesta Červený Kláštor a kúpeľn</w:t>
      </w:r>
      <w:r w:rsidR="00CD2215" w:rsidRPr="001364C3">
        <w:rPr>
          <w:b/>
          <w:color w:val="000000"/>
        </w:rPr>
        <w:t>ého</w:t>
      </w:r>
      <w:r w:rsidRPr="001364C3">
        <w:rPr>
          <w:b/>
          <w:color w:val="000000"/>
        </w:rPr>
        <w:t xml:space="preserve"> územ</w:t>
      </w:r>
      <w:r w:rsidR="00CD2215" w:rsidRPr="001364C3">
        <w:rPr>
          <w:b/>
          <w:color w:val="000000"/>
        </w:rPr>
        <w:t>ia</w:t>
      </w:r>
      <w:r w:rsidRPr="001364C3">
        <w:rPr>
          <w:b/>
          <w:color w:val="000000"/>
        </w:rPr>
        <w:t xml:space="preserve"> v kúpeľnom mieste Červený Kláštor</w:t>
      </w:r>
    </w:p>
    <w:p w:rsidR="00F93B2D" w:rsidRDefault="00F93B2D" w:rsidP="008D3FB2">
      <w:pPr>
        <w:jc w:val="center"/>
        <w:rPr>
          <w:b/>
          <w:color w:val="000000"/>
        </w:rPr>
      </w:pPr>
    </w:p>
    <w:p w:rsidR="00F93B2D" w:rsidRDefault="00F93B2D" w:rsidP="008D3FB2">
      <w:pPr>
        <w:jc w:val="center"/>
        <w:rPr>
          <w:b/>
          <w:color w:val="000000"/>
        </w:rPr>
      </w:pPr>
    </w:p>
    <w:p w:rsidR="0052715A" w:rsidRDefault="00282EDA" w:rsidP="00E637B5">
      <w:pPr>
        <w:pStyle w:val="Odsekzoznamu"/>
        <w:numPr>
          <w:ilvl w:val="0"/>
          <w:numId w:val="11"/>
        </w:numPr>
        <w:ind w:left="0" w:firstLine="284"/>
        <w:rPr>
          <w:color w:val="000000"/>
        </w:rPr>
      </w:pPr>
      <w:r w:rsidRPr="00E637B5">
        <w:rPr>
          <w:color w:val="000000"/>
        </w:rPr>
        <w:t xml:space="preserve">Územie kúpeľného miesta </w:t>
      </w:r>
      <w:r w:rsidR="002614E9" w:rsidRPr="00E637B5">
        <w:rPr>
          <w:color w:val="000000"/>
        </w:rPr>
        <w:t xml:space="preserve">Červený Kláštor </w:t>
      </w:r>
      <w:r w:rsidR="00611EAB">
        <w:rPr>
          <w:color w:val="000000"/>
        </w:rPr>
        <w:t xml:space="preserve">sa nachádza </w:t>
      </w:r>
      <w:r w:rsidR="00573C5A" w:rsidRPr="00E637B5">
        <w:rPr>
          <w:color w:val="000000"/>
        </w:rPr>
        <w:t xml:space="preserve">v okrese Kežmarok a </w:t>
      </w:r>
      <w:r w:rsidRPr="00E637B5">
        <w:rPr>
          <w:color w:val="000000"/>
        </w:rPr>
        <w:t xml:space="preserve">tvorí </w:t>
      </w:r>
      <w:r w:rsidR="00573C5A" w:rsidRPr="00E637B5">
        <w:rPr>
          <w:color w:val="000000"/>
        </w:rPr>
        <w:t xml:space="preserve">ho </w:t>
      </w:r>
      <w:r w:rsidRPr="00E637B5">
        <w:rPr>
          <w:color w:val="000000"/>
        </w:rPr>
        <w:t>časť katastrálneho územia Červený Kláštor</w:t>
      </w:r>
      <w:r w:rsidR="00573C5A" w:rsidRPr="00E637B5">
        <w:rPr>
          <w:color w:val="000000"/>
        </w:rPr>
        <w:t xml:space="preserve"> v rozsahu</w:t>
      </w:r>
      <w:r w:rsidR="0052715A" w:rsidRPr="00E637B5">
        <w:rPr>
          <w:color w:val="000000"/>
        </w:rPr>
        <w:t xml:space="preserve"> uveden</w:t>
      </w:r>
      <w:r w:rsidR="00573C5A" w:rsidRPr="00E637B5">
        <w:rPr>
          <w:color w:val="000000"/>
        </w:rPr>
        <w:t>om</w:t>
      </w:r>
      <w:r w:rsidR="0052715A" w:rsidRPr="00E637B5">
        <w:rPr>
          <w:color w:val="000000"/>
        </w:rPr>
        <w:t xml:space="preserve"> </w:t>
      </w:r>
      <w:r w:rsidR="002614E9" w:rsidRPr="00754CF2">
        <w:rPr>
          <w:color w:val="000000"/>
        </w:rPr>
        <w:t>na obrázku</w:t>
      </w:r>
      <w:r w:rsidR="00DB6A9F" w:rsidRPr="00754CF2">
        <w:rPr>
          <w:color w:val="000000"/>
        </w:rPr>
        <w:t xml:space="preserve"> č. 1</w:t>
      </w:r>
      <w:r w:rsidR="0052715A" w:rsidRPr="00754CF2">
        <w:rPr>
          <w:color w:val="000000"/>
        </w:rPr>
        <w:t>.</w:t>
      </w:r>
      <w:bookmarkStart w:id="0" w:name="_Ref445206567"/>
      <w:r w:rsidR="00CD2215" w:rsidRPr="00E637B5">
        <w:rPr>
          <w:color w:val="000000"/>
        </w:rPr>
        <w:t xml:space="preserve"> </w:t>
      </w:r>
      <w:r w:rsidR="0052715A" w:rsidRPr="00E637B5">
        <w:rPr>
          <w:color w:val="000000"/>
        </w:rPr>
        <w:t>Časť kúpeľného miesta Červený Kláštor je súčasťou Pieninského národného parku</w:t>
      </w:r>
      <w:bookmarkEnd w:id="0"/>
      <w:r w:rsidR="00095A99">
        <w:rPr>
          <w:color w:val="000000"/>
        </w:rPr>
        <w:t xml:space="preserve"> a jeho ochranného pásma</w:t>
      </w:r>
      <w:r w:rsidR="002614E9" w:rsidRPr="00F70D9B">
        <w:rPr>
          <w:color w:val="000000"/>
        </w:rPr>
        <w:t>.</w:t>
      </w:r>
      <w:r w:rsidR="00F70D9B" w:rsidRPr="00F70D9B">
        <w:rPr>
          <w:rStyle w:val="Odkaznapoznmkupodiarou"/>
          <w:color w:val="000000"/>
        </w:rPr>
        <w:footnoteReference w:id="1"/>
      </w:r>
      <w:r w:rsidR="002614E9" w:rsidRPr="00F70D9B">
        <w:rPr>
          <w:color w:val="000000"/>
        </w:rPr>
        <w:t>)</w:t>
      </w:r>
    </w:p>
    <w:p w:rsidR="00E637B5" w:rsidRDefault="00E637B5" w:rsidP="00E637B5">
      <w:pPr>
        <w:pStyle w:val="Odsekzoznamu"/>
        <w:ind w:left="284"/>
        <w:rPr>
          <w:color w:val="000000"/>
        </w:rPr>
      </w:pPr>
    </w:p>
    <w:p w:rsidR="007F12F2" w:rsidRDefault="00407727" w:rsidP="00E637B5">
      <w:pPr>
        <w:pStyle w:val="Odsekzoznamu"/>
        <w:numPr>
          <w:ilvl w:val="0"/>
          <w:numId w:val="11"/>
        </w:numPr>
        <w:ind w:left="0" w:firstLine="284"/>
        <w:rPr>
          <w:color w:val="000000"/>
        </w:rPr>
      </w:pPr>
      <w:r w:rsidRPr="00E637B5">
        <w:rPr>
          <w:color w:val="000000"/>
        </w:rPr>
        <w:t xml:space="preserve">Rozsah kúpeľného územia </w:t>
      </w:r>
      <w:r w:rsidR="00436F02">
        <w:rPr>
          <w:color w:val="000000"/>
        </w:rPr>
        <w:t>v kúpeľnom mieste Červený K</w:t>
      </w:r>
      <w:r w:rsidR="00CD2215" w:rsidRPr="00E637B5">
        <w:rPr>
          <w:color w:val="000000"/>
        </w:rPr>
        <w:t xml:space="preserve">láštor </w:t>
      </w:r>
      <w:r w:rsidR="001613DE" w:rsidRPr="00E637B5">
        <w:rPr>
          <w:color w:val="000000"/>
        </w:rPr>
        <w:t xml:space="preserve">(ďalej len „kúpeľné územie“) </w:t>
      </w:r>
      <w:r w:rsidRPr="00E637B5">
        <w:rPr>
          <w:color w:val="000000"/>
        </w:rPr>
        <w:t xml:space="preserve">je </w:t>
      </w:r>
      <w:r w:rsidR="00611EAB">
        <w:rPr>
          <w:color w:val="000000"/>
        </w:rPr>
        <w:t xml:space="preserve">vyznačený </w:t>
      </w:r>
      <w:r w:rsidR="00CD2215" w:rsidRPr="00E637B5">
        <w:rPr>
          <w:color w:val="000000"/>
        </w:rPr>
        <w:t xml:space="preserve">na obrázku </w:t>
      </w:r>
      <w:r w:rsidR="008333BA" w:rsidRPr="00E637B5">
        <w:rPr>
          <w:color w:val="000000"/>
        </w:rPr>
        <w:t>č. 2; v</w:t>
      </w:r>
      <w:r w:rsidR="00464934" w:rsidRPr="00E637B5">
        <w:rPr>
          <w:color w:val="000000"/>
        </w:rPr>
        <w:t xml:space="preserve">yznačuje sa v územnoplánovacej dokumentácii </w:t>
      </w:r>
      <w:r w:rsidR="00354F52" w:rsidRPr="00E637B5">
        <w:rPr>
          <w:color w:val="000000"/>
        </w:rPr>
        <w:t>obce Červený Kláštor</w:t>
      </w:r>
      <w:r w:rsidR="00464934" w:rsidRPr="00E637B5">
        <w:rPr>
          <w:color w:val="000000"/>
        </w:rPr>
        <w:t xml:space="preserve"> a v katastri nehnuteľností. </w:t>
      </w:r>
    </w:p>
    <w:p w:rsidR="00E637B5" w:rsidRPr="00E637B5" w:rsidRDefault="00E637B5" w:rsidP="00E637B5">
      <w:pPr>
        <w:pStyle w:val="Odsekzoznamu"/>
        <w:rPr>
          <w:color w:val="000000"/>
        </w:rPr>
      </w:pPr>
    </w:p>
    <w:p w:rsidR="00464934" w:rsidRPr="00E637B5" w:rsidRDefault="00464934" w:rsidP="00E637B5">
      <w:pPr>
        <w:pStyle w:val="Odsekzoznamu"/>
        <w:numPr>
          <w:ilvl w:val="0"/>
          <w:numId w:val="11"/>
        </w:numPr>
        <w:ind w:left="0" w:firstLine="284"/>
        <w:rPr>
          <w:color w:val="000000"/>
        </w:rPr>
      </w:pPr>
      <w:r w:rsidRPr="00E637B5">
        <w:rPr>
          <w:color w:val="000000"/>
        </w:rPr>
        <w:t>Opis hraníc kúpeľného územia</w:t>
      </w:r>
      <w:r w:rsidR="00E637B5" w:rsidRPr="00E637B5">
        <w:rPr>
          <w:color w:val="000000"/>
        </w:rPr>
        <w:t xml:space="preserve"> v kúpeľnom mieste Červený Kláštor</w:t>
      </w:r>
      <w:r w:rsidR="00CD2215" w:rsidRPr="00E637B5">
        <w:rPr>
          <w:color w:val="000000"/>
        </w:rPr>
        <w:t>:</w:t>
      </w:r>
    </w:p>
    <w:p w:rsidR="00464934" w:rsidRPr="00AA2F0A" w:rsidRDefault="00464934" w:rsidP="00CD2215">
      <w:pPr>
        <w:numPr>
          <w:ilvl w:val="0"/>
          <w:numId w:val="9"/>
        </w:numPr>
        <w:ind w:left="426" w:hanging="426"/>
        <w:rPr>
          <w:color w:val="000000"/>
        </w:rPr>
      </w:pPr>
      <w:r w:rsidRPr="00AA2F0A">
        <w:rPr>
          <w:color w:val="000000"/>
        </w:rPr>
        <w:lastRenderedPageBreak/>
        <w:t>západná hranica vedie po hranici katastrálneho územia Červený Kláštor popod úpätie priľahlého svahu ku hranici katastrálneho územia Lechnica,</w:t>
      </w:r>
    </w:p>
    <w:p w:rsidR="00464934" w:rsidRPr="00AA2F0A" w:rsidRDefault="008333BA" w:rsidP="00CD2215">
      <w:pPr>
        <w:numPr>
          <w:ilvl w:val="0"/>
          <w:numId w:val="9"/>
        </w:numPr>
        <w:ind w:left="426" w:hanging="426"/>
        <w:rPr>
          <w:color w:val="000000"/>
        </w:rPr>
      </w:pPr>
      <w:r w:rsidRPr="001364C3">
        <w:rPr>
          <w:color w:val="000000"/>
        </w:rPr>
        <w:t>južnú hranicu tvorí hranica</w:t>
      </w:r>
      <w:r>
        <w:rPr>
          <w:color w:val="000000"/>
        </w:rPr>
        <w:t xml:space="preserve"> </w:t>
      </w:r>
      <w:r w:rsidR="00464934" w:rsidRPr="00AA2F0A">
        <w:rPr>
          <w:color w:val="000000"/>
        </w:rPr>
        <w:t>kata</w:t>
      </w:r>
      <w:r w:rsidR="00573C5A" w:rsidRPr="00AA2F0A">
        <w:rPr>
          <w:color w:val="000000"/>
        </w:rPr>
        <w:t>s</w:t>
      </w:r>
      <w:r w:rsidR="00464934" w:rsidRPr="00AA2F0A">
        <w:rPr>
          <w:color w:val="000000"/>
        </w:rPr>
        <w:t xml:space="preserve">trálneho územia </w:t>
      </w:r>
      <w:r w:rsidR="00573C5A" w:rsidRPr="00AA2F0A">
        <w:rPr>
          <w:color w:val="000000"/>
        </w:rPr>
        <w:t>Červe</w:t>
      </w:r>
      <w:r w:rsidR="00464934" w:rsidRPr="00AA2F0A">
        <w:rPr>
          <w:color w:val="000000"/>
        </w:rPr>
        <w:t>ný Kláštor a katastrál</w:t>
      </w:r>
      <w:r w:rsidR="00573C5A" w:rsidRPr="00AA2F0A">
        <w:rPr>
          <w:color w:val="000000"/>
        </w:rPr>
        <w:t>n</w:t>
      </w:r>
      <w:r w:rsidR="00464934" w:rsidRPr="00AA2F0A">
        <w:rPr>
          <w:color w:val="000000"/>
        </w:rPr>
        <w:t>eho územia Lechnica až k ľavému okraju cesty II</w:t>
      </w:r>
      <w:r w:rsidR="00573C5A" w:rsidRPr="00AA2F0A">
        <w:rPr>
          <w:color w:val="000000"/>
        </w:rPr>
        <w:t xml:space="preserve">. triedy </w:t>
      </w:r>
      <w:r w:rsidR="00464934" w:rsidRPr="00AA2F0A">
        <w:rPr>
          <w:color w:val="000000"/>
        </w:rPr>
        <w:t>543</w:t>
      </w:r>
      <w:r w:rsidR="00573C5A" w:rsidRPr="00AA2F0A">
        <w:rPr>
          <w:color w:val="000000"/>
        </w:rPr>
        <w:t>,</w:t>
      </w:r>
    </w:p>
    <w:p w:rsidR="00573C5A" w:rsidRPr="00AA2F0A" w:rsidRDefault="00573C5A" w:rsidP="00CD2215">
      <w:pPr>
        <w:numPr>
          <w:ilvl w:val="0"/>
          <w:numId w:val="9"/>
        </w:numPr>
        <w:ind w:left="426" w:hanging="426"/>
        <w:rPr>
          <w:color w:val="000000"/>
        </w:rPr>
      </w:pPr>
      <w:r w:rsidRPr="00AA2F0A">
        <w:rPr>
          <w:color w:val="000000"/>
        </w:rPr>
        <w:t xml:space="preserve">východná hranica pokračuje popri ľavom okraji cesty II. triedy 543 Veľký Lipník – Spišská </w:t>
      </w:r>
      <w:r w:rsidRPr="001364C3">
        <w:rPr>
          <w:color w:val="000000"/>
        </w:rPr>
        <w:t>Stará Ves</w:t>
      </w:r>
      <w:r w:rsidR="001364C3" w:rsidRPr="001364C3">
        <w:rPr>
          <w:color w:val="000000"/>
        </w:rPr>
        <w:t xml:space="preserve"> </w:t>
      </w:r>
      <w:r w:rsidRPr="001364C3">
        <w:rPr>
          <w:color w:val="000000"/>
        </w:rPr>
        <w:t>až k potoku</w:t>
      </w:r>
      <w:r w:rsidRPr="00AA2F0A">
        <w:rPr>
          <w:color w:val="000000"/>
        </w:rPr>
        <w:t xml:space="preserve"> Lipník, kde kolmo prechádza ce</w:t>
      </w:r>
      <w:r w:rsidR="00354F52" w:rsidRPr="00AA2F0A">
        <w:rPr>
          <w:color w:val="000000"/>
        </w:rPr>
        <w:t>s</w:t>
      </w:r>
      <w:r w:rsidRPr="00AA2F0A">
        <w:rPr>
          <w:color w:val="000000"/>
        </w:rPr>
        <w:t xml:space="preserve">tou II. triedy 543 a vedie popri pravom okraji </w:t>
      </w:r>
      <w:r w:rsidR="00354F52" w:rsidRPr="00AA2F0A">
        <w:rPr>
          <w:color w:val="000000"/>
        </w:rPr>
        <w:t>po</w:t>
      </w:r>
      <w:r w:rsidRPr="00AA2F0A">
        <w:rPr>
          <w:color w:val="000000"/>
        </w:rPr>
        <w:t>tok</w:t>
      </w:r>
      <w:r w:rsidR="00354F52" w:rsidRPr="00AA2F0A">
        <w:rPr>
          <w:color w:val="000000"/>
        </w:rPr>
        <w:t>a</w:t>
      </w:r>
      <w:r w:rsidRPr="00AA2F0A">
        <w:rPr>
          <w:color w:val="000000"/>
        </w:rPr>
        <w:t xml:space="preserve"> </w:t>
      </w:r>
      <w:r w:rsidR="00354F52" w:rsidRPr="00AA2F0A">
        <w:rPr>
          <w:color w:val="000000"/>
        </w:rPr>
        <w:t>Lipník k pozemku parcelné číslo 832/1 v katastrálnom území Červený Kláštor, ktorú južným smerom celú kopíruje a napája sa tak na severnú hranicu,</w:t>
      </w:r>
    </w:p>
    <w:p w:rsidR="00354F52" w:rsidRPr="00AA2F0A" w:rsidRDefault="00354F52" w:rsidP="00CD2215">
      <w:pPr>
        <w:numPr>
          <w:ilvl w:val="0"/>
          <w:numId w:val="9"/>
        </w:numPr>
        <w:ind w:left="426" w:hanging="426"/>
        <w:rPr>
          <w:color w:val="000000"/>
        </w:rPr>
      </w:pPr>
      <w:r w:rsidRPr="00AA2F0A">
        <w:rPr>
          <w:color w:val="000000"/>
        </w:rPr>
        <w:t xml:space="preserve">severná hranica pokračuje cez cestu II. triedy 543 po uhlopriečke a kolmo na pozemok parcelné číslo 834 v katastrálnom území obce Červený Kláštor cez potok Lipník a napája sa na západnú hranicu. </w:t>
      </w:r>
    </w:p>
    <w:p w:rsidR="00464934" w:rsidRPr="00AA2F0A" w:rsidRDefault="00464934" w:rsidP="00464934">
      <w:pPr>
        <w:pStyle w:val="Odsekzoznamu"/>
        <w:rPr>
          <w:color w:val="000000"/>
        </w:rPr>
      </w:pPr>
    </w:p>
    <w:p w:rsidR="002614E9" w:rsidRDefault="002614E9" w:rsidP="002614E9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Čl. II </w:t>
      </w:r>
    </w:p>
    <w:p w:rsidR="002614E9" w:rsidRDefault="002614E9" w:rsidP="002614E9">
      <w:pPr>
        <w:jc w:val="center"/>
        <w:rPr>
          <w:b/>
          <w:color w:val="000000"/>
        </w:rPr>
      </w:pPr>
    </w:p>
    <w:p w:rsidR="002614E9" w:rsidRPr="008D3FB2" w:rsidRDefault="002614E9" w:rsidP="002614E9">
      <w:pPr>
        <w:jc w:val="center"/>
        <w:rPr>
          <w:b/>
          <w:color w:val="000000"/>
        </w:rPr>
      </w:pPr>
      <w:r w:rsidRPr="002614E9">
        <w:rPr>
          <w:b/>
          <w:color w:val="000000"/>
        </w:rPr>
        <w:t xml:space="preserve">Opatrenia  na ochranu kúpeľného miesta </w:t>
      </w:r>
      <w:r w:rsidRPr="001364C3">
        <w:rPr>
          <w:b/>
          <w:color w:val="000000"/>
        </w:rPr>
        <w:t>Červený Kláštor</w:t>
      </w:r>
    </w:p>
    <w:p w:rsidR="002614E9" w:rsidRPr="00AA2F0A" w:rsidRDefault="002614E9" w:rsidP="002614E9">
      <w:pPr>
        <w:rPr>
          <w:color w:val="000000"/>
        </w:rPr>
      </w:pPr>
    </w:p>
    <w:p w:rsidR="00E54A91" w:rsidRPr="00AA2F0A" w:rsidRDefault="00E54A91" w:rsidP="00E54A91">
      <w:pPr>
        <w:ind w:left="360"/>
        <w:jc w:val="center"/>
        <w:rPr>
          <w:color w:val="000000"/>
        </w:rPr>
      </w:pPr>
    </w:p>
    <w:p w:rsidR="00754CF2" w:rsidRPr="00754CF2" w:rsidRDefault="000555E9" w:rsidP="00754CF2">
      <w:pPr>
        <w:numPr>
          <w:ilvl w:val="0"/>
          <w:numId w:val="10"/>
        </w:numPr>
        <w:ind w:left="0" w:firstLine="284"/>
        <w:rPr>
          <w:color w:val="000000"/>
        </w:rPr>
      </w:pPr>
      <w:r w:rsidRPr="00754CF2">
        <w:rPr>
          <w:color w:val="000000"/>
        </w:rPr>
        <w:t xml:space="preserve">V kúpeľnom mieste </w:t>
      </w:r>
      <w:r w:rsidR="001364C3" w:rsidRPr="00754CF2">
        <w:rPr>
          <w:color w:val="000000"/>
        </w:rPr>
        <w:t>Červený K</w:t>
      </w:r>
      <w:r w:rsidR="00CE4EAE" w:rsidRPr="00754CF2">
        <w:rPr>
          <w:color w:val="000000"/>
        </w:rPr>
        <w:t xml:space="preserve">láštor </w:t>
      </w:r>
      <w:r w:rsidRPr="00754CF2">
        <w:rPr>
          <w:color w:val="000000"/>
        </w:rPr>
        <w:t>m</w:t>
      </w:r>
      <w:r w:rsidR="00611EAB">
        <w:rPr>
          <w:color w:val="000000"/>
        </w:rPr>
        <w:t xml:space="preserve">ožno realizovať a prevádzkovať </w:t>
      </w:r>
      <w:r w:rsidRPr="00754CF2">
        <w:rPr>
          <w:color w:val="000000"/>
        </w:rPr>
        <w:t>len také stavby a</w:t>
      </w:r>
      <w:r w:rsidR="00611EAB">
        <w:rPr>
          <w:color w:val="000000"/>
        </w:rPr>
        <w:t xml:space="preserve"> </w:t>
      </w:r>
      <w:r w:rsidRPr="00754CF2">
        <w:rPr>
          <w:color w:val="000000"/>
        </w:rPr>
        <w:t xml:space="preserve">prevádzky, ktoré nenarušujú </w:t>
      </w:r>
      <w:r w:rsidR="00676939">
        <w:rPr>
          <w:color w:val="000000"/>
        </w:rPr>
        <w:t>vykonáva</w:t>
      </w:r>
      <w:r w:rsidRPr="00754CF2">
        <w:rPr>
          <w:color w:val="000000"/>
        </w:rPr>
        <w:t xml:space="preserve">nie </w:t>
      </w:r>
      <w:r w:rsidR="003A2DBD">
        <w:rPr>
          <w:color w:val="000000"/>
        </w:rPr>
        <w:t xml:space="preserve">kúpeľnej </w:t>
      </w:r>
      <w:r w:rsidRPr="00754CF2">
        <w:rPr>
          <w:color w:val="000000"/>
        </w:rPr>
        <w:t xml:space="preserve">starostlivosti v prírodných liečebných kúpeľoch </w:t>
      </w:r>
      <w:r w:rsidR="00E637B5" w:rsidRPr="00754CF2">
        <w:rPr>
          <w:color w:val="000000"/>
        </w:rPr>
        <w:t xml:space="preserve">a </w:t>
      </w:r>
      <w:r w:rsidR="001613DE" w:rsidRPr="00754CF2">
        <w:rPr>
          <w:color w:val="000000"/>
        </w:rPr>
        <w:t>dodržiavanie liečebného režimu</w:t>
      </w:r>
      <w:r w:rsidRPr="00754CF2">
        <w:rPr>
          <w:color w:val="000000"/>
        </w:rPr>
        <w:t xml:space="preserve"> na kúpeľnom území</w:t>
      </w:r>
      <w:r w:rsidR="00E637B5" w:rsidRPr="00754CF2">
        <w:rPr>
          <w:color w:val="000000"/>
        </w:rPr>
        <w:t xml:space="preserve"> v kúpeľnom mieste Červený Kláštor</w:t>
      </w:r>
      <w:r w:rsidRPr="00754CF2">
        <w:rPr>
          <w:color w:val="000000"/>
        </w:rPr>
        <w:t>.</w:t>
      </w:r>
    </w:p>
    <w:p w:rsidR="00754CF2" w:rsidRPr="00754CF2" w:rsidRDefault="00754CF2" w:rsidP="00754CF2">
      <w:pPr>
        <w:ind w:left="284"/>
        <w:rPr>
          <w:color w:val="000000"/>
        </w:rPr>
      </w:pPr>
    </w:p>
    <w:p w:rsidR="00754CF2" w:rsidRPr="00754CF2" w:rsidRDefault="000555E9" w:rsidP="002F0F14">
      <w:pPr>
        <w:numPr>
          <w:ilvl w:val="0"/>
          <w:numId w:val="10"/>
        </w:numPr>
        <w:ind w:left="0" w:firstLine="284"/>
        <w:rPr>
          <w:color w:val="000000" w:themeColor="text1"/>
        </w:rPr>
      </w:pPr>
      <w:r w:rsidRPr="00754CF2">
        <w:rPr>
          <w:color w:val="000000" w:themeColor="text1"/>
        </w:rPr>
        <w:t>Obhospodarova</w:t>
      </w:r>
      <w:r w:rsidR="00611EAB">
        <w:rPr>
          <w:color w:val="000000" w:themeColor="text1"/>
        </w:rPr>
        <w:t>ť lesné</w:t>
      </w:r>
      <w:r w:rsidRPr="00754CF2">
        <w:rPr>
          <w:color w:val="000000" w:themeColor="text1"/>
        </w:rPr>
        <w:t xml:space="preserve"> porast</w:t>
      </w:r>
      <w:r w:rsidR="00611EAB">
        <w:rPr>
          <w:color w:val="000000" w:themeColor="text1"/>
        </w:rPr>
        <w:t>y</w:t>
      </w:r>
      <w:r w:rsidR="00931FDC" w:rsidRPr="00754CF2">
        <w:rPr>
          <w:color w:val="000000" w:themeColor="text1"/>
        </w:rPr>
        <w:t xml:space="preserve"> v kúpeľnom mieste </w:t>
      </w:r>
      <w:r w:rsidR="001613DE" w:rsidRPr="00754CF2">
        <w:rPr>
          <w:color w:val="000000" w:themeColor="text1"/>
        </w:rPr>
        <w:t xml:space="preserve">Červený </w:t>
      </w:r>
      <w:r w:rsidR="00754CF2" w:rsidRPr="00754CF2">
        <w:rPr>
          <w:color w:val="000000" w:themeColor="text1"/>
        </w:rPr>
        <w:t>K</w:t>
      </w:r>
      <w:r w:rsidR="001613DE" w:rsidRPr="00754CF2">
        <w:rPr>
          <w:color w:val="000000" w:themeColor="text1"/>
        </w:rPr>
        <w:t xml:space="preserve">láštor </w:t>
      </w:r>
      <w:r w:rsidR="00611EAB">
        <w:rPr>
          <w:color w:val="000000" w:themeColor="text1"/>
        </w:rPr>
        <w:t xml:space="preserve">je možné iba v súlade s </w:t>
      </w:r>
      <w:r w:rsidR="00611EAB" w:rsidRPr="00754CF2">
        <w:rPr>
          <w:color w:val="000000" w:themeColor="text1"/>
        </w:rPr>
        <w:t>podmienkam</w:t>
      </w:r>
      <w:r w:rsidR="00611EAB">
        <w:rPr>
          <w:color w:val="000000" w:themeColor="text1"/>
        </w:rPr>
        <w:t>i</w:t>
      </w:r>
      <w:r w:rsidR="00611EAB" w:rsidRPr="00754CF2">
        <w:rPr>
          <w:color w:val="000000" w:themeColor="text1"/>
        </w:rPr>
        <w:t xml:space="preserve"> kúpeľného prostredia</w:t>
      </w:r>
      <w:r w:rsidR="00611EAB">
        <w:rPr>
          <w:color w:val="000000" w:themeColor="text1"/>
        </w:rPr>
        <w:t>,</w:t>
      </w:r>
      <w:r w:rsidR="00611EAB" w:rsidRPr="00754CF2">
        <w:rPr>
          <w:color w:val="000000" w:themeColor="text1"/>
        </w:rPr>
        <w:t> hydrologickým</w:t>
      </w:r>
      <w:r w:rsidR="00611EAB">
        <w:rPr>
          <w:color w:val="000000" w:themeColor="text1"/>
        </w:rPr>
        <w:t>i</w:t>
      </w:r>
      <w:r w:rsidR="00611EAB" w:rsidRPr="00754CF2">
        <w:rPr>
          <w:color w:val="000000" w:themeColor="text1"/>
        </w:rPr>
        <w:t xml:space="preserve"> a klimatickým</w:t>
      </w:r>
      <w:r w:rsidR="00611EAB">
        <w:rPr>
          <w:color w:val="000000" w:themeColor="text1"/>
        </w:rPr>
        <w:t>i</w:t>
      </w:r>
      <w:r w:rsidR="00611EAB" w:rsidRPr="00754CF2">
        <w:rPr>
          <w:color w:val="000000" w:themeColor="text1"/>
        </w:rPr>
        <w:t xml:space="preserve"> podmienkam</w:t>
      </w:r>
      <w:r w:rsidR="00611EAB">
        <w:rPr>
          <w:color w:val="000000" w:themeColor="text1"/>
        </w:rPr>
        <w:t xml:space="preserve">i a </w:t>
      </w:r>
      <w:r w:rsidR="00611EAB" w:rsidRPr="00754CF2">
        <w:rPr>
          <w:color w:val="000000" w:themeColor="text1"/>
        </w:rPr>
        <w:t xml:space="preserve"> </w:t>
      </w:r>
      <w:r w:rsidR="00754CF2" w:rsidRPr="00754CF2">
        <w:rPr>
          <w:color w:val="000000" w:themeColor="text1"/>
        </w:rPr>
        <w:t>v súlade s osobitným predpisom</w:t>
      </w:r>
      <w:r w:rsidR="00436F02">
        <w:rPr>
          <w:rStyle w:val="Odkaznapoznmkupodiarou"/>
          <w:color w:val="000000" w:themeColor="text1"/>
        </w:rPr>
        <w:footnoteReference w:id="2"/>
      </w:r>
      <w:r w:rsidR="00754CF2" w:rsidRPr="00436F02">
        <w:rPr>
          <w:color w:val="000000" w:themeColor="text1"/>
        </w:rPr>
        <w:t>)</w:t>
      </w:r>
      <w:r w:rsidR="00754CF2" w:rsidRPr="00754CF2">
        <w:rPr>
          <w:color w:val="000000" w:themeColor="text1"/>
        </w:rPr>
        <w:t xml:space="preserve">. </w:t>
      </w:r>
    </w:p>
    <w:p w:rsidR="00754CF2" w:rsidRPr="00754CF2" w:rsidRDefault="00754CF2" w:rsidP="00754CF2">
      <w:pPr>
        <w:pStyle w:val="Odsekzoznamu"/>
        <w:rPr>
          <w:color w:val="000000" w:themeColor="text1"/>
        </w:rPr>
      </w:pPr>
    </w:p>
    <w:p w:rsidR="00754CF2" w:rsidRPr="00754CF2" w:rsidRDefault="00754CF2" w:rsidP="00754CF2">
      <w:pPr>
        <w:numPr>
          <w:ilvl w:val="0"/>
          <w:numId w:val="10"/>
        </w:numPr>
        <w:ind w:left="0" w:firstLine="284"/>
        <w:rPr>
          <w:color w:val="000000" w:themeColor="text1"/>
        </w:rPr>
      </w:pPr>
      <w:r w:rsidRPr="00754CF2">
        <w:rPr>
          <w:color w:val="000000" w:themeColor="text1"/>
        </w:rPr>
        <w:t>Objekty na kúpeľnom území v kúpeľnom mieste Červený Kláštor je potrebné udržiavať v stave, ktorý nebude pôsobiť rušivo na kúpeľné prostredie.</w:t>
      </w:r>
    </w:p>
    <w:p w:rsidR="00754CF2" w:rsidRPr="00754CF2" w:rsidRDefault="00754CF2" w:rsidP="00754CF2">
      <w:pPr>
        <w:ind w:left="284"/>
        <w:rPr>
          <w:color w:val="000000"/>
        </w:rPr>
      </w:pPr>
    </w:p>
    <w:p w:rsidR="00754CF2" w:rsidRPr="00754CF2" w:rsidRDefault="00754CF2" w:rsidP="00754CF2">
      <w:pPr>
        <w:rPr>
          <w:color w:val="000000"/>
        </w:rPr>
      </w:pPr>
    </w:p>
    <w:p w:rsidR="00056106" w:rsidRPr="00AA2F0A" w:rsidRDefault="002D7A17" w:rsidP="00F21C46">
      <w:pPr>
        <w:ind w:left="1080"/>
        <w:rPr>
          <w:color w:val="000000"/>
        </w:rPr>
      </w:pPr>
      <w:r w:rsidRPr="00AA2F0A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158B0" w:rsidRPr="00AA2F0A">
        <w:rPr>
          <w:color w:val="000000"/>
        </w:rPr>
        <w:tab/>
      </w:r>
      <w:r w:rsidR="00B46DDF" w:rsidRPr="00AA2F0A">
        <w:rPr>
          <w:color w:val="000000"/>
        </w:rPr>
        <w:t xml:space="preserve">                                                                                     </w:t>
      </w:r>
      <w:r w:rsidR="00E55133" w:rsidRPr="00AA2F0A">
        <w:rPr>
          <w:color w:val="000000"/>
        </w:rPr>
        <w:t xml:space="preserve">                               </w:t>
      </w:r>
    </w:p>
    <w:p w:rsidR="00BC3C48" w:rsidRPr="00AA2F0A" w:rsidRDefault="00BC3C48" w:rsidP="007779EF">
      <w:pPr>
        <w:ind w:firstLine="708"/>
        <w:rPr>
          <w:color w:val="000000"/>
        </w:rPr>
      </w:pPr>
    </w:p>
    <w:p w:rsidR="00A4598A" w:rsidRPr="00105A70" w:rsidRDefault="00A4598A" w:rsidP="007779EF">
      <w:pPr>
        <w:ind w:firstLine="708"/>
        <w:rPr>
          <w:color w:val="FF0000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F70D9B" w:rsidRDefault="00F70D9B" w:rsidP="00B57283">
      <w:pPr>
        <w:ind w:left="7440" w:hanging="360"/>
        <w:rPr>
          <w:highlight w:val="yellow"/>
        </w:rPr>
      </w:pPr>
    </w:p>
    <w:p w:rsidR="00A4598A" w:rsidRPr="00F70D9B" w:rsidRDefault="00D313CB" w:rsidP="00D313CB">
      <w:pPr>
        <w:jc w:val="center"/>
      </w:pPr>
      <w:r w:rsidRPr="002D0243">
        <w:rPr>
          <w:noProof/>
          <w:color w:val="FF0000"/>
        </w:rPr>
        <w:lastRenderedPageBreak/>
        <w:drawing>
          <wp:inline distT="0" distB="0" distL="0" distR="0" wp14:anchorId="0CBE03D2" wp14:editId="70A53B7E">
            <wp:extent cx="5760720" cy="8147050"/>
            <wp:effectExtent l="0" t="0" r="0" b="6350"/>
            <wp:docPr id="4" name="Obrázok 4" descr="C:\Users\laskoval\Desktop\Lenka dokumenty\právne predpisy\NV SR - Statut KM Červeny Klastor\4 - upravene po VPK\podklad -nove mapy-od Dzurika\Obrazok_01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skoval\Desktop\Lenka dokumenty\právne predpisy\NV SR - Statut KM Červeny Klastor\4 - upravene po VPK\podklad -nove mapy-od Dzurika\Obrazok_01 – kó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83" w:rsidRPr="00B57283" w:rsidRDefault="00B57283" w:rsidP="00B57283">
      <w:pPr>
        <w:ind w:left="7440" w:hanging="360"/>
        <w:rPr>
          <w:highlight w:val="yellow"/>
        </w:rPr>
      </w:pPr>
    </w:p>
    <w:p w:rsidR="00F70D9B" w:rsidRDefault="00F70D9B" w:rsidP="00F70D9B">
      <w:pPr>
        <w:rPr>
          <w:color w:val="FF0000"/>
        </w:rPr>
      </w:pPr>
    </w:p>
    <w:p w:rsidR="00A25838" w:rsidRDefault="009318D1" w:rsidP="00F70D9B">
      <w:pPr>
        <w:rPr>
          <w:color w:val="FF000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CA0569" wp14:editId="003E626B">
                <wp:simplePos x="0" y="0"/>
                <wp:positionH relativeFrom="column">
                  <wp:posOffset>5862955</wp:posOffset>
                </wp:positionH>
                <wp:positionV relativeFrom="paragraph">
                  <wp:posOffset>125730</wp:posOffset>
                </wp:positionV>
                <wp:extent cx="267970" cy="200025"/>
                <wp:effectExtent l="0" t="0" r="0" b="0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18D1" w:rsidRPr="009318D1" w:rsidRDefault="009318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A0569" id="_x0000_t202" coordsize="21600,21600" o:spt="202" path="m,l,21600r21600,l21600,xe">
                <v:stroke joinstyle="miter"/>
                <v:path gradientshapeok="t" o:connecttype="rect"/>
              </v:shapetype>
              <v:shape id="Textové pole 64" o:spid="_x0000_s1026" type="#_x0000_t202" style="position:absolute;left:0;text-align:left;margin-left:461.65pt;margin-top:9.9pt;width:21.1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" filled="f" stroked="f" strokeweight=".5pt">
                <v:textbox>
                  <w:txbxContent>
                    <w:p w:rsidR="009318D1" w:rsidRPr="009318D1" w:rsidRDefault="009318D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:rsidR="007B4BDF" w:rsidRPr="007B4BDF" w:rsidRDefault="007B4BDF" w:rsidP="00341AF1">
      <w:pPr>
        <w:tabs>
          <w:tab w:val="left" w:pos="1260"/>
          <w:tab w:val="center" w:pos="6481"/>
          <w:tab w:val="center" w:pos="8640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B4BDF" w:rsidRPr="009F4A5B" w:rsidRDefault="00341AF1" w:rsidP="00341AF1">
      <w:pPr>
        <w:tabs>
          <w:tab w:val="left" w:pos="180"/>
          <w:tab w:val="left" w:pos="720"/>
          <w:tab w:val="center" w:pos="6480"/>
        </w:tabs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3BE872" wp14:editId="4E51087F">
            <wp:extent cx="5760720" cy="8649970"/>
            <wp:effectExtent l="0" t="0" r="0" b="0"/>
            <wp:docPr id="1" name="Obrázok 1" descr="C:\Users\laskoval\Desktop\Lenka dokumenty\právne predpisy\NV SR - Statut KM Červeny Klastor\4 - upravene po VPK\podklad -nove mapy-od Dzurika\Obrazok_02 – kóp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C:\Users\laskoval\Desktop\Lenka dokumenty\právne predpisy\NV SR - Statut KM Červeny Klastor\4 - upravene po VPK\podklad -nove mapy-od Dzurika\Obrazok_02 – kóp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DF" w:rsidRPr="007B4BDF" w:rsidRDefault="007B4BDF" w:rsidP="007B4BDF">
      <w:pPr>
        <w:ind w:left="180"/>
        <w:rPr>
          <w:rFonts w:ascii="Arial" w:hAnsi="Arial" w:cs="Arial"/>
          <w:b/>
          <w:color w:val="000000" w:themeColor="text1"/>
          <w:sz w:val="20"/>
          <w:szCs w:val="20"/>
        </w:rPr>
      </w:pPr>
      <w:r w:rsidRPr="007B4BDF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                     </w:t>
      </w:r>
      <w:r w:rsidR="00341AF1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</w:t>
      </w:r>
      <w:bookmarkStart w:id="1" w:name="_GoBack"/>
      <w:bookmarkEnd w:id="1"/>
      <w:r w:rsidRPr="007B4BDF">
        <w:rPr>
          <w:rFonts w:ascii="Arial" w:hAnsi="Arial" w:cs="Arial"/>
          <w:b/>
          <w:color w:val="000000" w:themeColor="text1"/>
          <w:sz w:val="20"/>
          <w:szCs w:val="20"/>
        </w:rPr>
        <w:t xml:space="preserve">       </w:t>
      </w:r>
    </w:p>
    <w:p w:rsidR="00F555D7" w:rsidRPr="007B4BDF" w:rsidRDefault="007B4BDF" w:rsidP="00F555D7">
      <w:pPr>
        <w:tabs>
          <w:tab w:val="left" w:pos="180"/>
          <w:tab w:val="left" w:pos="720"/>
          <w:tab w:val="center" w:pos="6480"/>
        </w:tabs>
        <w:rPr>
          <w:rFonts w:ascii="Arial" w:hAnsi="Arial" w:cs="Arial"/>
          <w:b/>
          <w:color w:val="000000" w:themeColor="text1"/>
          <w:sz w:val="18"/>
          <w:szCs w:val="18"/>
        </w:rPr>
      </w:pPr>
      <w:r w:rsidRPr="007B4BDF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ab/>
      </w:r>
      <w:r w:rsidRPr="007B4BDF">
        <w:rPr>
          <w:rFonts w:ascii="Arial" w:hAnsi="Arial" w:cs="Arial"/>
          <w:b/>
          <w:color w:val="000000" w:themeColor="text1"/>
          <w:sz w:val="18"/>
          <w:szCs w:val="18"/>
        </w:rPr>
        <w:tab/>
      </w:r>
      <w:r w:rsidRPr="007B4BDF">
        <w:rPr>
          <w:rFonts w:ascii="Arial" w:hAnsi="Arial" w:cs="Arial"/>
          <w:b/>
          <w:color w:val="000000" w:themeColor="text1"/>
          <w:sz w:val="18"/>
          <w:szCs w:val="18"/>
        </w:rPr>
        <w:tab/>
      </w:r>
    </w:p>
    <w:p w:rsidR="007B4BDF" w:rsidRPr="007B4BDF" w:rsidRDefault="007B4BDF" w:rsidP="007B4BDF">
      <w:pPr>
        <w:tabs>
          <w:tab w:val="left" w:pos="180"/>
          <w:tab w:val="left" w:pos="720"/>
          <w:tab w:val="center" w:pos="6480"/>
        </w:tabs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7B4BDF" w:rsidRPr="00105A70" w:rsidRDefault="007B4BDF" w:rsidP="007B4BDF">
      <w:pPr>
        <w:tabs>
          <w:tab w:val="center" w:pos="6480"/>
        </w:tabs>
        <w:rPr>
          <w:rFonts w:ascii="Arial" w:hAnsi="Arial" w:cs="Arial"/>
          <w:b/>
          <w:color w:val="FF0000"/>
          <w:sz w:val="32"/>
          <w:szCs w:val="32"/>
        </w:rPr>
      </w:pPr>
      <w:r w:rsidRPr="00105A70">
        <w:rPr>
          <w:rFonts w:ascii="Arial" w:hAnsi="Arial" w:cs="Arial"/>
          <w:b/>
          <w:color w:val="FF0000"/>
          <w:sz w:val="18"/>
          <w:szCs w:val="18"/>
        </w:rPr>
        <w:tab/>
      </w:r>
    </w:p>
    <w:p w:rsidR="007B4BDF" w:rsidRPr="00105A70" w:rsidRDefault="007B4BDF" w:rsidP="007B4BDF">
      <w:pPr>
        <w:ind w:left="360" w:hanging="360"/>
        <w:rPr>
          <w:color w:val="FF0000"/>
        </w:rPr>
      </w:pPr>
    </w:p>
    <w:p w:rsidR="007B4BDF" w:rsidRDefault="007B4BDF" w:rsidP="007B4BDF"/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Pr="00105A70" w:rsidRDefault="00F21C46" w:rsidP="00D45D73">
      <w:pPr>
        <w:ind w:left="360" w:hanging="360"/>
        <w:rPr>
          <w:color w:val="FF0000"/>
        </w:rPr>
      </w:pPr>
    </w:p>
    <w:p w:rsidR="00A4598A" w:rsidRPr="00105A70" w:rsidRDefault="00A4598A" w:rsidP="00D45D73">
      <w:pPr>
        <w:ind w:left="360" w:hanging="360"/>
        <w:rPr>
          <w:color w:val="FF0000"/>
        </w:rPr>
      </w:pPr>
    </w:p>
    <w:p w:rsidR="00A4598A" w:rsidRPr="00105A70" w:rsidRDefault="00A4598A" w:rsidP="00D45D73">
      <w:pPr>
        <w:ind w:left="360" w:hanging="360"/>
        <w:rPr>
          <w:color w:val="FF0000"/>
        </w:rPr>
      </w:pPr>
    </w:p>
    <w:p w:rsidR="00A4598A" w:rsidRDefault="00A4598A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Pr="00105A70" w:rsidRDefault="00F21C46" w:rsidP="00D45D73">
      <w:pPr>
        <w:ind w:left="360" w:hanging="360"/>
        <w:rPr>
          <w:color w:val="FF0000"/>
        </w:rPr>
      </w:pPr>
    </w:p>
    <w:p w:rsidR="00354F52" w:rsidRDefault="00354F52" w:rsidP="00354F52">
      <w:pPr>
        <w:rPr>
          <w:color w:val="FF0000"/>
        </w:rPr>
      </w:pPr>
    </w:p>
    <w:p w:rsidR="00F21C46" w:rsidRDefault="00F21C46" w:rsidP="00354F52">
      <w:pPr>
        <w:rPr>
          <w:color w:val="FF0000"/>
        </w:rPr>
      </w:pPr>
    </w:p>
    <w:p w:rsidR="00A4598A" w:rsidRDefault="00A4598A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Default="00F21C46" w:rsidP="00D45D73">
      <w:pPr>
        <w:ind w:left="360" w:hanging="360"/>
        <w:rPr>
          <w:color w:val="FF0000"/>
        </w:rPr>
      </w:pPr>
    </w:p>
    <w:p w:rsidR="00F21C46" w:rsidRPr="00105A70" w:rsidRDefault="00F21C46" w:rsidP="00D45D73">
      <w:pPr>
        <w:ind w:left="360" w:hanging="360"/>
        <w:rPr>
          <w:color w:val="FF0000"/>
        </w:rPr>
      </w:pPr>
    </w:p>
    <w:sectPr w:rsidR="00F21C46" w:rsidRPr="00105A7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CD6" w:rsidRDefault="000A4CD6" w:rsidP="004C4FB2">
      <w:r>
        <w:separator/>
      </w:r>
    </w:p>
  </w:endnote>
  <w:endnote w:type="continuationSeparator" w:id="0">
    <w:p w:rsidR="000A4CD6" w:rsidRDefault="000A4CD6" w:rsidP="004C4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FB2" w:rsidRDefault="004C4FB2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341AF1">
      <w:rPr>
        <w:noProof/>
      </w:rPr>
      <w:t>5</w:t>
    </w:r>
    <w:r>
      <w:fldChar w:fldCharType="end"/>
    </w:r>
  </w:p>
  <w:p w:rsidR="004C4FB2" w:rsidRDefault="004C4FB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CD6" w:rsidRDefault="000A4CD6" w:rsidP="004C4FB2">
      <w:r>
        <w:separator/>
      </w:r>
    </w:p>
  </w:footnote>
  <w:footnote w:type="continuationSeparator" w:id="0">
    <w:p w:rsidR="000A4CD6" w:rsidRDefault="000A4CD6" w:rsidP="004C4FB2">
      <w:r>
        <w:continuationSeparator/>
      </w:r>
    </w:p>
  </w:footnote>
  <w:footnote w:id="1">
    <w:p w:rsidR="00F70D9B" w:rsidRDefault="00F70D9B">
      <w:pPr>
        <w:pStyle w:val="Textpoznmkypodiarou"/>
      </w:pPr>
      <w:r>
        <w:rPr>
          <w:rStyle w:val="Odkaznapoznmkupodiarou"/>
        </w:rPr>
        <w:footnoteRef/>
      </w:r>
      <w:r>
        <w:t>) Nariadenie vlády Slovenskej republiky č. 47/1997 Z. z. o Pieninskom národnom parku v znení nariadenia vlády Slovenskej republiky č. 335/2004 Z. z.</w:t>
      </w:r>
    </w:p>
  </w:footnote>
  <w:footnote w:id="2">
    <w:p w:rsidR="00436F02" w:rsidRDefault="00436F02">
      <w:pPr>
        <w:pStyle w:val="Textpoznmkypodiarou"/>
      </w:pPr>
      <w:r>
        <w:rPr>
          <w:rStyle w:val="Odkaznapoznmkupodiarou"/>
        </w:rPr>
        <w:footnoteRef/>
      </w:r>
      <w:r w:rsidR="00F70D9B">
        <w:t>) Zákon č. 326/2005 Z. z. o lesoch v znení neskorších predpisov</w:t>
      </w:r>
      <w:r w:rsidR="00095A99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03495"/>
    <w:multiLevelType w:val="hybridMultilevel"/>
    <w:tmpl w:val="5C382952"/>
    <w:lvl w:ilvl="0" w:tplc="4EC097E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021E52"/>
    <w:multiLevelType w:val="hybridMultilevel"/>
    <w:tmpl w:val="9FD2E9F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F3039"/>
    <w:multiLevelType w:val="hybridMultilevel"/>
    <w:tmpl w:val="C68447B6"/>
    <w:lvl w:ilvl="0" w:tplc="C0AAD08A">
      <w:start w:val="1"/>
      <w:numFmt w:val="decimal"/>
      <w:lvlText w:val="%1"/>
      <w:lvlJc w:val="left"/>
      <w:pPr>
        <w:ind w:left="720" w:hanging="5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2F91F2C"/>
    <w:multiLevelType w:val="hybridMultilevel"/>
    <w:tmpl w:val="85C6A6CE"/>
    <w:lvl w:ilvl="0" w:tplc="A3D0165E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00F2"/>
    <w:multiLevelType w:val="hybridMultilevel"/>
    <w:tmpl w:val="80560C8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CC6D00">
      <w:start w:val="1"/>
      <w:numFmt w:val="decimal"/>
      <w:lvlText w:val="(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DF5246"/>
    <w:multiLevelType w:val="hybridMultilevel"/>
    <w:tmpl w:val="3FDAEE60"/>
    <w:lvl w:ilvl="0" w:tplc="A3D0165E">
      <w:start w:val="1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C9C64F4"/>
    <w:multiLevelType w:val="hybridMultilevel"/>
    <w:tmpl w:val="4148CA46"/>
    <w:lvl w:ilvl="0" w:tplc="20EA0C90">
      <w:start w:val="1"/>
      <w:numFmt w:val="decimal"/>
      <w:lvlText w:val="(%1)"/>
      <w:lvlJc w:val="left"/>
      <w:pPr>
        <w:ind w:left="816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EF16685"/>
    <w:multiLevelType w:val="hybridMultilevel"/>
    <w:tmpl w:val="9A765080"/>
    <w:lvl w:ilvl="0" w:tplc="270AF0C0">
      <w:start w:val="1"/>
      <w:numFmt w:val="lowerLetter"/>
      <w:lvlText w:val="%1)"/>
      <w:lvlJc w:val="left"/>
      <w:pPr>
        <w:ind w:left="645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365" w:hanging="360"/>
      </w:pPr>
    </w:lvl>
    <w:lvl w:ilvl="2" w:tplc="041B001B" w:tentative="1">
      <w:start w:val="1"/>
      <w:numFmt w:val="lowerRoman"/>
      <w:lvlText w:val="%3."/>
      <w:lvlJc w:val="right"/>
      <w:pPr>
        <w:ind w:left="2085" w:hanging="180"/>
      </w:pPr>
    </w:lvl>
    <w:lvl w:ilvl="3" w:tplc="041B000F" w:tentative="1">
      <w:start w:val="1"/>
      <w:numFmt w:val="decimal"/>
      <w:lvlText w:val="%4."/>
      <w:lvlJc w:val="left"/>
      <w:pPr>
        <w:ind w:left="2805" w:hanging="360"/>
      </w:pPr>
    </w:lvl>
    <w:lvl w:ilvl="4" w:tplc="041B0019" w:tentative="1">
      <w:start w:val="1"/>
      <w:numFmt w:val="lowerLetter"/>
      <w:lvlText w:val="%5."/>
      <w:lvlJc w:val="left"/>
      <w:pPr>
        <w:ind w:left="3525" w:hanging="360"/>
      </w:pPr>
    </w:lvl>
    <w:lvl w:ilvl="5" w:tplc="041B001B" w:tentative="1">
      <w:start w:val="1"/>
      <w:numFmt w:val="lowerRoman"/>
      <w:lvlText w:val="%6."/>
      <w:lvlJc w:val="right"/>
      <w:pPr>
        <w:ind w:left="4245" w:hanging="180"/>
      </w:pPr>
    </w:lvl>
    <w:lvl w:ilvl="6" w:tplc="041B000F" w:tentative="1">
      <w:start w:val="1"/>
      <w:numFmt w:val="decimal"/>
      <w:lvlText w:val="%7."/>
      <w:lvlJc w:val="left"/>
      <w:pPr>
        <w:ind w:left="4965" w:hanging="360"/>
      </w:pPr>
    </w:lvl>
    <w:lvl w:ilvl="7" w:tplc="041B0019" w:tentative="1">
      <w:start w:val="1"/>
      <w:numFmt w:val="lowerLetter"/>
      <w:lvlText w:val="%8."/>
      <w:lvlJc w:val="left"/>
      <w:pPr>
        <w:ind w:left="5685" w:hanging="360"/>
      </w:pPr>
    </w:lvl>
    <w:lvl w:ilvl="8" w:tplc="041B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 w15:restartNumberingAfterBreak="0">
    <w:nsid w:val="67FA3316"/>
    <w:multiLevelType w:val="hybridMultilevel"/>
    <w:tmpl w:val="00E84090"/>
    <w:lvl w:ilvl="0" w:tplc="0758FDD2">
      <w:start w:val="1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75" w:hanging="360"/>
      </w:pPr>
    </w:lvl>
    <w:lvl w:ilvl="2" w:tplc="041B001B" w:tentative="1">
      <w:start w:val="1"/>
      <w:numFmt w:val="lowerRoman"/>
      <w:lvlText w:val="%3."/>
      <w:lvlJc w:val="right"/>
      <w:pPr>
        <w:ind w:left="1995" w:hanging="180"/>
      </w:pPr>
    </w:lvl>
    <w:lvl w:ilvl="3" w:tplc="041B000F" w:tentative="1">
      <w:start w:val="1"/>
      <w:numFmt w:val="decimal"/>
      <w:lvlText w:val="%4."/>
      <w:lvlJc w:val="left"/>
      <w:pPr>
        <w:ind w:left="2715" w:hanging="360"/>
      </w:pPr>
    </w:lvl>
    <w:lvl w:ilvl="4" w:tplc="041B0019" w:tentative="1">
      <w:start w:val="1"/>
      <w:numFmt w:val="lowerLetter"/>
      <w:lvlText w:val="%5."/>
      <w:lvlJc w:val="left"/>
      <w:pPr>
        <w:ind w:left="3435" w:hanging="360"/>
      </w:pPr>
    </w:lvl>
    <w:lvl w:ilvl="5" w:tplc="041B001B" w:tentative="1">
      <w:start w:val="1"/>
      <w:numFmt w:val="lowerRoman"/>
      <w:lvlText w:val="%6."/>
      <w:lvlJc w:val="right"/>
      <w:pPr>
        <w:ind w:left="4155" w:hanging="180"/>
      </w:pPr>
    </w:lvl>
    <w:lvl w:ilvl="6" w:tplc="041B000F" w:tentative="1">
      <w:start w:val="1"/>
      <w:numFmt w:val="decimal"/>
      <w:lvlText w:val="%7."/>
      <w:lvlJc w:val="left"/>
      <w:pPr>
        <w:ind w:left="4875" w:hanging="360"/>
      </w:pPr>
    </w:lvl>
    <w:lvl w:ilvl="7" w:tplc="041B0019" w:tentative="1">
      <w:start w:val="1"/>
      <w:numFmt w:val="lowerLetter"/>
      <w:lvlText w:val="%8."/>
      <w:lvlJc w:val="left"/>
      <w:pPr>
        <w:ind w:left="5595" w:hanging="360"/>
      </w:pPr>
    </w:lvl>
    <w:lvl w:ilvl="8" w:tplc="041B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704718F6"/>
    <w:multiLevelType w:val="hybridMultilevel"/>
    <w:tmpl w:val="AD52C06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9B14C1"/>
    <w:multiLevelType w:val="hybridMultilevel"/>
    <w:tmpl w:val="56F8B9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7B08F7"/>
    <w:multiLevelType w:val="hybridMultilevel"/>
    <w:tmpl w:val="37E23C8C"/>
    <w:lvl w:ilvl="0" w:tplc="0C94EE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82C09"/>
    <w:multiLevelType w:val="hybridMultilevel"/>
    <w:tmpl w:val="69A6745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554A7"/>
    <w:multiLevelType w:val="hybridMultilevel"/>
    <w:tmpl w:val="E3FAAF92"/>
    <w:lvl w:ilvl="0" w:tplc="D1C8A6D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0"/>
  </w:num>
  <w:num w:numId="5">
    <w:abstractNumId w:val="7"/>
  </w:num>
  <w:num w:numId="6">
    <w:abstractNumId w:val="12"/>
  </w:num>
  <w:num w:numId="7">
    <w:abstractNumId w:val="3"/>
  </w:num>
  <w:num w:numId="8">
    <w:abstractNumId w:val="11"/>
  </w:num>
  <w:num w:numId="9">
    <w:abstractNumId w:val="0"/>
  </w:num>
  <w:num w:numId="10">
    <w:abstractNumId w:val="13"/>
  </w:num>
  <w:num w:numId="11">
    <w:abstractNumId w:val="5"/>
  </w:num>
  <w:num w:numId="12">
    <w:abstractNumId w:val="6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532"/>
    <w:rsid w:val="0002410F"/>
    <w:rsid w:val="0002589B"/>
    <w:rsid w:val="000555E9"/>
    <w:rsid w:val="00056106"/>
    <w:rsid w:val="00061A01"/>
    <w:rsid w:val="00095A99"/>
    <w:rsid w:val="000A4CD6"/>
    <w:rsid w:val="000B14D6"/>
    <w:rsid w:val="000B41D8"/>
    <w:rsid w:val="000B5EFD"/>
    <w:rsid w:val="000E05CE"/>
    <w:rsid w:val="00100854"/>
    <w:rsid w:val="00105A70"/>
    <w:rsid w:val="001103D2"/>
    <w:rsid w:val="001158B0"/>
    <w:rsid w:val="0012375E"/>
    <w:rsid w:val="00127253"/>
    <w:rsid w:val="001364C3"/>
    <w:rsid w:val="001613DE"/>
    <w:rsid w:val="0016244B"/>
    <w:rsid w:val="001756CF"/>
    <w:rsid w:val="001A42C0"/>
    <w:rsid w:val="001B16C5"/>
    <w:rsid w:val="001C7789"/>
    <w:rsid w:val="001D47CA"/>
    <w:rsid w:val="001D53FD"/>
    <w:rsid w:val="001D64C0"/>
    <w:rsid w:val="001E6D93"/>
    <w:rsid w:val="00201689"/>
    <w:rsid w:val="00204ED1"/>
    <w:rsid w:val="00217201"/>
    <w:rsid w:val="00241988"/>
    <w:rsid w:val="00243C9C"/>
    <w:rsid w:val="00257CE7"/>
    <w:rsid w:val="002614E9"/>
    <w:rsid w:val="00267ABB"/>
    <w:rsid w:val="002813CA"/>
    <w:rsid w:val="00282EDA"/>
    <w:rsid w:val="00287B9C"/>
    <w:rsid w:val="0029055E"/>
    <w:rsid w:val="002A41D2"/>
    <w:rsid w:val="002B2A17"/>
    <w:rsid w:val="002C1C1C"/>
    <w:rsid w:val="002D7A17"/>
    <w:rsid w:val="002E2E29"/>
    <w:rsid w:val="00306532"/>
    <w:rsid w:val="00312210"/>
    <w:rsid w:val="003209F2"/>
    <w:rsid w:val="003236DD"/>
    <w:rsid w:val="00330AF1"/>
    <w:rsid w:val="003415B4"/>
    <w:rsid w:val="00341AF1"/>
    <w:rsid w:val="00354F52"/>
    <w:rsid w:val="003835EB"/>
    <w:rsid w:val="00392E27"/>
    <w:rsid w:val="00392EFA"/>
    <w:rsid w:val="003956A7"/>
    <w:rsid w:val="003A0D7B"/>
    <w:rsid w:val="003A2DBD"/>
    <w:rsid w:val="003C71E1"/>
    <w:rsid w:val="003E00C8"/>
    <w:rsid w:val="004003A5"/>
    <w:rsid w:val="00407727"/>
    <w:rsid w:val="00411338"/>
    <w:rsid w:val="004251F5"/>
    <w:rsid w:val="004307E1"/>
    <w:rsid w:val="0043096A"/>
    <w:rsid w:val="00434A53"/>
    <w:rsid w:val="00436F02"/>
    <w:rsid w:val="00445625"/>
    <w:rsid w:val="004558D7"/>
    <w:rsid w:val="00464934"/>
    <w:rsid w:val="00481F10"/>
    <w:rsid w:val="004866DE"/>
    <w:rsid w:val="0049430D"/>
    <w:rsid w:val="004A4463"/>
    <w:rsid w:val="004B28FA"/>
    <w:rsid w:val="004C4FB2"/>
    <w:rsid w:val="004D67EF"/>
    <w:rsid w:val="005029C1"/>
    <w:rsid w:val="00515576"/>
    <w:rsid w:val="0051704E"/>
    <w:rsid w:val="00525F3C"/>
    <w:rsid w:val="0052715A"/>
    <w:rsid w:val="00537614"/>
    <w:rsid w:val="005431C0"/>
    <w:rsid w:val="00570CB0"/>
    <w:rsid w:val="00573C5A"/>
    <w:rsid w:val="00585537"/>
    <w:rsid w:val="00594A6A"/>
    <w:rsid w:val="00594F41"/>
    <w:rsid w:val="005A5BC0"/>
    <w:rsid w:val="005F2936"/>
    <w:rsid w:val="005F5F13"/>
    <w:rsid w:val="00606C7A"/>
    <w:rsid w:val="00611EAB"/>
    <w:rsid w:val="00614377"/>
    <w:rsid w:val="00626711"/>
    <w:rsid w:val="0064655D"/>
    <w:rsid w:val="006755FC"/>
    <w:rsid w:val="00676939"/>
    <w:rsid w:val="006A4089"/>
    <w:rsid w:val="006A5F94"/>
    <w:rsid w:val="006B156B"/>
    <w:rsid w:val="006B7C5C"/>
    <w:rsid w:val="006C4F17"/>
    <w:rsid w:val="006F2335"/>
    <w:rsid w:val="006F7F5F"/>
    <w:rsid w:val="00716E8E"/>
    <w:rsid w:val="007279DF"/>
    <w:rsid w:val="00731C44"/>
    <w:rsid w:val="007410F6"/>
    <w:rsid w:val="00754CF2"/>
    <w:rsid w:val="00756883"/>
    <w:rsid w:val="00771D8F"/>
    <w:rsid w:val="007779EF"/>
    <w:rsid w:val="00796D19"/>
    <w:rsid w:val="007B4BDF"/>
    <w:rsid w:val="007B6F42"/>
    <w:rsid w:val="007D411A"/>
    <w:rsid w:val="007D44FF"/>
    <w:rsid w:val="007E60F2"/>
    <w:rsid w:val="007F12F2"/>
    <w:rsid w:val="00833308"/>
    <w:rsid w:val="008333BA"/>
    <w:rsid w:val="00861852"/>
    <w:rsid w:val="00893FF8"/>
    <w:rsid w:val="00894DC3"/>
    <w:rsid w:val="008A7540"/>
    <w:rsid w:val="008C190C"/>
    <w:rsid w:val="008D3FB2"/>
    <w:rsid w:val="008D561D"/>
    <w:rsid w:val="008E3908"/>
    <w:rsid w:val="008E6BCD"/>
    <w:rsid w:val="009057C0"/>
    <w:rsid w:val="009163B9"/>
    <w:rsid w:val="009312BA"/>
    <w:rsid w:val="009318D1"/>
    <w:rsid w:val="00931FDC"/>
    <w:rsid w:val="0095478C"/>
    <w:rsid w:val="009571AC"/>
    <w:rsid w:val="0096722C"/>
    <w:rsid w:val="00971562"/>
    <w:rsid w:val="009A7953"/>
    <w:rsid w:val="009B4344"/>
    <w:rsid w:val="009D210C"/>
    <w:rsid w:val="009D3965"/>
    <w:rsid w:val="009E4CDD"/>
    <w:rsid w:val="009F3015"/>
    <w:rsid w:val="009F4A5B"/>
    <w:rsid w:val="00A14720"/>
    <w:rsid w:val="00A25838"/>
    <w:rsid w:val="00A25B13"/>
    <w:rsid w:val="00A33D28"/>
    <w:rsid w:val="00A4598A"/>
    <w:rsid w:val="00A52BA6"/>
    <w:rsid w:val="00A60B02"/>
    <w:rsid w:val="00A9598E"/>
    <w:rsid w:val="00A966EC"/>
    <w:rsid w:val="00AA2F0A"/>
    <w:rsid w:val="00AA5A8C"/>
    <w:rsid w:val="00AB420D"/>
    <w:rsid w:val="00AB62A0"/>
    <w:rsid w:val="00AC0ACD"/>
    <w:rsid w:val="00AE73E1"/>
    <w:rsid w:val="00AF393E"/>
    <w:rsid w:val="00B01AE8"/>
    <w:rsid w:val="00B14048"/>
    <w:rsid w:val="00B16717"/>
    <w:rsid w:val="00B46DDF"/>
    <w:rsid w:val="00B56675"/>
    <w:rsid w:val="00B57283"/>
    <w:rsid w:val="00B70CAC"/>
    <w:rsid w:val="00B90752"/>
    <w:rsid w:val="00BA5E55"/>
    <w:rsid w:val="00BB0838"/>
    <w:rsid w:val="00BB5078"/>
    <w:rsid w:val="00BC3C48"/>
    <w:rsid w:val="00BE774B"/>
    <w:rsid w:val="00BF0E2E"/>
    <w:rsid w:val="00BF495B"/>
    <w:rsid w:val="00C20297"/>
    <w:rsid w:val="00C478D9"/>
    <w:rsid w:val="00C63DEE"/>
    <w:rsid w:val="00C7021C"/>
    <w:rsid w:val="00C91195"/>
    <w:rsid w:val="00CB3FB9"/>
    <w:rsid w:val="00CB4F7B"/>
    <w:rsid w:val="00CB5884"/>
    <w:rsid w:val="00CB5BBC"/>
    <w:rsid w:val="00CD2215"/>
    <w:rsid w:val="00CE4EAE"/>
    <w:rsid w:val="00D04390"/>
    <w:rsid w:val="00D10FE9"/>
    <w:rsid w:val="00D13FF4"/>
    <w:rsid w:val="00D17216"/>
    <w:rsid w:val="00D24D10"/>
    <w:rsid w:val="00D313CB"/>
    <w:rsid w:val="00D45D73"/>
    <w:rsid w:val="00D51627"/>
    <w:rsid w:val="00D54719"/>
    <w:rsid w:val="00D550DE"/>
    <w:rsid w:val="00D56C3B"/>
    <w:rsid w:val="00D66377"/>
    <w:rsid w:val="00D66F7A"/>
    <w:rsid w:val="00D7522B"/>
    <w:rsid w:val="00D96029"/>
    <w:rsid w:val="00DA7475"/>
    <w:rsid w:val="00DB0572"/>
    <w:rsid w:val="00DB29AB"/>
    <w:rsid w:val="00DB6A9F"/>
    <w:rsid w:val="00DC41C2"/>
    <w:rsid w:val="00DC543C"/>
    <w:rsid w:val="00DC5F43"/>
    <w:rsid w:val="00DC798C"/>
    <w:rsid w:val="00E00FC6"/>
    <w:rsid w:val="00E03ED8"/>
    <w:rsid w:val="00E07045"/>
    <w:rsid w:val="00E20427"/>
    <w:rsid w:val="00E205EE"/>
    <w:rsid w:val="00E32EB3"/>
    <w:rsid w:val="00E54A91"/>
    <w:rsid w:val="00E55133"/>
    <w:rsid w:val="00E556F6"/>
    <w:rsid w:val="00E637B5"/>
    <w:rsid w:val="00E93C40"/>
    <w:rsid w:val="00E95BC3"/>
    <w:rsid w:val="00EB523A"/>
    <w:rsid w:val="00EE0B53"/>
    <w:rsid w:val="00EE3868"/>
    <w:rsid w:val="00EF5835"/>
    <w:rsid w:val="00F21C46"/>
    <w:rsid w:val="00F269CA"/>
    <w:rsid w:val="00F555D7"/>
    <w:rsid w:val="00F55737"/>
    <w:rsid w:val="00F64CE0"/>
    <w:rsid w:val="00F70D9B"/>
    <w:rsid w:val="00F84A41"/>
    <w:rsid w:val="00F93B2D"/>
    <w:rsid w:val="00FA1B69"/>
    <w:rsid w:val="00FB6810"/>
    <w:rsid w:val="00FD017E"/>
    <w:rsid w:val="00FE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73132A"/>
  <w15:chartTrackingRefBased/>
  <w15:docId w15:val="{709208B4-27A3-4CD2-8863-461C446B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06532"/>
    <w:pPr>
      <w:jc w:val="both"/>
    </w:pPr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rsid w:val="00C63DE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4C4FB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4C4FB2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4C4F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4C4FB2"/>
    <w:rPr>
      <w:sz w:val="24"/>
      <w:szCs w:val="24"/>
    </w:rPr>
  </w:style>
  <w:style w:type="paragraph" w:styleId="Textbubliny">
    <w:name w:val="Balloon Text"/>
    <w:basedOn w:val="Normlny"/>
    <w:link w:val="TextbublinyChar"/>
    <w:rsid w:val="00EF58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F583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2715A"/>
    <w:pPr>
      <w:ind w:left="708"/>
    </w:pPr>
  </w:style>
  <w:style w:type="paragraph" w:styleId="Textvysvetlivky">
    <w:name w:val="endnote text"/>
    <w:basedOn w:val="Normlny"/>
    <w:link w:val="TextvysvetlivkyChar"/>
    <w:rsid w:val="0052715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52715A"/>
  </w:style>
  <w:style w:type="character" w:styleId="Odkaznavysvetlivku">
    <w:name w:val="endnote reference"/>
    <w:rsid w:val="0052715A"/>
    <w:rPr>
      <w:vertAlign w:val="superscript"/>
    </w:rPr>
  </w:style>
  <w:style w:type="paragraph" w:styleId="Textpoznmkypodiarou">
    <w:name w:val="footnote text"/>
    <w:basedOn w:val="Normlny"/>
    <w:link w:val="TextpoznmkypodiarouChar"/>
    <w:rsid w:val="006F7F5F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6F7F5F"/>
  </w:style>
  <w:style w:type="character" w:styleId="Odkaznapoznmkupodiarou">
    <w:name w:val="footnote reference"/>
    <w:rsid w:val="006F7F5F"/>
    <w:rPr>
      <w:vertAlign w:val="superscript"/>
    </w:rPr>
  </w:style>
  <w:style w:type="character" w:styleId="Odkaznakomentr">
    <w:name w:val="annotation reference"/>
    <w:basedOn w:val="Predvolenpsmoodseku"/>
    <w:rsid w:val="009F4A5B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9F4A5B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9F4A5B"/>
  </w:style>
  <w:style w:type="paragraph" w:styleId="Predmetkomentra">
    <w:name w:val="annotation subject"/>
    <w:basedOn w:val="Textkomentra"/>
    <w:next w:val="Textkomentra"/>
    <w:link w:val="PredmetkomentraChar"/>
    <w:rsid w:val="009F4A5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9F4A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5855B-9183-4B47-AF81-226B02D5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6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 novelizácie právnych predpisov v súvislosti so zavedením eura v SR, ktoré sú v pôsobnosti Inšpektorátu kúpeľov a žriediel  v nadväznosti na zákon č</vt:lpstr>
    </vt:vector>
  </TitlesOfParts>
  <Company>MZ SR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novelizácie právnych predpisov v súvislosti so zavedením eura v SR, ktoré sú v pôsobnosti Inšpektorátu kúpeľov a žriediel  v nadväznosti na zákon č</dc:title>
  <dc:subject/>
  <dc:creator>Viera Stašíková</dc:creator>
  <cp:keywords/>
  <cp:lastModifiedBy>Mazancová Tatiana</cp:lastModifiedBy>
  <cp:revision>28</cp:revision>
  <cp:lastPrinted>2016-05-30T11:08:00Z</cp:lastPrinted>
  <dcterms:created xsi:type="dcterms:W3CDTF">2016-03-31T09:06:00Z</dcterms:created>
  <dcterms:modified xsi:type="dcterms:W3CDTF">2016-09-28T08:51:00Z</dcterms:modified>
</cp:coreProperties>
</file>