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036F8C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</w:rPr>
      </w:pPr>
      <w:r w:rsidRPr="00036F8C">
        <w:rPr>
          <w:rFonts w:ascii="Times New Roman" w:hAnsi="Times New Roman" w:cs="Calibri"/>
          <w:b/>
          <w:caps/>
        </w:rPr>
        <w:t>vznesené Pripomienky v rámci medzirezortného pripomienkového konania</w:t>
      </w:r>
    </w:p>
    <w:p w:rsidR="002F00DB" w:rsidRPr="00036F8C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</w:rPr>
      </w:pPr>
    </w:p>
    <w:p w:rsidR="001E6C61" w:rsidRPr="00036F8C" w:rsidRDefault="001E6C61">
      <w:pPr>
        <w:jc w:val="center"/>
        <w:divId w:val="1508642484"/>
        <w:rPr>
          <w:rFonts w:ascii="Times" w:hAnsi="Times" w:cs="Times"/>
        </w:rPr>
      </w:pPr>
      <w:r w:rsidRPr="00036F8C">
        <w:rPr>
          <w:rFonts w:ascii="Times" w:hAnsi="Times" w:cs="Times"/>
        </w:rPr>
        <w:t xml:space="preserve">Zákon, ktorým sa dopĺňa zákon č. 338/2000 Z. z. o vnútrozemskej plavbe a o zmene a doplnení niektorých zákonov v znení neskorších predpisov a ktorým sa dopĺňajú niektoré zákony </w:t>
      </w:r>
    </w:p>
    <w:p w:rsidR="00D710A5" w:rsidRDefault="00D710A5" w:rsidP="00D710A5">
      <w:pPr>
        <w:widowControl/>
        <w:spacing w:after="0" w:line="240" w:lineRule="auto"/>
        <w:rPr>
          <w:rFonts w:ascii="Times New Roman" w:hAnsi="Times New Roman" w:cs="Calibri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036F8C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036F8C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</w:rPr>
            </w:pPr>
            <w:r w:rsidRPr="00036F8C">
              <w:rPr>
                <w:rFonts w:ascii="Times New Roman" w:hAnsi="Times New Roman" w:cs="Calibri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036F8C" w:rsidRDefault="00942AEB" w:rsidP="001005FF">
            <w:pPr>
              <w:widowControl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" w:hAnsi="Times" w:cs="Times"/>
              </w:rPr>
              <w:t>1</w:t>
            </w:r>
            <w:r w:rsidR="001005FF">
              <w:rPr>
                <w:rFonts w:ascii="Times" w:hAnsi="Times" w:cs="Times"/>
              </w:rPr>
              <w:t>5</w:t>
            </w:r>
            <w:bookmarkStart w:id="0" w:name="_GoBack"/>
            <w:bookmarkEnd w:id="0"/>
            <w:r w:rsidR="001E6C61" w:rsidRPr="00036F8C">
              <w:rPr>
                <w:rFonts w:ascii="Times" w:hAnsi="Times" w:cs="Times"/>
              </w:rPr>
              <w:t xml:space="preserve"> / 0</w:t>
            </w:r>
          </w:p>
        </w:tc>
      </w:tr>
    </w:tbl>
    <w:p w:rsidR="00D710A5" w:rsidRPr="00036F8C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2"/>
          <w:szCs w:val="22"/>
        </w:rPr>
      </w:pPr>
    </w:p>
    <w:p w:rsidR="001E6C61" w:rsidRPr="00036F8C" w:rsidRDefault="001E6C61" w:rsidP="00D710A5">
      <w:pPr>
        <w:widowControl/>
        <w:spacing w:after="0" w:line="240" w:lineRule="auto"/>
        <w:rPr>
          <w:rFonts w:ascii="Times New Roman" w:hAnsi="Times New Roman" w:cs="Calibri"/>
        </w:rPr>
      </w:pPr>
    </w:p>
    <w:tbl>
      <w:tblPr>
        <w:tblW w:w="5214" w:type="pct"/>
        <w:jc w:val="center"/>
        <w:tblInd w:w="4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6224"/>
        <w:gridCol w:w="4844"/>
        <w:gridCol w:w="1323"/>
        <w:gridCol w:w="998"/>
      </w:tblGrid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Subjekt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Pripomienka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 w:rsidP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Odôvodnenie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 w:rsidP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Vyhodnotenie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Typ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AZZZ 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predloženému návrhu</w:t>
            </w: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GPSR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</w:rPr>
              <w:br/>
              <w:t>Bez pripomienok.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MFSR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Všeobecne</w:t>
            </w:r>
            <w:r w:rsidRPr="00036F8C">
              <w:rPr>
                <w:rFonts w:ascii="Times" w:hAnsi="Times" w:cs="Times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623200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t>MFSR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623200" w:rsidRDefault="00C97637">
            <w:pPr>
              <w:rPr>
                <w:rFonts w:ascii="Times" w:hAnsi="Times" w:cs="Times"/>
              </w:rPr>
            </w:pPr>
            <w:r w:rsidRPr="00623200">
              <w:rPr>
                <w:rFonts w:ascii="Times" w:hAnsi="Times" w:cs="Times"/>
                <w:b/>
                <w:bCs/>
              </w:rPr>
              <w:t>Všeobecne</w:t>
            </w:r>
            <w:r w:rsidRPr="00623200">
              <w:rPr>
                <w:rFonts w:ascii="Times" w:hAnsi="Times" w:cs="Times"/>
              </w:rPr>
              <w:br/>
              <w:t>Návrh je potrebné zosúladiť s prílohou č. 1 k Legislatívnym pravidlám vlády SR (názov právneho predpisu zosúladiť s bodom 18 tejto prílohy).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6D2" w:rsidRPr="00942AEB" w:rsidRDefault="007076D2" w:rsidP="00C97637">
            <w:pPr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t>Názov je v súlade s bodom 18</w:t>
            </w:r>
            <w:r w:rsidR="00942AEB">
              <w:rPr>
                <w:rFonts w:ascii="Times" w:hAnsi="Times" w:cs="Times"/>
                <w:b/>
                <w:bCs/>
              </w:rPr>
              <w:t>.</w:t>
            </w:r>
            <w:r w:rsidRPr="00623200">
              <w:rPr>
                <w:rFonts w:ascii="Times" w:hAnsi="Times" w:cs="Times"/>
                <w:b/>
                <w:bCs/>
              </w:rPr>
              <w:t xml:space="preserve"> prílohy č. 1 LPV</w:t>
            </w:r>
            <w:r w:rsidR="00942AEB">
              <w:rPr>
                <w:rFonts w:ascii="Times" w:hAnsi="Times" w:cs="Times"/>
                <w:b/>
                <w:bCs/>
              </w:rPr>
              <w:t xml:space="preserve"> SR.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623200" w:rsidRDefault="00BF43A8">
            <w:pPr>
              <w:jc w:val="center"/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623200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MKSR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Predkladacia správa</w:t>
            </w:r>
            <w:r w:rsidRPr="00036F8C">
              <w:rPr>
                <w:rFonts w:ascii="Times" w:hAnsi="Times" w:cs="Times"/>
              </w:rPr>
              <w:br/>
              <w:t xml:space="preserve">V druhom odseku v treťom riadku odporúčame upraviť číslo zákona (338/2002 Z. z.).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Upravené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MOSR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k celému materiálu</w:t>
            </w: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MPRVSR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MSSR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K predkladacej správe a všeobecnej časti dôvodovej správy</w:t>
            </w:r>
            <w:r w:rsidRPr="00036F8C">
              <w:rPr>
                <w:rFonts w:ascii="Times" w:hAnsi="Times" w:cs="Times"/>
              </w:rPr>
              <w:br/>
              <w:t xml:space="preserve">Odporúčame predkladateľovi nahradiť slová „3382000 Z. z.“ slovami </w:t>
            </w:r>
            <w:r w:rsidRPr="00036F8C">
              <w:rPr>
                <w:rFonts w:ascii="Times" w:hAnsi="Times" w:cs="Times"/>
              </w:rPr>
              <w:lastRenderedPageBreak/>
              <w:t xml:space="preserve">„338/2000 Z. z.“ a vypustiť slovo „sa“ za slovami „Smernica 2008/68/ES“ z tretieho odseku tak predkladacej správy, ako aj všeobecnej časti dôvodovej správy. Legislatívno-technická pripomienka.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lastRenderedPageBreak/>
              <w:t xml:space="preserve"> Upravené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623200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lastRenderedPageBreak/>
              <w:t>MSSR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623200" w:rsidRDefault="00C97637">
            <w:pPr>
              <w:rPr>
                <w:rFonts w:ascii="Times" w:hAnsi="Times" w:cs="Times"/>
              </w:rPr>
            </w:pPr>
            <w:r w:rsidRPr="00623200">
              <w:rPr>
                <w:rFonts w:ascii="Times" w:hAnsi="Times" w:cs="Times"/>
                <w:b/>
                <w:bCs/>
              </w:rPr>
              <w:t>K obalu materiálu a návrhu uznesenia vlády Slovenskej republiky</w:t>
            </w:r>
            <w:r w:rsidRPr="00623200">
              <w:rPr>
                <w:rFonts w:ascii="Times" w:hAnsi="Times" w:cs="Times"/>
              </w:rPr>
              <w:br/>
              <w:t xml:space="preserve">Odporúčame predkladateľovi v časti „Predkladá“ obalu materiálu, ako aj v časti označujúcej predkladateľa v návrhu uznesenia vlády Slovenskej republiky nahradiť slová „minister dopravy, výstavby a regionálneho rozvoja Slovenskej republiky“ slovami „minister dopravy a výstavby Slovenskej republiky“. Predmetnú pripomienku odôvodňujeme zmenou názvu predmetného ministerstva od 1. januára 2017. Formulačná pripomienka.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6D2" w:rsidRPr="00623200" w:rsidRDefault="007076D2" w:rsidP="00623200">
            <w:pPr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t xml:space="preserve">Chyba je v nastavení systému </w:t>
            </w:r>
            <w:proofErr w:type="spellStart"/>
            <w:r w:rsidRPr="00623200">
              <w:rPr>
                <w:rFonts w:ascii="Times" w:hAnsi="Times" w:cs="Times"/>
                <w:b/>
                <w:bCs/>
              </w:rPr>
              <w:t>Slov-Lex</w:t>
            </w:r>
            <w:proofErr w:type="spellEnd"/>
            <w:r w:rsidR="00036F8C" w:rsidRPr="00623200">
              <w:rPr>
                <w:rFonts w:ascii="Times" w:hAnsi="Times" w:cs="Times"/>
                <w:b/>
                <w:bCs/>
              </w:rPr>
              <w:t>;</w:t>
            </w:r>
            <w:r w:rsidR="00C97637" w:rsidRPr="00623200">
              <w:rPr>
                <w:rFonts w:ascii="Times" w:hAnsi="Times" w:cs="Times"/>
                <w:b/>
                <w:bCs/>
              </w:rPr>
              <w:t xml:space="preserve"> </w:t>
            </w:r>
            <w:r w:rsidR="00036F8C" w:rsidRPr="00623200">
              <w:rPr>
                <w:rFonts w:ascii="Times" w:hAnsi="Times" w:cs="Times"/>
                <w:b/>
                <w:bCs/>
              </w:rPr>
              <w:t>p</w:t>
            </w:r>
            <w:r w:rsidR="00C97637" w:rsidRPr="00623200">
              <w:rPr>
                <w:rFonts w:ascii="Times" w:hAnsi="Times" w:cs="Times"/>
                <w:b/>
                <w:bCs/>
              </w:rPr>
              <w:t>redkladateľ to ne</w:t>
            </w:r>
            <w:r w:rsidR="00036F8C" w:rsidRPr="00623200">
              <w:rPr>
                <w:rFonts w:ascii="Times" w:hAnsi="Times" w:cs="Times"/>
                <w:b/>
                <w:bCs/>
              </w:rPr>
              <w:t>vie o</w:t>
            </w:r>
            <w:r w:rsidR="00C97637" w:rsidRPr="00623200">
              <w:rPr>
                <w:rFonts w:ascii="Times" w:hAnsi="Times" w:cs="Times"/>
                <w:b/>
                <w:bCs/>
              </w:rPr>
              <w:t>vplyv</w:t>
            </w:r>
            <w:r w:rsidR="00036F8C" w:rsidRPr="00623200">
              <w:rPr>
                <w:rFonts w:ascii="Times" w:hAnsi="Times" w:cs="Times"/>
                <w:b/>
                <w:bCs/>
              </w:rPr>
              <w:t>niť</w:t>
            </w:r>
            <w:r w:rsidR="00C97637" w:rsidRPr="00623200">
              <w:rPr>
                <w:rFonts w:ascii="Times" w:hAnsi="Times" w:cs="Times"/>
                <w:b/>
                <w:bCs/>
              </w:rPr>
              <w:t>.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623200" w:rsidRDefault="007076D2">
            <w:pPr>
              <w:jc w:val="center"/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MSSR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K doložke zlučiteľnosti</w:t>
            </w:r>
            <w:r w:rsidRPr="00036F8C">
              <w:rPr>
                <w:rFonts w:ascii="Times" w:hAnsi="Times" w:cs="Times"/>
              </w:rPr>
              <w:br/>
              <w:t xml:space="preserve">Odporúčame predkladateľovi v doložke zlučiteľnosti v bode 3. písm. a) 2. upraviť citáciu smernice nasledovne „(Ú. v. ES L 260, 30.9.2008, s. 13) tak, ako to vymedzujú Legislatívne pravidlá vlády Slovenskej republiky v časti Citácie právne záväzných aktov Európskej únie. </w:t>
            </w:r>
            <w:proofErr w:type="spellStart"/>
            <w:r w:rsidRPr="00036F8C">
              <w:rPr>
                <w:rFonts w:ascii="Times" w:hAnsi="Times" w:cs="Times"/>
              </w:rPr>
              <w:t>Legislatívno</w:t>
            </w:r>
            <w:proofErr w:type="spellEnd"/>
            <w:r w:rsidRPr="00036F8C">
              <w:rPr>
                <w:rFonts w:ascii="Times" w:hAnsi="Times" w:cs="Times"/>
              </w:rPr>
              <w:t xml:space="preserve">- technická pripomienka.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Upravené.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MSSR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K tabuľke zhody</w:t>
            </w:r>
            <w:r w:rsidRPr="00036F8C">
              <w:rPr>
                <w:rFonts w:ascii="Times" w:hAnsi="Times" w:cs="Times"/>
              </w:rPr>
              <w:br/>
              <w:t xml:space="preserve">Predkladateľovi odporúčame vyplniť celú tabuľku zhody (transpozícia článku 3 a článku 4 predmetnej smernice) tak, ako to vyplýva z Prílohy č. 3 k Legislatívnym pravidlám vlády Slovenskej republiky. Legislatívno-technická pripomienka.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 xml:space="preserve"> Doplnené „</w:t>
            </w:r>
            <w:proofErr w:type="spellStart"/>
            <w:r w:rsidRPr="00036F8C">
              <w:rPr>
                <w:rFonts w:ascii="Times" w:hAnsi="Times" w:cs="Times"/>
                <w:b/>
                <w:bCs/>
              </w:rPr>
              <w:t>n.a</w:t>
            </w:r>
            <w:proofErr w:type="spellEnd"/>
            <w:r w:rsidRPr="00036F8C">
              <w:rPr>
                <w:rFonts w:ascii="Times" w:hAnsi="Times" w:cs="Times"/>
                <w:b/>
                <w:bCs/>
              </w:rPr>
              <w:t>.“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MSSR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Všeobecne k celému materiálu</w:t>
            </w:r>
            <w:r w:rsidRPr="00036F8C">
              <w:rPr>
                <w:rFonts w:ascii="Times" w:hAnsi="Times" w:cs="Times"/>
              </w:rPr>
              <w:br/>
              <w:t>Vzhľadom na čl. 2 ods. 1 smernice Komisie (EÚ) 2016/2309 zo 16. decembra 2016, ktorou sa prílohy k smernici Európskeho parlamentu a Rady 2008/68/ES o vnútrozemskej preprave nebezpečného tovaru štvrtýkrát prispôsobujú vedecko-technickému pokroku, podľa ktorého „Členské štáty uvedú do účinnosti zákony, iné právne predpisy a správne opatrenia potrebné na dosiahnutie súladu s touto smernicou najneskôr do 30. júna 2017.“, odporúčame predkladateľovi zosúladiť dátum účinnosti návrhu zákona s týmto ustanovením. Legislatívno-</w:t>
            </w:r>
            <w:r w:rsidRPr="00036F8C">
              <w:rPr>
                <w:rFonts w:ascii="Times" w:hAnsi="Times" w:cs="Times"/>
              </w:rPr>
              <w:lastRenderedPageBreak/>
              <w:t xml:space="preserve">technická pripomienka.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lastRenderedPageBreak/>
              <w:t>Upravené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lastRenderedPageBreak/>
              <w:t>MSSR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Všeobecne k celému materiálu</w:t>
            </w:r>
            <w:r w:rsidRPr="00036F8C">
              <w:rPr>
                <w:rFonts w:ascii="Times" w:hAnsi="Times" w:cs="Times"/>
              </w:rPr>
              <w:br/>
              <w:t xml:space="preserve">Vzhľadom na to, že predkladateľ v niektorých častiach materiálu používa skrátenú verziu názvu smernice v podobe „Smernica 2008/68/ES“, odporúčame predkladateľovi v súlade s bodom 62.6. Prílohy č. 1 k Legislatívnym pravidlám vlády Slovenskej republiky za slovom „Smernica“ vložiť slovo „č.“. Legislatívno-technická pripomienka.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623200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 xml:space="preserve">Upravené 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proofErr w:type="spellStart"/>
            <w:r w:rsidRPr="00036F8C">
              <w:rPr>
                <w:rFonts w:ascii="Times" w:hAnsi="Times" w:cs="Times"/>
                <w:b/>
                <w:bCs/>
              </w:rPr>
              <w:t>MŠVVaŠSR</w:t>
            </w:r>
            <w:proofErr w:type="spellEnd"/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tabuľke zhody</w:t>
            </w:r>
            <w:r w:rsidRPr="00036F8C">
              <w:rPr>
                <w:rFonts w:ascii="Times" w:hAnsi="Times" w:cs="Times"/>
              </w:rPr>
              <w:br/>
              <w:t xml:space="preserve">Odporúčame v časti 4 pri článku 2 odsek 1 uviesť návrh zákona nasledovne: "Návrh zákona č. .../2017 Z. z.".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Upravené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proofErr w:type="spellStart"/>
            <w:r w:rsidRPr="00036F8C">
              <w:rPr>
                <w:rFonts w:ascii="Times" w:hAnsi="Times" w:cs="Times"/>
                <w:b/>
                <w:bCs/>
              </w:rPr>
              <w:t>MŠVVaŠSR</w:t>
            </w:r>
            <w:proofErr w:type="spellEnd"/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Predkladacej správe</w:t>
            </w:r>
            <w:r w:rsidRPr="00036F8C">
              <w:rPr>
                <w:rFonts w:ascii="Times" w:hAnsi="Times" w:cs="Times"/>
              </w:rPr>
              <w:br/>
              <w:t>Odporúčame v druhom odseku slová "3382000" nahradiť slovami "338/2000" a v štvrtom odseku slová "nebude mať" nahradiť slovom "nemá".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Upravené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623200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proofErr w:type="spellStart"/>
            <w:r w:rsidRPr="00623200">
              <w:rPr>
                <w:rFonts w:ascii="Times" w:hAnsi="Times" w:cs="Times"/>
                <w:b/>
                <w:bCs/>
              </w:rPr>
              <w:t>MŠVVaŠSR</w:t>
            </w:r>
            <w:proofErr w:type="spellEnd"/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623200" w:rsidRDefault="00623200">
            <w:pPr>
              <w:rPr>
                <w:rFonts w:ascii="Times" w:hAnsi="Times" w:cs="Times"/>
              </w:rPr>
            </w:pPr>
            <w:r w:rsidRPr="00623200">
              <w:rPr>
                <w:rFonts w:ascii="Times" w:hAnsi="Times" w:cs="Times"/>
                <w:b/>
                <w:bCs/>
              </w:rPr>
              <w:t>doložk</w:t>
            </w:r>
            <w:r w:rsidR="00C97637" w:rsidRPr="00623200">
              <w:rPr>
                <w:rFonts w:ascii="Times" w:hAnsi="Times" w:cs="Times"/>
                <w:b/>
                <w:bCs/>
              </w:rPr>
              <w:t>e vybraných vplyvov</w:t>
            </w:r>
            <w:r w:rsidR="00C97637" w:rsidRPr="00623200">
              <w:rPr>
                <w:rFonts w:ascii="Times" w:hAnsi="Times" w:cs="Times"/>
              </w:rPr>
              <w:br/>
              <w:t>Odporúčame vyplniť bod 7. vzhľadom na to, že ide o transpozíciu práva EÚ do vnútroštátnych právnych predpisov.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43A8" w:rsidRPr="00036F8C" w:rsidRDefault="00BF43A8" w:rsidP="00C97637">
            <w:pPr>
              <w:rPr>
                <w:rFonts w:ascii="Times" w:hAnsi="Times" w:cs="Times"/>
                <w:b/>
                <w:bCs/>
                <w:highlight w:val="yellow"/>
              </w:rPr>
            </w:pPr>
            <w:r w:rsidRPr="00623200">
              <w:rPr>
                <w:rFonts w:ascii="Times" w:hAnsi="Times" w:cs="Times"/>
                <w:b/>
                <w:bCs/>
              </w:rPr>
              <w:t xml:space="preserve">Bod je vyplnený. </w:t>
            </w:r>
            <w:r w:rsidRPr="00623200">
              <w:rPr>
                <w:rFonts w:ascii="Times New Roman" w:hAnsi="Times New Roman"/>
                <w:b/>
              </w:rPr>
              <w:t>Národná právna úprava nejde nad rámec minimálnych požiadaviek EÚ v žiadnom ustanovení.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BF43A8">
            <w:pPr>
              <w:jc w:val="center"/>
              <w:rPr>
                <w:rFonts w:ascii="Times" w:hAnsi="Times" w:cs="Times"/>
                <w:b/>
                <w:bCs/>
                <w:highlight w:val="yellow"/>
              </w:rPr>
            </w:pPr>
            <w:r w:rsidRPr="00623200"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MVSR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K čl. I úvodnej vete</w:t>
            </w:r>
            <w:r w:rsidRPr="00036F8C">
              <w:rPr>
                <w:rFonts w:ascii="Times" w:hAnsi="Times" w:cs="Times"/>
              </w:rPr>
              <w:br/>
              <w:t xml:space="preserve">Pred slová „259/2015“ a „282/2015“ odporúčame vložiť slová „zákona č.“.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Upravené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proofErr w:type="spellStart"/>
            <w:r w:rsidRPr="00036F8C">
              <w:rPr>
                <w:rFonts w:ascii="Times" w:hAnsi="Times" w:cs="Times"/>
                <w:b/>
                <w:bCs/>
              </w:rPr>
              <w:t>MZVaEZSR</w:t>
            </w:r>
            <w:proofErr w:type="spellEnd"/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k celému materiálu</w:t>
            </w: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MŽPSR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návrhu zákona</w:t>
            </w: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NBS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>Bez pripomienok.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lastRenderedPageBreak/>
              <w:t>NBS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>Bez pripomienok.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623200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t>NBÚSR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623200" w:rsidRDefault="00C97637">
            <w:pPr>
              <w:rPr>
                <w:rFonts w:ascii="Times" w:hAnsi="Times" w:cs="Times"/>
              </w:rPr>
            </w:pPr>
            <w:r w:rsidRPr="00623200">
              <w:rPr>
                <w:rFonts w:ascii="Times" w:hAnsi="Times" w:cs="Times"/>
                <w:b/>
                <w:bCs/>
              </w:rPr>
              <w:t>čl. I</w:t>
            </w:r>
            <w:r w:rsidRPr="00623200">
              <w:rPr>
                <w:rFonts w:ascii="Times" w:hAnsi="Times" w:cs="Times"/>
              </w:rPr>
              <w:br/>
              <w:t xml:space="preserve">Poznámka pod čiarou k odkazu 24d) znie: „24d) Zákon č. 215/2004 Z. z. o ochrane utajovaných skutočností a o zmene a doplnení niektorých zákonov v znení neskorších predpisov.“. Odôvodnenie: Zákon č. 241/2001 Z. z. o ochrane utajovaných skutočností a o zmene a doplnení niektorých zákonov v znení neskorších predpisov bol nahradený zákonom č. 215/2004 Z. z. o ochrane utajovaných skutočností a o zmene a doplnení niektorých zákonov s účinnosťou od 1. mája 2004.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43A8" w:rsidRPr="00623200" w:rsidRDefault="00C97637" w:rsidP="00036F8C">
            <w:pPr>
              <w:spacing w:after="120"/>
              <w:jc w:val="both"/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t xml:space="preserve">§ 39e ods. 1 písm. j) zákona č. 338/2000 Z. z. nie je transpozíciou smernice (EÚ) č. 2016/2309 dotknutý a </w:t>
            </w:r>
            <w:r w:rsidR="00036F8C" w:rsidRPr="00623200">
              <w:rPr>
                <w:rFonts w:ascii="Times" w:hAnsi="Times" w:cs="Times"/>
                <w:b/>
                <w:bCs/>
              </w:rPr>
              <w:t>podľa bodu 23.1. Prílohy č. 1 k Legislatívnym pravidlám vlády SR „Poznámky pod čiarou k príslušným odkazom nie sú súčasťou právneho predpisu; majú informatívnu hodnotu.“.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623200" w:rsidRDefault="00036F8C">
            <w:pPr>
              <w:jc w:val="center"/>
              <w:rPr>
                <w:rFonts w:ascii="Times" w:hAnsi="Times" w:cs="Times"/>
                <w:b/>
                <w:bCs/>
              </w:rPr>
            </w:pPr>
            <w:r w:rsidRPr="00623200"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NBÚSR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čl. I</w:t>
            </w:r>
            <w:r w:rsidRPr="00036F8C">
              <w:rPr>
                <w:rFonts w:ascii="Times" w:hAnsi="Times" w:cs="Times"/>
              </w:rPr>
              <w:br/>
              <w:t xml:space="preserve">V čl. I v úvodnej vete sa slová „259/2015 Z. z., 282/2015 Z. z.“ nahrádzajú slovami „zákona č. 259/2015 Z. z., zákona č. 282/2015 Z. z.“. Odôvodnenie: Legislatívno-technická pripomienka. 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036F8C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Upravené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036F8C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OAPSVLÚVSR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PMÚSR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SŠHRSR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ÚJDSR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ÚNMSSR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>Bez pripomienok.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ÚPPVII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 xml:space="preserve">V zmysle čl. 2 ods. 1 smernice Komisie (EÚ) 2016/2309 zo 16. decembra 2016, ktorou sa prílohy k smernici Európskeho parlamentu a Rady 2008/68/ES o vnútrozemskej preprave nebezpečného tovaru </w:t>
            </w:r>
            <w:r w:rsidRPr="00036F8C">
              <w:rPr>
                <w:rFonts w:ascii="Times" w:hAnsi="Times" w:cs="Times"/>
              </w:rPr>
              <w:lastRenderedPageBreak/>
              <w:t>štvrtýkrát prispôsobujú vedecko-technickému pokroku "Členské štáty uvedú do účinnosti zákony, iné právne predpisy a správne opatrenia potrebné na dosiahnutie súladu s touto smernicou najneskôr do 30. júna 2017.". Odporúčame preto predkladateľovi zosúladiť dátum účinnosti návrhu zákona, ako aj časti Predkladacej správy a Dôvodovej správy týkajúce sa odôvodnenia účinnosti s predmetným ustanovením smernice Komisie. Odôvodnenie: Legislatívna pripomienka.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036F8C" w:rsidP="00C97637">
            <w:pPr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lastRenderedPageBreak/>
              <w:t>Upravené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036F8C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lastRenderedPageBreak/>
              <w:t>ÚPVSR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  <w:b/>
                <w:bCs/>
              </w:rPr>
              <w:t>celému materiálu</w:t>
            </w:r>
            <w:r w:rsidRPr="00036F8C">
              <w:rPr>
                <w:rFonts w:ascii="Times" w:hAnsi="Times" w:cs="Times"/>
              </w:rPr>
              <w:br/>
              <w:t>Bez pripomienok.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C97637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ÚVO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C97637" w:rsidP="00C9763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637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637" w:rsidRPr="00036F8C" w:rsidRDefault="00C97637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942AEB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AEB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MHSR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AEB" w:rsidRPr="00036F8C" w:rsidRDefault="00942AEB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</w:rPr>
              <w:t>Odoslané 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EB" w:rsidRPr="00036F8C" w:rsidRDefault="00942AEB" w:rsidP="00C97637">
            <w:pPr>
              <w:rPr>
                <w:rFonts w:ascii="Times" w:hAnsi="Times" w:cs="Times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EB" w:rsidRPr="00036F8C" w:rsidRDefault="00942AEB" w:rsidP="005916F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AEB" w:rsidRPr="00036F8C" w:rsidRDefault="00942AEB" w:rsidP="005916FB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942AEB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AEB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MPSVRSR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AEB" w:rsidRPr="00036F8C" w:rsidRDefault="00942AEB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</w:rPr>
              <w:t>Odoslané 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EB" w:rsidRPr="00036F8C" w:rsidRDefault="00942AEB" w:rsidP="00C97637">
            <w:pPr>
              <w:rPr>
                <w:rFonts w:ascii="Times" w:hAnsi="Times" w:cs="Times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EB" w:rsidRPr="00036F8C" w:rsidRDefault="00942AEB" w:rsidP="005916F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AEB" w:rsidRPr="00036F8C" w:rsidRDefault="00942AEB" w:rsidP="005916FB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942AEB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AEB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ŠÚSR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AEB" w:rsidRPr="00036F8C" w:rsidRDefault="00942AEB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</w:rPr>
              <w:t>Odoslané 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EB" w:rsidRPr="00036F8C" w:rsidRDefault="00942AEB" w:rsidP="00C97637">
            <w:pPr>
              <w:rPr>
                <w:rFonts w:ascii="Times" w:hAnsi="Times" w:cs="Times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EB" w:rsidRPr="00036F8C" w:rsidRDefault="00942AEB" w:rsidP="005916F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AEB" w:rsidRPr="00036F8C" w:rsidRDefault="00942AEB" w:rsidP="005916FB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  <w:tr w:rsidR="00942AEB" w:rsidRPr="00036F8C" w:rsidTr="00942AEB">
        <w:trPr>
          <w:divId w:val="688335743"/>
          <w:jc w:val="center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AEB" w:rsidRPr="00036F8C" w:rsidRDefault="00942AEB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MZSR</w:t>
            </w:r>
          </w:p>
        </w:tc>
        <w:tc>
          <w:tcPr>
            <w:tcW w:w="2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AEB" w:rsidRPr="00036F8C" w:rsidRDefault="00942AEB">
            <w:pPr>
              <w:rPr>
                <w:rFonts w:ascii="Times" w:hAnsi="Times" w:cs="Times"/>
              </w:rPr>
            </w:pPr>
            <w:r w:rsidRPr="00036F8C">
              <w:rPr>
                <w:rFonts w:ascii="Times" w:hAnsi="Times" w:cs="Times"/>
              </w:rPr>
              <w:t>Odoslané bez pripomienok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EB" w:rsidRPr="00036F8C" w:rsidRDefault="00942AEB" w:rsidP="00C97637">
            <w:pPr>
              <w:rPr>
                <w:rFonts w:ascii="Times" w:hAnsi="Times" w:cs="Times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EB" w:rsidRPr="00036F8C" w:rsidRDefault="00942AEB" w:rsidP="005916FB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AEB" w:rsidRPr="00036F8C" w:rsidRDefault="00942AEB" w:rsidP="005916FB">
            <w:pPr>
              <w:jc w:val="center"/>
              <w:rPr>
                <w:rFonts w:ascii="Times" w:hAnsi="Times" w:cs="Times"/>
                <w:b/>
                <w:bCs/>
              </w:rPr>
            </w:pPr>
            <w:r w:rsidRPr="00036F8C">
              <w:rPr>
                <w:rFonts w:ascii="Times" w:hAnsi="Times" w:cs="Times"/>
                <w:b/>
                <w:bCs/>
              </w:rPr>
              <w:t>O</w:t>
            </w:r>
          </w:p>
        </w:tc>
      </w:tr>
    </w:tbl>
    <w:p w:rsidR="00DD1B41" w:rsidRPr="00036F8C" w:rsidRDefault="00DD1B41" w:rsidP="00D710A5">
      <w:pPr>
        <w:widowControl/>
        <w:spacing w:after="0" w:line="240" w:lineRule="auto"/>
        <w:rPr>
          <w:rFonts w:ascii="Times New Roman" w:hAnsi="Times New Roman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036F8C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036F8C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036F8C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36F8C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036F8C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036F8C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36F8C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036F8C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036F8C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36F8C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036F8C" w:rsidRDefault="006173E4" w:rsidP="00D710A5">
      <w:pPr>
        <w:widowControl/>
        <w:spacing w:after="0" w:line="240" w:lineRule="auto"/>
        <w:rPr>
          <w:rFonts w:ascii="Times New Roman" w:hAnsi="Times New Roman" w:cs="Calibri"/>
        </w:rPr>
      </w:pPr>
    </w:p>
    <w:sectPr w:rsidR="006173E4" w:rsidRPr="00036F8C" w:rsidSect="00942AEB">
      <w:footerReference w:type="default" r:id="rId9"/>
      <w:pgSz w:w="15840" w:h="12240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BA" w:rsidRDefault="00BE7CBA" w:rsidP="00BE7CBA">
      <w:pPr>
        <w:spacing w:after="0" w:line="240" w:lineRule="auto"/>
      </w:pPr>
      <w:r>
        <w:separator/>
      </w:r>
    </w:p>
  </w:endnote>
  <w:endnote w:type="continuationSeparator" w:id="0">
    <w:p w:rsidR="00BE7CBA" w:rsidRDefault="00BE7CBA" w:rsidP="00BE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02528"/>
      <w:docPartObj>
        <w:docPartGallery w:val="Page Numbers (Bottom of Page)"/>
        <w:docPartUnique/>
      </w:docPartObj>
    </w:sdtPr>
    <w:sdtEndPr/>
    <w:sdtContent>
      <w:p w:rsidR="00BE7CBA" w:rsidRDefault="009527B1">
        <w:pPr>
          <w:pStyle w:val="Pta"/>
          <w:jc w:val="center"/>
        </w:pPr>
        <w:r>
          <w:fldChar w:fldCharType="begin"/>
        </w:r>
        <w:r w:rsidR="00BE7CBA">
          <w:instrText>PAGE   \* MERGEFORMAT</w:instrText>
        </w:r>
        <w:r>
          <w:fldChar w:fldCharType="separate"/>
        </w:r>
        <w:r w:rsidR="001005FF">
          <w:rPr>
            <w:noProof/>
          </w:rPr>
          <w:t>3</w:t>
        </w:r>
        <w:r>
          <w:fldChar w:fldCharType="end"/>
        </w:r>
      </w:p>
    </w:sdtContent>
  </w:sdt>
  <w:p w:rsidR="00BE7CBA" w:rsidRDefault="00BE7C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BA" w:rsidRDefault="00BE7CBA" w:rsidP="00BE7CBA">
      <w:pPr>
        <w:spacing w:after="0" w:line="240" w:lineRule="auto"/>
      </w:pPr>
      <w:r>
        <w:separator/>
      </w:r>
    </w:p>
  </w:footnote>
  <w:footnote w:type="continuationSeparator" w:id="0">
    <w:p w:rsidR="00BE7CBA" w:rsidRDefault="00BE7CBA" w:rsidP="00BE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36F8C"/>
    <w:rsid w:val="00065E17"/>
    <w:rsid w:val="000B3F57"/>
    <w:rsid w:val="001005FF"/>
    <w:rsid w:val="00144FE8"/>
    <w:rsid w:val="001E6C61"/>
    <w:rsid w:val="002C2B40"/>
    <w:rsid w:val="002F00DB"/>
    <w:rsid w:val="00327A2D"/>
    <w:rsid w:val="003436F8"/>
    <w:rsid w:val="003A35EB"/>
    <w:rsid w:val="003C009A"/>
    <w:rsid w:val="004C083B"/>
    <w:rsid w:val="005A1161"/>
    <w:rsid w:val="005F7CA5"/>
    <w:rsid w:val="00606E8E"/>
    <w:rsid w:val="006173E4"/>
    <w:rsid w:val="00623200"/>
    <w:rsid w:val="00661635"/>
    <w:rsid w:val="006A0E56"/>
    <w:rsid w:val="007076D2"/>
    <w:rsid w:val="00761851"/>
    <w:rsid w:val="00772C99"/>
    <w:rsid w:val="00773CE7"/>
    <w:rsid w:val="008461A5"/>
    <w:rsid w:val="0087529A"/>
    <w:rsid w:val="008F1A80"/>
    <w:rsid w:val="00942AEB"/>
    <w:rsid w:val="009527B1"/>
    <w:rsid w:val="00A56287"/>
    <w:rsid w:val="00A7282F"/>
    <w:rsid w:val="00AA4FD0"/>
    <w:rsid w:val="00B3505E"/>
    <w:rsid w:val="00B50E2A"/>
    <w:rsid w:val="00B51490"/>
    <w:rsid w:val="00BA14D6"/>
    <w:rsid w:val="00BE7CBA"/>
    <w:rsid w:val="00BF43A8"/>
    <w:rsid w:val="00C87CD1"/>
    <w:rsid w:val="00C97637"/>
    <w:rsid w:val="00D02827"/>
    <w:rsid w:val="00D17ED7"/>
    <w:rsid w:val="00D463B0"/>
    <w:rsid w:val="00D54E88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BE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CBA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E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C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BE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CBA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E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C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P-2017-88-vznesene-pripomienky"/>
    <f:field ref="objsubject" par="" edit="true" text=""/>
    <f:field ref="objcreatedby" par="" text="Csöböková, Silvia, Ing."/>
    <f:field ref="objcreatedat" par="" text="24.2.2017 15:19:40"/>
    <f:field ref="objchangedby" par="" text="Administrator, System"/>
    <f:field ref="objmodifiedat" par="" text="24.2.2017 15:19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8627EEC-7780-426D-8B43-31B3155D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Csöböková, Silvia</cp:lastModifiedBy>
  <cp:revision>7</cp:revision>
  <cp:lastPrinted>2017-02-23T11:09:00Z</cp:lastPrinted>
  <dcterms:created xsi:type="dcterms:W3CDTF">2017-02-24T12:58:00Z</dcterms:created>
  <dcterms:modified xsi:type="dcterms:W3CDTF">2017-02-24T14:17:00Z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sa&amp;nbsp;dopĺňajú niektoré zákony informovaná prostredníctvom predbežnej informácie k&amp;nbsp;návrhu zákona zverejnenej&amp;nbsp;v informačnom systéme verejnej správy Slov-Lex (PI/2017/33) od 07.02.2017 do 11.02.2017. K&amp;nbsp;predbežnej informácii predkladateľ neobdržal žiadne pripomienky.&lt;/p&gt;</vt:lpwstr>
  </property>
  <property name="FSC#SKEDITIONSLOVLEX@103.510:typpredpis" pid="3" fmtid="{D5CDD505-2E9C-101B-9397-08002B2CF9AE}">
    <vt:lpwstr>Zákon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Vodná doprava_x000d__x000a_Cestná doprava_x000d__x000a_Železničná doprava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Ing. Silvia Csöböková</vt:lpwstr>
  </property>
  <property name="FSC#SKEDITIONSLOVLEX@103.510:zodppredkladatel" pid="11" fmtid="{D5CDD505-2E9C-101B-9397-08002B2CF9AE}">
    <vt:lpwstr>Arpád Érsek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, ktorým sa dopĺňa zákon č. 338/2000 Z. z. o vnútrozemskej plavbe a o zmene a doplnení niektorých zákonov v znení neskorších predpisov a ktorým sa dopĺňajú niektoré zákony 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dopravy a výstavby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Iniciatívny materiál</vt:lpwstr>
  </property>
  <property name="FSC#SKEDITIONSLOVLEX@103.510:plnynazovpredpis" pid="22" fmtid="{D5CDD505-2E9C-101B-9397-08002B2CF9AE}">
    <vt:lpwstr> Zákon, ktorým sa dopĺňa zákon č. 338/2000 Z. z. o vnútrozemskej plavbe a o zmene a doplnení niektorých zákonov v znení neskorších predpisov a ktorým sa dopĺňajú niektoré zákony 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09806/2017/SVD/14370-M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LP/2017/88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je upravená v práve Európskej únie</vt:lpwstr>
  </property>
  <property name="FSC#SKEDITIONSLOVLEX@103.510:AttrStrListDocPropPrimarnePravoEU" pid="45" fmtid="{D5CDD505-2E9C-101B-9397-08002B2CF9AE}">
    <vt:lpwstr>v tretej časti, hlave VI čl. 90 a 91 Zmluvy o fungovaní Európskej únie</vt:lpwstr>
  </property>
  <property name="FSC#SKEDITIONSLOVLEX@103.510:AttrStrListDocPropSekundarneLegPravoPO" pid="46" fmtid="{D5CDD505-2E9C-101B-9397-08002B2CF9AE}">
    <vt:lpwstr>---</vt:lpwstr>
  </property>
  <property name="FSC#SKEDITIONSLOVLEX@103.510:AttrStrListDocPropSekundarneNelegPravoPO" pid="47" fmtid="{D5CDD505-2E9C-101B-9397-08002B2CF9AE}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name="FSC#SKEDITIONSLOVLEX@103.510:AttrStrListDocPropSekundarneLegPravoDO" pid="48" fmtid="{D5CDD505-2E9C-101B-9397-08002B2CF9AE}">
    <vt:lpwstr>Smernica Európskeho parlamentu a Rady 2008/68/ES z 24. septembra 2008 o vnútrozemskej preprave nebezpečného tovaru (Ú. v. ES L 260, 30.9.2008, s. 13)</vt:lpwstr>
  </property>
  <property name="FSC#SKEDITIONSLOVLEX@103.510:AttrStrListDocPropProblematikaPPb" pid="49" fmtid="{D5CDD505-2E9C-101B-9397-08002B2CF9AE}">
    <vt:lpwstr>nie je obsiahnutá v judikatúre Súdneho dvora Európskej únie</vt:lpwstr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>do 30. júna 2017;</vt:lpwstr>
  </property>
  <property name="FSC#SKEDITIONSLOVLEX@103.510:AttrStrListDocPropLehotaNaPredlozenie" pid="52" fmtid="{D5CDD505-2E9C-101B-9397-08002B2CF9AE}">
    <vt:lpwstr>žiadna;</vt:lpwstr>
  </property>
  <property name="FSC#SKEDITIONSLOVLEX@103.510:AttrStrListDocPropInfoZaciatokKonania" pid="53" fmtid="{D5CDD505-2E9C-101B-9397-08002B2CF9AE}">
    <vt:lpwstr>nebolo začaté žiadne konanie;</vt:lpwstr>
  </property>
  <property name="FSC#SKEDITIONSLOVLEX@103.510:AttrStrListDocPropInfoUzPreberanePP" pid="54" fmtid="{D5CDD505-2E9C-101B-9397-08002B2CF9AE}">
    <vt:lpwstr>- zákon č. 338/2000 Z. z. o vnútrozemskej plavbe a o zmene a doplnení niektorých zákonov v znení neskorších predpisov, _x000d__x000a__x000d__x000a_- zákon č. 514/2009 o doprave na dráhach v znení neskorších predpisov,_x000d__x000a__x000d__x000a_- zákon č. 56/2012 Z. z. o cestnej doprave v znení neskorších predpisov, _x000d__x000a__x000d__x000a_- vyhláška ministra zahraničných vecí č. 64/1987 Zb. o Európskej dohode o medzinárodnej cestnej preprave nebezpečných vecí (ADR),_x000d__x000a__x000d__x000a_- vyhláška ministra zahraničných vecí č. 8/1985 Zb. o Dohovore o medzinárodnej železničnej doprave (COTIF),_x000d__x000a__x000d__x000a_- oznámenie Ministerstva zahraničných vecí Slovenskej republiky č. 331/2010 Z. z. o Európskej dohode o medzinárodnej preprave nebezpečného tovaru po vnútrozemských vodných cestách (ADN)._x000d__x000a_</vt:lpwstr>
  </property>
  <property name="FSC#SKEDITIONSLOVLEX@103.510:AttrStrListDocPropStupenZlucitelnostiPP" pid="55" fmtid="{D5CDD505-2E9C-101B-9397-08002B2CF9AE}">
    <vt:lpwstr>úplný</vt:lpwstr>
  </property>
  <property name="FSC#SKEDITIONSLOVLEX@103.510:AttrStrListDocPropGestorSpolupRezorty" pid="56" fmtid="{D5CDD505-2E9C-101B-9397-08002B2CF9AE}">
    <vt:lpwstr>Ministerstvo dopravy a výstavby Slovenskej republiky</vt:lpwstr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/>
  </property>
  <property name="FSC#SKEDITIONSLOVLEX@103.510:AttrStrListDocPropAltRiesenia" pid="65" fmtid="{D5CDD505-2E9C-101B-9397-08002B2CF9AE}">
    <vt:lpwstr>Žiadne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sa dopĺňajú niektoré zákony.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republiky_x000d__x000a_minister dopravy a výstavby Slovenskej republiky</vt:lpwstr>
  </property>
  <property name="FSC#SKEDITIONSLOVLEX@103.510:AttrStrListDocPropUznesenieNaVedomie" pid="136" fmtid="{D5CDD505-2E9C-101B-9397-08002B2CF9AE}">
    <vt:lpwstr>predseda Národnej rady Slovenskej republiky</vt:lpwstr>
  </property>
  <property name="FSC#SKEDITIONSLOVLEX@103.510:funkciaPred" pid="137" fmtid="{D5CDD505-2E9C-101B-9397-08002B2CF9AE}">
    <vt:lpwstr/>
  </property>
  <property name="FSC#SKEDITIONSLOVLEX@103.510:funkciaPredAkuzativ" pid="138" fmtid="{D5CDD505-2E9C-101B-9397-08002B2CF9AE}">
    <vt:lpwstr/>
  </property>
  <property name="FSC#SKEDITIONSLOVLEX@103.510:funkciaPredDativ" pid="139" fmtid="{D5CDD505-2E9C-101B-9397-08002B2CF9AE}">
    <vt:lpwstr/>
  </property>
  <property name="FSC#SKEDITIONSLOVLEX@103.510:funkciaZodpPred" pid="140" fmtid="{D5CDD505-2E9C-101B-9397-08002B2CF9AE}">
    <vt:lpwstr>minister dopravy, výstavby a regionálneho rozvoja Slovenskej republiky</vt:lpwstr>
  </property>
  <property name="FSC#SKEDITIONSLOVLEX@103.510:funkciaZodpPredAkuzativ" pid="141" fmtid="{D5CDD505-2E9C-101B-9397-08002B2CF9AE}">
    <vt:lpwstr>ministra dopravy, výstavby a regionálneho rozvoja Slovenskej republiky</vt:lpwstr>
  </property>
  <property name="FSC#SKEDITIONSLOVLEX@103.510:funkciaZodpPredDativ" pid="142" fmtid="{D5CDD505-2E9C-101B-9397-08002B2CF9AE}">
    <vt:lpwstr>ministrovi dopravy, výst6avby a regionálneho rozvoja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Arpád Érsek_x000d__x000a_minister dopravy, výstavby a regionálneho rozvoja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neskorších predpisov a ktorým sa&amp;nbsp;dopĺňajú niektoré zákony (ďalej len „návrh zákona“).&lt;/p&gt;&lt;p style="text-align: justify;"&gt;Predkladaný návrh zákona má za cieľ harmonizovať európske právo s&amp;nbsp;národným&amp;nbsp;právom v&amp;nbsp;oblasti vnútrozemskej prepravy nebezpečného tovaru. Návrhom zákona sa do zákona č. 338/2000 Z. z. o&amp;nbsp;vnútrozemskej plavbe a&amp;nbsp;o&amp;nbsp;zmene a&amp;nbsp;doplnení niektorých zákonov v&amp;nbsp;znení neskorších predpisov, zákona č. 514/2009 Z. z. o&amp;nbsp;doprave na dráhach v&amp;nbsp;znení neskorších predpisov a zákona č. 56/2012 Z. z. o cestnej doprave v&amp;nbsp;znení neskorších predpisov transponuje smernica Komisie (EÚ) 2016/2309 zo 16. decembra 2016, ktorou sa prílohy k smernici Európskeho parlamentu a Rady 2008/68/ES o vnútrozemskej preprave nebezpečného tovaru štvrtýkrát prispôsobujú vedecko-technickému pokroku.&lt;/p&gt;&lt;p style="text-align: justify;"&gt;Smernica Európskeho parlamentu a Rady 2008/68/ES z 24. septembra 2008 o vnútrozemskej preprave nebezpečného tovaru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a&amp;nbsp;doplnené prílohy k&amp;nbsp;týmto dohodám budú uverejnené prostredníctvom oznámenia Ministerstva zahraničných vecí a&amp;nbsp;európskych záležitostí SR v&amp;nbsp;Zbierke zákonov do 30. júna 2017.&lt;/p&gt;&lt;p style="text-align: justify;"&gt;Návrh zákona nemá vplyvy na rozpočet verejnej správy, vplyvy na podnikateľské prostredie, sociálne vplyvy, vplyvy na životné prostredie, informatizáciu spoločnosti, ani vplyvy na služby verejnej správy pre občana.&lt;/p&gt;&lt;p style="text-align: justify;"&gt;Návrh zákona podlieha sprístupňovaniu podľa zákona č. 211/2000 Z. z. o slobodnom prístupe k informáciám a o zmene a doplnení niektorých zákonov (zákon o slobode informácií) v znení neskorších predpisov.&lt;/p&gt;&lt;p style="text-align: justify;"&gt;Návrh zákona bol predmetom medzirezortného pripomienkového konania, ktorého výsledky sú uvedené v samostatnej prílohe. K&amp;nbsp;návrhu zákona neboli zaslané žiadne zásadné pripomienky.&lt;/p&gt;&lt;p style="text-align: justify;"&gt;Návrh zákona nie je predmetom vnútrokomunitárneho pripomienkového konania.&lt;/p&gt;&lt;p style="text-align: justify;"&gt;Dátum účinnosti sa navrhuje od 30.06.2017 v&amp;nbsp;súlade s&amp;nbsp;čl. 2 ods. 1 smernice (EÚ) č. 2016/2309.&lt;/p&gt;</vt:lpwstr>
  </property>
  <property name="FSC#COOSYSTEM@1.1:Container" pid="149" fmtid="{D5CDD505-2E9C-101B-9397-08002B2CF9AE}">
    <vt:lpwstr>COO.2145.1000.3.1849212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2017</vt:lpwstr>
  </property>
</Properties>
</file>