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D4991" w14:textId="77777777" w:rsidR="00541ADE" w:rsidRDefault="00541ADE" w:rsidP="00541ADE">
      <w:pPr>
        <w:jc w:val="center"/>
      </w:pPr>
      <w:r w:rsidRPr="00541ADE">
        <w:t>N á v r h</w:t>
      </w:r>
    </w:p>
    <w:p w14:paraId="39548E8E" w14:textId="77777777" w:rsidR="00541ADE" w:rsidRPr="00541ADE" w:rsidRDefault="00541ADE" w:rsidP="00541ADE">
      <w:pPr>
        <w:jc w:val="center"/>
      </w:pPr>
    </w:p>
    <w:p w14:paraId="44178162" w14:textId="77777777" w:rsidR="00310099" w:rsidRDefault="00310099" w:rsidP="00310099">
      <w:pPr>
        <w:jc w:val="center"/>
        <w:rPr>
          <w:b/>
        </w:rPr>
      </w:pPr>
      <w:r w:rsidRPr="00420622">
        <w:rPr>
          <w:b/>
        </w:rPr>
        <w:t>NARIADENIE VLÁDY</w:t>
      </w:r>
    </w:p>
    <w:p w14:paraId="287AEC71" w14:textId="77777777" w:rsidR="00541ADE" w:rsidRPr="00541ADE" w:rsidRDefault="00541ADE" w:rsidP="00310099">
      <w:pPr>
        <w:jc w:val="center"/>
      </w:pPr>
    </w:p>
    <w:p w14:paraId="54CB7041" w14:textId="77777777" w:rsidR="00310099" w:rsidRPr="00420622" w:rsidRDefault="00310099" w:rsidP="00310099">
      <w:pPr>
        <w:jc w:val="center"/>
        <w:rPr>
          <w:b/>
        </w:rPr>
      </w:pPr>
      <w:r w:rsidRPr="00420622">
        <w:rPr>
          <w:b/>
        </w:rPr>
        <w:t>Slovenskej republiky</w:t>
      </w:r>
    </w:p>
    <w:p w14:paraId="1B9E5DC9" w14:textId="45759F4D" w:rsidR="00310099" w:rsidRPr="00541ADE" w:rsidRDefault="00310099" w:rsidP="00310099">
      <w:pPr>
        <w:jc w:val="center"/>
      </w:pPr>
      <w:r w:rsidRPr="00541ADE">
        <w:t xml:space="preserve">z </w:t>
      </w:r>
      <w:r w:rsidR="00541ADE" w:rsidRPr="00541ADE">
        <w:t>.............</w:t>
      </w:r>
      <w:r w:rsidRPr="00541ADE">
        <w:t xml:space="preserve"> 201</w:t>
      </w:r>
      <w:r w:rsidR="00BB3AB9">
        <w:t>7</w:t>
      </w:r>
    </w:p>
    <w:p w14:paraId="25809846" w14:textId="0B5DA9ED" w:rsidR="00310099" w:rsidRDefault="00310099" w:rsidP="00310099">
      <w:pPr>
        <w:jc w:val="center"/>
      </w:pPr>
      <w:r w:rsidRPr="00541ADE">
        <w:rPr>
          <w:b/>
        </w:rPr>
        <w:t>o podmienkach poskytovania podpory v rámci spoločnej organizácie trhu s</w:t>
      </w:r>
      <w:r w:rsidR="00541ADE">
        <w:rPr>
          <w:b/>
        </w:rPr>
        <w:t> </w:t>
      </w:r>
      <w:r w:rsidRPr="00541ADE">
        <w:rPr>
          <w:b/>
        </w:rPr>
        <w:t>vínom</w:t>
      </w:r>
    </w:p>
    <w:p w14:paraId="0ECD863E" w14:textId="77777777" w:rsidR="00541ADE" w:rsidRPr="00541ADE" w:rsidRDefault="00541ADE" w:rsidP="00310099">
      <w:pPr>
        <w:jc w:val="center"/>
      </w:pPr>
    </w:p>
    <w:p w14:paraId="515E8E5E" w14:textId="7E5C8A70" w:rsidR="00310099" w:rsidRPr="00541763" w:rsidRDefault="00310099" w:rsidP="00541ADE">
      <w:pPr>
        <w:jc w:val="both"/>
      </w:pPr>
      <w:r w:rsidRPr="00541763">
        <w:t xml:space="preserve">Vláda Slovenskej republiky podľa </w:t>
      </w:r>
      <w:hyperlink r:id="rId8" w:anchor="f5882130" w:history="1">
        <w:r w:rsidRPr="00541763">
          <w:t>§ 2 ods. 1 písm. k) zákona č. 19/2002 Z. z.</w:t>
        </w:r>
      </w:hyperlink>
      <w:r w:rsidRPr="00541763">
        <w:t xml:space="preserve">, ktorým sa ustanovujú podmienky vydávania aproximačných nariadení vlády Slovenskej republiky </w:t>
      </w:r>
      <w:r w:rsidR="00BD0BFC" w:rsidRPr="00541763">
        <w:br/>
      </w:r>
      <w:r w:rsidRPr="00541763">
        <w:t xml:space="preserve">v znení zákona č. </w:t>
      </w:r>
      <w:hyperlink r:id="rId9" w:history="1">
        <w:r w:rsidRPr="00541763">
          <w:t>207/2002 Z. z.</w:t>
        </w:r>
      </w:hyperlink>
      <w:r w:rsidRPr="00541763">
        <w:t xml:space="preserve"> nariaďuje:</w:t>
      </w:r>
      <w:r w:rsidR="00541ADE" w:rsidRPr="00541763">
        <w:t xml:space="preserve"> </w:t>
      </w:r>
    </w:p>
    <w:p w14:paraId="3BA68A4A" w14:textId="77777777" w:rsidR="00541ADE" w:rsidRPr="00541763" w:rsidRDefault="00541ADE" w:rsidP="00541ADE">
      <w:pPr>
        <w:jc w:val="both"/>
      </w:pPr>
    </w:p>
    <w:p w14:paraId="5427375A" w14:textId="77777777" w:rsidR="001C755D" w:rsidRPr="00541763" w:rsidRDefault="001C755D" w:rsidP="00541ADE">
      <w:pPr>
        <w:jc w:val="both"/>
      </w:pPr>
    </w:p>
    <w:p w14:paraId="1B07045D" w14:textId="77777777" w:rsidR="00310099" w:rsidRPr="00541763" w:rsidRDefault="00310099" w:rsidP="0064070F">
      <w:pPr>
        <w:spacing w:after="60"/>
        <w:jc w:val="center"/>
      </w:pPr>
      <w:bookmarkStart w:id="0" w:name="p1"/>
      <w:bookmarkEnd w:id="0"/>
      <w:r w:rsidRPr="00541763">
        <w:t>§ 1</w:t>
      </w:r>
    </w:p>
    <w:p w14:paraId="773F2D83" w14:textId="77777777" w:rsidR="00310099" w:rsidRPr="00541763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541763">
        <w:rPr>
          <w:b/>
          <w:bCs/>
        </w:rPr>
        <w:t>Predmet úpravy</w:t>
      </w:r>
    </w:p>
    <w:p w14:paraId="4DC1F09A" w14:textId="3277A0FF" w:rsidR="00310099" w:rsidRPr="00541763" w:rsidRDefault="00310099" w:rsidP="00310099">
      <w:pPr>
        <w:jc w:val="both"/>
      </w:pPr>
      <w:r w:rsidRPr="00541763">
        <w:t>Toto nariadenie vlády upravuje podmienky poskytovania podpory v rámci spoločnej organizácie trhu s vínom</w:t>
      </w:r>
      <w:r w:rsidR="00642A50" w:rsidRPr="00541763">
        <w:rPr>
          <w:rStyle w:val="Odkaznapoznmkupodiarou"/>
        </w:rPr>
        <w:footnoteReference w:id="1"/>
      </w:r>
      <w:r w:rsidR="00642A50" w:rsidRPr="00541763">
        <w:rPr>
          <w:b/>
          <w:bCs/>
        </w:rPr>
        <w:t>)</w:t>
      </w:r>
      <w:r w:rsidRPr="00541763">
        <w:t xml:space="preserve"> </w:t>
      </w:r>
      <w:r w:rsidR="00C23AF0" w:rsidRPr="00541763">
        <w:t xml:space="preserve">(ďalej len „podpora“) </w:t>
      </w:r>
      <w:r w:rsidRPr="00541763">
        <w:t>na tieto opatrenia:</w:t>
      </w:r>
    </w:p>
    <w:p w14:paraId="24382115" w14:textId="2A55B328" w:rsidR="00310099" w:rsidRPr="0064070F" w:rsidRDefault="00310099" w:rsidP="00C6493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p1-a"/>
      <w:bookmarkEnd w:id="2"/>
      <w:r w:rsidRPr="0064070F">
        <w:rPr>
          <w:rFonts w:ascii="Times New Roman" w:hAnsi="Times New Roman" w:cs="Times New Roman"/>
          <w:sz w:val="24"/>
          <w:szCs w:val="24"/>
        </w:rPr>
        <w:t>propagácia,</w:t>
      </w:r>
    </w:p>
    <w:p w14:paraId="1859F401" w14:textId="4935568F" w:rsidR="00310099" w:rsidRPr="0064070F" w:rsidRDefault="00310099" w:rsidP="00C64936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1-b"/>
      <w:bookmarkEnd w:id="3"/>
      <w:r w:rsidRPr="0064070F">
        <w:rPr>
          <w:rFonts w:ascii="Times New Roman" w:hAnsi="Times New Roman" w:cs="Times New Roman"/>
          <w:sz w:val="24"/>
          <w:szCs w:val="24"/>
        </w:rPr>
        <w:t>reštrukturalizácia vinohradu,</w:t>
      </w:r>
    </w:p>
    <w:p w14:paraId="4DF287E1" w14:textId="12B845DC" w:rsidR="00310099" w:rsidRPr="0064070F" w:rsidRDefault="00310099" w:rsidP="00FA4241">
      <w:pPr>
        <w:pStyle w:val="Odsekzoznamu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-c"/>
      <w:bookmarkEnd w:id="4"/>
      <w:r w:rsidRPr="0064070F">
        <w:rPr>
          <w:rFonts w:ascii="Times New Roman" w:hAnsi="Times New Roman" w:cs="Times New Roman"/>
          <w:sz w:val="24"/>
          <w:szCs w:val="24"/>
        </w:rPr>
        <w:t>poistenie úrody,</w:t>
      </w:r>
    </w:p>
    <w:p w14:paraId="6C53A172" w14:textId="7BA2FBFD" w:rsidR="00310099" w:rsidRPr="0064070F" w:rsidRDefault="00310099" w:rsidP="00FA4241">
      <w:pPr>
        <w:pStyle w:val="Odsekzoznamu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-d"/>
      <w:bookmarkEnd w:id="5"/>
      <w:r w:rsidRPr="0064070F">
        <w:rPr>
          <w:rFonts w:ascii="Times New Roman" w:hAnsi="Times New Roman" w:cs="Times New Roman"/>
          <w:sz w:val="24"/>
          <w:szCs w:val="24"/>
        </w:rPr>
        <w:t>investície.</w:t>
      </w:r>
    </w:p>
    <w:p w14:paraId="5F658308" w14:textId="77777777" w:rsidR="00310099" w:rsidRPr="0064070F" w:rsidRDefault="00310099" w:rsidP="00310099">
      <w:pPr>
        <w:jc w:val="both"/>
      </w:pPr>
    </w:p>
    <w:p w14:paraId="30BCC03A" w14:textId="77777777" w:rsidR="001C755D" w:rsidRPr="0064070F" w:rsidRDefault="001C755D" w:rsidP="00310099">
      <w:pPr>
        <w:jc w:val="both"/>
      </w:pPr>
    </w:p>
    <w:p w14:paraId="5460A40B" w14:textId="77777777" w:rsidR="00310099" w:rsidRPr="0064070F" w:rsidRDefault="00310099" w:rsidP="0064070F">
      <w:pPr>
        <w:spacing w:after="60"/>
        <w:jc w:val="center"/>
      </w:pPr>
      <w:bookmarkStart w:id="6" w:name="p2"/>
      <w:bookmarkEnd w:id="6"/>
      <w:r w:rsidRPr="0064070F">
        <w:t>§ 2</w:t>
      </w:r>
    </w:p>
    <w:p w14:paraId="1A82278B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Spoločné podmienky</w:t>
      </w:r>
    </w:p>
    <w:p w14:paraId="0E33C868" w14:textId="5DBF5288" w:rsidR="00F82C5C" w:rsidRPr="0064070F" w:rsidRDefault="00F82C5C" w:rsidP="00C64936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-1"/>
      <w:bookmarkEnd w:id="7"/>
      <w:r w:rsidRPr="0064070F">
        <w:rPr>
          <w:rFonts w:ascii="Times New Roman" w:hAnsi="Times New Roman" w:cs="Times New Roman"/>
          <w:sz w:val="24"/>
          <w:szCs w:val="24"/>
        </w:rPr>
        <w:t>Žiados</w:t>
      </w:r>
      <w:r w:rsidR="00C23AF0" w:rsidRPr="0064070F">
        <w:rPr>
          <w:rFonts w:ascii="Times New Roman" w:hAnsi="Times New Roman" w:cs="Times New Roman"/>
          <w:sz w:val="24"/>
          <w:szCs w:val="24"/>
        </w:rPr>
        <w:t>ť</w:t>
      </w:r>
      <w:r w:rsidRPr="0064070F">
        <w:rPr>
          <w:rFonts w:ascii="Times New Roman" w:hAnsi="Times New Roman" w:cs="Times New Roman"/>
          <w:sz w:val="24"/>
          <w:szCs w:val="24"/>
        </w:rPr>
        <w:t xml:space="preserve"> o podporu sa podáva Pôdohospodársk</w:t>
      </w:r>
      <w:r w:rsidR="00C23AF0" w:rsidRPr="0064070F">
        <w:rPr>
          <w:rFonts w:ascii="Times New Roman" w:hAnsi="Times New Roman" w:cs="Times New Roman"/>
          <w:sz w:val="24"/>
          <w:szCs w:val="24"/>
        </w:rPr>
        <w:t>ej</w:t>
      </w:r>
      <w:r w:rsidRPr="0064070F">
        <w:rPr>
          <w:rFonts w:ascii="Times New Roman" w:hAnsi="Times New Roman" w:cs="Times New Roman"/>
          <w:sz w:val="24"/>
          <w:szCs w:val="24"/>
        </w:rPr>
        <w:t xml:space="preserve"> platobn</w:t>
      </w:r>
      <w:r w:rsidR="00C23AF0" w:rsidRPr="0064070F">
        <w:rPr>
          <w:rFonts w:ascii="Times New Roman" w:hAnsi="Times New Roman" w:cs="Times New Roman"/>
          <w:sz w:val="24"/>
          <w:szCs w:val="24"/>
        </w:rPr>
        <w:t>ej</w:t>
      </w:r>
      <w:r w:rsidRPr="0064070F">
        <w:rPr>
          <w:rFonts w:ascii="Times New Roman" w:hAnsi="Times New Roman" w:cs="Times New Roman"/>
          <w:sz w:val="24"/>
          <w:szCs w:val="24"/>
        </w:rPr>
        <w:t xml:space="preserve"> agentúr</w:t>
      </w:r>
      <w:r w:rsidR="00C23AF0" w:rsidRPr="0064070F">
        <w:rPr>
          <w:rFonts w:ascii="Times New Roman" w:hAnsi="Times New Roman" w:cs="Times New Roman"/>
          <w:sz w:val="24"/>
          <w:szCs w:val="24"/>
        </w:rPr>
        <w:t>e</w:t>
      </w:r>
      <w:r w:rsidRPr="0064070F">
        <w:rPr>
          <w:rFonts w:ascii="Times New Roman" w:hAnsi="Times New Roman" w:cs="Times New Roman"/>
          <w:sz w:val="24"/>
          <w:szCs w:val="24"/>
        </w:rPr>
        <w:t xml:space="preserve"> (ďalej len „agentúra“). </w:t>
      </w:r>
      <w:r w:rsidR="00C23AF0" w:rsidRPr="0064070F">
        <w:rPr>
          <w:rFonts w:ascii="Times New Roman" w:hAnsi="Times New Roman" w:cs="Times New Roman"/>
          <w:sz w:val="24"/>
          <w:szCs w:val="24"/>
        </w:rPr>
        <w:t xml:space="preserve">Podporu možno poskytnúť len žiadateľovi, ktorý </w:t>
      </w:r>
    </w:p>
    <w:p w14:paraId="3EFF341C" w14:textId="6F192322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-1-a"/>
      <w:bookmarkEnd w:id="8"/>
      <w:r w:rsidRPr="0064070F">
        <w:rPr>
          <w:rFonts w:ascii="Times New Roman" w:hAnsi="Times New Roman" w:cs="Times New Roman"/>
          <w:sz w:val="24"/>
          <w:szCs w:val="24"/>
        </w:rPr>
        <w:t>má vysporiadané finančné vzťahy so štátnym rozpočtom,</w:t>
      </w:r>
      <w:r w:rsidR="00C23AF0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EDC87" w14:textId="03155796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-1-b"/>
      <w:bookmarkEnd w:id="9"/>
      <w:r w:rsidRPr="0064070F">
        <w:rPr>
          <w:rFonts w:ascii="Times New Roman" w:hAnsi="Times New Roman" w:cs="Times New Roman"/>
          <w:sz w:val="24"/>
          <w:szCs w:val="24"/>
        </w:rPr>
        <w:t xml:space="preserve">neporušil </w:t>
      </w:r>
      <w:r w:rsidR="002C0BB1" w:rsidRPr="0064070F">
        <w:rPr>
          <w:rFonts w:ascii="Times New Roman" w:hAnsi="Times New Roman" w:cs="Times New Roman"/>
          <w:sz w:val="24"/>
          <w:szCs w:val="24"/>
        </w:rPr>
        <w:t xml:space="preserve">v predchádzajúcich troch rokoch </w:t>
      </w:r>
      <w:r w:rsidR="003E7092" w:rsidRPr="0064070F">
        <w:rPr>
          <w:rFonts w:ascii="Times New Roman" w:hAnsi="Times New Roman" w:cs="Times New Roman"/>
          <w:sz w:val="24"/>
          <w:szCs w:val="24"/>
        </w:rPr>
        <w:t xml:space="preserve">pred podaním žiadosti </w:t>
      </w:r>
      <w:r w:rsidR="00A72522" w:rsidRPr="0064070F">
        <w:rPr>
          <w:rFonts w:ascii="Times New Roman" w:hAnsi="Times New Roman" w:cs="Times New Roman"/>
          <w:sz w:val="24"/>
          <w:szCs w:val="24"/>
        </w:rPr>
        <w:t xml:space="preserve">o podporu </w:t>
      </w:r>
      <w:r w:rsidRPr="0064070F">
        <w:rPr>
          <w:rFonts w:ascii="Times New Roman" w:hAnsi="Times New Roman" w:cs="Times New Roman"/>
          <w:sz w:val="24"/>
          <w:szCs w:val="24"/>
        </w:rPr>
        <w:t>zákaz nelegálneho zamestnávania podľa osobitného predpisu,</w:t>
      </w:r>
      <w:r w:rsidR="00130640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130640" w:rsidRPr="006407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B0679" w:rsidRPr="006407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0DF1663" w14:textId="457E4573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-1-c"/>
      <w:bookmarkEnd w:id="10"/>
      <w:r w:rsidRPr="0064070F">
        <w:rPr>
          <w:rFonts w:ascii="Times New Roman" w:hAnsi="Times New Roman" w:cs="Times New Roman"/>
          <w:sz w:val="24"/>
          <w:szCs w:val="24"/>
        </w:rPr>
        <w:t xml:space="preserve">nemá evidované nedoplatky poistného na zdravotnom poistení, nedoplatky poistného </w:t>
      </w:r>
      <w:r w:rsidR="00FB5A45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sociálnom poistení</w:t>
      </w:r>
      <w:r w:rsidR="00433C59" w:rsidRPr="0064070F">
        <w:rPr>
          <w:rFonts w:ascii="Times New Roman" w:hAnsi="Times New Roman" w:cs="Times New Roman"/>
          <w:sz w:val="24"/>
          <w:szCs w:val="24"/>
        </w:rPr>
        <w:t xml:space="preserve"> a </w:t>
      </w:r>
      <w:r w:rsidRPr="0064070F">
        <w:rPr>
          <w:rFonts w:ascii="Times New Roman" w:hAnsi="Times New Roman" w:cs="Times New Roman"/>
          <w:sz w:val="24"/>
          <w:szCs w:val="24"/>
        </w:rPr>
        <w:t>nedoplatky na povinných príspevkoch na starobnom dôchodkovom sporení</w:t>
      </w:r>
      <w:r w:rsidR="00433C59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40FDB6" w14:textId="302E4E1B" w:rsidR="00433C59" w:rsidRPr="0064070F" w:rsidRDefault="00433C5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nemá evidované nedoplatky na povinných príspevkoch na starobnom dôchodkovom sporení v zahraničí, </w:t>
      </w:r>
    </w:p>
    <w:p w14:paraId="7C21CEF0" w14:textId="72E1ACBC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-1-d"/>
      <w:bookmarkStart w:id="12" w:name="p2-1-e"/>
      <w:bookmarkEnd w:id="11"/>
      <w:bookmarkEnd w:id="12"/>
      <w:r w:rsidRPr="0064070F">
        <w:rPr>
          <w:rFonts w:ascii="Times New Roman" w:hAnsi="Times New Roman" w:cs="Times New Roman"/>
          <w:sz w:val="24"/>
          <w:szCs w:val="24"/>
        </w:rPr>
        <w:t>nie je v likvidácii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 ani v reštrukturalizácii, na </w:t>
      </w:r>
      <w:r w:rsidR="00414F79" w:rsidRPr="0064070F">
        <w:rPr>
          <w:rFonts w:ascii="Times New Roman" w:hAnsi="Times New Roman" w:cs="Times New Roman"/>
          <w:sz w:val="24"/>
          <w:szCs w:val="24"/>
        </w:rPr>
        <w:t xml:space="preserve">jeho </w:t>
      </w:r>
      <w:r w:rsidR="00AC106C" w:rsidRPr="0064070F">
        <w:rPr>
          <w:rFonts w:ascii="Times New Roman" w:hAnsi="Times New Roman" w:cs="Times New Roman"/>
          <w:sz w:val="24"/>
          <w:szCs w:val="24"/>
        </w:rPr>
        <w:t xml:space="preserve">majetok </w:t>
      </w:r>
      <w:r w:rsidR="00432E84" w:rsidRPr="0064070F">
        <w:rPr>
          <w:rFonts w:ascii="Times New Roman" w:hAnsi="Times New Roman" w:cs="Times New Roman"/>
          <w:sz w:val="24"/>
          <w:szCs w:val="24"/>
        </w:rPr>
        <w:t>nie je</w:t>
      </w:r>
      <w:r w:rsidRPr="0064070F">
        <w:rPr>
          <w:rFonts w:ascii="Times New Roman" w:hAnsi="Times New Roman" w:cs="Times New Roman"/>
          <w:sz w:val="24"/>
          <w:szCs w:val="24"/>
        </w:rPr>
        <w:t xml:space="preserve"> vyhlásený konkurz</w:t>
      </w:r>
      <w:r w:rsidR="00432E84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nie je 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naň </w:t>
      </w:r>
      <w:r w:rsidRPr="0064070F">
        <w:rPr>
          <w:rFonts w:ascii="Times New Roman" w:hAnsi="Times New Roman" w:cs="Times New Roman"/>
          <w:sz w:val="24"/>
          <w:szCs w:val="24"/>
        </w:rPr>
        <w:t xml:space="preserve">vedené konkurzné konanie, 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nebolo naň </w:t>
      </w:r>
      <w:r w:rsidR="003E7092" w:rsidRPr="0064070F">
        <w:rPr>
          <w:rFonts w:ascii="Times New Roman" w:hAnsi="Times New Roman" w:cs="Times New Roman"/>
          <w:sz w:val="24"/>
          <w:szCs w:val="24"/>
        </w:rPr>
        <w:t>v predchádzajúc</w:t>
      </w:r>
      <w:r w:rsidR="00FB5A45" w:rsidRPr="0064070F">
        <w:rPr>
          <w:rFonts w:ascii="Times New Roman" w:hAnsi="Times New Roman" w:cs="Times New Roman"/>
          <w:sz w:val="24"/>
          <w:szCs w:val="24"/>
        </w:rPr>
        <w:t xml:space="preserve">om </w:t>
      </w:r>
      <w:r w:rsidR="003E7092" w:rsidRPr="0064070F">
        <w:rPr>
          <w:rFonts w:ascii="Times New Roman" w:hAnsi="Times New Roman" w:cs="Times New Roman"/>
          <w:sz w:val="24"/>
          <w:szCs w:val="24"/>
        </w:rPr>
        <w:t>rok</w:t>
      </w:r>
      <w:r w:rsidR="00FB5A45" w:rsidRPr="0064070F">
        <w:rPr>
          <w:rFonts w:ascii="Times New Roman" w:hAnsi="Times New Roman" w:cs="Times New Roman"/>
          <w:sz w:val="24"/>
          <w:szCs w:val="24"/>
        </w:rPr>
        <w:t>u</w:t>
      </w:r>
      <w:r w:rsidR="003E7092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FB5A45" w:rsidRPr="0064070F">
        <w:rPr>
          <w:rFonts w:ascii="Times New Roman" w:hAnsi="Times New Roman" w:cs="Times New Roman"/>
          <w:sz w:val="24"/>
          <w:szCs w:val="24"/>
        </w:rPr>
        <w:t xml:space="preserve">pred podaním žiadosti 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zastavené konkurzné konanie pre nedostatok majetku a </w:t>
      </w:r>
      <w:r w:rsidRPr="0064070F">
        <w:rPr>
          <w:rFonts w:ascii="Times New Roman" w:hAnsi="Times New Roman" w:cs="Times New Roman"/>
          <w:sz w:val="24"/>
          <w:szCs w:val="24"/>
        </w:rPr>
        <w:t>a</w:t>
      </w:r>
      <w:r w:rsidR="00432E84" w:rsidRPr="0064070F">
        <w:rPr>
          <w:rFonts w:ascii="Times New Roman" w:hAnsi="Times New Roman" w:cs="Times New Roman"/>
          <w:sz w:val="24"/>
          <w:szCs w:val="24"/>
        </w:rPr>
        <w:t>ni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naň nebol </w:t>
      </w:r>
      <w:r w:rsidR="00FB5A45" w:rsidRPr="0064070F">
        <w:rPr>
          <w:rFonts w:ascii="Times New Roman" w:hAnsi="Times New Roman" w:cs="Times New Roman"/>
          <w:sz w:val="24"/>
          <w:szCs w:val="24"/>
        </w:rPr>
        <w:t xml:space="preserve">v predchádzajúcom roku pred podaním žiadosti </w:t>
      </w:r>
      <w:r w:rsidR="005B5B2C" w:rsidRPr="0064070F">
        <w:rPr>
          <w:rFonts w:ascii="Times New Roman" w:hAnsi="Times New Roman" w:cs="Times New Roman"/>
          <w:sz w:val="24"/>
          <w:szCs w:val="24"/>
        </w:rPr>
        <w:t xml:space="preserve">o podporu </w:t>
      </w:r>
      <w:r w:rsidRPr="0064070F">
        <w:rPr>
          <w:rFonts w:ascii="Times New Roman" w:hAnsi="Times New Roman" w:cs="Times New Roman"/>
          <w:sz w:val="24"/>
          <w:szCs w:val="24"/>
        </w:rPr>
        <w:t>pre nedostatok majetku</w:t>
      </w:r>
      <w:r w:rsidR="00432E84" w:rsidRPr="0064070F">
        <w:rPr>
          <w:rFonts w:ascii="Times New Roman" w:hAnsi="Times New Roman" w:cs="Times New Roman"/>
          <w:sz w:val="24"/>
          <w:szCs w:val="24"/>
        </w:rPr>
        <w:t xml:space="preserve"> zrušený</w:t>
      </w:r>
      <w:r w:rsidR="000E22F8" w:rsidRPr="0064070F">
        <w:rPr>
          <w:rFonts w:ascii="Times New Roman" w:hAnsi="Times New Roman" w:cs="Times New Roman"/>
          <w:sz w:val="24"/>
          <w:szCs w:val="24"/>
        </w:rPr>
        <w:t xml:space="preserve"> konkurz</w:t>
      </w:r>
      <w:r w:rsidRPr="0064070F">
        <w:rPr>
          <w:rFonts w:ascii="Times New Roman" w:hAnsi="Times New Roman" w:cs="Times New Roman"/>
          <w:sz w:val="24"/>
          <w:szCs w:val="24"/>
        </w:rPr>
        <w:t>,</w:t>
      </w:r>
      <w:r w:rsidR="00310DCF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BA35" w14:textId="5C3D72B9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p2-1-f"/>
      <w:bookmarkEnd w:id="13"/>
      <w:r w:rsidRPr="0064070F">
        <w:rPr>
          <w:rFonts w:ascii="Times New Roman" w:hAnsi="Times New Roman" w:cs="Times New Roman"/>
          <w:sz w:val="24"/>
          <w:szCs w:val="24"/>
        </w:rPr>
        <w:lastRenderedPageBreak/>
        <w:t>nie je voči nemu vedený výkon rozhodnutia</w:t>
      </w:r>
      <w:r w:rsidR="002E677A" w:rsidRPr="0064070F">
        <w:rPr>
          <w:rFonts w:ascii="Times New Roman" w:hAnsi="Times New Roman" w:cs="Times New Roman"/>
          <w:sz w:val="24"/>
          <w:szCs w:val="24"/>
        </w:rPr>
        <w:t>,</w:t>
      </w:r>
      <w:r w:rsidR="002E677A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2E677A" w:rsidRPr="006407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D44F5" w:rsidRPr="006407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945F5" w14:textId="26050255" w:rsidR="00AC15DE" w:rsidRPr="0064070F" w:rsidRDefault="00AC15DE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0F">
        <w:rPr>
          <w:rFonts w:ascii="Times New Roman" w:hAnsi="Times New Roman" w:cs="Times New Roman"/>
          <w:bCs/>
          <w:sz w:val="24"/>
          <w:szCs w:val="24"/>
        </w:rPr>
        <w:t>nemá právoplatne uložený trest zákazu prijímať dotácie alebo subvencie</w:t>
      </w:r>
      <w:r w:rsidR="00396341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4"/>
      </w:r>
      <w:r w:rsidR="00396341" w:rsidRPr="0064070F">
        <w:rPr>
          <w:rFonts w:ascii="Times New Roman" w:hAnsi="Times New Roman" w:cs="Times New Roman"/>
          <w:bCs/>
          <w:sz w:val="24"/>
          <w:szCs w:val="24"/>
        </w:rPr>
        <w:t>)</w:t>
      </w:r>
      <w:r w:rsidRPr="0064070F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791CD660" w14:textId="25727772" w:rsidR="00AC15DE" w:rsidRPr="0064070F" w:rsidRDefault="00AC15DE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0F">
        <w:rPr>
          <w:rFonts w:ascii="Times New Roman" w:hAnsi="Times New Roman" w:cs="Times New Roman"/>
          <w:bCs/>
          <w:sz w:val="24"/>
          <w:szCs w:val="24"/>
        </w:rPr>
        <w:t>nemá právoplatne uložený trest zákazu prijímať pomoc a podporu poskytovanú z fondov Európskej únie.</w:t>
      </w:r>
      <w:r w:rsidR="007F272C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5"/>
      </w:r>
      <w:r w:rsidR="007F272C" w:rsidRPr="0064070F">
        <w:rPr>
          <w:rFonts w:ascii="Times New Roman" w:hAnsi="Times New Roman" w:cs="Times New Roman"/>
          <w:bCs/>
          <w:sz w:val="24"/>
          <w:szCs w:val="24"/>
        </w:rPr>
        <w:t>)</w:t>
      </w:r>
    </w:p>
    <w:p w14:paraId="3233587E" w14:textId="53010D78" w:rsidR="00DE2A6B" w:rsidRPr="0064070F" w:rsidRDefault="00310099" w:rsidP="00C64936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-2"/>
      <w:bookmarkEnd w:id="14"/>
      <w:r w:rsidRPr="0064070F">
        <w:rPr>
          <w:rFonts w:ascii="Times New Roman" w:hAnsi="Times New Roman" w:cs="Times New Roman"/>
          <w:sz w:val="24"/>
          <w:szCs w:val="24"/>
        </w:rPr>
        <w:t>Žiadateľ o podpor</w:t>
      </w:r>
      <w:r w:rsidR="003E38A9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, ktorému agentúra schválila </w:t>
      </w:r>
      <w:r w:rsidR="003E38A9" w:rsidRPr="0064070F">
        <w:rPr>
          <w:rFonts w:ascii="Times New Roman" w:hAnsi="Times New Roman" w:cs="Times New Roman"/>
          <w:sz w:val="24"/>
          <w:szCs w:val="24"/>
        </w:rPr>
        <w:t xml:space="preserve">žiadosť o podporu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podľa odseku 1, je povinný uskutočňovať výber dodávateľa tovarov, stavebných prác a výber poskytovateľa služieb určených na vykonanie opatrení podľa </w:t>
      </w:r>
      <w:hyperlink r:id="rId10" w:anchor="f7366982" w:history="1">
        <w:r w:rsidRPr="0064070F">
          <w:rPr>
            <w:rFonts w:ascii="Times New Roman" w:hAnsi="Times New Roman" w:cs="Times New Roman"/>
            <w:sz w:val="24"/>
            <w:szCs w:val="24"/>
          </w:rPr>
          <w:t>§ 1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tak, aby bola zachovaná hospodárnosť, efektívnosť a účinnosť</w:t>
      </w:r>
      <w:r w:rsidR="00403992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6"/>
      </w:r>
      <w:r w:rsidR="00BD69FC" w:rsidRPr="0064070F">
        <w:rPr>
          <w:rFonts w:ascii="Times New Roman" w:hAnsi="Times New Roman" w:cs="Times New Roman"/>
          <w:bCs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výdavkov vynaložených na ich vykonanie v rozsahu, v </w:t>
      </w:r>
      <w:r w:rsidR="00211EA9">
        <w:rPr>
          <w:rFonts w:ascii="Times New Roman" w:hAnsi="Times New Roman" w:cs="Times New Roman"/>
          <w:sz w:val="24"/>
          <w:szCs w:val="24"/>
        </w:rPr>
        <w:t>akom</w:t>
      </w:r>
      <w:r w:rsidR="00211EA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>žiada o poskytnutie podpory.</w:t>
      </w:r>
    </w:p>
    <w:p w14:paraId="36B9A040" w14:textId="68A51619" w:rsidR="00310099" w:rsidRPr="0064070F" w:rsidRDefault="00310099" w:rsidP="00C64936">
      <w:pPr>
        <w:pStyle w:val="Odsekzoznamu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-3"/>
      <w:bookmarkEnd w:id="15"/>
      <w:r w:rsidRPr="0064070F">
        <w:rPr>
          <w:rFonts w:ascii="Times New Roman" w:hAnsi="Times New Roman" w:cs="Times New Roman"/>
          <w:sz w:val="24"/>
          <w:szCs w:val="24"/>
        </w:rPr>
        <w:t>Žiadateľ o podpor</w:t>
      </w:r>
      <w:r w:rsidR="00FE54C5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preukazuje splnenie podmienok</w:t>
      </w:r>
      <w:r w:rsidR="00B354E8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5948A" w14:textId="60A5B3BA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-3-a"/>
      <w:bookmarkEnd w:id="16"/>
      <w:r w:rsidRPr="0064070F">
        <w:rPr>
          <w:rFonts w:ascii="Times New Roman" w:hAnsi="Times New Roman" w:cs="Times New Roman"/>
          <w:sz w:val="24"/>
          <w:szCs w:val="24"/>
        </w:rPr>
        <w:t xml:space="preserve">podľa odseku 1 písm. a) </w:t>
      </w:r>
      <w:r w:rsidR="00283321" w:rsidRPr="0064070F">
        <w:rPr>
          <w:rFonts w:ascii="Times New Roman" w:hAnsi="Times New Roman" w:cs="Times New Roman"/>
          <w:sz w:val="24"/>
          <w:szCs w:val="24"/>
        </w:rPr>
        <w:t xml:space="preserve">písomným </w:t>
      </w:r>
      <w:r w:rsidRPr="0064070F">
        <w:rPr>
          <w:rFonts w:ascii="Times New Roman" w:hAnsi="Times New Roman" w:cs="Times New Roman"/>
          <w:sz w:val="24"/>
          <w:szCs w:val="24"/>
        </w:rPr>
        <w:t>čestným vyhlásením</w:t>
      </w:r>
      <w:r w:rsidR="00283321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283321" w:rsidRPr="0064070F">
        <w:rPr>
          <w:rFonts w:ascii="Times New Roman" w:hAnsi="Times New Roman" w:cs="Times New Roman"/>
          <w:sz w:val="24"/>
          <w:szCs w:val="24"/>
        </w:rPr>
        <w:t>že má vysporiadané finančné vzťahy so štátnym rozpočtom, a</w:t>
      </w:r>
      <w:r w:rsidR="00505522" w:rsidRPr="0064070F">
        <w:rPr>
          <w:rFonts w:ascii="Times New Roman" w:hAnsi="Times New Roman" w:cs="Times New Roman"/>
          <w:sz w:val="24"/>
          <w:szCs w:val="24"/>
        </w:rPr>
        <w:t xml:space="preserve"> originálnym </w:t>
      </w:r>
      <w:r w:rsidR="00283321" w:rsidRPr="0064070F">
        <w:rPr>
          <w:rFonts w:ascii="Times New Roman" w:hAnsi="Times New Roman" w:cs="Times New Roman"/>
          <w:sz w:val="24"/>
          <w:szCs w:val="24"/>
        </w:rPr>
        <w:t xml:space="preserve">potvrdením miestne príslušného </w:t>
      </w:r>
      <w:r w:rsidR="00346593" w:rsidRPr="0064070F">
        <w:rPr>
          <w:rFonts w:ascii="Times New Roman" w:hAnsi="Times New Roman" w:cs="Times New Roman"/>
          <w:sz w:val="24"/>
          <w:szCs w:val="24"/>
        </w:rPr>
        <w:t>daňového úradu</w:t>
      </w:r>
      <w:r w:rsidR="00386A94" w:rsidRPr="0064070F">
        <w:rPr>
          <w:rFonts w:ascii="Times New Roman" w:hAnsi="Times New Roman" w:cs="Times New Roman"/>
          <w:sz w:val="24"/>
          <w:szCs w:val="24"/>
        </w:rPr>
        <w:t xml:space="preserve"> a colného úradu</w:t>
      </w:r>
      <w:r w:rsidR="00283321" w:rsidRPr="0064070F">
        <w:rPr>
          <w:rFonts w:ascii="Times New Roman" w:hAnsi="Times New Roman" w:cs="Times New Roman"/>
          <w:sz w:val="24"/>
          <w:szCs w:val="24"/>
        </w:rPr>
        <w:t>, nie starším ako tri mesiace, že žiadateľ nemá daňové nedoplatky</w:t>
      </w:r>
      <w:r w:rsidR="00386A94" w:rsidRPr="0064070F">
        <w:rPr>
          <w:rFonts w:ascii="Times New Roman" w:hAnsi="Times New Roman" w:cs="Times New Roman"/>
          <w:sz w:val="24"/>
          <w:szCs w:val="24"/>
        </w:rPr>
        <w:t xml:space="preserve"> alebo nedoplatok na cle</w:t>
      </w:r>
      <w:r w:rsidRPr="0064070F">
        <w:rPr>
          <w:rFonts w:ascii="Times New Roman" w:hAnsi="Times New Roman" w:cs="Times New Roman"/>
          <w:sz w:val="24"/>
          <w:szCs w:val="24"/>
        </w:rPr>
        <w:t>,</w:t>
      </w:r>
      <w:r w:rsidR="00283321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02B14" w14:textId="491148A5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-3-b"/>
      <w:bookmarkEnd w:id="17"/>
      <w:r w:rsidRPr="0064070F">
        <w:rPr>
          <w:rFonts w:ascii="Times New Roman" w:hAnsi="Times New Roman" w:cs="Times New Roman"/>
          <w:sz w:val="24"/>
          <w:szCs w:val="24"/>
        </w:rPr>
        <w:t>podľa odseku 1 písm. b)</w:t>
      </w:r>
      <w:r w:rsidR="0067555D" w:rsidRPr="0064070F">
        <w:rPr>
          <w:rFonts w:ascii="Times New Roman" w:hAnsi="Times New Roman" w:cs="Times New Roman"/>
          <w:sz w:val="24"/>
          <w:szCs w:val="24"/>
        </w:rPr>
        <w:t>, c)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C235CB" w:rsidRPr="0064070F">
        <w:rPr>
          <w:rFonts w:ascii="Times New Roman" w:hAnsi="Times New Roman" w:cs="Times New Roman"/>
          <w:sz w:val="24"/>
          <w:szCs w:val="24"/>
        </w:rPr>
        <w:t xml:space="preserve">a </w:t>
      </w:r>
      <w:r w:rsidR="0067555D" w:rsidRPr="0064070F">
        <w:rPr>
          <w:rFonts w:ascii="Times New Roman" w:hAnsi="Times New Roman" w:cs="Times New Roman"/>
          <w:sz w:val="24"/>
          <w:szCs w:val="24"/>
        </w:rPr>
        <w:t>e</w:t>
      </w:r>
      <w:r w:rsidRPr="0064070F">
        <w:rPr>
          <w:rFonts w:ascii="Times New Roman" w:hAnsi="Times New Roman" w:cs="Times New Roman"/>
          <w:sz w:val="24"/>
          <w:szCs w:val="24"/>
        </w:rPr>
        <w:t xml:space="preserve">) </w:t>
      </w:r>
      <w:r w:rsidR="001B00ED" w:rsidRPr="0064070F">
        <w:rPr>
          <w:rFonts w:ascii="Times New Roman" w:hAnsi="Times New Roman" w:cs="Times New Roman"/>
          <w:sz w:val="24"/>
          <w:szCs w:val="24"/>
        </w:rPr>
        <w:t xml:space="preserve">originálom </w:t>
      </w:r>
      <w:r w:rsidRPr="0064070F">
        <w:rPr>
          <w:rFonts w:ascii="Times New Roman" w:hAnsi="Times New Roman" w:cs="Times New Roman"/>
          <w:sz w:val="24"/>
          <w:szCs w:val="24"/>
        </w:rPr>
        <w:t>potvrdenia príslušného orgánu alebo inštitúcie nie staršieho ako tri mesiace,</w:t>
      </w:r>
      <w:r w:rsidR="004B530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6179E7" w14:textId="62968DC3" w:rsidR="00310099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-3-c"/>
      <w:bookmarkEnd w:id="18"/>
      <w:r w:rsidRPr="0064070F">
        <w:rPr>
          <w:rFonts w:ascii="Times New Roman" w:hAnsi="Times New Roman" w:cs="Times New Roman"/>
          <w:sz w:val="24"/>
          <w:szCs w:val="24"/>
        </w:rPr>
        <w:t xml:space="preserve">podľa odseku 1 písm. </w:t>
      </w:r>
      <w:r w:rsidR="0067555D" w:rsidRPr="0064070F">
        <w:rPr>
          <w:rFonts w:ascii="Times New Roman" w:hAnsi="Times New Roman" w:cs="Times New Roman"/>
          <w:sz w:val="24"/>
          <w:szCs w:val="24"/>
        </w:rPr>
        <w:t>d</w:t>
      </w:r>
      <w:r w:rsidRPr="0064070F">
        <w:rPr>
          <w:rFonts w:ascii="Times New Roman" w:hAnsi="Times New Roman" w:cs="Times New Roman"/>
          <w:sz w:val="24"/>
          <w:szCs w:val="24"/>
        </w:rPr>
        <w:t xml:space="preserve">) </w:t>
      </w:r>
      <w:r w:rsidR="004B530C" w:rsidRPr="0064070F">
        <w:rPr>
          <w:rFonts w:ascii="Times New Roman" w:hAnsi="Times New Roman" w:cs="Times New Roman"/>
          <w:sz w:val="24"/>
          <w:szCs w:val="24"/>
        </w:rPr>
        <w:t xml:space="preserve">písomným </w:t>
      </w:r>
      <w:r w:rsidRPr="0064070F">
        <w:rPr>
          <w:rFonts w:ascii="Times New Roman" w:hAnsi="Times New Roman" w:cs="Times New Roman"/>
          <w:sz w:val="24"/>
          <w:szCs w:val="24"/>
        </w:rPr>
        <w:t>čestným vyhlásením,</w:t>
      </w:r>
      <w:r w:rsidR="004B530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BE66A" w14:textId="341228AE" w:rsidR="00B86727" w:rsidRPr="0064070F" w:rsidRDefault="00B86727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-3-d"/>
      <w:bookmarkEnd w:id="19"/>
      <w:r w:rsidRPr="0064070F">
        <w:rPr>
          <w:rFonts w:ascii="Times New Roman" w:hAnsi="Times New Roman" w:cs="Times New Roman"/>
          <w:sz w:val="24"/>
          <w:szCs w:val="24"/>
        </w:rPr>
        <w:t xml:space="preserve">podľa odseku 1 písm. </w:t>
      </w:r>
      <w:r w:rsidR="0067555D" w:rsidRPr="0064070F">
        <w:rPr>
          <w:rFonts w:ascii="Times New Roman" w:hAnsi="Times New Roman" w:cs="Times New Roman"/>
          <w:sz w:val="24"/>
          <w:szCs w:val="24"/>
        </w:rPr>
        <w:t>f</w:t>
      </w:r>
      <w:r w:rsidRPr="0064070F">
        <w:rPr>
          <w:rFonts w:ascii="Times New Roman" w:hAnsi="Times New Roman" w:cs="Times New Roman"/>
          <w:sz w:val="24"/>
          <w:szCs w:val="24"/>
        </w:rPr>
        <w:t xml:space="preserve">) písomným čestným vyhlásením, že voči nemu nie je vedený výkon rozhodnutia, </w:t>
      </w:r>
    </w:p>
    <w:p w14:paraId="29996322" w14:textId="43D7FCDA" w:rsidR="00185B92" w:rsidRPr="0064070F" w:rsidRDefault="00C235CB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podľa odseku 1 písm. </w:t>
      </w:r>
      <w:r w:rsidR="0067555D" w:rsidRPr="0064070F">
        <w:rPr>
          <w:rFonts w:ascii="Times New Roman" w:hAnsi="Times New Roman" w:cs="Times New Roman"/>
          <w:sz w:val="24"/>
          <w:szCs w:val="24"/>
        </w:rPr>
        <w:t>g</w:t>
      </w:r>
      <w:r w:rsidR="005B5B2C" w:rsidRPr="0064070F">
        <w:rPr>
          <w:rFonts w:ascii="Times New Roman" w:hAnsi="Times New Roman" w:cs="Times New Roman"/>
          <w:sz w:val="24"/>
          <w:szCs w:val="24"/>
        </w:rPr>
        <w:t xml:space="preserve">) a </w:t>
      </w:r>
      <w:r w:rsidR="0067555D" w:rsidRPr="0064070F">
        <w:rPr>
          <w:rFonts w:ascii="Times New Roman" w:hAnsi="Times New Roman" w:cs="Times New Roman"/>
          <w:sz w:val="24"/>
          <w:szCs w:val="24"/>
        </w:rPr>
        <w:t>h</w:t>
      </w:r>
      <w:r w:rsidRPr="0064070F">
        <w:rPr>
          <w:rFonts w:ascii="Times New Roman" w:hAnsi="Times New Roman" w:cs="Times New Roman"/>
          <w:sz w:val="24"/>
          <w:szCs w:val="24"/>
        </w:rPr>
        <w:t xml:space="preserve">) </w:t>
      </w:r>
      <w:r w:rsidR="00CA141E" w:rsidRPr="0064070F">
        <w:rPr>
          <w:rFonts w:ascii="Times New Roman" w:hAnsi="Times New Roman" w:cs="Times New Roman"/>
          <w:sz w:val="24"/>
          <w:szCs w:val="24"/>
        </w:rPr>
        <w:t xml:space="preserve">originálom </w:t>
      </w:r>
      <w:r w:rsidR="00185B92" w:rsidRPr="0064070F">
        <w:rPr>
          <w:rFonts w:ascii="Times New Roman" w:hAnsi="Times New Roman" w:cs="Times New Roman"/>
          <w:sz w:val="24"/>
          <w:szCs w:val="24"/>
        </w:rPr>
        <w:t>výpis</w:t>
      </w:r>
      <w:r w:rsidR="00CA141E" w:rsidRPr="0064070F">
        <w:rPr>
          <w:rFonts w:ascii="Times New Roman" w:hAnsi="Times New Roman" w:cs="Times New Roman"/>
          <w:sz w:val="24"/>
          <w:szCs w:val="24"/>
        </w:rPr>
        <w:t>u</w:t>
      </w:r>
      <w:r w:rsidR="00185B92" w:rsidRPr="0064070F">
        <w:rPr>
          <w:rFonts w:ascii="Times New Roman" w:hAnsi="Times New Roman" w:cs="Times New Roman"/>
          <w:sz w:val="24"/>
          <w:szCs w:val="24"/>
        </w:rPr>
        <w:t xml:space="preserve"> z registra trest</w:t>
      </w:r>
      <w:r w:rsidR="00DA24A1" w:rsidRPr="0064070F">
        <w:rPr>
          <w:rFonts w:ascii="Times New Roman" w:hAnsi="Times New Roman" w:cs="Times New Roman"/>
          <w:sz w:val="24"/>
          <w:szCs w:val="24"/>
        </w:rPr>
        <w:t>ov nie starším ako tri mesiace</w:t>
      </w:r>
      <w:r w:rsidR="00185B92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64509DB" w14:textId="4B207BCE" w:rsidR="007E269F" w:rsidRPr="0064070F" w:rsidRDefault="00310099" w:rsidP="00C64936">
      <w:pPr>
        <w:pStyle w:val="Odsekzoznamu"/>
        <w:numPr>
          <w:ilvl w:val="1"/>
          <w:numId w:val="2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-3-e"/>
      <w:bookmarkEnd w:id="20"/>
      <w:r w:rsidRPr="0064070F">
        <w:rPr>
          <w:rFonts w:ascii="Times New Roman" w:hAnsi="Times New Roman" w:cs="Times New Roman"/>
          <w:sz w:val="24"/>
          <w:szCs w:val="24"/>
        </w:rPr>
        <w:t xml:space="preserve">podľa odseku 2 </w:t>
      </w:r>
      <w:r w:rsidR="0075213B" w:rsidRPr="0064070F">
        <w:rPr>
          <w:rFonts w:ascii="Times New Roman" w:hAnsi="Times New Roman" w:cs="Times New Roman"/>
          <w:sz w:val="24"/>
          <w:szCs w:val="24"/>
        </w:rPr>
        <w:t xml:space="preserve">najmenej </w:t>
      </w:r>
      <w:r w:rsidRPr="0064070F">
        <w:rPr>
          <w:rFonts w:ascii="Times New Roman" w:hAnsi="Times New Roman" w:cs="Times New Roman"/>
          <w:sz w:val="24"/>
          <w:szCs w:val="24"/>
        </w:rPr>
        <w:t>tro</w:t>
      </w:r>
      <w:r w:rsidR="0075213B" w:rsidRPr="0064070F">
        <w:rPr>
          <w:rFonts w:ascii="Times New Roman" w:hAnsi="Times New Roman" w:cs="Times New Roman"/>
          <w:sz w:val="24"/>
          <w:szCs w:val="24"/>
        </w:rPr>
        <w:t>mi</w:t>
      </w:r>
      <w:r w:rsidRPr="0064070F">
        <w:rPr>
          <w:rFonts w:ascii="Times New Roman" w:hAnsi="Times New Roman" w:cs="Times New Roman"/>
          <w:sz w:val="24"/>
          <w:szCs w:val="24"/>
        </w:rPr>
        <w:t xml:space="preserve"> cenový</w:t>
      </w:r>
      <w:r w:rsidR="0075213B" w:rsidRPr="0064070F">
        <w:rPr>
          <w:rFonts w:ascii="Times New Roman" w:hAnsi="Times New Roman" w:cs="Times New Roman"/>
          <w:sz w:val="24"/>
          <w:szCs w:val="24"/>
        </w:rPr>
        <w:t>mi</w:t>
      </w:r>
      <w:r w:rsidRPr="0064070F">
        <w:rPr>
          <w:rFonts w:ascii="Times New Roman" w:hAnsi="Times New Roman" w:cs="Times New Roman"/>
          <w:sz w:val="24"/>
          <w:szCs w:val="24"/>
        </w:rPr>
        <w:t xml:space="preserve"> pon</w:t>
      </w:r>
      <w:r w:rsidR="0075213B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>k</w:t>
      </w:r>
      <w:r w:rsidR="0075213B" w:rsidRPr="0064070F">
        <w:rPr>
          <w:rFonts w:ascii="Times New Roman" w:hAnsi="Times New Roman" w:cs="Times New Roman"/>
          <w:sz w:val="24"/>
          <w:szCs w:val="24"/>
        </w:rPr>
        <w:t>ami</w:t>
      </w:r>
      <w:r w:rsidR="00B474D6" w:rsidRPr="0064070F">
        <w:rPr>
          <w:rFonts w:ascii="Times New Roman" w:hAnsi="Times New Roman" w:cs="Times New Roman"/>
          <w:sz w:val="24"/>
          <w:szCs w:val="24"/>
        </w:rPr>
        <w:t xml:space="preserve"> od potenciálnych dodávateľov a</w:t>
      </w:r>
      <w:r w:rsidRPr="0064070F">
        <w:rPr>
          <w:rFonts w:ascii="Times New Roman" w:hAnsi="Times New Roman" w:cs="Times New Roman"/>
          <w:sz w:val="24"/>
          <w:szCs w:val="24"/>
        </w:rPr>
        <w:t xml:space="preserve"> zdôvodnením výberu dodávateľa k jednotlivým oprávneným výdavkom</w:t>
      </w:r>
      <w:r w:rsidR="00A13164" w:rsidRPr="0064070F">
        <w:rPr>
          <w:rFonts w:ascii="Times New Roman" w:hAnsi="Times New Roman" w:cs="Times New Roman"/>
          <w:sz w:val="24"/>
          <w:szCs w:val="24"/>
        </w:rPr>
        <w:t xml:space="preserve">; to neplatí, ak ide o žiadateľa o podporu na vykonanie opatrenia </w:t>
      </w:r>
      <w:r w:rsidR="00F37E4F" w:rsidRPr="0064070F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11" w:anchor="f7366982" w:history="1">
        <w:r w:rsidR="00F37E4F" w:rsidRPr="0064070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1</w:t>
        </w:r>
      </w:hyperlink>
      <w:r w:rsidR="00F37E4F" w:rsidRPr="0064070F">
        <w:rPr>
          <w:rFonts w:ascii="Times New Roman" w:hAnsi="Times New Roman" w:cs="Times New Roman"/>
          <w:sz w:val="24"/>
          <w:szCs w:val="24"/>
        </w:rPr>
        <w:t xml:space="preserve"> písm. b)</w:t>
      </w:r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6D5230FE" w14:textId="2E845345" w:rsidR="00310099" w:rsidRPr="0064070F" w:rsidRDefault="00310099" w:rsidP="00211EA9">
      <w:pPr>
        <w:pStyle w:val="Odsekzoznamu"/>
        <w:numPr>
          <w:ilvl w:val="0"/>
          <w:numId w:val="25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-4"/>
      <w:bookmarkEnd w:id="21"/>
      <w:r w:rsidRPr="0064070F">
        <w:rPr>
          <w:rFonts w:ascii="Times New Roman" w:hAnsi="Times New Roman" w:cs="Times New Roman"/>
          <w:sz w:val="24"/>
          <w:szCs w:val="24"/>
        </w:rPr>
        <w:t>Podpora sa žiadateľovi o podporu poskytne</w:t>
      </w:r>
      <w:r w:rsidR="006A48DD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7"/>
      </w:r>
      <w:r w:rsidR="006A48DD" w:rsidRPr="006407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v lehote podľa osobitného predpisu</w:t>
      </w:r>
      <w:r w:rsidR="000E198B" w:rsidRPr="0064070F">
        <w:rPr>
          <w:rFonts w:ascii="Times New Roman" w:hAnsi="Times New Roman" w:cs="Times New Roman"/>
          <w:sz w:val="24"/>
          <w:szCs w:val="24"/>
        </w:rPr>
        <w:t>.</w:t>
      </w:r>
      <w:r w:rsidR="004962AA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8"/>
      </w:r>
      <w:r w:rsidR="004962AA" w:rsidRPr="0064070F">
        <w:rPr>
          <w:rFonts w:ascii="Times New Roman" w:hAnsi="Times New Roman" w:cs="Times New Roman"/>
          <w:bCs/>
          <w:sz w:val="24"/>
          <w:szCs w:val="24"/>
        </w:rPr>
        <w:t>)</w:t>
      </w:r>
    </w:p>
    <w:p w14:paraId="052E6A9A" w14:textId="77777777" w:rsidR="00310099" w:rsidRPr="0064070F" w:rsidRDefault="00310099" w:rsidP="00806731">
      <w:pPr>
        <w:outlineLvl w:val="2"/>
        <w:rPr>
          <w:b/>
          <w:bCs/>
        </w:rPr>
      </w:pPr>
    </w:p>
    <w:p w14:paraId="11CCC61B" w14:textId="77777777" w:rsidR="001C755D" w:rsidRPr="0064070F" w:rsidRDefault="001C755D" w:rsidP="00806731">
      <w:pPr>
        <w:outlineLvl w:val="2"/>
        <w:rPr>
          <w:b/>
          <w:bCs/>
        </w:rPr>
      </w:pPr>
    </w:p>
    <w:p w14:paraId="49DFC5CA" w14:textId="77777777" w:rsidR="00211EA9" w:rsidRPr="0064070F" w:rsidRDefault="00211EA9" w:rsidP="00211EA9">
      <w:pPr>
        <w:spacing w:after="60"/>
        <w:jc w:val="center"/>
      </w:pPr>
      <w:r w:rsidRPr="0064070F">
        <w:t>§ 3</w:t>
      </w:r>
    </w:p>
    <w:p w14:paraId="60BC3FD4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Propagácia</w:t>
      </w:r>
    </w:p>
    <w:p w14:paraId="0C3DFCAB" w14:textId="10804B30" w:rsidR="00310099" w:rsidRPr="0064070F" w:rsidRDefault="00310099" w:rsidP="00310099">
      <w:pPr>
        <w:jc w:val="both"/>
      </w:pPr>
      <w:bookmarkStart w:id="22" w:name="p3"/>
      <w:bookmarkEnd w:id="22"/>
      <w:r w:rsidRPr="0064070F">
        <w:t>Propagácia zahŕňa informačné opatrenia a propagačné opatrenia</w:t>
      </w:r>
      <w:r w:rsidR="00061E88" w:rsidRPr="0064070F">
        <w:t xml:space="preserve"> </w:t>
      </w:r>
    </w:p>
    <w:p w14:paraId="4112F0C1" w14:textId="0769B6A6" w:rsidR="00310099" w:rsidRPr="0064070F" w:rsidRDefault="00310099" w:rsidP="00C6493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p3-a"/>
      <w:bookmarkEnd w:id="23"/>
      <w:r w:rsidRPr="0064070F">
        <w:rPr>
          <w:rFonts w:ascii="Times New Roman" w:hAnsi="Times New Roman" w:cs="Times New Roman"/>
          <w:sz w:val="24"/>
          <w:szCs w:val="24"/>
        </w:rPr>
        <w:t>v členskom štáte Európskej únie (ďalej len „členský štát“),</w:t>
      </w:r>
    </w:p>
    <w:p w14:paraId="0EAB04A4" w14:textId="315D6A36" w:rsidR="00310099" w:rsidRPr="0064070F" w:rsidRDefault="00310099" w:rsidP="00C64936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p3-b"/>
      <w:bookmarkEnd w:id="24"/>
      <w:r w:rsidRPr="0064070F">
        <w:rPr>
          <w:rFonts w:ascii="Times New Roman" w:hAnsi="Times New Roman" w:cs="Times New Roman"/>
          <w:sz w:val="24"/>
          <w:szCs w:val="24"/>
        </w:rPr>
        <w:t>v inom ako členskom štáte Európskej únie (ďalej len „tretí štát“).</w:t>
      </w:r>
    </w:p>
    <w:p w14:paraId="51DDC9F7" w14:textId="77777777" w:rsidR="00310099" w:rsidRPr="0064070F" w:rsidRDefault="00310099" w:rsidP="00310099">
      <w:pPr>
        <w:jc w:val="both"/>
      </w:pPr>
    </w:p>
    <w:p w14:paraId="5769D2E7" w14:textId="77777777" w:rsidR="001C755D" w:rsidRPr="0064070F" w:rsidRDefault="001C755D" w:rsidP="00310099">
      <w:pPr>
        <w:jc w:val="both"/>
      </w:pPr>
    </w:p>
    <w:p w14:paraId="4499E006" w14:textId="77777777" w:rsidR="00310099" w:rsidRPr="0064070F" w:rsidRDefault="00310099" w:rsidP="0064070F">
      <w:pPr>
        <w:spacing w:after="60"/>
        <w:jc w:val="center"/>
      </w:pPr>
      <w:bookmarkStart w:id="25" w:name="p4"/>
      <w:bookmarkEnd w:id="25"/>
      <w:r w:rsidRPr="0064070F">
        <w:t>§ 4</w:t>
      </w:r>
    </w:p>
    <w:p w14:paraId="5E34111B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Poskytovanie podpory na propagáciu v členskom štáte</w:t>
      </w:r>
    </w:p>
    <w:p w14:paraId="5213FB01" w14:textId="5B3736E7" w:rsidR="0043199D" w:rsidRPr="0064070F" w:rsidRDefault="005C5C29" w:rsidP="00C64936">
      <w:pPr>
        <w:pStyle w:val="Odsekzoznamu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4-1"/>
      <w:bookmarkEnd w:id="26"/>
      <w:r w:rsidRPr="0064070F">
        <w:rPr>
          <w:rFonts w:ascii="Times New Roman" w:hAnsi="Times New Roman" w:cs="Times New Roman"/>
          <w:sz w:val="24"/>
          <w:szCs w:val="24"/>
        </w:rPr>
        <w:t>Podporu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na propagáciu v členskom štáte</w:t>
      </w:r>
      <w:r w:rsidR="00B2322F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B2322F" w:rsidRPr="0064070F">
        <w:rPr>
          <w:rFonts w:ascii="Times New Roman" w:hAnsi="Times New Roman" w:cs="Times New Roman"/>
          <w:sz w:val="24"/>
          <w:szCs w:val="24"/>
        </w:rPr>
        <w:t>)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>možno poskytnúť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BA7DF5" w:rsidRPr="0064070F">
        <w:rPr>
          <w:rFonts w:ascii="Times New Roman" w:hAnsi="Times New Roman" w:cs="Times New Roman"/>
          <w:sz w:val="24"/>
          <w:szCs w:val="24"/>
        </w:rPr>
        <w:t xml:space="preserve">, ktorý </w:t>
      </w:r>
      <w:r w:rsidR="007149EE" w:rsidRPr="0064070F">
        <w:rPr>
          <w:rFonts w:ascii="Times New Roman" w:hAnsi="Times New Roman" w:cs="Times New Roman"/>
          <w:sz w:val="24"/>
          <w:szCs w:val="24"/>
        </w:rPr>
        <w:t xml:space="preserve">splnil podmienky podľa § 7 ods. 2 až 4 a ktorý </w:t>
      </w:r>
    </w:p>
    <w:p w14:paraId="4D0AD5A7" w14:textId="327D42D2" w:rsidR="0043199D" w:rsidRPr="0064070F" w:rsidRDefault="00BA7DF5" w:rsidP="00C6493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združuje podnikateľov</w:t>
      </w:r>
      <w:r w:rsidR="00F9768B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="00F9768B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v sektore vinárstva na území Slovenskej republiky</w:t>
      </w:r>
      <w:r w:rsidR="00D36556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4E1FCB" w:rsidRPr="0064070F">
        <w:rPr>
          <w:rFonts w:ascii="Times New Roman" w:hAnsi="Times New Roman" w:cs="Times New Roman"/>
          <w:sz w:val="24"/>
          <w:szCs w:val="24"/>
        </w:rPr>
        <w:t xml:space="preserve">alebo ktorý združuje organizácie </w:t>
      </w:r>
      <w:r w:rsidR="0043199D" w:rsidRPr="0064070F">
        <w:rPr>
          <w:rFonts w:ascii="Times New Roman" w:hAnsi="Times New Roman" w:cs="Times New Roman"/>
          <w:sz w:val="24"/>
          <w:szCs w:val="24"/>
        </w:rPr>
        <w:t>takýchto podnikateľov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22BF981" w14:textId="6ABADC09" w:rsidR="0043199D" w:rsidRPr="0064070F" w:rsidRDefault="00AA5C26" w:rsidP="00C6493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má najmenej tri roky skúseností s propagáciou vína</w:t>
      </w:r>
      <w:r w:rsidR="00F7611E" w:rsidRPr="0064070F">
        <w:rPr>
          <w:rFonts w:ascii="Times New Roman" w:hAnsi="Times New Roman" w:cs="Times New Roman"/>
          <w:sz w:val="24"/>
          <w:szCs w:val="24"/>
        </w:rPr>
        <w:t>,</w:t>
      </w:r>
      <w:r w:rsidR="0043199D" w:rsidRPr="0064070F">
        <w:rPr>
          <w:rFonts w:ascii="Times New Roman" w:hAnsi="Times New Roman" w:cs="Times New Roman"/>
          <w:sz w:val="24"/>
          <w:szCs w:val="24"/>
        </w:rPr>
        <w:t> </w:t>
      </w:r>
    </w:p>
    <w:p w14:paraId="1298F741" w14:textId="759145EB" w:rsidR="00F7611E" w:rsidRPr="0064070F" w:rsidRDefault="00310099" w:rsidP="00C6493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je </w:t>
      </w:r>
      <w:r w:rsidR="00987FE0" w:rsidRPr="0064070F">
        <w:rPr>
          <w:rFonts w:ascii="Times New Roman" w:hAnsi="Times New Roman" w:cs="Times New Roman"/>
          <w:sz w:val="24"/>
          <w:szCs w:val="24"/>
        </w:rPr>
        <w:t xml:space="preserve">organizáciou </w:t>
      </w:r>
      <w:r w:rsidRPr="0064070F">
        <w:rPr>
          <w:rFonts w:ascii="Times New Roman" w:hAnsi="Times New Roman" w:cs="Times New Roman"/>
          <w:sz w:val="24"/>
          <w:szCs w:val="24"/>
        </w:rPr>
        <w:t>výrobcov</w:t>
      </w:r>
      <w:r w:rsidR="00FE31CC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11"/>
      </w:r>
      <w:r w:rsidR="00FE31CC" w:rsidRPr="0064070F">
        <w:rPr>
          <w:rFonts w:ascii="Times New Roman" w:hAnsi="Times New Roman" w:cs="Times New Roman"/>
          <w:bCs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87FE0" w:rsidRPr="0064070F">
        <w:rPr>
          <w:rFonts w:ascii="Times New Roman" w:hAnsi="Times New Roman" w:cs="Times New Roman"/>
          <w:sz w:val="24"/>
          <w:szCs w:val="24"/>
        </w:rPr>
        <w:t xml:space="preserve">uznanou </w:t>
      </w:r>
      <w:r w:rsidR="00953225" w:rsidRPr="0064070F">
        <w:rPr>
          <w:rFonts w:ascii="Times New Roman" w:hAnsi="Times New Roman" w:cs="Times New Roman"/>
          <w:sz w:val="24"/>
          <w:szCs w:val="24"/>
        </w:rPr>
        <w:t xml:space="preserve">v sektore </w:t>
      </w:r>
      <w:r w:rsidR="00662E1C" w:rsidRPr="0064070F">
        <w:rPr>
          <w:rFonts w:ascii="Times New Roman" w:hAnsi="Times New Roman" w:cs="Times New Roman"/>
          <w:sz w:val="24"/>
          <w:szCs w:val="24"/>
        </w:rPr>
        <w:t>vinárstva</w:t>
      </w:r>
      <w:r w:rsidR="00953225"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987FE0" w:rsidRPr="0064070F">
        <w:rPr>
          <w:rFonts w:ascii="Times New Roman" w:hAnsi="Times New Roman" w:cs="Times New Roman"/>
          <w:sz w:val="24"/>
          <w:szCs w:val="24"/>
        </w:rPr>
        <w:t xml:space="preserve">združením </w:t>
      </w:r>
      <w:r w:rsidR="0036620A" w:rsidRPr="0064070F">
        <w:rPr>
          <w:rFonts w:ascii="Times New Roman" w:hAnsi="Times New Roman" w:cs="Times New Roman"/>
          <w:sz w:val="24"/>
          <w:szCs w:val="24"/>
        </w:rPr>
        <w:t>organizácií výrobcov</w:t>
      </w:r>
      <w:r w:rsidR="0036620A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2"/>
      </w:r>
      <w:r w:rsidR="00F461DB" w:rsidRPr="0064070F">
        <w:rPr>
          <w:rFonts w:ascii="Times New Roman" w:hAnsi="Times New Roman" w:cs="Times New Roman"/>
          <w:sz w:val="24"/>
          <w:szCs w:val="24"/>
        </w:rPr>
        <w:t>)</w:t>
      </w:r>
      <w:r w:rsidR="00953225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87FE0" w:rsidRPr="0064070F">
        <w:rPr>
          <w:rFonts w:ascii="Times New Roman" w:hAnsi="Times New Roman" w:cs="Times New Roman"/>
          <w:sz w:val="24"/>
          <w:szCs w:val="24"/>
        </w:rPr>
        <w:t xml:space="preserve">uznaným </w:t>
      </w:r>
      <w:r w:rsidR="00953225" w:rsidRPr="0064070F">
        <w:rPr>
          <w:rFonts w:ascii="Times New Roman" w:hAnsi="Times New Roman" w:cs="Times New Roman"/>
          <w:sz w:val="24"/>
          <w:szCs w:val="24"/>
        </w:rPr>
        <w:t xml:space="preserve">v sektore </w:t>
      </w:r>
      <w:r w:rsidR="00662E1C" w:rsidRPr="0064070F">
        <w:rPr>
          <w:rFonts w:ascii="Times New Roman" w:hAnsi="Times New Roman" w:cs="Times New Roman"/>
          <w:sz w:val="24"/>
          <w:szCs w:val="24"/>
        </w:rPr>
        <w:t>vinárstva</w:t>
      </w:r>
      <w:r w:rsidR="005247C5" w:rsidRPr="0064070F">
        <w:rPr>
          <w:rFonts w:ascii="Times New Roman" w:hAnsi="Times New Roman" w:cs="Times New Roman"/>
          <w:sz w:val="24"/>
          <w:szCs w:val="24"/>
        </w:rPr>
        <w:t xml:space="preserve"> alebo </w:t>
      </w:r>
      <w:r w:rsidR="00987FE0" w:rsidRPr="0064070F">
        <w:rPr>
          <w:rFonts w:ascii="Times New Roman" w:hAnsi="Times New Roman" w:cs="Times New Roman"/>
          <w:sz w:val="24"/>
          <w:szCs w:val="24"/>
        </w:rPr>
        <w:t>medziodvetvovou organizáciou</w:t>
      </w:r>
      <w:r w:rsidR="00EB3D53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3"/>
      </w:r>
      <w:r w:rsidR="00D50161" w:rsidRPr="0064070F">
        <w:rPr>
          <w:rFonts w:ascii="Times New Roman" w:hAnsi="Times New Roman" w:cs="Times New Roman"/>
          <w:sz w:val="24"/>
          <w:szCs w:val="24"/>
        </w:rPr>
        <w:t>)</w:t>
      </w:r>
      <w:r w:rsidR="00AC123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87FE0" w:rsidRPr="0064070F">
        <w:rPr>
          <w:rFonts w:ascii="Times New Roman" w:hAnsi="Times New Roman" w:cs="Times New Roman"/>
          <w:sz w:val="24"/>
          <w:szCs w:val="24"/>
        </w:rPr>
        <w:t xml:space="preserve">uznanou </w:t>
      </w:r>
      <w:r w:rsidR="00AC1239" w:rsidRPr="0064070F">
        <w:rPr>
          <w:rFonts w:ascii="Times New Roman" w:hAnsi="Times New Roman" w:cs="Times New Roman"/>
          <w:sz w:val="24"/>
          <w:szCs w:val="24"/>
        </w:rPr>
        <w:t xml:space="preserve">v sektore </w:t>
      </w:r>
      <w:r w:rsidR="00662E1C" w:rsidRPr="0064070F">
        <w:rPr>
          <w:rFonts w:ascii="Times New Roman" w:hAnsi="Times New Roman" w:cs="Times New Roman"/>
          <w:sz w:val="24"/>
          <w:szCs w:val="24"/>
        </w:rPr>
        <w:t>vinárstva</w:t>
      </w:r>
      <w:r w:rsidR="00AC123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F7611E" w:rsidRPr="0064070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0E812B3A" w14:textId="2E2CFD03" w:rsidR="00310099" w:rsidRPr="0064070F" w:rsidRDefault="00F7611E" w:rsidP="00C64936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vznikol pred viac ako piatimi rokmi pred podaním žiadosti podľa § 6</w:t>
      </w:r>
      <w:r w:rsidR="00310099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0C641190" w14:textId="007DEFB9" w:rsidR="00310099" w:rsidRPr="0064070F" w:rsidRDefault="00310099" w:rsidP="00C64936">
      <w:pPr>
        <w:pStyle w:val="Odsekzoznamu"/>
        <w:numPr>
          <w:ilvl w:val="0"/>
          <w:numId w:val="2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4-2"/>
      <w:bookmarkEnd w:id="27"/>
      <w:r w:rsidRPr="0064070F">
        <w:rPr>
          <w:rFonts w:ascii="Times New Roman" w:hAnsi="Times New Roman" w:cs="Times New Roman"/>
          <w:sz w:val="24"/>
          <w:szCs w:val="24"/>
        </w:rPr>
        <w:t xml:space="preserve">Podporu na propagáciu v členskom štáte možno poskytnúť na opatrenie, ktoré je zamerané na poskytovanie informácií spotrebiteľom </w:t>
      </w:r>
      <w:r w:rsidR="002E4DD6" w:rsidRPr="0064070F">
        <w:rPr>
          <w:rFonts w:ascii="Times New Roman" w:hAnsi="Times New Roman" w:cs="Times New Roman"/>
          <w:sz w:val="24"/>
          <w:szCs w:val="24"/>
        </w:rPr>
        <w:t>ohľadom</w:t>
      </w:r>
      <w:r w:rsidRPr="0064070F">
        <w:rPr>
          <w:rFonts w:ascii="Times New Roman" w:hAnsi="Times New Roman" w:cs="Times New Roman"/>
          <w:sz w:val="24"/>
          <w:szCs w:val="24"/>
        </w:rPr>
        <w:t xml:space="preserve"> systém</w:t>
      </w:r>
      <w:r w:rsidR="002E4DD6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Európskej únie </w:t>
      </w:r>
      <w:r w:rsidR="002E4DD6" w:rsidRPr="0064070F">
        <w:rPr>
          <w:rFonts w:ascii="Times New Roman" w:hAnsi="Times New Roman" w:cs="Times New Roman"/>
          <w:sz w:val="24"/>
          <w:szCs w:val="24"/>
        </w:rPr>
        <w:t xml:space="preserve">vzťahujúceho </w:t>
      </w:r>
      <w:r w:rsidRPr="0064070F">
        <w:rPr>
          <w:rFonts w:ascii="Times New Roman" w:hAnsi="Times New Roman" w:cs="Times New Roman"/>
          <w:sz w:val="24"/>
          <w:szCs w:val="24"/>
        </w:rPr>
        <w:t>sa na chránené označenia pôvodu a chránené zemepisné označenia, na zodpovednú konzumáciu vína a na riziká spojené s konzumáciou alkoholu formou</w:t>
      </w:r>
      <w:r w:rsidR="00F23B81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26B58" w14:textId="2842D674" w:rsidR="00310099" w:rsidRPr="0064070F" w:rsidRDefault="00310099" w:rsidP="00C64936">
      <w:pPr>
        <w:pStyle w:val="Odsekzoznamu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8" w:name="p4-2-a"/>
      <w:bookmarkEnd w:id="28"/>
      <w:r w:rsidRPr="0064070F">
        <w:rPr>
          <w:rFonts w:ascii="Times New Roman" w:hAnsi="Times New Roman" w:cs="Times New Roman"/>
          <w:sz w:val="24"/>
          <w:szCs w:val="24"/>
        </w:rPr>
        <w:t>informačnej kampane,</w:t>
      </w:r>
    </w:p>
    <w:p w14:paraId="55DD0B59" w14:textId="0DAA836A" w:rsidR="00310099" w:rsidRPr="0064070F" w:rsidRDefault="00310099" w:rsidP="00211EA9">
      <w:pPr>
        <w:pStyle w:val="Odsekzoznamu"/>
        <w:numPr>
          <w:ilvl w:val="0"/>
          <w:numId w:val="2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4-2-b"/>
      <w:bookmarkEnd w:id="29"/>
      <w:r w:rsidRPr="0064070F">
        <w:rPr>
          <w:rFonts w:ascii="Times New Roman" w:hAnsi="Times New Roman" w:cs="Times New Roman"/>
          <w:sz w:val="24"/>
          <w:szCs w:val="24"/>
        </w:rPr>
        <w:t>účasti na podujatí, veľtrhu a výstave konaných na území Slovenskej republiky alebo na území iného členského štátu.</w:t>
      </w:r>
    </w:p>
    <w:p w14:paraId="1C094341" w14:textId="77777777" w:rsidR="00310099" w:rsidRPr="0064070F" w:rsidRDefault="00310099" w:rsidP="00310099">
      <w:pPr>
        <w:jc w:val="both"/>
      </w:pPr>
      <w:bookmarkStart w:id="30" w:name="p5"/>
      <w:bookmarkEnd w:id="30"/>
    </w:p>
    <w:p w14:paraId="6C3F6746" w14:textId="77777777" w:rsidR="001C755D" w:rsidRPr="0064070F" w:rsidRDefault="001C755D" w:rsidP="0064070F">
      <w:pPr>
        <w:spacing w:after="60"/>
        <w:jc w:val="both"/>
      </w:pPr>
    </w:p>
    <w:p w14:paraId="2A65DA00" w14:textId="77777777" w:rsidR="00310099" w:rsidRPr="0064070F" w:rsidRDefault="00310099" w:rsidP="0064070F">
      <w:pPr>
        <w:spacing w:after="60"/>
        <w:jc w:val="center"/>
      </w:pPr>
      <w:r w:rsidRPr="0064070F">
        <w:t>§ 5</w:t>
      </w:r>
    </w:p>
    <w:p w14:paraId="2068ED1F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Poskytovanie podpory na propagáciu v treťom štáte</w:t>
      </w:r>
    </w:p>
    <w:p w14:paraId="54CE40D5" w14:textId="78D8CC86" w:rsidR="002064B0" w:rsidRPr="0064070F" w:rsidRDefault="00B2322F" w:rsidP="00503750">
      <w:pPr>
        <w:pStyle w:val="Odsekzoznamu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5-1"/>
      <w:bookmarkEnd w:id="31"/>
      <w:r w:rsidRPr="0064070F">
        <w:rPr>
          <w:rFonts w:ascii="Times New Roman" w:hAnsi="Times New Roman" w:cs="Times New Roman"/>
          <w:sz w:val="24"/>
          <w:szCs w:val="24"/>
        </w:rPr>
        <w:t>Podporu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na propagáciu v treťom štáte</w:t>
      </w:r>
      <w:r w:rsidR="006D0662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4"/>
      </w:r>
      <w:r w:rsidR="007D3BF2" w:rsidRPr="0064070F">
        <w:rPr>
          <w:rFonts w:ascii="Times New Roman" w:hAnsi="Times New Roman" w:cs="Times New Roman"/>
          <w:sz w:val="24"/>
          <w:szCs w:val="24"/>
        </w:rPr>
        <w:t>)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možno poskytnúť </w:t>
      </w:r>
      <w:r w:rsidR="00310099" w:rsidRPr="0064070F">
        <w:rPr>
          <w:rFonts w:ascii="Times New Roman" w:hAnsi="Times New Roman" w:cs="Times New Roman"/>
          <w:sz w:val="24"/>
          <w:szCs w:val="24"/>
        </w:rPr>
        <w:t>žiadateľovi</w:t>
      </w:r>
      <w:r w:rsidR="002064B0" w:rsidRPr="0064070F">
        <w:rPr>
          <w:rFonts w:ascii="Times New Roman" w:hAnsi="Times New Roman" w:cs="Times New Roman"/>
          <w:sz w:val="24"/>
          <w:szCs w:val="24"/>
        </w:rPr>
        <w:t>,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2064B0" w:rsidRPr="0064070F">
        <w:rPr>
          <w:rFonts w:ascii="Times New Roman" w:hAnsi="Times New Roman" w:cs="Times New Roman"/>
          <w:sz w:val="24"/>
          <w:szCs w:val="24"/>
        </w:rPr>
        <w:t xml:space="preserve">ktorý </w:t>
      </w:r>
      <w:r w:rsidR="00BA67DA" w:rsidRPr="0064070F">
        <w:rPr>
          <w:rFonts w:ascii="Times New Roman" w:hAnsi="Times New Roman" w:cs="Times New Roman"/>
          <w:sz w:val="24"/>
          <w:szCs w:val="24"/>
        </w:rPr>
        <w:t xml:space="preserve">má najmenej tri roky skúseností s propagáciou vína, </w:t>
      </w:r>
      <w:r w:rsidR="002064B0" w:rsidRPr="0064070F">
        <w:rPr>
          <w:rFonts w:ascii="Times New Roman" w:hAnsi="Times New Roman" w:cs="Times New Roman"/>
          <w:sz w:val="24"/>
          <w:szCs w:val="24"/>
        </w:rPr>
        <w:t xml:space="preserve">splnil podmienky podľa § 7 ods. 2 až 4 a ktorý </w:t>
      </w:r>
    </w:p>
    <w:p w14:paraId="6A89E1E9" w14:textId="4BA883B5" w:rsidR="002064B0" w:rsidRPr="0064070F" w:rsidRDefault="00FF25AC" w:rsidP="00503750">
      <w:pPr>
        <w:pStyle w:val="Odsekzoznamu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vznikol pred viac ako piatimi rokmi pred podaním žiadosti podľa § 6,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združuje podnikateľov v sektore vinárstva na území Slovenskej republiky </w:t>
      </w:r>
      <w:r w:rsidR="0043199D" w:rsidRPr="0064070F">
        <w:rPr>
          <w:rFonts w:ascii="Times New Roman" w:hAnsi="Times New Roman" w:cs="Times New Roman"/>
          <w:sz w:val="24"/>
          <w:szCs w:val="24"/>
        </w:rPr>
        <w:t>alebo ktorý združuje organizácie takýchto podnikateľov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a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je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organizáciou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výrobcov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uznanou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v sektore vinárstva,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združením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organizácií výrobcov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uznaným </w:t>
      </w:r>
      <w:r w:rsidR="006D0662" w:rsidRPr="0064070F">
        <w:rPr>
          <w:rFonts w:ascii="Times New Roman" w:hAnsi="Times New Roman" w:cs="Times New Roman"/>
          <w:sz w:val="24"/>
          <w:szCs w:val="24"/>
        </w:rPr>
        <w:t>v sektore vinárstva</w:t>
      </w:r>
      <w:r w:rsidR="00D03AFA" w:rsidRPr="0064070F">
        <w:rPr>
          <w:rFonts w:ascii="Times New Roman" w:hAnsi="Times New Roman" w:cs="Times New Roman"/>
          <w:sz w:val="24"/>
          <w:szCs w:val="24"/>
        </w:rPr>
        <w:t xml:space="preserve"> alebo </w:t>
      </w:r>
      <w:r w:rsidR="00E83A07" w:rsidRPr="0064070F">
        <w:rPr>
          <w:rFonts w:ascii="Times New Roman" w:hAnsi="Times New Roman" w:cs="Times New Roman"/>
          <w:sz w:val="24"/>
          <w:szCs w:val="24"/>
        </w:rPr>
        <w:t>medziodvetvovou organizáciou</w:t>
      </w:r>
      <w:r w:rsidR="00E83A07" w:rsidRPr="0064070F" w:rsidDel="006D0662">
        <w:rPr>
          <w:rFonts w:ascii="Times New Roman" w:hAnsi="Times New Roman" w:cs="Times New Roman"/>
          <w:sz w:val="24"/>
          <w:szCs w:val="24"/>
        </w:rPr>
        <w:t xml:space="preserve"> </w:t>
      </w:r>
      <w:r w:rsidR="00E83A07" w:rsidRPr="0064070F">
        <w:rPr>
          <w:rFonts w:ascii="Times New Roman" w:hAnsi="Times New Roman" w:cs="Times New Roman"/>
          <w:sz w:val="24"/>
          <w:szCs w:val="24"/>
        </w:rPr>
        <w:t xml:space="preserve">uznanou </w:t>
      </w:r>
      <w:r w:rsidR="006D0662" w:rsidRPr="0064070F">
        <w:rPr>
          <w:rFonts w:ascii="Times New Roman" w:hAnsi="Times New Roman" w:cs="Times New Roman"/>
          <w:sz w:val="24"/>
          <w:szCs w:val="24"/>
        </w:rPr>
        <w:t xml:space="preserve">v sektore vinárstva alebo </w:t>
      </w:r>
    </w:p>
    <w:p w14:paraId="745D7DCC" w14:textId="479CDF5E" w:rsidR="00310099" w:rsidRPr="0064070F" w:rsidRDefault="00D028B3" w:rsidP="00503750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je podnikateľom</w:t>
      </w:r>
      <w:r w:rsidR="00A1043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64070F">
        <w:rPr>
          <w:rFonts w:ascii="Times New Roman" w:hAnsi="Times New Roman" w:cs="Times New Roman"/>
          <w:sz w:val="24"/>
          <w:szCs w:val="24"/>
        </w:rPr>
        <w:t xml:space="preserve">), ktorý </w:t>
      </w:r>
      <w:r w:rsidR="00F72CB4" w:rsidRPr="0064070F">
        <w:rPr>
          <w:rFonts w:ascii="Times New Roman" w:hAnsi="Times New Roman" w:cs="Times New Roman"/>
          <w:sz w:val="24"/>
          <w:szCs w:val="24"/>
        </w:rPr>
        <w:t>najmenej päť rokov vyrába víno</w:t>
      </w:r>
      <w:r w:rsidR="006D0662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297D8E36" w14:textId="594F773A" w:rsidR="00CD251D" w:rsidRPr="0064070F" w:rsidRDefault="00310099" w:rsidP="00503750">
      <w:pPr>
        <w:pStyle w:val="Odsekzoznamu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5-1-a"/>
      <w:bookmarkStart w:id="33" w:name="p5-1-b"/>
      <w:bookmarkStart w:id="34" w:name="p5-2"/>
      <w:bookmarkEnd w:id="32"/>
      <w:bookmarkEnd w:id="33"/>
      <w:bookmarkEnd w:id="34"/>
      <w:r w:rsidRPr="0064070F">
        <w:rPr>
          <w:rFonts w:ascii="Times New Roman" w:hAnsi="Times New Roman" w:cs="Times New Roman"/>
          <w:sz w:val="24"/>
          <w:szCs w:val="24"/>
        </w:rPr>
        <w:t xml:space="preserve">Podpora na propagáciu v treťom štáte sa poskytuje na </w:t>
      </w:r>
    </w:p>
    <w:p w14:paraId="7AE88AAB" w14:textId="79992E4E" w:rsidR="00CD251D" w:rsidRPr="0064070F" w:rsidRDefault="00CD251D" w:rsidP="00503750">
      <w:pPr>
        <w:pStyle w:val="Odsekzoznamu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opatrenia zamerané na styk s verejnosťou, propagáciu alebo reklamu, ktoré poukazujú najmä na vysokú úroveň výrobkov z</w:t>
      </w:r>
      <w:r w:rsidR="00D779F7" w:rsidRPr="0064070F">
        <w:rPr>
          <w:rFonts w:ascii="Times New Roman" w:hAnsi="Times New Roman" w:cs="Times New Roman"/>
          <w:sz w:val="24"/>
          <w:szCs w:val="24"/>
        </w:rPr>
        <w:t> Európskej ú</w:t>
      </w:r>
      <w:r w:rsidRPr="0064070F">
        <w:rPr>
          <w:rFonts w:ascii="Times New Roman" w:hAnsi="Times New Roman" w:cs="Times New Roman"/>
          <w:sz w:val="24"/>
          <w:szCs w:val="24"/>
        </w:rPr>
        <w:t xml:space="preserve">nie, predovšetkým </w:t>
      </w:r>
      <w:r w:rsidR="00E219B4" w:rsidRPr="0064070F">
        <w:rPr>
          <w:rFonts w:ascii="Times New Roman" w:hAnsi="Times New Roman" w:cs="Times New Roman"/>
          <w:sz w:val="24"/>
          <w:szCs w:val="24"/>
        </w:rPr>
        <w:t xml:space="preserve">z hľadiska </w:t>
      </w:r>
      <w:r w:rsidRPr="0064070F">
        <w:rPr>
          <w:rFonts w:ascii="Times New Roman" w:hAnsi="Times New Roman" w:cs="Times New Roman"/>
          <w:sz w:val="24"/>
          <w:szCs w:val="24"/>
        </w:rPr>
        <w:t>kvalit</w:t>
      </w:r>
      <w:r w:rsidR="00E219B4" w:rsidRPr="0064070F">
        <w:rPr>
          <w:rFonts w:ascii="Times New Roman" w:hAnsi="Times New Roman" w:cs="Times New Roman"/>
          <w:sz w:val="24"/>
          <w:szCs w:val="24"/>
        </w:rPr>
        <w:t>y</w:t>
      </w:r>
      <w:r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E219B4" w:rsidRPr="0064070F">
        <w:rPr>
          <w:rFonts w:ascii="Times New Roman" w:hAnsi="Times New Roman" w:cs="Times New Roman"/>
          <w:sz w:val="24"/>
          <w:szCs w:val="24"/>
        </w:rPr>
        <w:t xml:space="preserve">bezpečnosti </w:t>
      </w:r>
      <w:r w:rsidRPr="0064070F">
        <w:rPr>
          <w:rFonts w:ascii="Times New Roman" w:hAnsi="Times New Roman" w:cs="Times New Roman"/>
          <w:sz w:val="24"/>
          <w:szCs w:val="24"/>
        </w:rPr>
        <w:t>potravín alebo životné</w:t>
      </w:r>
      <w:r w:rsidR="00E219B4" w:rsidRPr="0064070F">
        <w:rPr>
          <w:rFonts w:ascii="Times New Roman" w:hAnsi="Times New Roman" w:cs="Times New Roman"/>
          <w:sz w:val="24"/>
          <w:szCs w:val="24"/>
        </w:rPr>
        <w:t>ho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E219B4" w:rsidRPr="0064070F">
        <w:rPr>
          <w:rFonts w:ascii="Times New Roman" w:hAnsi="Times New Roman" w:cs="Times New Roman"/>
          <w:sz w:val="24"/>
          <w:szCs w:val="24"/>
        </w:rPr>
        <w:t>prostredia</w:t>
      </w:r>
      <w:r w:rsidR="00FC7552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BF807AE" w14:textId="7F690E65" w:rsidR="00CD251D" w:rsidRPr="0064070F" w:rsidRDefault="00BE5550" w:rsidP="00503750">
      <w:pPr>
        <w:pStyle w:val="Odsekzoznamu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účasť na podujatiach, veľtrhoch alebo výstavách s medzinárodným významom, </w:t>
      </w:r>
    </w:p>
    <w:p w14:paraId="7C4DF4FB" w14:textId="29F83587" w:rsidR="004E722A" w:rsidRPr="0064070F" w:rsidRDefault="00282783" w:rsidP="00503750">
      <w:pPr>
        <w:pStyle w:val="Odsekzoznamu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lastRenderedPageBreak/>
        <w:t xml:space="preserve">informačné kampane zamerané </w:t>
      </w:r>
      <w:r w:rsidR="00DC7EAF" w:rsidRPr="0064070F"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64070F">
        <w:rPr>
          <w:rFonts w:ascii="Times New Roman" w:hAnsi="Times New Roman" w:cs="Times New Roman"/>
          <w:sz w:val="24"/>
          <w:szCs w:val="24"/>
        </w:rPr>
        <w:t xml:space="preserve">na systémy Európskej únie vzťahujúce sa </w:t>
      </w:r>
      <w:r w:rsidR="00DC7EAF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označenia pôvodu, zemepisné označenia a ekologickú výrobu</w:t>
      </w:r>
      <w:r w:rsidR="00AC139D" w:rsidRPr="0064070F"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292A3770" w14:textId="1995BA29" w:rsidR="00AC139D" w:rsidRPr="0064070F" w:rsidRDefault="003B2E1E" w:rsidP="00503750">
      <w:pPr>
        <w:pStyle w:val="Odsekzoznamu"/>
        <w:numPr>
          <w:ilvl w:val="0"/>
          <w:numId w:val="9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prieskumy nových trhov potrebných na rozšírenie odbytísk.</w:t>
      </w:r>
    </w:p>
    <w:p w14:paraId="7919C249" w14:textId="0657D277" w:rsidR="001C755D" w:rsidRPr="0064070F" w:rsidRDefault="00801427" w:rsidP="00C64936">
      <w:pPr>
        <w:pStyle w:val="Odsekzoznamu"/>
        <w:numPr>
          <w:ilvl w:val="0"/>
          <w:numId w:val="11"/>
        </w:numPr>
        <w:spacing w:after="0"/>
        <w:ind w:left="284"/>
        <w:jc w:val="both"/>
      </w:pPr>
      <w:r w:rsidRPr="0064070F">
        <w:rPr>
          <w:rFonts w:ascii="Times New Roman" w:hAnsi="Times New Roman" w:cs="Times New Roman"/>
          <w:sz w:val="24"/>
          <w:szCs w:val="24"/>
        </w:rPr>
        <w:t>Dožiadani</w:t>
      </w:r>
      <w:r w:rsidR="00AB6713" w:rsidRPr="0064070F">
        <w:rPr>
          <w:rFonts w:ascii="Times New Roman" w:hAnsi="Times New Roman" w:cs="Times New Roman"/>
          <w:sz w:val="24"/>
          <w:szCs w:val="24"/>
        </w:rPr>
        <w:t>a</w:t>
      </w:r>
      <w:r w:rsidR="00C210A7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8F4004" w:rsidRPr="0064070F">
        <w:rPr>
          <w:rFonts w:ascii="Times New Roman" w:hAnsi="Times New Roman" w:cs="Times New Roman"/>
          <w:sz w:val="24"/>
          <w:szCs w:val="24"/>
        </w:rPr>
        <w:t>na</w:t>
      </w:r>
      <w:r w:rsidR="00C210A7" w:rsidRPr="0064070F">
        <w:rPr>
          <w:rFonts w:ascii="Times New Roman" w:hAnsi="Times New Roman" w:cs="Times New Roman"/>
          <w:sz w:val="24"/>
          <w:szCs w:val="24"/>
        </w:rPr>
        <w:t> vykonanie kontroly na mieste</w:t>
      </w:r>
      <w:r w:rsidR="005067E4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5"/>
      </w:r>
      <w:r w:rsidR="005067E4" w:rsidRPr="0064070F">
        <w:rPr>
          <w:rFonts w:ascii="Times New Roman" w:hAnsi="Times New Roman" w:cs="Times New Roman"/>
          <w:sz w:val="24"/>
          <w:szCs w:val="24"/>
        </w:rPr>
        <w:t>)</w:t>
      </w:r>
      <w:r w:rsidR="00C210A7" w:rsidRPr="0064070F">
        <w:rPr>
          <w:rFonts w:ascii="Times New Roman" w:hAnsi="Times New Roman" w:cs="Times New Roman"/>
          <w:sz w:val="24"/>
          <w:szCs w:val="24"/>
        </w:rPr>
        <w:t xml:space="preserve"> v treťom štáte vybavuje orgán príslušný</w:t>
      </w:r>
      <w:r w:rsidR="00720816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C210A7" w:rsidRPr="0064070F">
        <w:rPr>
          <w:rFonts w:ascii="Times New Roman" w:hAnsi="Times New Roman" w:cs="Times New Roman"/>
          <w:sz w:val="24"/>
          <w:szCs w:val="24"/>
        </w:rPr>
        <w:t>podľa osobitného predpisu.</w:t>
      </w:r>
      <w:r w:rsidR="00203120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6"/>
      </w:r>
      <w:r w:rsidR="00203120" w:rsidRPr="0064070F">
        <w:rPr>
          <w:rFonts w:ascii="Times New Roman" w:hAnsi="Times New Roman" w:cs="Times New Roman"/>
          <w:sz w:val="24"/>
          <w:szCs w:val="24"/>
        </w:rPr>
        <w:t>)</w:t>
      </w:r>
    </w:p>
    <w:p w14:paraId="173B63F1" w14:textId="5972CB20" w:rsidR="00310099" w:rsidRPr="0064070F" w:rsidRDefault="00310099" w:rsidP="00C64936">
      <w:pPr>
        <w:jc w:val="both"/>
      </w:pPr>
      <w:bookmarkStart w:id="35" w:name="p6"/>
      <w:bookmarkEnd w:id="35"/>
    </w:p>
    <w:p w14:paraId="541BC024" w14:textId="77777777" w:rsidR="00E01175" w:rsidRPr="0064070F" w:rsidRDefault="00E01175" w:rsidP="00310099">
      <w:pPr>
        <w:jc w:val="both"/>
      </w:pPr>
    </w:p>
    <w:p w14:paraId="5C75D86F" w14:textId="6A34F782" w:rsidR="00310099" w:rsidRPr="0064070F" w:rsidRDefault="00310099" w:rsidP="0064070F">
      <w:pPr>
        <w:spacing w:after="60" w:line="276" w:lineRule="auto"/>
        <w:jc w:val="center"/>
      </w:pPr>
      <w:r w:rsidRPr="0064070F">
        <w:t>§ 6</w:t>
      </w:r>
    </w:p>
    <w:p w14:paraId="2FFD09E5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Podávanie žiadosti o podporu na propagáciu</w:t>
      </w:r>
    </w:p>
    <w:p w14:paraId="19715B6E" w14:textId="42F85D8B" w:rsidR="00310099" w:rsidRPr="0064070F" w:rsidRDefault="00310099" w:rsidP="00503750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6-1"/>
      <w:bookmarkEnd w:id="36"/>
      <w:r w:rsidRPr="0064070F">
        <w:rPr>
          <w:rFonts w:ascii="Times New Roman" w:hAnsi="Times New Roman" w:cs="Times New Roman"/>
          <w:sz w:val="24"/>
          <w:szCs w:val="24"/>
        </w:rPr>
        <w:t xml:space="preserve">Žiadosť o podporu na propagáciu podľa </w:t>
      </w:r>
      <w:hyperlink r:id="rId12" w:anchor="f7367013" w:history="1">
        <w:r w:rsidRPr="0064070F">
          <w:rPr>
            <w:rFonts w:ascii="Times New Roman" w:hAnsi="Times New Roman" w:cs="Times New Roman"/>
            <w:sz w:val="24"/>
            <w:szCs w:val="24"/>
          </w:rPr>
          <w:t>§ 4 ods. 1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a </w:t>
      </w:r>
      <w:hyperlink r:id="rId13" w:anchor="f7367019" w:history="1">
        <w:r w:rsidRPr="0064070F">
          <w:rPr>
            <w:rFonts w:ascii="Times New Roman" w:hAnsi="Times New Roman" w:cs="Times New Roman"/>
            <w:sz w:val="24"/>
            <w:szCs w:val="24"/>
          </w:rPr>
          <w:t>§ 5 ods. 1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B24CC" w:rsidRPr="0064070F">
        <w:rPr>
          <w:rFonts w:ascii="Times New Roman" w:hAnsi="Times New Roman" w:cs="Times New Roman"/>
          <w:sz w:val="24"/>
          <w:szCs w:val="24"/>
        </w:rPr>
        <w:t xml:space="preserve">sa podáva </w:t>
      </w:r>
      <w:r w:rsidRPr="0064070F">
        <w:rPr>
          <w:rFonts w:ascii="Times New Roman" w:hAnsi="Times New Roman" w:cs="Times New Roman"/>
          <w:sz w:val="24"/>
          <w:szCs w:val="24"/>
        </w:rPr>
        <w:t xml:space="preserve">agentúre </w:t>
      </w:r>
      <w:r w:rsidR="00097A68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do 15. októbra kalendárneho roka.</w:t>
      </w:r>
    </w:p>
    <w:p w14:paraId="2CCD3825" w14:textId="4ABD07F4" w:rsidR="00310099" w:rsidRPr="0064070F" w:rsidRDefault="00310099" w:rsidP="00503750">
      <w:pPr>
        <w:pStyle w:val="Odsekzoznamu"/>
        <w:numPr>
          <w:ilvl w:val="1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6-2"/>
      <w:bookmarkEnd w:id="37"/>
      <w:r w:rsidRPr="0064070F">
        <w:rPr>
          <w:rFonts w:ascii="Times New Roman" w:hAnsi="Times New Roman" w:cs="Times New Roman"/>
          <w:sz w:val="24"/>
          <w:szCs w:val="24"/>
        </w:rPr>
        <w:t xml:space="preserve">Žiadosť o podporu na propagáciu </w:t>
      </w:r>
      <w:r w:rsidR="008236C9" w:rsidRPr="0064070F">
        <w:rPr>
          <w:rFonts w:ascii="Times New Roman" w:hAnsi="Times New Roman" w:cs="Times New Roman"/>
          <w:sz w:val="24"/>
          <w:szCs w:val="24"/>
        </w:rPr>
        <w:t xml:space="preserve">sa podáva na tlačive, ktorého vzor </w:t>
      </w:r>
      <w:r w:rsidR="00276697" w:rsidRPr="0064070F">
        <w:rPr>
          <w:rFonts w:ascii="Times New Roman" w:hAnsi="Times New Roman" w:cs="Times New Roman"/>
          <w:sz w:val="24"/>
          <w:szCs w:val="24"/>
        </w:rPr>
        <w:t xml:space="preserve">je zverejnený </w:t>
      </w:r>
      <w:r w:rsidR="00276697" w:rsidRPr="0064070F">
        <w:rPr>
          <w:rFonts w:ascii="Times New Roman" w:hAnsi="Times New Roman" w:cs="Times New Roman"/>
          <w:sz w:val="24"/>
          <w:szCs w:val="24"/>
        </w:rPr>
        <w:br/>
      </w:r>
      <w:r w:rsidR="008236C9" w:rsidRPr="0064070F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="00276697" w:rsidRPr="0064070F">
        <w:rPr>
          <w:rFonts w:ascii="Times New Roman" w:hAnsi="Times New Roman" w:cs="Times New Roman"/>
          <w:sz w:val="24"/>
          <w:szCs w:val="24"/>
        </w:rPr>
        <w:t xml:space="preserve">agentúry </w:t>
      </w:r>
      <w:r w:rsidR="008236C9" w:rsidRPr="0064070F">
        <w:rPr>
          <w:rFonts w:ascii="Times New Roman" w:hAnsi="Times New Roman" w:cs="Times New Roman"/>
          <w:sz w:val="24"/>
          <w:szCs w:val="24"/>
        </w:rPr>
        <w:t>a </w:t>
      </w:r>
      <w:r w:rsidRPr="0064070F">
        <w:rPr>
          <w:rFonts w:ascii="Times New Roman" w:hAnsi="Times New Roman" w:cs="Times New Roman"/>
          <w:sz w:val="24"/>
          <w:szCs w:val="24"/>
        </w:rPr>
        <w:t>musí obsahovať tieto prílohy:</w:t>
      </w:r>
      <w:r w:rsidR="00AA6AA0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4507B" w14:textId="45283B17" w:rsidR="00A52EFD" w:rsidRPr="0064070F" w:rsidRDefault="00A52EFD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rozhodnutia o zápise do registra </w:t>
      </w:r>
      <w:r w:rsidR="005247C5" w:rsidRPr="0064070F">
        <w:rPr>
          <w:rFonts w:ascii="Times New Roman" w:hAnsi="Times New Roman" w:cs="Times New Roman"/>
          <w:sz w:val="24"/>
          <w:szCs w:val="24"/>
        </w:rPr>
        <w:t xml:space="preserve">záujmových </w:t>
      </w:r>
      <w:r w:rsidRPr="0064070F">
        <w:rPr>
          <w:rFonts w:ascii="Times New Roman" w:hAnsi="Times New Roman" w:cs="Times New Roman"/>
          <w:sz w:val="24"/>
          <w:szCs w:val="24"/>
        </w:rPr>
        <w:t>združení</w:t>
      </w:r>
      <w:r w:rsidR="005247C5" w:rsidRPr="0064070F">
        <w:rPr>
          <w:rFonts w:ascii="Times New Roman" w:hAnsi="Times New Roman" w:cs="Times New Roman"/>
          <w:sz w:val="24"/>
          <w:szCs w:val="24"/>
        </w:rPr>
        <w:t xml:space="preserve"> právnických osôb</w:t>
      </w:r>
      <w:r w:rsidR="005247C5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7"/>
      </w:r>
      <w:r w:rsidR="005247C5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>, kópiu stanov združenia s vyznačením jeho registrácie na Ministerstve vnútra Slovenskej republiky</w:t>
      </w:r>
      <w:r w:rsidR="00A606FD" w:rsidRPr="0064070F">
        <w:rPr>
          <w:rFonts w:ascii="Times New Roman" w:hAnsi="Times New Roman" w:cs="Times New Roman"/>
          <w:sz w:val="24"/>
          <w:szCs w:val="24"/>
        </w:rPr>
        <w:t xml:space="preserve">, výpis </w:t>
      </w:r>
      <w:r w:rsidR="0052645C" w:rsidRPr="0064070F">
        <w:rPr>
          <w:rFonts w:ascii="Times New Roman" w:hAnsi="Times New Roman" w:cs="Times New Roman"/>
          <w:sz w:val="24"/>
          <w:szCs w:val="24"/>
        </w:rPr>
        <w:t xml:space="preserve">odpis či obdobný výstup </w:t>
      </w:r>
      <w:r w:rsidR="00A606FD" w:rsidRPr="0064070F">
        <w:rPr>
          <w:rFonts w:ascii="Times New Roman" w:hAnsi="Times New Roman" w:cs="Times New Roman"/>
          <w:sz w:val="24"/>
          <w:szCs w:val="24"/>
        </w:rPr>
        <w:t>z</w:t>
      </w:r>
      <w:r w:rsidR="007A198D" w:rsidRPr="0064070F">
        <w:rPr>
          <w:rFonts w:ascii="Times New Roman" w:hAnsi="Times New Roman" w:cs="Times New Roman"/>
          <w:sz w:val="24"/>
          <w:szCs w:val="24"/>
        </w:rPr>
        <w:t xml:space="preserve"> registra </w:t>
      </w:r>
      <w:r w:rsidR="0052645C" w:rsidRPr="0064070F">
        <w:rPr>
          <w:rFonts w:ascii="Times New Roman" w:hAnsi="Times New Roman" w:cs="Times New Roman"/>
          <w:sz w:val="24"/>
          <w:szCs w:val="24"/>
        </w:rPr>
        <w:t>právnických osôb, podnikateľov a orgánov verejnej moci</w:t>
      </w:r>
      <w:r w:rsidR="0052645C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8"/>
      </w:r>
      <w:r w:rsidR="0052645C" w:rsidRPr="0064070F">
        <w:rPr>
          <w:rFonts w:ascii="Times New Roman" w:hAnsi="Times New Roman" w:cs="Times New Roman"/>
          <w:sz w:val="24"/>
          <w:szCs w:val="24"/>
        </w:rPr>
        <w:t>) (ďalej len „register právnických osôb“)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iný doklad osvedčujúci vznik žiadateľa, ktorý je združením podnikateľov, </w:t>
      </w:r>
    </w:p>
    <w:p w14:paraId="7587EC25" w14:textId="6286C6A6" w:rsidR="00A52EFD" w:rsidRPr="0064070F" w:rsidRDefault="00A52EFD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rozhodnutia o uznaní žiadateľa ako organizácie výrobcov, združenia organizácií výrobcov alebo medziodvetvovej organizácie, ktorá združuje podnikateľov v sektore vinárstva, ak ide o žiadosť organizácie výrobcov, združenia organizácií výrobcov alebo medziodvetvovej organizácie, </w:t>
      </w:r>
    </w:p>
    <w:p w14:paraId="437FA2AD" w14:textId="4E5295C9" w:rsidR="00AA6CCD" w:rsidRPr="0064070F" w:rsidRDefault="00FF0589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originál výpisu z obchodného registra, </w:t>
      </w:r>
      <w:r w:rsidR="0050346D" w:rsidRPr="0064070F">
        <w:rPr>
          <w:rFonts w:ascii="Times New Roman" w:hAnsi="Times New Roman" w:cs="Times New Roman"/>
          <w:sz w:val="24"/>
          <w:szCs w:val="24"/>
        </w:rPr>
        <w:t xml:space="preserve">kópiu osvedčenia o živnostenskom oprávnení alebo iný doklad o oprávnení na podnikanie, </w:t>
      </w:r>
      <w:r w:rsidRPr="0064070F">
        <w:rPr>
          <w:rFonts w:ascii="Times New Roman" w:hAnsi="Times New Roman" w:cs="Times New Roman"/>
          <w:sz w:val="24"/>
          <w:szCs w:val="24"/>
        </w:rPr>
        <w:t>ak ide o</w:t>
      </w:r>
      <w:r w:rsidR="00A10438">
        <w:rPr>
          <w:rFonts w:ascii="Times New Roman" w:hAnsi="Times New Roman" w:cs="Times New Roman"/>
          <w:sz w:val="24"/>
          <w:szCs w:val="24"/>
        </w:rPr>
        <w:t> žiadateľa</w:t>
      </w:r>
      <w:r w:rsidR="00C1216F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podľa § 5 ods. 1 písm. b), </w:t>
      </w:r>
    </w:p>
    <w:p w14:paraId="260B8135" w14:textId="59F3D9CC" w:rsidR="00040ED1" w:rsidRPr="0064070F" w:rsidRDefault="00AA6CCD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zoznam členov žiadateľa podľa </w:t>
      </w:r>
      <w:r w:rsidR="0059456E" w:rsidRPr="0064070F">
        <w:rPr>
          <w:rFonts w:ascii="Times New Roman" w:hAnsi="Times New Roman" w:cs="Times New Roman"/>
          <w:sz w:val="24"/>
          <w:szCs w:val="24"/>
        </w:rPr>
        <w:t xml:space="preserve">§ 4 ods. 1 </w:t>
      </w:r>
      <w:r w:rsidR="0023515F" w:rsidRPr="0064070F">
        <w:rPr>
          <w:rFonts w:ascii="Times New Roman" w:hAnsi="Times New Roman" w:cs="Times New Roman"/>
          <w:sz w:val="24"/>
          <w:szCs w:val="24"/>
        </w:rPr>
        <w:t xml:space="preserve">a § 5 ods. 1 písm. a), </w:t>
      </w:r>
    </w:p>
    <w:p w14:paraId="533ECC4C" w14:textId="7C524720" w:rsidR="007B0FA8" w:rsidRPr="0064070F" w:rsidRDefault="007B0FA8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zoznam členov organizácií výrobcov, ktorých žiadateľ združuje, ak je žiadateľ združením organizácií výrobcov, </w:t>
      </w:r>
    </w:p>
    <w:p w14:paraId="18323E2B" w14:textId="7ACE3179" w:rsidR="00E45E1C" w:rsidRPr="0064070F" w:rsidRDefault="00E45E1C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originál alebo kópiu osvedčenia o </w:t>
      </w:r>
      <w:r w:rsidR="00514A48" w:rsidRPr="0064070F">
        <w:rPr>
          <w:rFonts w:ascii="Times New Roman" w:hAnsi="Times New Roman" w:cs="Times New Roman"/>
          <w:sz w:val="24"/>
          <w:szCs w:val="24"/>
        </w:rPr>
        <w:t xml:space="preserve">registrácii </w:t>
      </w:r>
      <w:r w:rsidRPr="0064070F">
        <w:rPr>
          <w:rFonts w:ascii="Times New Roman" w:hAnsi="Times New Roman" w:cs="Times New Roman"/>
          <w:sz w:val="24"/>
          <w:szCs w:val="24"/>
        </w:rPr>
        <w:t>žiadateľa ako vinára</w:t>
      </w:r>
      <w:r w:rsidR="008D7F57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9"/>
      </w:r>
      <w:r w:rsidR="008D7F57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vo vinohradníckom registri</w:t>
      </w:r>
      <w:r w:rsidR="00C845E4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0"/>
      </w:r>
      <w:r w:rsidR="00E01175" w:rsidRPr="0064070F">
        <w:rPr>
          <w:rFonts w:ascii="Times New Roman" w:hAnsi="Times New Roman" w:cs="Times New Roman"/>
          <w:sz w:val="24"/>
          <w:szCs w:val="24"/>
        </w:rPr>
        <w:t>)</w:t>
      </w:r>
      <w:r w:rsidR="00A10438">
        <w:rPr>
          <w:rFonts w:ascii="Times New Roman" w:hAnsi="Times New Roman" w:cs="Times New Roman"/>
          <w:sz w:val="24"/>
          <w:szCs w:val="24"/>
        </w:rPr>
        <w:t>, ak ide o žiadateľa</w:t>
      </w:r>
      <w:r w:rsidRPr="0064070F">
        <w:rPr>
          <w:rFonts w:ascii="Times New Roman" w:hAnsi="Times New Roman" w:cs="Times New Roman"/>
          <w:sz w:val="24"/>
          <w:szCs w:val="24"/>
        </w:rPr>
        <w:t xml:space="preserve"> podľa § 5 ods. 1 písm. b), </w:t>
      </w:r>
    </w:p>
    <w:p w14:paraId="237C6897" w14:textId="28F8692E" w:rsidR="0099118A" w:rsidRPr="0064070F" w:rsidRDefault="0099118A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6-2-a"/>
      <w:bookmarkEnd w:id="38"/>
      <w:r w:rsidRPr="0064070F">
        <w:rPr>
          <w:rFonts w:ascii="Times New Roman" w:hAnsi="Times New Roman" w:cs="Times New Roman"/>
          <w:sz w:val="24"/>
          <w:szCs w:val="24"/>
        </w:rPr>
        <w:t xml:space="preserve">stručný opis doterajších skúseností s propagáciou vína, </w:t>
      </w:r>
    </w:p>
    <w:p w14:paraId="303CA2C2" w14:textId="5709931B" w:rsidR="00310099" w:rsidRPr="0064070F" w:rsidRDefault="00887B57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6-2-b"/>
      <w:bookmarkStart w:id="40" w:name="p6-2-c"/>
      <w:bookmarkEnd w:id="39"/>
      <w:bookmarkEnd w:id="40"/>
      <w:r w:rsidRPr="0064070F">
        <w:rPr>
          <w:rFonts w:ascii="Times New Roman" w:hAnsi="Times New Roman" w:cs="Times New Roman"/>
          <w:sz w:val="24"/>
          <w:szCs w:val="24"/>
        </w:rPr>
        <w:t xml:space="preserve">návrhy propagačných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a </w:t>
      </w:r>
      <w:r w:rsidRPr="0064070F">
        <w:rPr>
          <w:rFonts w:ascii="Times New Roman" w:hAnsi="Times New Roman" w:cs="Times New Roman"/>
          <w:sz w:val="24"/>
          <w:szCs w:val="24"/>
        </w:rPr>
        <w:t xml:space="preserve">reklamných materiálov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na účely nadviazania vzťahov </w:t>
      </w:r>
      <w:r w:rsidR="00557F39" w:rsidRPr="0064070F">
        <w:rPr>
          <w:rFonts w:ascii="Times New Roman" w:hAnsi="Times New Roman" w:cs="Times New Roman"/>
          <w:sz w:val="24"/>
          <w:szCs w:val="24"/>
        </w:rPr>
        <w:br/>
      </w:r>
      <w:r w:rsidR="00310099" w:rsidRPr="0064070F">
        <w:rPr>
          <w:rFonts w:ascii="Times New Roman" w:hAnsi="Times New Roman" w:cs="Times New Roman"/>
          <w:sz w:val="24"/>
          <w:szCs w:val="24"/>
        </w:rPr>
        <w:t>s verejnosťou formou propagácie alebo formou reklamy a ďalšieho rozvíjania informovanosti cieľových skupín,</w:t>
      </w:r>
      <w:r w:rsidR="00F6135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E6F54" w14:textId="00124B2B" w:rsidR="00C62B57" w:rsidRPr="0064070F" w:rsidRDefault="00114B64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6-2-d"/>
      <w:bookmarkEnd w:id="41"/>
      <w:r w:rsidRPr="0064070F"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vypracovaný projekt všetkých požadovaných činností s cieľmi plánovaných aktivít vrátane opisu predpokladaných technických, environmentálnych, ekonomických a sociálnych vplyvov</w:t>
      </w:r>
      <w:r w:rsidR="00C62B57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F912852" w14:textId="79420DD2" w:rsidR="009C2737" w:rsidRPr="0064070F" w:rsidRDefault="00C62B57" w:rsidP="00503750">
      <w:pPr>
        <w:pStyle w:val="Odsekzoznamu"/>
        <w:numPr>
          <w:ilvl w:val="0"/>
          <w:numId w:val="1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kópiu osvedčenia o registrácii pre daň z pridanej hodnoty, ak je žiadateľ platiteľom dane z pridanej hodnoty</w:t>
      </w:r>
      <w:r w:rsidR="009C2737" w:rsidRPr="0064070F">
        <w:rPr>
          <w:rFonts w:ascii="Times New Roman" w:hAnsi="Times New Roman" w:cs="Times New Roman"/>
          <w:sz w:val="24"/>
          <w:szCs w:val="24"/>
        </w:rPr>
        <w:t>,</w:t>
      </w:r>
    </w:p>
    <w:p w14:paraId="213CAD24" w14:textId="2F6040C1" w:rsidR="00310099" w:rsidRPr="0064070F" w:rsidRDefault="009C2737" w:rsidP="00C64936">
      <w:pPr>
        <w:pStyle w:val="Odsekzoznamu"/>
        <w:numPr>
          <w:ilvl w:val="0"/>
          <w:numId w:val="12"/>
        </w:numPr>
        <w:spacing w:after="0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</w:t>
      </w:r>
      <w:r w:rsidR="00D32B27" w:rsidRPr="0064070F">
        <w:rPr>
          <w:rFonts w:ascii="Times New Roman" w:hAnsi="Times New Roman" w:cs="Times New Roman"/>
          <w:sz w:val="24"/>
          <w:szCs w:val="24"/>
        </w:rPr>
        <w:t xml:space="preserve">osvedčenia </w:t>
      </w:r>
      <w:r w:rsidR="00FE2EE1" w:rsidRPr="0064070F">
        <w:rPr>
          <w:rFonts w:ascii="Times New Roman" w:hAnsi="Times New Roman" w:cs="Times New Roman"/>
          <w:sz w:val="24"/>
          <w:szCs w:val="24"/>
        </w:rPr>
        <w:t>o registrácii pre daň z príjmu</w:t>
      </w:r>
      <w:r w:rsidR="00641A5B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646B07DE" w14:textId="77777777" w:rsidR="001C755D" w:rsidRPr="0064070F" w:rsidRDefault="001C755D" w:rsidP="00C64936">
      <w:pPr>
        <w:jc w:val="both"/>
      </w:pPr>
    </w:p>
    <w:p w14:paraId="469DF1A6" w14:textId="2A40B9C4" w:rsidR="00C6377F" w:rsidRPr="0064070F" w:rsidRDefault="00C6377F" w:rsidP="00C64936">
      <w:pPr>
        <w:spacing w:line="276" w:lineRule="auto"/>
      </w:pPr>
      <w:bookmarkStart w:id="42" w:name="p7"/>
      <w:bookmarkEnd w:id="42"/>
    </w:p>
    <w:p w14:paraId="1BFA1436" w14:textId="4D581156" w:rsidR="00310099" w:rsidRPr="0064070F" w:rsidRDefault="00310099" w:rsidP="0064070F">
      <w:pPr>
        <w:spacing w:after="60"/>
        <w:jc w:val="center"/>
      </w:pPr>
      <w:r w:rsidRPr="0064070F">
        <w:t>§ 7</w:t>
      </w:r>
    </w:p>
    <w:p w14:paraId="63E61F0D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Povinnosti žiadateľa o podporu na propagáciu</w:t>
      </w:r>
    </w:p>
    <w:p w14:paraId="0E4221D9" w14:textId="37ECE980" w:rsidR="00310099" w:rsidRPr="0064070F" w:rsidRDefault="00310099" w:rsidP="00503750">
      <w:pPr>
        <w:pStyle w:val="Odsekzoznamu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7-1"/>
      <w:bookmarkEnd w:id="43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propagáciu môže začať </w:t>
      </w:r>
      <w:r w:rsidR="002467B4" w:rsidRPr="0064070F">
        <w:rPr>
          <w:rFonts w:ascii="Times New Roman" w:hAnsi="Times New Roman" w:cs="Times New Roman"/>
          <w:sz w:val="24"/>
          <w:szCs w:val="24"/>
        </w:rPr>
        <w:t xml:space="preserve">vykonávať </w:t>
      </w:r>
      <w:r w:rsidRPr="0064070F">
        <w:rPr>
          <w:rFonts w:ascii="Times New Roman" w:hAnsi="Times New Roman" w:cs="Times New Roman"/>
          <w:sz w:val="24"/>
          <w:szCs w:val="24"/>
        </w:rPr>
        <w:t xml:space="preserve">opatrenia podľa </w:t>
      </w:r>
      <w:hyperlink r:id="rId14" w:anchor="f7367014" w:history="1">
        <w:r w:rsidRPr="0064070F">
          <w:rPr>
            <w:rFonts w:ascii="Times New Roman" w:hAnsi="Times New Roman" w:cs="Times New Roman"/>
            <w:sz w:val="24"/>
            <w:szCs w:val="24"/>
          </w:rPr>
          <w:t>§ 4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a </w:t>
      </w:r>
      <w:r w:rsidR="00556647" w:rsidRPr="0064070F">
        <w:rPr>
          <w:rFonts w:ascii="Times New Roman" w:hAnsi="Times New Roman" w:cs="Times New Roman"/>
          <w:sz w:val="24"/>
          <w:szCs w:val="24"/>
        </w:rPr>
        <w:br/>
      </w:r>
      <w:hyperlink r:id="rId15" w:anchor="f7367022" w:history="1">
        <w:r w:rsidRPr="0064070F">
          <w:rPr>
            <w:rFonts w:ascii="Times New Roman" w:hAnsi="Times New Roman" w:cs="Times New Roman"/>
            <w:sz w:val="24"/>
            <w:szCs w:val="24"/>
          </w:rPr>
          <w:t>§ 5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až po </w:t>
      </w:r>
      <w:r w:rsidR="001138A6" w:rsidRPr="0064070F">
        <w:rPr>
          <w:rFonts w:ascii="Times New Roman" w:hAnsi="Times New Roman" w:cs="Times New Roman"/>
          <w:sz w:val="24"/>
          <w:szCs w:val="24"/>
        </w:rPr>
        <w:t xml:space="preserve">nadobudnutí právoplatnosti rozhodnutia o </w:t>
      </w:r>
      <w:r w:rsidRPr="0064070F">
        <w:rPr>
          <w:rFonts w:ascii="Times New Roman" w:hAnsi="Times New Roman" w:cs="Times New Roman"/>
          <w:sz w:val="24"/>
          <w:szCs w:val="24"/>
        </w:rPr>
        <w:t xml:space="preserve">schválení žiadosti o podporu </w:t>
      </w:r>
      <w:r w:rsidR="00556647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propagáciu.</w:t>
      </w:r>
    </w:p>
    <w:p w14:paraId="55F95937" w14:textId="5D4B476B" w:rsidR="004D4AE5" w:rsidRPr="0064070F" w:rsidRDefault="00310099" w:rsidP="00503750">
      <w:pPr>
        <w:pStyle w:val="Odsekzoznamu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7-2"/>
      <w:bookmarkEnd w:id="44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propagáciu je povinný ukončiť vykonávanie opatrenia podľa </w:t>
      </w:r>
      <w:hyperlink r:id="rId16" w:anchor="f7367014" w:history="1">
        <w:r w:rsidRPr="0064070F">
          <w:rPr>
            <w:rFonts w:ascii="Times New Roman" w:hAnsi="Times New Roman" w:cs="Times New Roman"/>
            <w:sz w:val="24"/>
            <w:szCs w:val="24"/>
          </w:rPr>
          <w:t>§ 4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a </w:t>
      </w:r>
      <w:hyperlink r:id="rId17" w:anchor="f7367022" w:history="1">
        <w:r w:rsidRPr="0064070F">
          <w:rPr>
            <w:rFonts w:ascii="Times New Roman" w:hAnsi="Times New Roman" w:cs="Times New Roman"/>
            <w:sz w:val="24"/>
            <w:szCs w:val="24"/>
          </w:rPr>
          <w:t>§ 5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najneskôr do troch rokov odo dňa </w:t>
      </w:r>
      <w:r w:rsidR="001138A6" w:rsidRPr="0064070F">
        <w:rPr>
          <w:rFonts w:ascii="Times New Roman" w:hAnsi="Times New Roman" w:cs="Times New Roman"/>
          <w:sz w:val="24"/>
          <w:szCs w:val="24"/>
        </w:rPr>
        <w:t xml:space="preserve">nadobudnutia právoplatnosti rozhodnutia </w:t>
      </w:r>
      <w:r w:rsidR="003E3C8C" w:rsidRPr="0064070F">
        <w:rPr>
          <w:rFonts w:ascii="Times New Roman" w:hAnsi="Times New Roman" w:cs="Times New Roman"/>
          <w:sz w:val="24"/>
          <w:szCs w:val="24"/>
        </w:rPr>
        <w:t>podľa odseku 1</w:t>
      </w:r>
      <w:r w:rsidRPr="0064070F">
        <w:rPr>
          <w:rFonts w:ascii="Times New Roman" w:hAnsi="Times New Roman" w:cs="Times New Roman"/>
          <w:sz w:val="24"/>
          <w:szCs w:val="24"/>
        </w:rPr>
        <w:t xml:space="preserve">; túto lehotu </w:t>
      </w:r>
      <w:r w:rsidR="008F726E" w:rsidRPr="0064070F">
        <w:rPr>
          <w:rFonts w:ascii="Times New Roman" w:hAnsi="Times New Roman" w:cs="Times New Roman"/>
          <w:sz w:val="24"/>
          <w:szCs w:val="24"/>
        </w:rPr>
        <w:t xml:space="preserve">možno na žiadosť žiadateľa o podporu na propagáciu </w:t>
      </w:r>
    </w:p>
    <w:p w14:paraId="11F50361" w14:textId="0A11384B" w:rsidR="004D4AE5" w:rsidRPr="0064070F" w:rsidRDefault="004D4AE5" w:rsidP="00503750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jedenkrát </w:t>
      </w:r>
      <w:r w:rsidR="00310099" w:rsidRPr="0064070F">
        <w:rPr>
          <w:rFonts w:ascii="Times New Roman" w:hAnsi="Times New Roman" w:cs="Times New Roman"/>
          <w:sz w:val="24"/>
          <w:szCs w:val="24"/>
        </w:rPr>
        <w:t>predĺžiť najviac o dva roky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1A19396E" w14:textId="6799A464" w:rsidR="00310099" w:rsidRPr="0064070F" w:rsidRDefault="003C5728" w:rsidP="00503750">
      <w:pPr>
        <w:pStyle w:val="Odsekzoznamu"/>
        <w:numPr>
          <w:ilvl w:val="0"/>
          <w:numId w:val="1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až </w:t>
      </w:r>
      <w:r w:rsidR="004D4AE5" w:rsidRPr="0064070F">
        <w:rPr>
          <w:rFonts w:ascii="Times New Roman" w:hAnsi="Times New Roman" w:cs="Times New Roman"/>
          <w:sz w:val="24"/>
          <w:szCs w:val="24"/>
        </w:rPr>
        <w:t>dvakrát predĺžiť najviac o jeden rok.</w:t>
      </w:r>
    </w:p>
    <w:p w14:paraId="4D94706A" w14:textId="3D2A45EC" w:rsidR="006F13FD" w:rsidRPr="0064070F" w:rsidRDefault="006F13FD" w:rsidP="00503750">
      <w:pPr>
        <w:pStyle w:val="Odsekzoznamu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7-3"/>
      <w:bookmarkEnd w:id="45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propagáciu je povinný agentúre písomne oznámiť </w:t>
      </w:r>
      <w:r w:rsidR="005D2BE1" w:rsidRPr="0064070F">
        <w:rPr>
          <w:rFonts w:ascii="Times New Roman" w:hAnsi="Times New Roman" w:cs="Times New Roman"/>
          <w:sz w:val="24"/>
          <w:szCs w:val="24"/>
        </w:rPr>
        <w:t>termín začatia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1A7B17" w:rsidRPr="0064070F">
        <w:rPr>
          <w:rFonts w:ascii="Times New Roman" w:hAnsi="Times New Roman" w:cs="Times New Roman"/>
          <w:sz w:val="24"/>
          <w:szCs w:val="24"/>
        </w:rPr>
        <w:t xml:space="preserve">propagačného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podujatia </w:t>
      </w:r>
      <w:r w:rsidR="001A7B17" w:rsidRPr="0064070F">
        <w:rPr>
          <w:rFonts w:ascii="Times New Roman" w:hAnsi="Times New Roman" w:cs="Times New Roman"/>
          <w:sz w:val="24"/>
          <w:szCs w:val="24"/>
        </w:rPr>
        <w:t>najneskôr</w:t>
      </w:r>
      <w:r w:rsidRPr="0064070F">
        <w:rPr>
          <w:rFonts w:ascii="Times New Roman" w:hAnsi="Times New Roman" w:cs="Times New Roman"/>
          <w:sz w:val="24"/>
          <w:szCs w:val="24"/>
        </w:rPr>
        <w:t xml:space="preserve"> 30 dní pred </w:t>
      </w:r>
      <w:r w:rsidR="001A7B17" w:rsidRPr="0064070F">
        <w:rPr>
          <w:rFonts w:ascii="Times New Roman" w:hAnsi="Times New Roman" w:cs="Times New Roman"/>
          <w:sz w:val="24"/>
          <w:szCs w:val="24"/>
        </w:rPr>
        <w:t>jeho uskutočnením</w:t>
      </w:r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54BD0242" w14:textId="5BF769CB" w:rsidR="00310099" w:rsidRPr="0064070F" w:rsidRDefault="00310099" w:rsidP="00503750">
      <w:pPr>
        <w:pStyle w:val="Odsekzoznamu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propagáciu je povinný agentúre písomne oznámiť ukončenie vykonávania opatrenia podľa </w:t>
      </w:r>
      <w:hyperlink r:id="rId18" w:anchor="f7367007" w:history="1">
        <w:r w:rsidRPr="0064070F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najneskôr do jedného mesiaca odo dňa ukončenia vykonávania opatrenia.</w:t>
      </w:r>
    </w:p>
    <w:p w14:paraId="63D3394B" w14:textId="1CD12442" w:rsidR="00310099" w:rsidRPr="0064070F" w:rsidRDefault="00310099" w:rsidP="00211EA9">
      <w:pPr>
        <w:pStyle w:val="Odsekzoznamu"/>
        <w:numPr>
          <w:ilvl w:val="1"/>
          <w:numId w:val="9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7-4"/>
      <w:bookmarkEnd w:id="46"/>
      <w:r w:rsidRPr="0064070F">
        <w:rPr>
          <w:rFonts w:ascii="Times New Roman" w:hAnsi="Times New Roman" w:cs="Times New Roman"/>
          <w:sz w:val="24"/>
          <w:szCs w:val="24"/>
        </w:rPr>
        <w:t>Žiadateľ o podporu na propagáciu je povinný agentúre predložiť do jedného roka odo dňa doručenia oznámenia o ukončení vykonávania opatrenia propagácia správu, v ktorej uvedie účinky a splnenie cieľov uvedených v projekte a vyčísli rozdiel v odbyte vinárskych produktov pred uskutočnením opatrenia propagácia a po ukončení jeho vykonania.</w:t>
      </w:r>
    </w:p>
    <w:p w14:paraId="1B5F1F92" w14:textId="77777777" w:rsidR="0055671F" w:rsidRPr="0064070F" w:rsidRDefault="0055671F" w:rsidP="00310099">
      <w:pPr>
        <w:jc w:val="both"/>
      </w:pPr>
      <w:bookmarkStart w:id="47" w:name="p7-5"/>
      <w:bookmarkEnd w:id="47"/>
    </w:p>
    <w:p w14:paraId="4F2E29CC" w14:textId="77777777" w:rsidR="001C755D" w:rsidRPr="0064070F" w:rsidRDefault="001C755D" w:rsidP="0064070F">
      <w:pPr>
        <w:spacing w:after="60"/>
        <w:jc w:val="both"/>
      </w:pPr>
    </w:p>
    <w:p w14:paraId="6B03B69F" w14:textId="77777777" w:rsidR="0055671F" w:rsidRPr="0064070F" w:rsidRDefault="0055671F" w:rsidP="0064070F">
      <w:pPr>
        <w:spacing w:after="60"/>
        <w:jc w:val="center"/>
      </w:pPr>
      <w:r w:rsidRPr="0064070F">
        <w:t>§ 8</w:t>
      </w:r>
    </w:p>
    <w:p w14:paraId="17E86434" w14:textId="13AA921D" w:rsidR="0055671F" w:rsidRPr="007A672F" w:rsidRDefault="0055671F" w:rsidP="0064070F">
      <w:pPr>
        <w:spacing w:after="120"/>
        <w:jc w:val="center"/>
        <w:rPr>
          <w:b/>
        </w:rPr>
      </w:pPr>
      <w:r w:rsidRPr="007A672F">
        <w:rPr>
          <w:b/>
        </w:rPr>
        <w:t>Žiadosť o </w:t>
      </w:r>
      <w:r w:rsidR="00AA0C89" w:rsidRPr="007A672F">
        <w:rPr>
          <w:b/>
        </w:rPr>
        <w:t xml:space="preserve">vyplatenie </w:t>
      </w:r>
      <w:r w:rsidRPr="007A672F">
        <w:rPr>
          <w:b/>
        </w:rPr>
        <w:t xml:space="preserve">podpory </w:t>
      </w:r>
      <w:r w:rsidR="00660001" w:rsidRPr="007A672F">
        <w:rPr>
          <w:b/>
        </w:rPr>
        <w:t xml:space="preserve">na </w:t>
      </w:r>
      <w:r w:rsidRPr="007A672F">
        <w:rPr>
          <w:b/>
        </w:rPr>
        <w:t>propagáciu</w:t>
      </w:r>
    </w:p>
    <w:p w14:paraId="227057E8" w14:textId="43C04E24" w:rsidR="0055671F" w:rsidRPr="007A672F" w:rsidRDefault="0055671F" w:rsidP="00503750">
      <w:pPr>
        <w:pStyle w:val="Odsekzoznamu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72F">
        <w:rPr>
          <w:rFonts w:ascii="Times New Roman" w:hAnsi="Times New Roman" w:cs="Times New Roman"/>
          <w:sz w:val="24"/>
          <w:szCs w:val="24"/>
        </w:rPr>
        <w:t>Žiadosť o </w:t>
      </w:r>
      <w:r w:rsidR="00AA0C89" w:rsidRPr="007A672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7A672F">
        <w:rPr>
          <w:rFonts w:ascii="Times New Roman" w:hAnsi="Times New Roman" w:cs="Times New Roman"/>
          <w:sz w:val="24"/>
          <w:szCs w:val="24"/>
        </w:rPr>
        <w:t xml:space="preserve">podpory </w:t>
      </w:r>
      <w:r w:rsidR="00660001" w:rsidRPr="007A672F">
        <w:rPr>
          <w:rFonts w:ascii="Times New Roman" w:hAnsi="Times New Roman" w:cs="Times New Roman"/>
          <w:sz w:val="24"/>
          <w:szCs w:val="24"/>
        </w:rPr>
        <w:t xml:space="preserve">na </w:t>
      </w:r>
      <w:r w:rsidRPr="007A672F">
        <w:rPr>
          <w:rFonts w:ascii="Times New Roman" w:hAnsi="Times New Roman" w:cs="Times New Roman"/>
          <w:sz w:val="24"/>
          <w:szCs w:val="24"/>
        </w:rPr>
        <w:t xml:space="preserve">propagáciu sa podáva agentúre spolu s oznámením </w:t>
      </w:r>
      <w:r w:rsidR="001C755D" w:rsidRPr="007A672F">
        <w:rPr>
          <w:rFonts w:ascii="Times New Roman" w:hAnsi="Times New Roman" w:cs="Times New Roman"/>
          <w:sz w:val="24"/>
          <w:szCs w:val="24"/>
        </w:rPr>
        <w:br/>
      </w:r>
      <w:r w:rsidRPr="007A672F">
        <w:rPr>
          <w:rFonts w:ascii="Times New Roman" w:hAnsi="Times New Roman" w:cs="Times New Roman"/>
          <w:sz w:val="24"/>
          <w:szCs w:val="24"/>
        </w:rPr>
        <w:t>podľa § 7 ods. 4.</w:t>
      </w:r>
    </w:p>
    <w:p w14:paraId="337DF1C1" w14:textId="230B934D" w:rsidR="009A1B3C" w:rsidRPr="007A672F" w:rsidRDefault="0055671F" w:rsidP="00503750">
      <w:pPr>
        <w:pStyle w:val="Odsekzoznamu"/>
        <w:numPr>
          <w:ilvl w:val="0"/>
          <w:numId w:val="1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672F">
        <w:rPr>
          <w:rFonts w:ascii="Times New Roman" w:hAnsi="Times New Roman" w:cs="Times New Roman"/>
          <w:sz w:val="24"/>
          <w:szCs w:val="24"/>
        </w:rPr>
        <w:t>Prílohou žiadosti o</w:t>
      </w:r>
      <w:r w:rsidR="00AA0C89" w:rsidRPr="007A672F">
        <w:rPr>
          <w:rFonts w:ascii="Times New Roman" w:hAnsi="Times New Roman" w:cs="Times New Roman"/>
          <w:sz w:val="24"/>
          <w:szCs w:val="24"/>
        </w:rPr>
        <w:t> vyplatenie</w:t>
      </w:r>
      <w:r w:rsidRPr="007A672F">
        <w:rPr>
          <w:rFonts w:ascii="Times New Roman" w:hAnsi="Times New Roman" w:cs="Times New Roman"/>
          <w:sz w:val="24"/>
          <w:szCs w:val="24"/>
        </w:rPr>
        <w:t xml:space="preserve"> podpory </w:t>
      </w:r>
      <w:r w:rsidR="00211EA9" w:rsidRPr="007A672F">
        <w:rPr>
          <w:rFonts w:ascii="Times New Roman" w:hAnsi="Times New Roman" w:cs="Times New Roman"/>
          <w:sz w:val="24"/>
          <w:szCs w:val="24"/>
        </w:rPr>
        <w:t>n</w:t>
      </w:r>
      <w:r w:rsidR="00CF4300" w:rsidRPr="007A672F">
        <w:rPr>
          <w:rFonts w:ascii="Times New Roman" w:hAnsi="Times New Roman" w:cs="Times New Roman"/>
          <w:sz w:val="24"/>
          <w:szCs w:val="24"/>
        </w:rPr>
        <w:t xml:space="preserve">a </w:t>
      </w:r>
      <w:r w:rsidRPr="007A672F">
        <w:rPr>
          <w:rFonts w:ascii="Times New Roman" w:hAnsi="Times New Roman" w:cs="Times New Roman"/>
          <w:sz w:val="24"/>
          <w:szCs w:val="24"/>
        </w:rPr>
        <w:t xml:space="preserve">propagáciu </w:t>
      </w:r>
      <w:r w:rsidR="007B016E" w:rsidRPr="007A672F">
        <w:rPr>
          <w:rFonts w:ascii="Times New Roman" w:hAnsi="Times New Roman" w:cs="Times New Roman"/>
          <w:sz w:val="24"/>
          <w:szCs w:val="24"/>
        </w:rPr>
        <w:t xml:space="preserve">sú </w:t>
      </w:r>
    </w:p>
    <w:p w14:paraId="272BC00D" w14:textId="49B9DBF9" w:rsidR="006F4F32" w:rsidRPr="0064070F" w:rsidRDefault="006F4F32" w:rsidP="0050375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dokumenty podľa </w:t>
      </w:r>
      <w:hyperlink r:id="rId19" w:anchor="f7366999" w:history="1">
        <w:r w:rsidRPr="0064070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2 ods. 3</w:t>
        </w:r>
      </w:hyperlink>
      <w:r w:rsidR="007A4FA8" w:rsidRPr="0064070F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F621F0" w14:textId="1A65C1B9" w:rsidR="00641A5B" w:rsidRPr="0064070F" w:rsidRDefault="00ED0234" w:rsidP="00503750">
      <w:pPr>
        <w:pStyle w:val="Odsekzoznamu"/>
        <w:numPr>
          <w:ilvl w:val="0"/>
          <w:numId w:val="16"/>
        </w:numPr>
        <w:jc w:val="both"/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kópie </w:t>
      </w:r>
      <w:r w:rsidR="007B016E" w:rsidRPr="0064070F">
        <w:rPr>
          <w:rFonts w:ascii="Times New Roman" w:hAnsi="Times New Roman" w:cs="Times New Roman"/>
          <w:sz w:val="24"/>
          <w:szCs w:val="24"/>
        </w:rPr>
        <w:t>účtovn</w:t>
      </w:r>
      <w:r w:rsidRPr="0064070F">
        <w:rPr>
          <w:rFonts w:ascii="Times New Roman" w:hAnsi="Times New Roman" w:cs="Times New Roman"/>
          <w:sz w:val="24"/>
          <w:szCs w:val="24"/>
        </w:rPr>
        <w:t>ých</w:t>
      </w:r>
      <w:r w:rsidR="007B016E" w:rsidRPr="0064070F">
        <w:rPr>
          <w:rFonts w:ascii="Times New Roman" w:hAnsi="Times New Roman" w:cs="Times New Roman"/>
          <w:sz w:val="24"/>
          <w:szCs w:val="24"/>
        </w:rPr>
        <w:t xml:space="preserve"> doklad</w:t>
      </w:r>
      <w:r w:rsidRPr="0064070F">
        <w:rPr>
          <w:rFonts w:ascii="Times New Roman" w:hAnsi="Times New Roman" w:cs="Times New Roman"/>
          <w:sz w:val="24"/>
          <w:szCs w:val="24"/>
        </w:rPr>
        <w:t>ov</w:t>
      </w:r>
      <w:r w:rsidR="007B016E" w:rsidRPr="0064070F">
        <w:rPr>
          <w:rFonts w:ascii="Times New Roman" w:hAnsi="Times New Roman" w:cs="Times New Roman"/>
          <w:sz w:val="24"/>
          <w:szCs w:val="24"/>
        </w:rPr>
        <w:t xml:space="preserve"> spolu s dokladmi o úhrade oprávnených výdavkov, ktoré žiadateľ vynaložil na opatrenie podľa </w:t>
      </w:r>
      <w:hyperlink r:id="rId20" w:anchor="f7367014" w:history="1">
        <w:r w:rsidR="007B016E" w:rsidRPr="0064070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4 ods. 2</w:t>
        </w:r>
      </w:hyperlink>
      <w:r w:rsidR="007B016E" w:rsidRPr="0064070F">
        <w:rPr>
          <w:rFonts w:ascii="Times New Roman" w:hAnsi="Times New Roman" w:cs="Times New Roman"/>
          <w:sz w:val="24"/>
          <w:szCs w:val="24"/>
        </w:rPr>
        <w:t xml:space="preserve"> alebo </w:t>
      </w:r>
      <w:hyperlink r:id="rId21" w:anchor="f7367022" w:history="1">
        <w:r w:rsidR="007B016E" w:rsidRPr="0064070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§ 5 ods. 2</w:t>
        </w:r>
      </w:hyperlink>
      <w:r w:rsidR="007A4FA8" w:rsidRPr="0064070F">
        <w:rPr>
          <w:rStyle w:val="Hypertextovprepojenie"/>
          <w:rFonts w:ascii="Times New Roman" w:hAnsi="Times New Roman" w:cs="Times New Roman"/>
          <w:color w:val="auto"/>
          <w:sz w:val="24"/>
          <w:szCs w:val="24"/>
        </w:rPr>
        <w:t xml:space="preserve"> a </w:t>
      </w:r>
    </w:p>
    <w:p w14:paraId="3949E290" w14:textId="2D2B20D0" w:rsidR="00310099" w:rsidRPr="0064070F" w:rsidRDefault="00641A5B" w:rsidP="00503750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kópia zmluvy o vedení účtu žiadateľa</w:t>
      </w:r>
      <w:r w:rsidR="005E4197" w:rsidRPr="0064070F">
        <w:rPr>
          <w:rFonts w:ascii="Times New Roman" w:hAnsi="Times New Roman" w:cs="Times New Roman"/>
          <w:sz w:val="24"/>
          <w:szCs w:val="24"/>
        </w:rPr>
        <w:t xml:space="preserve"> v banke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potvrdenia banky o vedení účtu žiadateľa </w:t>
      </w:r>
      <w:r w:rsidR="005E4197" w:rsidRPr="0064070F">
        <w:rPr>
          <w:rFonts w:ascii="Times New Roman" w:hAnsi="Times New Roman" w:cs="Times New Roman"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sz w:val="24"/>
          <w:szCs w:val="24"/>
        </w:rPr>
        <w:t>s uvedením medzinárodného bankového čísla účtu</w:t>
      </w:r>
      <w:r w:rsidR="007B016E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628592DD" w14:textId="77777777" w:rsidR="00310099" w:rsidRPr="0064070F" w:rsidRDefault="00310099" w:rsidP="00310099">
      <w:pPr>
        <w:jc w:val="both"/>
      </w:pPr>
      <w:bookmarkStart w:id="48" w:name="p8"/>
      <w:bookmarkEnd w:id="48"/>
    </w:p>
    <w:p w14:paraId="05169A68" w14:textId="77777777" w:rsidR="001C755D" w:rsidRPr="0064070F" w:rsidRDefault="001C755D" w:rsidP="00310099">
      <w:pPr>
        <w:jc w:val="both"/>
      </w:pPr>
    </w:p>
    <w:p w14:paraId="39601F59" w14:textId="7070EFE8" w:rsidR="00310099" w:rsidRPr="0064070F" w:rsidRDefault="00310099" w:rsidP="0064070F">
      <w:pPr>
        <w:spacing w:after="60"/>
        <w:jc w:val="center"/>
      </w:pPr>
      <w:r w:rsidRPr="0064070F">
        <w:lastRenderedPageBreak/>
        <w:t xml:space="preserve">§ </w:t>
      </w:r>
      <w:r w:rsidR="002C2FE4" w:rsidRPr="0064070F">
        <w:t>9</w:t>
      </w:r>
    </w:p>
    <w:p w14:paraId="1AA106C7" w14:textId="014322A7" w:rsidR="001061A8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Suma podpory na propagáciu</w:t>
      </w:r>
    </w:p>
    <w:p w14:paraId="78ED295B" w14:textId="49FBBC78" w:rsidR="00310099" w:rsidRPr="0064070F" w:rsidRDefault="00FB0BF3" w:rsidP="00310099">
      <w:pPr>
        <w:jc w:val="both"/>
      </w:pPr>
      <w:r w:rsidRPr="0064070F">
        <w:t xml:space="preserve">Podporu </w:t>
      </w:r>
      <w:r w:rsidR="00310099" w:rsidRPr="0064070F">
        <w:t xml:space="preserve">na propagáciu </w:t>
      </w:r>
      <w:r w:rsidRPr="0064070F">
        <w:t xml:space="preserve">možno </w:t>
      </w:r>
      <w:r w:rsidR="00310099" w:rsidRPr="0064070F">
        <w:t>poskyt</w:t>
      </w:r>
      <w:r w:rsidRPr="0064070F">
        <w:t>núť</w:t>
      </w:r>
      <w:r w:rsidR="00310099" w:rsidRPr="0064070F">
        <w:t xml:space="preserve"> vo výške najviac 50 % oprávnených výdavkov preukázaných účtovnými dokladmi, pričom výška výdavkov na opatrenie propagácia žiadateľa o podporu na propagáciu</w:t>
      </w:r>
    </w:p>
    <w:p w14:paraId="3D58754E" w14:textId="4F4A136B" w:rsidR="00310099" w:rsidRPr="0064070F" w:rsidRDefault="00310099" w:rsidP="00503750">
      <w:pPr>
        <w:pStyle w:val="Odsekzoznamu"/>
        <w:numPr>
          <w:ilvl w:val="0"/>
          <w:numId w:val="1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8-a"/>
      <w:bookmarkEnd w:id="49"/>
      <w:r w:rsidRPr="0064070F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22" w:anchor="f7367014" w:history="1">
        <w:r w:rsidRPr="0064070F">
          <w:rPr>
            <w:rFonts w:ascii="Times New Roman" w:hAnsi="Times New Roman" w:cs="Times New Roman"/>
            <w:sz w:val="24"/>
            <w:szCs w:val="24"/>
          </w:rPr>
          <w:t>§ 4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musí byť najmenej 10 000 eur a najviac </w:t>
      </w:r>
      <w:r w:rsidR="005F05F2" w:rsidRPr="0064070F">
        <w:rPr>
          <w:rFonts w:ascii="Times New Roman" w:hAnsi="Times New Roman" w:cs="Times New Roman"/>
          <w:sz w:val="24"/>
          <w:szCs w:val="24"/>
        </w:rPr>
        <w:t xml:space="preserve">100 </w:t>
      </w:r>
      <w:r w:rsidRPr="0064070F">
        <w:rPr>
          <w:rFonts w:ascii="Times New Roman" w:hAnsi="Times New Roman" w:cs="Times New Roman"/>
          <w:sz w:val="24"/>
          <w:szCs w:val="24"/>
        </w:rPr>
        <w:t>000 eur,</w:t>
      </w:r>
    </w:p>
    <w:p w14:paraId="059904E3" w14:textId="6E5C4624" w:rsidR="00310099" w:rsidRPr="0064070F" w:rsidRDefault="00310099" w:rsidP="001D1257">
      <w:pPr>
        <w:pStyle w:val="Odsekzoznamu"/>
        <w:numPr>
          <w:ilvl w:val="0"/>
          <w:numId w:val="17"/>
        </w:numPr>
        <w:spacing w:after="0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8-b"/>
      <w:bookmarkEnd w:id="50"/>
      <w:r w:rsidRPr="0064070F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23" w:anchor="f7367022" w:history="1">
        <w:r w:rsidRPr="0064070F">
          <w:rPr>
            <w:rFonts w:ascii="Times New Roman" w:hAnsi="Times New Roman" w:cs="Times New Roman"/>
            <w:sz w:val="24"/>
            <w:szCs w:val="24"/>
          </w:rPr>
          <w:t>§ 5 ods. 2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musí byť najmenej 3 000 eur a najviac 15 000 eur.</w:t>
      </w:r>
    </w:p>
    <w:p w14:paraId="5A5D19E2" w14:textId="77777777" w:rsidR="00310099" w:rsidRDefault="00310099" w:rsidP="00806731">
      <w:pPr>
        <w:outlineLvl w:val="2"/>
        <w:rPr>
          <w:b/>
          <w:bCs/>
        </w:rPr>
      </w:pPr>
    </w:p>
    <w:p w14:paraId="1D9EB83C" w14:textId="77777777" w:rsidR="00C64936" w:rsidRPr="0064070F" w:rsidRDefault="00C64936" w:rsidP="00806731">
      <w:pPr>
        <w:outlineLvl w:val="2"/>
        <w:rPr>
          <w:b/>
          <w:bCs/>
        </w:rPr>
      </w:pPr>
    </w:p>
    <w:p w14:paraId="40B6CD64" w14:textId="7AAA35AB" w:rsidR="00310099" w:rsidRPr="0064070F" w:rsidRDefault="00310099" w:rsidP="00310099">
      <w:pPr>
        <w:spacing w:before="60" w:after="6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Reštrukturalizácia vinohradu</w:t>
      </w:r>
    </w:p>
    <w:p w14:paraId="15190AF0" w14:textId="77777777" w:rsidR="001061A8" w:rsidRPr="0064070F" w:rsidRDefault="001061A8" w:rsidP="00310099">
      <w:pPr>
        <w:spacing w:before="60" w:after="60" w:line="330" w:lineRule="atLeast"/>
        <w:jc w:val="center"/>
        <w:outlineLvl w:val="2"/>
        <w:rPr>
          <w:b/>
          <w:bCs/>
        </w:rPr>
      </w:pPr>
    </w:p>
    <w:p w14:paraId="3FF24A72" w14:textId="37B08521" w:rsidR="00310099" w:rsidRPr="0064070F" w:rsidRDefault="00310099" w:rsidP="0064070F">
      <w:pPr>
        <w:spacing w:after="60"/>
        <w:jc w:val="center"/>
      </w:pPr>
      <w:bookmarkStart w:id="51" w:name="p9"/>
      <w:bookmarkEnd w:id="51"/>
      <w:r w:rsidRPr="0064070F">
        <w:t>§</w:t>
      </w:r>
      <w:r w:rsidR="002C2FE4" w:rsidRPr="0064070F">
        <w:t>10</w:t>
      </w:r>
    </w:p>
    <w:p w14:paraId="39974844" w14:textId="07951978" w:rsidR="001061A8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Poskytovanie podpory na reštrukturalizáciu vinohradu</w:t>
      </w:r>
    </w:p>
    <w:p w14:paraId="46F93896" w14:textId="04747522" w:rsidR="004E7A57" w:rsidRPr="0064070F" w:rsidRDefault="00C67EFF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9-1"/>
      <w:bookmarkEnd w:id="52"/>
      <w:r w:rsidRPr="0064070F">
        <w:rPr>
          <w:rFonts w:ascii="Times New Roman" w:hAnsi="Times New Roman" w:cs="Times New Roman"/>
          <w:sz w:val="24"/>
          <w:szCs w:val="24"/>
        </w:rPr>
        <w:t>P</w:t>
      </w:r>
      <w:r w:rsidR="004E7A57" w:rsidRPr="0064070F">
        <w:rPr>
          <w:rFonts w:ascii="Times New Roman" w:hAnsi="Times New Roman" w:cs="Times New Roman"/>
          <w:sz w:val="24"/>
          <w:szCs w:val="24"/>
        </w:rPr>
        <w:t>odporu na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reštrukturalizáciu vinohradu</w:t>
      </w:r>
      <w:r w:rsidR="00541D56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1"/>
      </w:r>
      <w:r w:rsidR="001061A8" w:rsidRPr="0064070F">
        <w:rPr>
          <w:rFonts w:ascii="Times New Roman" w:hAnsi="Times New Roman" w:cs="Times New Roman"/>
          <w:sz w:val="24"/>
          <w:szCs w:val="24"/>
        </w:rPr>
        <w:t>)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 xml:space="preserve">možno poskytnúť žiadateľovi, ktorým </w:t>
      </w:r>
      <w:r w:rsidR="004E7A57" w:rsidRPr="0064070F">
        <w:rPr>
          <w:rFonts w:ascii="Times New Roman" w:hAnsi="Times New Roman" w:cs="Times New Roman"/>
          <w:sz w:val="24"/>
          <w:szCs w:val="24"/>
        </w:rPr>
        <w:t xml:space="preserve">je </w:t>
      </w:r>
      <w:r w:rsidR="00F11778" w:rsidRPr="0064070F">
        <w:rPr>
          <w:rFonts w:ascii="Times New Roman" w:hAnsi="Times New Roman" w:cs="Times New Roman"/>
          <w:sz w:val="24"/>
          <w:szCs w:val="24"/>
        </w:rPr>
        <w:t>podnikateľ</w:t>
      </w:r>
      <w:r w:rsidR="00F9768B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ED0B01" w:rsidRPr="0064070F">
        <w:rPr>
          <w:rFonts w:ascii="Times New Roman" w:hAnsi="Times New Roman" w:cs="Times New Roman"/>
          <w:bCs/>
          <w:sz w:val="24"/>
          <w:szCs w:val="24"/>
        </w:rPr>
        <w:t xml:space="preserve">prevádzkujúci vinohradníctvo na </w:t>
      </w:r>
      <w:r w:rsidR="004E7A57" w:rsidRPr="0064070F">
        <w:rPr>
          <w:rFonts w:ascii="Times New Roman" w:hAnsi="Times New Roman" w:cs="Times New Roman"/>
          <w:bCs/>
          <w:sz w:val="24"/>
          <w:szCs w:val="24"/>
        </w:rPr>
        <w:t>vinohradníck</w:t>
      </w:r>
      <w:r w:rsidR="00ED0B01" w:rsidRPr="0064070F">
        <w:rPr>
          <w:rFonts w:ascii="Times New Roman" w:hAnsi="Times New Roman" w:cs="Times New Roman"/>
          <w:bCs/>
          <w:sz w:val="24"/>
          <w:szCs w:val="24"/>
        </w:rPr>
        <w:t>ej</w:t>
      </w:r>
      <w:r w:rsidR="004E7A57" w:rsidRPr="0064070F">
        <w:rPr>
          <w:rFonts w:ascii="Times New Roman" w:hAnsi="Times New Roman" w:cs="Times New Roman"/>
          <w:bCs/>
          <w:sz w:val="24"/>
          <w:szCs w:val="24"/>
        </w:rPr>
        <w:t xml:space="preserve"> ploch</w:t>
      </w:r>
      <w:r w:rsidR="00ED0B01" w:rsidRPr="0064070F">
        <w:rPr>
          <w:rFonts w:ascii="Times New Roman" w:hAnsi="Times New Roman" w:cs="Times New Roman"/>
          <w:bCs/>
          <w:sz w:val="24"/>
          <w:szCs w:val="24"/>
        </w:rPr>
        <w:t xml:space="preserve">e registrovanej </w:t>
      </w:r>
      <w:r w:rsidR="00DA1340" w:rsidRPr="0064070F">
        <w:rPr>
          <w:rFonts w:ascii="Times New Roman" w:hAnsi="Times New Roman" w:cs="Times New Roman"/>
          <w:bCs/>
          <w:sz w:val="24"/>
          <w:szCs w:val="24"/>
        </w:rPr>
        <w:br/>
      </w:r>
      <w:r w:rsidR="00ED0B01" w:rsidRPr="0064070F">
        <w:rPr>
          <w:rFonts w:ascii="Times New Roman" w:hAnsi="Times New Roman" w:cs="Times New Roman"/>
          <w:bCs/>
          <w:sz w:val="24"/>
          <w:szCs w:val="24"/>
        </w:rPr>
        <w:t>podľa osobitného predpisu</w:t>
      </w:r>
      <w:r w:rsidR="00ED0B01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2"/>
      </w:r>
      <w:r w:rsidR="001061A8" w:rsidRPr="0064070F">
        <w:rPr>
          <w:rFonts w:ascii="Times New Roman" w:hAnsi="Times New Roman" w:cs="Times New Roman"/>
          <w:sz w:val="24"/>
          <w:szCs w:val="24"/>
        </w:rPr>
        <w:t>)</w:t>
      </w:r>
      <w:r w:rsidR="0039308E" w:rsidRPr="0064070F">
        <w:rPr>
          <w:rFonts w:ascii="Times New Roman" w:hAnsi="Times New Roman" w:cs="Times New Roman"/>
          <w:sz w:val="24"/>
          <w:szCs w:val="24"/>
        </w:rPr>
        <w:t xml:space="preserve">, ktorá </w:t>
      </w:r>
      <w:r w:rsidR="009942C7" w:rsidRPr="0064070F">
        <w:rPr>
          <w:rFonts w:ascii="Times New Roman" w:hAnsi="Times New Roman" w:cs="Times New Roman"/>
          <w:sz w:val="24"/>
          <w:szCs w:val="24"/>
        </w:rPr>
        <w:t>je</w:t>
      </w:r>
      <w:r w:rsidR="0039308E" w:rsidRPr="0064070F">
        <w:rPr>
          <w:rFonts w:ascii="Times New Roman" w:hAnsi="Times New Roman" w:cs="Times New Roman"/>
          <w:sz w:val="24"/>
          <w:szCs w:val="24"/>
        </w:rPr>
        <w:t xml:space="preserve"> s</w:t>
      </w:r>
      <w:r w:rsidR="004E7A57" w:rsidRPr="0064070F">
        <w:rPr>
          <w:rFonts w:ascii="Times New Roman" w:hAnsi="Times New Roman" w:cs="Times New Roman"/>
          <w:sz w:val="24"/>
          <w:szCs w:val="24"/>
        </w:rPr>
        <w:t xml:space="preserve">účasťou </w:t>
      </w:r>
      <w:r w:rsidR="00924DE9" w:rsidRPr="0064070F">
        <w:rPr>
          <w:rFonts w:ascii="Times New Roman" w:hAnsi="Times New Roman" w:cs="Times New Roman"/>
          <w:sz w:val="24"/>
          <w:szCs w:val="24"/>
        </w:rPr>
        <w:t xml:space="preserve">vinohradníckych oblastí </w:t>
      </w:r>
      <w:r w:rsidR="004E7A57" w:rsidRPr="0064070F">
        <w:rPr>
          <w:rFonts w:ascii="Times New Roman" w:hAnsi="Times New Roman" w:cs="Times New Roman"/>
          <w:sz w:val="24"/>
          <w:szCs w:val="24"/>
        </w:rPr>
        <w:t>Slovenského vinohradníckeho regiónu</w:t>
      </w:r>
      <w:r w:rsidR="00924DE9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3"/>
      </w:r>
      <w:r w:rsidR="001061A8" w:rsidRPr="0064070F">
        <w:rPr>
          <w:rFonts w:ascii="Times New Roman" w:hAnsi="Times New Roman" w:cs="Times New Roman"/>
          <w:b/>
          <w:sz w:val="24"/>
          <w:szCs w:val="24"/>
        </w:rPr>
        <w:t>)</w:t>
      </w:r>
      <w:r w:rsidR="007D36E2" w:rsidRPr="0064070F">
        <w:rPr>
          <w:rFonts w:ascii="Times New Roman" w:hAnsi="Times New Roman" w:cs="Times New Roman"/>
          <w:sz w:val="24"/>
          <w:szCs w:val="24"/>
        </w:rPr>
        <w:t xml:space="preserve"> a ktorý splnil podmienky podľa § 16 ods. 1 až 4.</w:t>
      </w:r>
    </w:p>
    <w:p w14:paraId="586BA2AA" w14:textId="1F4D17FB" w:rsidR="00310099" w:rsidRPr="0064070F" w:rsidRDefault="00310099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9-2"/>
      <w:bookmarkEnd w:id="53"/>
      <w:r w:rsidRPr="0064070F">
        <w:rPr>
          <w:rFonts w:ascii="Times New Roman" w:hAnsi="Times New Roman" w:cs="Times New Roman"/>
          <w:sz w:val="24"/>
          <w:szCs w:val="24"/>
        </w:rPr>
        <w:t xml:space="preserve">Podpora na reštrukturalizáciu vinohradu sa poskytuje len na tieto opatrenia vykonávané </w:t>
      </w:r>
      <w:r w:rsidR="00DA1340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vinohradníckych plochách:</w:t>
      </w:r>
      <w:r w:rsidR="009942C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C3D8F" w14:textId="1DC3420E" w:rsidR="00310099" w:rsidRPr="0064070F" w:rsidRDefault="00310099" w:rsidP="0050375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4" w:name="p9-2-a"/>
      <w:bookmarkEnd w:id="54"/>
      <w:r w:rsidRPr="0064070F">
        <w:rPr>
          <w:rFonts w:ascii="Times New Roman" w:hAnsi="Times New Roman" w:cs="Times New Roman"/>
          <w:sz w:val="24"/>
          <w:szCs w:val="24"/>
        </w:rPr>
        <w:t>zmena odrôd,</w:t>
      </w:r>
      <w:r w:rsidR="009942C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25CB5" w14:textId="6A11E319" w:rsidR="00310099" w:rsidRPr="0064070F" w:rsidRDefault="00310099" w:rsidP="0050375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5" w:name="p9-2-b"/>
      <w:bookmarkEnd w:id="55"/>
      <w:r w:rsidRPr="0064070F">
        <w:rPr>
          <w:rFonts w:ascii="Times New Roman" w:hAnsi="Times New Roman" w:cs="Times New Roman"/>
          <w:sz w:val="24"/>
          <w:szCs w:val="24"/>
        </w:rPr>
        <w:t>zmena sponu,</w:t>
      </w:r>
      <w:r w:rsidR="009942C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B69B6" w14:textId="429D090F" w:rsidR="00310099" w:rsidRPr="0064070F" w:rsidRDefault="00310099" w:rsidP="0050375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6" w:name="p9-2-c"/>
      <w:bookmarkEnd w:id="56"/>
      <w:r w:rsidRPr="0064070F">
        <w:rPr>
          <w:rFonts w:ascii="Times New Roman" w:hAnsi="Times New Roman" w:cs="Times New Roman"/>
          <w:sz w:val="24"/>
          <w:szCs w:val="24"/>
        </w:rPr>
        <w:t>presun vinohradu,</w:t>
      </w:r>
      <w:r w:rsidR="009942C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362ED" w14:textId="20D952F4" w:rsidR="00310099" w:rsidRPr="0064070F" w:rsidRDefault="00310099" w:rsidP="00503750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7" w:name="p9-2-d"/>
      <w:bookmarkEnd w:id="57"/>
      <w:r w:rsidRPr="0064070F">
        <w:rPr>
          <w:rFonts w:ascii="Times New Roman" w:hAnsi="Times New Roman" w:cs="Times New Roman"/>
          <w:sz w:val="24"/>
          <w:szCs w:val="24"/>
        </w:rPr>
        <w:t>vyklčovanie.</w:t>
      </w:r>
    </w:p>
    <w:p w14:paraId="4D602C6E" w14:textId="43B57491" w:rsidR="003E35BB" w:rsidRPr="0064070F" w:rsidRDefault="003E35BB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bCs/>
          <w:sz w:val="24"/>
          <w:szCs w:val="24"/>
        </w:rPr>
        <w:t xml:space="preserve">Opatrenia podľa odseku 2 </w:t>
      </w:r>
      <w:r w:rsidR="00D43F2F" w:rsidRPr="0064070F">
        <w:rPr>
          <w:rFonts w:ascii="Times New Roman" w:hAnsi="Times New Roman" w:cs="Times New Roman"/>
          <w:bCs/>
          <w:sz w:val="24"/>
          <w:szCs w:val="24"/>
        </w:rPr>
        <w:t xml:space="preserve">písm. a) až c) </w:t>
      </w:r>
      <w:r w:rsidRPr="0064070F">
        <w:rPr>
          <w:rFonts w:ascii="Times New Roman" w:hAnsi="Times New Roman" w:cs="Times New Roman"/>
          <w:bCs/>
          <w:sz w:val="24"/>
          <w:szCs w:val="24"/>
        </w:rPr>
        <w:t xml:space="preserve">zahŕňajú výsadbu nových </w:t>
      </w:r>
      <w:r w:rsidR="00185445" w:rsidRPr="0064070F">
        <w:rPr>
          <w:rFonts w:ascii="Times New Roman" w:hAnsi="Times New Roman" w:cs="Times New Roman"/>
          <w:bCs/>
          <w:sz w:val="24"/>
          <w:szCs w:val="24"/>
        </w:rPr>
        <w:t>jedincov</w:t>
      </w:r>
      <w:r w:rsidRPr="0064070F">
        <w:rPr>
          <w:rFonts w:ascii="Times New Roman" w:hAnsi="Times New Roman" w:cs="Times New Roman"/>
          <w:bCs/>
          <w:sz w:val="24"/>
          <w:szCs w:val="24"/>
        </w:rPr>
        <w:t xml:space="preserve"> viniča</w:t>
      </w:r>
      <w:r w:rsidR="00450C7F" w:rsidRPr="0064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5445" w:rsidRPr="0064070F">
        <w:rPr>
          <w:rFonts w:ascii="Times New Roman" w:hAnsi="Times New Roman" w:cs="Times New Roman"/>
          <w:bCs/>
          <w:sz w:val="24"/>
          <w:szCs w:val="24"/>
        </w:rPr>
        <w:br/>
      </w:r>
      <w:r w:rsidR="003D6CA5" w:rsidRPr="0064070F">
        <w:rPr>
          <w:rFonts w:ascii="Times New Roman" w:hAnsi="Times New Roman" w:cs="Times New Roman"/>
          <w:bCs/>
          <w:sz w:val="24"/>
          <w:szCs w:val="24"/>
        </w:rPr>
        <w:t>v minimálnej</w:t>
      </w:r>
      <w:r w:rsidR="00D43F2F" w:rsidRPr="0064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A5" w:rsidRPr="0064070F">
        <w:rPr>
          <w:rFonts w:ascii="Times New Roman" w:hAnsi="Times New Roman" w:cs="Times New Roman"/>
          <w:bCs/>
          <w:sz w:val="24"/>
          <w:szCs w:val="24"/>
        </w:rPr>
        <w:t>hustote</w:t>
      </w:r>
      <w:r w:rsidR="00450C7F" w:rsidRPr="0064070F">
        <w:rPr>
          <w:rFonts w:ascii="Times New Roman" w:hAnsi="Times New Roman" w:cs="Times New Roman"/>
          <w:bCs/>
          <w:sz w:val="24"/>
          <w:szCs w:val="24"/>
        </w:rPr>
        <w:t xml:space="preserve"> 4000 krov na hektár.</w:t>
      </w:r>
    </w:p>
    <w:p w14:paraId="3DD6EA3D" w14:textId="1B48FBD7" w:rsidR="00044F0C" w:rsidRPr="0064070F" w:rsidRDefault="00310099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9-3"/>
      <w:bookmarkEnd w:id="58"/>
      <w:r w:rsidRPr="0064070F">
        <w:rPr>
          <w:rFonts w:ascii="Times New Roman" w:hAnsi="Times New Roman" w:cs="Times New Roman"/>
          <w:sz w:val="24"/>
          <w:szCs w:val="24"/>
        </w:rPr>
        <w:t>Pri vykonávaní opatrenia reštrukturalizácia vinohradu možno použiť len sadenice registrovaných odrôd</w:t>
      </w:r>
      <w:hyperlink r:id="rId24" w:anchor="f7367220" w:history="1"/>
      <w:r w:rsidR="007B59DF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4"/>
      </w:r>
      <w:r w:rsidR="007B59DF" w:rsidRPr="0064070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 množiteľský materiál podľa osobitného predpisu.</w:t>
      </w:r>
      <w:r w:rsidR="00C37F84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5"/>
      </w:r>
      <w:r w:rsidR="00C37F84" w:rsidRPr="006407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A94D7E" w14:textId="34799928" w:rsidR="00E73C10" w:rsidRPr="0064070F" w:rsidRDefault="006D312F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9-4"/>
      <w:bookmarkEnd w:id="59"/>
      <w:r w:rsidRPr="0064070F">
        <w:rPr>
          <w:rFonts w:ascii="Times New Roman" w:hAnsi="Times New Roman" w:cs="Times New Roman"/>
          <w:sz w:val="24"/>
          <w:szCs w:val="24"/>
        </w:rPr>
        <w:t xml:space="preserve">Minimálna </w:t>
      </w:r>
      <w:r w:rsidR="00310099" w:rsidRPr="0064070F">
        <w:rPr>
          <w:rFonts w:ascii="Times New Roman" w:hAnsi="Times New Roman" w:cs="Times New Roman"/>
          <w:sz w:val="24"/>
          <w:szCs w:val="24"/>
        </w:rPr>
        <w:t>súvislá vinohradnícka plocha, na ktorej možno vykonávať opatrenie reštrukturalizácia vinohradu</w:t>
      </w:r>
      <w:r w:rsidRPr="0064070F">
        <w:rPr>
          <w:rFonts w:ascii="Times New Roman" w:hAnsi="Times New Roman" w:cs="Times New Roman"/>
          <w:sz w:val="24"/>
          <w:szCs w:val="24"/>
        </w:rPr>
        <w:t>,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je 0,10 ha. </w:t>
      </w:r>
    </w:p>
    <w:p w14:paraId="750EB150" w14:textId="4D5C173F" w:rsidR="006D312F" w:rsidRPr="0064070F" w:rsidRDefault="006D312F" w:rsidP="00503750">
      <w:pPr>
        <w:pStyle w:val="Odsekzoznamu"/>
        <w:numPr>
          <w:ilvl w:val="1"/>
          <w:numId w:val="1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Maximálna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vinohradnícka plocha, na ktorú vzniká oprávnenie na poskytnutie podpory </w:t>
      </w:r>
      <w:r w:rsidR="00C46BC5" w:rsidRPr="0064070F">
        <w:rPr>
          <w:rFonts w:ascii="Times New Roman" w:hAnsi="Times New Roman" w:cs="Times New Roman"/>
          <w:sz w:val="24"/>
          <w:szCs w:val="24"/>
        </w:rPr>
        <w:br/>
      </w:r>
      <w:r w:rsidR="00310099" w:rsidRPr="0064070F">
        <w:rPr>
          <w:rFonts w:ascii="Times New Roman" w:hAnsi="Times New Roman" w:cs="Times New Roman"/>
          <w:sz w:val="24"/>
          <w:szCs w:val="24"/>
        </w:rPr>
        <w:t>na reštrukturalizáci</w:t>
      </w:r>
      <w:r w:rsidRPr="0064070F">
        <w:rPr>
          <w:rFonts w:ascii="Times New Roman" w:hAnsi="Times New Roman" w:cs="Times New Roman"/>
          <w:sz w:val="24"/>
          <w:szCs w:val="24"/>
        </w:rPr>
        <w:t>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vinohradu pre jedného žiadateľa, je 30 ha na jeden vinársky rok. </w:t>
      </w:r>
    </w:p>
    <w:p w14:paraId="4FB54266" w14:textId="16BACDF8" w:rsidR="00310099" w:rsidRPr="0064070F" w:rsidRDefault="00310099" w:rsidP="001D1257">
      <w:pPr>
        <w:pStyle w:val="Odsekzoznamu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Na každú súvislú vinohradnícku plochu sa podáva </w:t>
      </w:r>
      <w:r w:rsidR="009D4C1B" w:rsidRPr="0064070F">
        <w:rPr>
          <w:rFonts w:ascii="Times New Roman" w:hAnsi="Times New Roman" w:cs="Times New Roman"/>
          <w:sz w:val="24"/>
          <w:szCs w:val="24"/>
        </w:rPr>
        <w:t xml:space="preserve">samostatná </w:t>
      </w:r>
      <w:r w:rsidRPr="0064070F">
        <w:rPr>
          <w:rFonts w:ascii="Times New Roman" w:hAnsi="Times New Roman" w:cs="Times New Roman"/>
          <w:sz w:val="24"/>
          <w:szCs w:val="24"/>
        </w:rPr>
        <w:t xml:space="preserve">žiadosť o podporu </w:t>
      </w:r>
      <w:r w:rsidR="00C46BC5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reštrukturalizáciu vinohradu.</w:t>
      </w:r>
    </w:p>
    <w:p w14:paraId="77C1121A" w14:textId="77777777" w:rsidR="00310099" w:rsidRPr="0064070F" w:rsidRDefault="00310099" w:rsidP="00310099">
      <w:pPr>
        <w:jc w:val="both"/>
      </w:pPr>
      <w:bookmarkStart w:id="60" w:name="p10"/>
      <w:bookmarkEnd w:id="60"/>
    </w:p>
    <w:p w14:paraId="20CC03A9" w14:textId="77777777" w:rsidR="001C755D" w:rsidRDefault="001C755D" w:rsidP="00310099">
      <w:pPr>
        <w:jc w:val="both"/>
      </w:pPr>
    </w:p>
    <w:p w14:paraId="7332903E" w14:textId="77777777" w:rsidR="00211EA9" w:rsidRPr="0064070F" w:rsidRDefault="00211EA9" w:rsidP="00310099">
      <w:pPr>
        <w:jc w:val="both"/>
      </w:pPr>
    </w:p>
    <w:p w14:paraId="44E0617C" w14:textId="4383449B" w:rsidR="00310099" w:rsidRPr="0064070F" w:rsidRDefault="00310099" w:rsidP="0064070F">
      <w:pPr>
        <w:spacing w:after="60"/>
        <w:jc w:val="center"/>
      </w:pPr>
      <w:r w:rsidRPr="0064070F">
        <w:lastRenderedPageBreak/>
        <w:t xml:space="preserve">§ </w:t>
      </w:r>
      <w:r w:rsidR="009D4C1B" w:rsidRPr="0064070F">
        <w:t>11</w:t>
      </w:r>
    </w:p>
    <w:p w14:paraId="6F08BD91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Zmena odrôd</w:t>
      </w:r>
    </w:p>
    <w:p w14:paraId="64FCC051" w14:textId="4F5F03EB" w:rsidR="00C93C52" w:rsidRPr="0064070F" w:rsidRDefault="00310099" w:rsidP="001061A8">
      <w:pPr>
        <w:pStyle w:val="Odsekzoznamu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61" w:name="p10-1"/>
      <w:bookmarkEnd w:id="61"/>
      <w:r w:rsidRPr="006407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Zmena odrôd je zameraná na vysadenie nového vinohradu so zmenenou odrodovou skladbou pri zachovaní výmery vinohradu. </w:t>
      </w:r>
    </w:p>
    <w:p w14:paraId="40D0B773" w14:textId="03ABAB8A" w:rsidR="00310099" w:rsidRPr="0064070F" w:rsidRDefault="00310099" w:rsidP="001061A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10-2"/>
      <w:bookmarkEnd w:id="62"/>
      <w:r w:rsidRPr="0064070F">
        <w:rPr>
          <w:rFonts w:ascii="Times New Roman" w:hAnsi="Times New Roman" w:cs="Times New Roman"/>
          <w:sz w:val="24"/>
          <w:szCs w:val="24"/>
        </w:rPr>
        <w:t>Zmenu odrôd možno kombinovať s</w:t>
      </w:r>
      <w:r w:rsidR="00797CC8" w:rsidRPr="0064070F">
        <w:rPr>
          <w:rFonts w:ascii="Times New Roman" w:hAnsi="Times New Roman" w:cs="Times New Roman"/>
          <w:sz w:val="24"/>
          <w:szCs w:val="24"/>
        </w:rPr>
        <w:t> </w:t>
      </w:r>
      <w:r w:rsidRPr="0064070F">
        <w:rPr>
          <w:rFonts w:ascii="Times New Roman" w:hAnsi="Times New Roman" w:cs="Times New Roman"/>
          <w:sz w:val="24"/>
          <w:szCs w:val="24"/>
        </w:rPr>
        <w:t>opatren</w:t>
      </w:r>
      <w:r w:rsidR="008707F1" w:rsidRPr="0064070F">
        <w:rPr>
          <w:rFonts w:ascii="Times New Roman" w:hAnsi="Times New Roman" w:cs="Times New Roman"/>
          <w:sz w:val="24"/>
          <w:szCs w:val="24"/>
        </w:rPr>
        <w:t>ím</w:t>
      </w:r>
      <w:r w:rsidR="00797CC8" w:rsidRPr="0064070F">
        <w:rPr>
          <w:rFonts w:ascii="Times New Roman" w:hAnsi="Times New Roman" w:cs="Times New Roman"/>
          <w:sz w:val="24"/>
          <w:szCs w:val="24"/>
        </w:rPr>
        <w:t xml:space="preserve"> zmena sponu,</w:t>
      </w:r>
      <w:r w:rsidRPr="0064070F">
        <w:rPr>
          <w:rFonts w:ascii="Times New Roman" w:hAnsi="Times New Roman" w:cs="Times New Roman"/>
          <w:sz w:val="24"/>
          <w:szCs w:val="24"/>
        </w:rPr>
        <w:t xml:space="preserve"> presun vinohradu a</w:t>
      </w:r>
      <w:r w:rsidR="008707F1" w:rsidRPr="0064070F">
        <w:rPr>
          <w:rFonts w:ascii="Times New Roman" w:hAnsi="Times New Roman" w:cs="Times New Roman"/>
          <w:sz w:val="24"/>
          <w:szCs w:val="24"/>
        </w:rPr>
        <w:t>lebo</w:t>
      </w:r>
      <w:r w:rsidRPr="0064070F">
        <w:rPr>
          <w:rFonts w:ascii="Times New Roman" w:hAnsi="Times New Roman" w:cs="Times New Roman"/>
          <w:sz w:val="24"/>
          <w:szCs w:val="24"/>
        </w:rPr>
        <w:t xml:space="preserve"> vyklčovanie.</w:t>
      </w:r>
    </w:p>
    <w:p w14:paraId="221A9EA1" w14:textId="1FD2256A" w:rsidR="00310099" w:rsidRPr="0064070F" w:rsidRDefault="00310099" w:rsidP="001061A8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10-3"/>
      <w:bookmarkEnd w:id="63"/>
      <w:r w:rsidRPr="0064070F">
        <w:rPr>
          <w:rFonts w:ascii="Times New Roman" w:hAnsi="Times New Roman" w:cs="Times New Roman"/>
          <w:sz w:val="24"/>
          <w:szCs w:val="24"/>
        </w:rPr>
        <w:t>Zmena odrôd sa považuje za ukončenú, ak</w:t>
      </w:r>
      <w:r w:rsidR="0094055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4456E2" w14:textId="7072B2AA" w:rsidR="00310099" w:rsidRPr="0064070F" w:rsidRDefault="00310099" w:rsidP="00503750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4" w:name="p10-3-a"/>
      <w:bookmarkEnd w:id="64"/>
      <w:r w:rsidRPr="0064070F">
        <w:rPr>
          <w:rFonts w:ascii="Times New Roman" w:hAnsi="Times New Roman" w:cs="Times New Roman"/>
          <w:sz w:val="24"/>
          <w:szCs w:val="24"/>
        </w:rPr>
        <w:t>oporná konštrukcia je dokončená s aspoň jedným nosným drôtom,</w:t>
      </w:r>
    </w:p>
    <w:p w14:paraId="42C6187C" w14:textId="6F38588C" w:rsidR="00310099" w:rsidRPr="0064070F" w:rsidRDefault="00310099" w:rsidP="00503750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5" w:name="p10-3-b"/>
      <w:bookmarkEnd w:id="65"/>
      <w:r w:rsidRPr="0064070F">
        <w:rPr>
          <w:rFonts w:ascii="Times New Roman" w:hAnsi="Times New Roman" w:cs="Times New Roman"/>
          <w:sz w:val="24"/>
          <w:szCs w:val="24"/>
        </w:rPr>
        <w:t>miera ujatia výsadby dosiahne najmenej 80 % ku koncu vinárskeho roka, ktorý nasleduje po vinárskom roku, v ktorom sa uskutočnila výsadba, okrem prípadov vyššej moci,</w:t>
      </w:r>
      <w:r w:rsidR="007F757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6149A" w14:textId="16403A2A" w:rsidR="00310099" w:rsidRPr="0064070F" w:rsidRDefault="00310099" w:rsidP="00503750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6" w:name="p10-3-c"/>
      <w:bookmarkEnd w:id="66"/>
      <w:r w:rsidRPr="0064070F">
        <w:rPr>
          <w:rFonts w:ascii="Times New Roman" w:hAnsi="Times New Roman" w:cs="Times New Roman"/>
          <w:sz w:val="24"/>
          <w:szCs w:val="24"/>
        </w:rPr>
        <w:t>stav viniča po uskutočnení tohto opatrenia je uspokojivý a</w:t>
      </w:r>
      <w:r w:rsidR="007F757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43B1" w14:textId="6EFC8BB2" w:rsidR="00310099" w:rsidRPr="0064070F" w:rsidRDefault="00310099" w:rsidP="001D1257">
      <w:pPr>
        <w:pStyle w:val="Odsekzoznamu"/>
        <w:numPr>
          <w:ilvl w:val="0"/>
          <w:numId w:val="19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10-3-d"/>
      <w:bookmarkEnd w:id="67"/>
      <w:r w:rsidRPr="0064070F">
        <w:rPr>
          <w:rFonts w:ascii="Times New Roman" w:hAnsi="Times New Roman" w:cs="Times New Roman"/>
          <w:sz w:val="24"/>
          <w:szCs w:val="24"/>
        </w:rPr>
        <w:t>je v súlade so schválen</w:t>
      </w:r>
      <w:r w:rsidR="00B6331A" w:rsidRPr="0064070F">
        <w:rPr>
          <w:rFonts w:ascii="Times New Roman" w:hAnsi="Times New Roman" w:cs="Times New Roman"/>
          <w:sz w:val="24"/>
          <w:szCs w:val="24"/>
        </w:rPr>
        <w:t xml:space="preserve">ým projektom </w:t>
      </w:r>
      <w:r w:rsidR="007F757C" w:rsidRPr="0064070F">
        <w:rPr>
          <w:rFonts w:ascii="Times New Roman" w:hAnsi="Times New Roman" w:cs="Times New Roman"/>
          <w:sz w:val="24"/>
          <w:szCs w:val="24"/>
        </w:rPr>
        <w:t xml:space="preserve">reštrukturalizácie vinohradu </w:t>
      </w:r>
      <w:r w:rsidR="00B6331A" w:rsidRPr="0064070F">
        <w:rPr>
          <w:rFonts w:ascii="Times New Roman" w:hAnsi="Times New Roman" w:cs="Times New Roman"/>
          <w:sz w:val="24"/>
          <w:szCs w:val="24"/>
        </w:rPr>
        <w:t>a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6D312F" w:rsidRPr="0064070F">
        <w:rPr>
          <w:rFonts w:ascii="Times New Roman" w:hAnsi="Times New Roman" w:cs="Times New Roman"/>
          <w:sz w:val="24"/>
          <w:szCs w:val="24"/>
        </w:rPr>
        <w:t xml:space="preserve">žiadosťou o podporu na </w:t>
      </w:r>
      <w:r w:rsidRPr="0064070F">
        <w:rPr>
          <w:rFonts w:ascii="Times New Roman" w:hAnsi="Times New Roman" w:cs="Times New Roman"/>
          <w:sz w:val="24"/>
          <w:szCs w:val="24"/>
        </w:rPr>
        <w:t>reštrukturalizáci</w:t>
      </w:r>
      <w:r w:rsidR="006D312F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vinohradu.</w:t>
      </w:r>
    </w:p>
    <w:p w14:paraId="3E3EBEC8" w14:textId="77777777" w:rsidR="00797CC8" w:rsidRPr="0064070F" w:rsidRDefault="00797CC8" w:rsidP="00310099">
      <w:pPr>
        <w:jc w:val="both"/>
      </w:pPr>
    </w:p>
    <w:p w14:paraId="4497F2EC" w14:textId="2089C0AA" w:rsidR="00532C9B" w:rsidRPr="0064070F" w:rsidRDefault="00532C9B">
      <w:pPr>
        <w:spacing w:after="200" w:line="276" w:lineRule="auto"/>
      </w:pPr>
      <w:bookmarkStart w:id="68" w:name="p11"/>
      <w:bookmarkEnd w:id="68"/>
    </w:p>
    <w:p w14:paraId="4A321CFD" w14:textId="357AD707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332CA4" w:rsidRPr="0064070F">
        <w:t>12</w:t>
      </w:r>
    </w:p>
    <w:p w14:paraId="7F8EE3FB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Zmena sponu</w:t>
      </w:r>
    </w:p>
    <w:p w14:paraId="72B1668B" w14:textId="59E6D951" w:rsidR="00E37D6C" w:rsidRPr="0064070F" w:rsidRDefault="00310099" w:rsidP="00503750">
      <w:pPr>
        <w:pStyle w:val="Odsekzoznamu"/>
        <w:numPr>
          <w:ilvl w:val="1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11-1"/>
      <w:bookmarkEnd w:id="69"/>
      <w:r w:rsidRPr="0064070F">
        <w:rPr>
          <w:rFonts w:ascii="Times New Roman" w:hAnsi="Times New Roman" w:cs="Times New Roman"/>
          <w:sz w:val="24"/>
          <w:szCs w:val="24"/>
        </w:rPr>
        <w:t xml:space="preserve">Zmena sponu je zameraná na vysadenie nového vinohradu so zmeneným sponom </w:t>
      </w:r>
      <w:r w:rsidR="00450C7F" w:rsidRPr="0064070F">
        <w:rPr>
          <w:rFonts w:ascii="Times New Roman" w:hAnsi="Times New Roman" w:cs="Times New Roman"/>
          <w:sz w:val="24"/>
          <w:szCs w:val="24"/>
        </w:rPr>
        <w:br/>
      </w:r>
      <w:r w:rsidR="007166BA" w:rsidRPr="0064070F">
        <w:rPr>
          <w:rFonts w:ascii="Times New Roman" w:hAnsi="Times New Roman" w:cs="Times New Roman"/>
          <w:sz w:val="24"/>
          <w:szCs w:val="24"/>
        </w:rPr>
        <w:t>pri zachovaní výmery vinohradu.</w:t>
      </w:r>
    </w:p>
    <w:p w14:paraId="032099DE" w14:textId="182D9E56" w:rsidR="00310099" w:rsidRPr="0064070F" w:rsidRDefault="00310099" w:rsidP="00503750">
      <w:pPr>
        <w:pStyle w:val="Odsekzoznamu"/>
        <w:numPr>
          <w:ilvl w:val="1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11-2"/>
      <w:bookmarkEnd w:id="70"/>
      <w:r w:rsidRPr="0064070F">
        <w:rPr>
          <w:rFonts w:ascii="Times New Roman" w:hAnsi="Times New Roman" w:cs="Times New Roman"/>
          <w:sz w:val="24"/>
          <w:szCs w:val="24"/>
        </w:rPr>
        <w:t>Zmenu sponu možno kombinovať s</w:t>
      </w:r>
      <w:r w:rsidR="00797CC8" w:rsidRPr="0064070F">
        <w:rPr>
          <w:rFonts w:ascii="Times New Roman" w:hAnsi="Times New Roman" w:cs="Times New Roman"/>
          <w:sz w:val="24"/>
          <w:szCs w:val="24"/>
        </w:rPr>
        <w:t> </w:t>
      </w:r>
      <w:r w:rsidRPr="0064070F">
        <w:rPr>
          <w:rFonts w:ascii="Times New Roman" w:hAnsi="Times New Roman" w:cs="Times New Roman"/>
          <w:sz w:val="24"/>
          <w:szCs w:val="24"/>
        </w:rPr>
        <w:t>opatren</w:t>
      </w:r>
      <w:r w:rsidR="007A4570" w:rsidRPr="0064070F">
        <w:rPr>
          <w:rFonts w:ascii="Times New Roman" w:hAnsi="Times New Roman" w:cs="Times New Roman"/>
          <w:sz w:val="24"/>
          <w:szCs w:val="24"/>
        </w:rPr>
        <w:t>ím</w:t>
      </w:r>
      <w:r w:rsidR="00797CC8" w:rsidRPr="0064070F">
        <w:rPr>
          <w:rFonts w:ascii="Times New Roman" w:hAnsi="Times New Roman" w:cs="Times New Roman"/>
          <w:sz w:val="24"/>
          <w:szCs w:val="24"/>
        </w:rPr>
        <w:t xml:space="preserve"> zmena odrôd, </w:t>
      </w:r>
      <w:r w:rsidRPr="0064070F">
        <w:rPr>
          <w:rFonts w:ascii="Times New Roman" w:hAnsi="Times New Roman" w:cs="Times New Roman"/>
          <w:sz w:val="24"/>
          <w:szCs w:val="24"/>
        </w:rPr>
        <w:t>presun vinohradu a</w:t>
      </w:r>
      <w:r w:rsidR="007A4570" w:rsidRPr="0064070F">
        <w:rPr>
          <w:rFonts w:ascii="Times New Roman" w:hAnsi="Times New Roman" w:cs="Times New Roman"/>
          <w:sz w:val="24"/>
          <w:szCs w:val="24"/>
        </w:rPr>
        <w:t>lebo</w:t>
      </w:r>
      <w:r w:rsidRPr="0064070F">
        <w:rPr>
          <w:rFonts w:ascii="Times New Roman" w:hAnsi="Times New Roman" w:cs="Times New Roman"/>
          <w:sz w:val="24"/>
          <w:szCs w:val="24"/>
        </w:rPr>
        <w:t xml:space="preserve"> vyklčovanie.</w:t>
      </w:r>
    </w:p>
    <w:p w14:paraId="14BB9A64" w14:textId="4F78FF1D" w:rsidR="00310099" w:rsidRPr="0064070F" w:rsidRDefault="00310099" w:rsidP="001D1257">
      <w:pPr>
        <w:pStyle w:val="Odsekzoznamu"/>
        <w:numPr>
          <w:ilvl w:val="1"/>
          <w:numId w:val="18"/>
        </w:num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11-3"/>
      <w:bookmarkEnd w:id="71"/>
      <w:r w:rsidRPr="0064070F">
        <w:rPr>
          <w:rFonts w:ascii="Times New Roman" w:hAnsi="Times New Roman" w:cs="Times New Roman"/>
          <w:sz w:val="24"/>
          <w:szCs w:val="24"/>
        </w:rPr>
        <w:t xml:space="preserve">Zmena sponu sa považuje za ukončenú, ak sú splnené podmienky uvedené v </w:t>
      </w:r>
      <w:hyperlink r:id="rId25" w:anchor="f7367058" w:history="1">
        <w:r w:rsidRPr="0064070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B25891" w:rsidRPr="0064070F">
          <w:rPr>
            <w:rFonts w:ascii="Times New Roman" w:hAnsi="Times New Roman" w:cs="Times New Roman"/>
            <w:sz w:val="24"/>
            <w:szCs w:val="24"/>
          </w:rPr>
          <w:t xml:space="preserve">11 </w:t>
        </w:r>
        <w:r w:rsidRPr="0064070F">
          <w:rPr>
            <w:rFonts w:ascii="Times New Roman" w:hAnsi="Times New Roman" w:cs="Times New Roman"/>
            <w:sz w:val="24"/>
            <w:szCs w:val="24"/>
          </w:rPr>
          <w:t>ods. 3</w:t>
        </w:r>
      </w:hyperlink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7C1E9F68" w14:textId="77777777" w:rsidR="00797CC8" w:rsidRPr="0064070F" w:rsidRDefault="00797CC8" w:rsidP="00310099">
      <w:pPr>
        <w:jc w:val="both"/>
      </w:pPr>
    </w:p>
    <w:p w14:paraId="3DD648A6" w14:textId="77777777" w:rsidR="00310099" w:rsidRPr="0064070F" w:rsidRDefault="00310099" w:rsidP="00310099">
      <w:pPr>
        <w:jc w:val="both"/>
      </w:pPr>
      <w:bookmarkStart w:id="72" w:name="p12"/>
      <w:bookmarkEnd w:id="72"/>
    </w:p>
    <w:p w14:paraId="60ADE97C" w14:textId="6DECF625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B25891" w:rsidRPr="0064070F">
        <w:t>13</w:t>
      </w:r>
    </w:p>
    <w:p w14:paraId="0AE32A71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Presun vinohradu</w:t>
      </w:r>
    </w:p>
    <w:p w14:paraId="47DFF636" w14:textId="70FFF52C" w:rsidR="00310099" w:rsidRPr="0064070F" w:rsidRDefault="00310099" w:rsidP="00C64936">
      <w:pPr>
        <w:pStyle w:val="Odsekzoznamu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12-1"/>
      <w:bookmarkEnd w:id="73"/>
      <w:r w:rsidRPr="0064070F">
        <w:rPr>
          <w:rFonts w:ascii="Times New Roman" w:hAnsi="Times New Roman" w:cs="Times New Roman"/>
          <w:sz w:val="24"/>
          <w:szCs w:val="24"/>
        </w:rPr>
        <w:t>Presun vinohradu je zameraný na využitie kvalitnejších vinohradníckych plôch, kvalitnejších regiónov alebo svahov pri zachovaní výmery vinohradu.</w:t>
      </w:r>
    </w:p>
    <w:p w14:paraId="75F54231" w14:textId="515EE904" w:rsidR="00310099" w:rsidRPr="0064070F" w:rsidRDefault="00310099" w:rsidP="00C64936">
      <w:pPr>
        <w:pStyle w:val="Odsekzoznamu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12-2"/>
      <w:bookmarkEnd w:id="74"/>
      <w:r w:rsidRPr="0064070F">
        <w:rPr>
          <w:rFonts w:ascii="Times New Roman" w:hAnsi="Times New Roman" w:cs="Times New Roman"/>
          <w:sz w:val="24"/>
          <w:szCs w:val="24"/>
        </w:rPr>
        <w:t xml:space="preserve">Presun vinohradu </w:t>
      </w:r>
      <w:r w:rsidR="006D312F" w:rsidRPr="0064070F">
        <w:rPr>
          <w:rFonts w:ascii="Times New Roman" w:hAnsi="Times New Roman" w:cs="Times New Roman"/>
          <w:sz w:val="24"/>
          <w:szCs w:val="24"/>
        </w:rPr>
        <w:t>sa musí kombinovať s opatrením vyklčovanie</w:t>
      </w:r>
      <w:r w:rsidR="00084C98" w:rsidRPr="0064070F">
        <w:rPr>
          <w:rFonts w:ascii="Times New Roman" w:hAnsi="Times New Roman" w:cs="Times New Roman"/>
          <w:sz w:val="24"/>
          <w:szCs w:val="24"/>
        </w:rPr>
        <w:t xml:space="preserve"> a zároveň ho </w:t>
      </w:r>
      <w:r w:rsidRPr="0064070F">
        <w:rPr>
          <w:rFonts w:ascii="Times New Roman" w:hAnsi="Times New Roman" w:cs="Times New Roman"/>
          <w:sz w:val="24"/>
          <w:szCs w:val="24"/>
        </w:rPr>
        <w:t>možno kombinovať s opatrením zmena odrôd</w:t>
      </w:r>
      <w:r w:rsidR="00084C98" w:rsidRPr="0064070F">
        <w:rPr>
          <w:rFonts w:ascii="Times New Roman" w:hAnsi="Times New Roman" w:cs="Times New Roman"/>
          <w:sz w:val="24"/>
          <w:szCs w:val="24"/>
        </w:rPr>
        <w:t xml:space="preserve"> a</w:t>
      </w:r>
      <w:r w:rsidRPr="0064070F">
        <w:rPr>
          <w:rFonts w:ascii="Times New Roman" w:hAnsi="Times New Roman" w:cs="Times New Roman"/>
          <w:sz w:val="24"/>
          <w:szCs w:val="24"/>
        </w:rPr>
        <w:t xml:space="preserve"> opatrením zmena sponu</w:t>
      </w:r>
      <w:r w:rsidR="00084C98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2C3E71B8" w14:textId="3F06B5FE" w:rsidR="00265535" w:rsidRPr="0064070F" w:rsidRDefault="00310099" w:rsidP="00C64936">
      <w:pPr>
        <w:pStyle w:val="Odsekzoznamu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2-3"/>
      <w:bookmarkEnd w:id="75"/>
      <w:r w:rsidRPr="0064070F">
        <w:rPr>
          <w:rFonts w:ascii="Times New Roman" w:hAnsi="Times New Roman" w:cs="Times New Roman"/>
          <w:sz w:val="24"/>
          <w:szCs w:val="24"/>
        </w:rPr>
        <w:t>Ak sa pri presune vinohradu uplatní opätovná výsadba</w:t>
      </w:r>
      <w:r w:rsidR="00265535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26"/>
      </w:r>
      <w:r w:rsidR="001061A8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nového viniča v súbehu </w:t>
      </w:r>
      <w:r w:rsidR="001C3607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 xml:space="preserve">s existenciou pôvodného viniča, ktorý sa má vyklčovať (ďalej len „súbežná výsadba“), </w:t>
      </w:r>
      <w:r w:rsidR="009A5569" w:rsidRPr="0064070F">
        <w:rPr>
          <w:rFonts w:ascii="Times New Roman" w:hAnsi="Times New Roman" w:cs="Times New Roman"/>
          <w:sz w:val="24"/>
          <w:szCs w:val="24"/>
        </w:rPr>
        <w:t xml:space="preserve">tak </w:t>
      </w:r>
      <w:r w:rsidR="009A5569" w:rsidRPr="0064070F">
        <w:rPr>
          <w:rFonts w:ascii="Times New Roman" w:hAnsi="Times New Roman" w:cs="Times New Roman"/>
          <w:sz w:val="24"/>
          <w:szCs w:val="24"/>
        </w:rPr>
        <w:br/>
        <w:t>za presun vinohradu nemožno vyplatiť</w:t>
      </w:r>
      <w:r w:rsidR="00E16EB2" w:rsidRPr="0064070F">
        <w:rPr>
          <w:rFonts w:ascii="Times New Roman" w:hAnsi="Times New Roman" w:cs="Times New Roman"/>
          <w:sz w:val="24"/>
          <w:szCs w:val="24"/>
        </w:rPr>
        <w:t xml:space="preserve"> podpor</w:t>
      </w:r>
      <w:r w:rsidR="009A5569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A5569" w:rsidRPr="0064070F">
        <w:rPr>
          <w:rFonts w:ascii="Times New Roman" w:hAnsi="Times New Roman" w:cs="Times New Roman"/>
          <w:sz w:val="24"/>
          <w:szCs w:val="24"/>
        </w:rPr>
        <w:t xml:space="preserve">za </w:t>
      </w:r>
      <w:r w:rsidRPr="0064070F">
        <w:rPr>
          <w:rFonts w:ascii="Times New Roman" w:hAnsi="Times New Roman" w:cs="Times New Roman"/>
          <w:sz w:val="24"/>
          <w:szCs w:val="24"/>
        </w:rPr>
        <w:t>vyklčovanie</w:t>
      </w:r>
      <w:r w:rsidR="00E82EE0" w:rsidRPr="0064070F">
        <w:rPr>
          <w:rFonts w:ascii="Times New Roman" w:hAnsi="Times New Roman" w:cs="Times New Roman"/>
          <w:sz w:val="24"/>
          <w:szCs w:val="24"/>
        </w:rPr>
        <w:t xml:space="preserve"> a</w:t>
      </w:r>
      <w:r w:rsidR="00E16EB2" w:rsidRPr="0064070F">
        <w:rPr>
          <w:rFonts w:ascii="Times New Roman" w:hAnsi="Times New Roman" w:cs="Times New Roman"/>
          <w:sz w:val="24"/>
          <w:szCs w:val="24"/>
        </w:rPr>
        <w:t xml:space="preserve"> ani </w:t>
      </w:r>
      <w:r w:rsidR="009A5569" w:rsidRPr="0064070F">
        <w:rPr>
          <w:rFonts w:ascii="Times New Roman" w:hAnsi="Times New Roman" w:cs="Times New Roman"/>
          <w:sz w:val="24"/>
          <w:szCs w:val="24"/>
        </w:rPr>
        <w:t>náhradu</w:t>
      </w:r>
      <w:r w:rsidR="00E16EB2" w:rsidRPr="0064070F">
        <w:rPr>
          <w:rFonts w:ascii="Times New Roman" w:hAnsi="Times New Roman" w:cs="Times New Roman"/>
          <w:sz w:val="24"/>
          <w:szCs w:val="24"/>
        </w:rPr>
        <w:t xml:space="preserve"> za straty </w:t>
      </w:r>
      <w:r w:rsidR="009A5569" w:rsidRPr="0064070F">
        <w:rPr>
          <w:rFonts w:ascii="Times New Roman" w:hAnsi="Times New Roman" w:cs="Times New Roman"/>
          <w:sz w:val="24"/>
          <w:szCs w:val="24"/>
        </w:rPr>
        <w:br/>
      </w:r>
      <w:r w:rsidR="00E16EB2" w:rsidRPr="0064070F">
        <w:rPr>
          <w:rFonts w:ascii="Times New Roman" w:hAnsi="Times New Roman" w:cs="Times New Roman"/>
          <w:sz w:val="24"/>
          <w:szCs w:val="24"/>
        </w:rPr>
        <w:t>na príjmoch</w:t>
      </w:r>
      <w:r w:rsidR="00F93D03" w:rsidRPr="0064070F">
        <w:rPr>
          <w:rFonts w:ascii="Times New Roman" w:hAnsi="Times New Roman" w:cs="Times New Roman"/>
          <w:sz w:val="24"/>
          <w:szCs w:val="24"/>
        </w:rPr>
        <w:t xml:space="preserve">, ku </w:t>
      </w:r>
      <w:r w:rsidR="00897D09" w:rsidRPr="0064070F">
        <w:rPr>
          <w:rFonts w:ascii="Times New Roman" w:hAnsi="Times New Roman" w:cs="Times New Roman"/>
          <w:sz w:val="24"/>
          <w:szCs w:val="24"/>
        </w:rPr>
        <w:t xml:space="preserve">ktorým </w:t>
      </w:r>
      <w:r w:rsidR="00F93D03" w:rsidRPr="0064070F">
        <w:rPr>
          <w:rFonts w:ascii="Times New Roman" w:hAnsi="Times New Roman" w:cs="Times New Roman"/>
          <w:sz w:val="24"/>
          <w:szCs w:val="24"/>
        </w:rPr>
        <w:t>došlo v dôsledku reštrukturalizácie vinohradu</w:t>
      </w:r>
      <w:r w:rsidR="00E16EB2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7"/>
      </w:r>
      <w:r w:rsidR="001061A8" w:rsidRPr="0064070F">
        <w:rPr>
          <w:rFonts w:ascii="Times New Roman" w:hAnsi="Times New Roman" w:cs="Times New Roman"/>
          <w:sz w:val="24"/>
          <w:szCs w:val="24"/>
        </w:rPr>
        <w:t>)</w:t>
      </w:r>
      <w:r w:rsidR="00F93D03" w:rsidRPr="0064070F">
        <w:rPr>
          <w:rFonts w:ascii="Times New Roman" w:hAnsi="Times New Roman" w:cs="Times New Roman"/>
          <w:sz w:val="24"/>
          <w:szCs w:val="24"/>
        </w:rPr>
        <w:t xml:space="preserve"> (ďalej len „straty na príjmoch“)</w:t>
      </w:r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61B51A2A" w14:textId="2A9B2D74" w:rsidR="00310099" w:rsidRPr="0064070F" w:rsidRDefault="00310099" w:rsidP="00C64936">
      <w:pPr>
        <w:pStyle w:val="Odsekzoznamu"/>
        <w:numPr>
          <w:ilvl w:val="0"/>
          <w:numId w:val="2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12-4"/>
      <w:bookmarkEnd w:id="76"/>
      <w:r w:rsidRPr="0064070F">
        <w:rPr>
          <w:rFonts w:ascii="Times New Roman" w:hAnsi="Times New Roman" w:cs="Times New Roman"/>
          <w:sz w:val="24"/>
          <w:szCs w:val="24"/>
        </w:rPr>
        <w:t xml:space="preserve">Presun vinohradu sa považuje za ukončený, ak sú splnené podmienky uvedené v </w:t>
      </w:r>
      <w:hyperlink r:id="rId26" w:anchor="f7367058" w:history="1">
        <w:r w:rsidRPr="0064070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1B27A9" w:rsidRPr="0064070F">
          <w:rPr>
            <w:rFonts w:ascii="Times New Roman" w:hAnsi="Times New Roman" w:cs="Times New Roman"/>
            <w:sz w:val="24"/>
            <w:szCs w:val="24"/>
          </w:rPr>
          <w:t xml:space="preserve">11 </w:t>
        </w:r>
        <w:r w:rsidR="001C3607" w:rsidRPr="0064070F">
          <w:rPr>
            <w:rFonts w:ascii="Times New Roman" w:hAnsi="Times New Roman" w:cs="Times New Roman"/>
            <w:sz w:val="24"/>
            <w:szCs w:val="24"/>
          </w:rPr>
          <w:br/>
        </w:r>
        <w:r w:rsidRPr="0064070F">
          <w:rPr>
            <w:rFonts w:ascii="Times New Roman" w:hAnsi="Times New Roman" w:cs="Times New Roman"/>
            <w:sz w:val="24"/>
            <w:szCs w:val="24"/>
          </w:rPr>
          <w:t>ods. 3</w:t>
        </w:r>
      </w:hyperlink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20B37CEB" w14:textId="77777777" w:rsidR="001C755D" w:rsidRPr="0064070F" w:rsidRDefault="001C755D" w:rsidP="00310099">
      <w:pPr>
        <w:jc w:val="both"/>
      </w:pPr>
      <w:bookmarkStart w:id="77" w:name="p13"/>
      <w:bookmarkEnd w:id="77"/>
    </w:p>
    <w:p w14:paraId="1AC3C1CC" w14:textId="6BCD54F8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EB674E" w:rsidRPr="0064070F">
        <w:t>14</w:t>
      </w:r>
    </w:p>
    <w:p w14:paraId="62EE7E28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Vyklčovanie</w:t>
      </w:r>
    </w:p>
    <w:p w14:paraId="726AB692" w14:textId="45FF069A" w:rsidR="00310099" w:rsidRPr="0064070F" w:rsidRDefault="00310099" w:rsidP="00503750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13-1"/>
      <w:bookmarkEnd w:id="78"/>
      <w:r w:rsidRPr="0064070F">
        <w:rPr>
          <w:rFonts w:ascii="Times New Roman" w:hAnsi="Times New Roman" w:cs="Times New Roman"/>
          <w:sz w:val="24"/>
          <w:szCs w:val="24"/>
        </w:rPr>
        <w:t>Vyklčovanie zahŕňa odstránenie všetkých krov viniča a opornej konštrukcie z vinohradu.</w:t>
      </w:r>
    </w:p>
    <w:p w14:paraId="02EAEA6A" w14:textId="038E3A01" w:rsidR="00310099" w:rsidRPr="0064070F" w:rsidRDefault="00310099" w:rsidP="00503750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13-2"/>
      <w:bookmarkEnd w:id="79"/>
      <w:r w:rsidRPr="0064070F">
        <w:rPr>
          <w:rFonts w:ascii="Times New Roman" w:hAnsi="Times New Roman" w:cs="Times New Roman"/>
          <w:sz w:val="24"/>
          <w:szCs w:val="24"/>
        </w:rPr>
        <w:t>Vyklčovanie sa musí kombinovať s opatren</w:t>
      </w:r>
      <w:r w:rsidR="00C00761" w:rsidRPr="0064070F">
        <w:rPr>
          <w:rFonts w:ascii="Times New Roman" w:hAnsi="Times New Roman" w:cs="Times New Roman"/>
          <w:sz w:val="24"/>
          <w:szCs w:val="24"/>
        </w:rPr>
        <w:t>ím</w:t>
      </w:r>
      <w:r w:rsidRPr="0064070F">
        <w:rPr>
          <w:rFonts w:ascii="Times New Roman" w:hAnsi="Times New Roman" w:cs="Times New Roman"/>
          <w:sz w:val="24"/>
          <w:szCs w:val="24"/>
        </w:rPr>
        <w:t xml:space="preserve"> zmena odrôd, zmena sponu alebo presun vinohradu, ktoré sa musia začať vykonávať do dvoch rokov odo dňa ukončenia vyklčovania.</w:t>
      </w:r>
    </w:p>
    <w:p w14:paraId="772E18AB" w14:textId="6A0C9772" w:rsidR="00D9623F" w:rsidRPr="0064070F" w:rsidRDefault="00310099" w:rsidP="00503750">
      <w:pPr>
        <w:pStyle w:val="Odsekzoznamu"/>
        <w:numPr>
          <w:ilvl w:val="0"/>
          <w:numId w:val="2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13-3"/>
      <w:bookmarkEnd w:id="80"/>
      <w:r w:rsidRPr="0064070F">
        <w:rPr>
          <w:rFonts w:ascii="Times New Roman" w:hAnsi="Times New Roman" w:cs="Times New Roman"/>
          <w:sz w:val="24"/>
          <w:szCs w:val="24"/>
        </w:rPr>
        <w:t xml:space="preserve">Vyklčovanie sa považuje za ukončené, ak žiadateľ o podporu na reštrukturalizáciu vinohradu predloží agentúre </w:t>
      </w:r>
    </w:p>
    <w:p w14:paraId="4B07301A" w14:textId="2237E0FA" w:rsidR="00D9623F" w:rsidRPr="0064070F" w:rsidRDefault="000C7C4F" w:rsidP="0002461A">
      <w:pPr>
        <w:pStyle w:val="Odsekzoznamu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</w:t>
      </w:r>
      <w:r w:rsidR="00BB484E" w:rsidRPr="0064070F">
        <w:rPr>
          <w:rFonts w:ascii="Times New Roman" w:hAnsi="Times New Roman" w:cs="Times New Roman"/>
          <w:sz w:val="24"/>
          <w:szCs w:val="24"/>
        </w:rPr>
        <w:t>rozhodnuti</w:t>
      </w:r>
      <w:r w:rsidRPr="0064070F">
        <w:rPr>
          <w:rFonts w:ascii="Times New Roman" w:hAnsi="Times New Roman" w:cs="Times New Roman"/>
          <w:sz w:val="24"/>
          <w:szCs w:val="24"/>
        </w:rPr>
        <w:t>a</w:t>
      </w:r>
      <w:r w:rsidR="00BB484E" w:rsidRPr="0064070F">
        <w:rPr>
          <w:rFonts w:ascii="Times New Roman" w:hAnsi="Times New Roman" w:cs="Times New Roman"/>
          <w:sz w:val="24"/>
          <w:szCs w:val="24"/>
        </w:rPr>
        <w:t xml:space="preserve"> o povolení na </w:t>
      </w:r>
      <w:r w:rsidR="003C7ABD" w:rsidRPr="0064070F">
        <w:rPr>
          <w:rFonts w:ascii="Times New Roman" w:hAnsi="Times New Roman" w:cs="Times New Roman"/>
          <w:sz w:val="24"/>
          <w:szCs w:val="24"/>
        </w:rPr>
        <w:t xml:space="preserve">opätovnú </w:t>
      </w:r>
      <w:r w:rsidR="00BB484E" w:rsidRPr="0064070F">
        <w:rPr>
          <w:rFonts w:ascii="Times New Roman" w:hAnsi="Times New Roman" w:cs="Times New Roman"/>
          <w:sz w:val="24"/>
          <w:szCs w:val="24"/>
        </w:rPr>
        <w:t>výsadbu viniča</w:t>
      </w:r>
      <w:r w:rsidR="00321C4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766324" w:rsidRPr="0064070F">
        <w:rPr>
          <w:rFonts w:ascii="Times New Roman" w:hAnsi="Times New Roman" w:cs="Times New Roman"/>
          <w:sz w:val="24"/>
          <w:szCs w:val="24"/>
        </w:rPr>
        <w:t>na vinohradníck</w:t>
      </w:r>
      <w:r w:rsidR="00A23371" w:rsidRPr="0064070F">
        <w:rPr>
          <w:rFonts w:ascii="Times New Roman" w:hAnsi="Times New Roman" w:cs="Times New Roman"/>
          <w:sz w:val="24"/>
          <w:szCs w:val="24"/>
        </w:rPr>
        <w:t>ej</w:t>
      </w:r>
      <w:r w:rsidR="00766324" w:rsidRPr="0064070F">
        <w:rPr>
          <w:rFonts w:ascii="Times New Roman" w:hAnsi="Times New Roman" w:cs="Times New Roman"/>
          <w:sz w:val="24"/>
          <w:szCs w:val="24"/>
        </w:rPr>
        <w:t xml:space="preserve"> ploch</w:t>
      </w:r>
      <w:r w:rsidR="00A23371" w:rsidRPr="0064070F">
        <w:rPr>
          <w:rFonts w:ascii="Times New Roman" w:hAnsi="Times New Roman" w:cs="Times New Roman"/>
          <w:sz w:val="24"/>
          <w:szCs w:val="24"/>
        </w:rPr>
        <w:t>e</w:t>
      </w:r>
      <w:r w:rsidR="00766324"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C87D53" w:rsidRPr="0064070F">
        <w:rPr>
          <w:rFonts w:ascii="Times New Roman" w:hAnsi="Times New Roman" w:cs="Times New Roman"/>
          <w:sz w:val="24"/>
          <w:szCs w:val="24"/>
        </w:rPr>
        <w:br/>
      </w:r>
      <w:r w:rsidR="00766324" w:rsidRPr="0064070F">
        <w:rPr>
          <w:rFonts w:ascii="Times New Roman" w:hAnsi="Times New Roman" w:cs="Times New Roman"/>
          <w:sz w:val="24"/>
          <w:szCs w:val="24"/>
        </w:rPr>
        <w:t>na ktor</w:t>
      </w:r>
      <w:r w:rsidR="00A23371" w:rsidRPr="0064070F">
        <w:rPr>
          <w:rFonts w:ascii="Times New Roman" w:hAnsi="Times New Roman" w:cs="Times New Roman"/>
          <w:sz w:val="24"/>
          <w:szCs w:val="24"/>
        </w:rPr>
        <w:t>ej</w:t>
      </w:r>
      <w:r w:rsidR="00766324" w:rsidRPr="0064070F">
        <w:rPr>
          <w:rFonts w:ascii="Times New Roman" w:hAnsi="Times New Roman" w:cs="Times New Roman"/>
          <w:sz w:val="24"/>
          <w:szCs w:val="24"/>
        </w:rPr>
        <w:t xml:space="preserve"> vzniklo povolenie na opätovnú výsadbu</w:t>
      </w:r>
      <w:r w:rsidR="00132CAD" w:rsidRPr="0064070F">
        <w:rPr>
          <w:rFonts w:ascii="Times New Roman" w:hAnsi="Times New Roman" w:cs="Times New Roman"/>
          <w:sz w:val="24"/>
          <w:szCs w:val="24"/>
        </w:rPr>
        <w:t xml:space="preserve"> viniča</w:t>
      </w:r>
      <w:r w:rsidR="00D9623F" w:rsidRPr="0064070F"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092FA33A" w14:textId="6246A002" w:rsidR="00310099" w:rsidRPr="0064070F" w:rsidRDefault="00D9623F" w:rsidP="0002461A">
      <w:pPr>
        <w:pStyle w:val="Odsekzoznamu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potvrdenie </w:t>
      </w:r>
      <w:r w:rsidR="00C85A63" w:rsidRPr="0064070F">
        <w:rPr>
          <w:rFonts w:ascii="Times New Roman" w:hAnsi="Times New Roman" w:cs="Times New Roman"/>
          <w:sz w:val="24"/>
          <w:szCs w:val="24"/>
        </w:rPr>
        <w:t xml:space="preserve">Ústredného </w:t>
      </w:r>
      <w:r w:rsidRPr="0064070F">
        <w:rPr>
          <w:rFonts w:ascii="Times New Roman" w:hAnsi="Times New Roman" w:cs="Times New Roman"/>
          <w:sz w:val="24"/>
          <w:szCs w:val="24"/>
        </w:rPr>
        <w:t xml:space="preserve">kontrolného </w:t>
      </w:r>
      <w:r w:rsidR="00C85A63" w:rsidRPr="0064070F">
        <w:rPr>
          <w:rFonts w:ascii="Times New Roman" w:hAnsi="Times New Roman" w:cs="Times New Roman"/>
          <w:sz w:val="24"/>
          <w:szCs w:val="24"/>
        </w:rPr>
        <w:t xml:space="preserve">a skúšobného </w:t>
      </w:r>
      <w:r w:rsidRPr="0064070F">
        <w:rPr>
          <w:rFonts w:ascii="Times New Roman" w:hAnsi="Times New Roman" w:cs="Times New Roman"/>
          <w:sz w:val="24"/>
          <w:szCs w:val="24"/>
        </w:rPr>
        <w:t xml:space="preserve">ústavu </w:t>
      </w:r>
      <w:r w:rsidR="00C85A63" w:rsidRPr="0064070F">
        <w:rPr>
          <w:rFonts w:ascii="Times New Roman" w:hAnsi="Times New Roman" w:cs="Times New Roman"/>
          <w:sz w:val="24"/>
          <w:szCs w:val="24"/>
        </w:rPr>
        <w:t xml:space="preserve">poľnohospodárskeho  </w:t>
      </w:r>
      <w:r w:rsidR="006B12D4" w:rsidRPr="0064070F">
        <w:rPr>
          <w:rFonts w:ascii="Times New Roman" w:hAnsi="Times New Roman" w:cs="Times New Roman"/>
          <w:sz w:val="24"/>
          <w:szCs w:val="24"/>
        </w:rPr>
        <w:t>o vyklčovaní vinohradu.</w:t>
      </w:r>
    </w:p>
    <w:p w14:paraId="03959CD4" w14:textId="77777777" w:rsidR="00310099" w:rsidRPr="0064070F" w:rsidRDefault="00310099" w:rsidP="00310099">
      <w:pPr>
        <w:jc w:val="both"/>
      </w:pPr>
      <w:bookmarkStart w:id="81" w:name="p14"/>
      <w:bookmarkEnd w:id="81"/>
    </w:p>
    <w:p w14:paraId="35D3FD91" w14:textId="77777777" w:rsidR="001C755D" w:rsidRPr="0064070F" w:rsidRDefault="001C755D" w:rsidP="00310099">
      <w:pPr>
        <w:jc w:val="both"/>
      </w:pPr>
    </w:p>
    <w:p w14:paraId="1DAE1054" w14:textId="113F3FD6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EB674E" w:rsidRPr="0064070F">
        <w:t>15</w:t>
      </w:r>
    </w:p>
    <w:p w14:paraId="39B52E40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Podávanie žiadosti o podporu na reštrukturalizáciu vinohradu</w:t>
      </w:r>
    </w:p>
    <w:p w14:paraId="76BC27FC" w14:textId="59C755B5" w:rsidR="00310099" w:rsidRPr="0064070F" w:rsidRDefault="00310099" w:rsidP="0002461A">
      <w:pPr>
        <w:pStyle w:val="Odsekzoznamu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14-1"/>
      <w:bookmarkEnd w:id="82"/>
      <w:r w:rsidRPr="0064070F">
        <w:rPr>
          <w:rFonts w:ascii="Times New Roman" w:hAnsi="Times New Roman" w:cs="Times New Roman"/>
          <w:sz w:val="24"/>
          <w:szCs w:val="24"/>
        </w:rPr>
        <w:t xml:space="preserve">Žiadosť o podporu na reštrukturalizáciu vinohradu sa podáva agentúre do </w:t>
      </w:r>
      <w:r w:rsidR="00163C83" w:rsidRPr="0064070F">
        <w:rPr>
          <w:rFonts w:ascii="Times New Roman" w:hAnsi="Times New Roman" w:cs="Times New Roman"/>
          <w:sz w:val="24"/>
          <w:szCs w:val="24"/>
        </w:rPr>
        <w:t>15</w:t>
      </w:r>
      <w:r w:rsidRPr="0064070F">
        <w:rPr>
          <w:rFonts w:ascii="Times New Roman" w:hAnsi="Times New Roman" w:cs="Times New Roman"/>
          <w:sz w:val="24"/>
          <w:szCs w:val="24"/>
        </w:rPr>
        <w:t xml:space="preserve">. </w:t>
      </w:r>
      <w:r w:rsidR="00163C83" w:rsidRPr="0064070F">
        <w:rPr>
          <w:rFonts w:ascii="Times New Roman" w:hAnsi="Times New Roman" w:cs="Times New Roman"/>
          <w:sz w:val="24"/>
          <w:szCs w:val="24"/>
        </w:rPr>
        <w:t xml:space="preserve">mája </w:t>
      </w:r>
      <w:r w:rsidRPr="0064070F">
        <w:rPr>
          <w:rFonts w:ascii="Times New Roman" w:hAnsi="Times New Roman" w:cs="Times New Roman"/>
          <w:sz w:val="24"/>
          <w:szCs w:val="24"/>
        </w:rPr>
        <w:t>vinárskeho roka, ktorý predchádza vinárskemu roku, v ktorom sa má začať vykonávanie opatrenia reštrukturalizácia vinohradu.</w:t>
      </w:r>
    </w:p>
    <w:p w14:paraId="2B56ED7A" w14:textId="0CD54D49" w:rsidR="00CB4C99" w:rsidRPr="0064070F" w:rsidRDefault="0062499D" w:rsidP="0002461A">
      <w:pPr>
        <w:pStyle w:val="Odsekzoznamu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Žiadateľ </w:t>
      </w:r>
      <w:r w:rsidR="00975D28" w:rsidRPr="0064070F">
        <w:rPr>
          <w:rFonts w:ascii="Times New Roman" w:hAnsi="Times New Roman" w:cs="Times New Roman"/>
          <w:sz w:val="24"/>
          <w:szCs w:val="24"/>
        </w:rPr>
        <w:t xml:space="preserve">o podporu </w:t>
      </w:r>
      <w:r w:rsidRPr="0064070F">
        <w:rPr>
          <w:rFonts w:ascii="Times New Roman" w:hAnsi="Times New Roman" w:cs="Times New Roman"/>
          <w:sz w:val="24"/>
          <w:szCs w:val="24"/>
        </w:rPr>
        <w:t xml:space="preserve">musí v kalendárnom roku, </w:t>
      </w:r>
      <w:r w:rsidR="00841E87" w:rsidRPr="0064070F">
        <w:rPr>
          <w:rFonts w:ascii="Times New Roman" w:hAnsi="Times New Roman" w:cs="Times New Roman"/>
          <w:sz w:val="24"/>
          <w:szCs w:val="24"/>
        </w:rPr>
        <w:t>v ktorom</w:t>
      </w:r>
      <w:r w:rsidRPr="0064070F">
        <w:rPr>
          <w:rFonts w:ascii="Times New Roman" w:hAnsi="Times New Roman" w:cs="Times New Roman"/>
          <w:sz w:val="24"/>
          <w:szCs w:val="24"/>
        </w:rPr>
        <w:t xml:space="preserve"> podáva žiadosť o podporu</w:t>
      </w:r>
      <w:r w:rsidR="00841E87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675DC0" w:rsidRPr="0064070F">
        <w:rPr>
          <w:rFonts w:ascii="Times New Roman" w:hAnsi="Times New Roman" w:cs="Times New Roman"/>
          <w:sz w:val="24"/>
          <w:szCs w:val="24"/>
        </w:rPr>
        <w:br/>
      </w:r>
      <w:r w:rsidR="00841E87" w:rsidRPr="0064070F">
        <w:rPr>
          <w:rFonts w:ascii="Times New Roman" w:hAnsi="Times New Roman" w:cs="Times New Roman"/>
          <w:sz w:val="24"/>
          <w:szCs w:val="24"/>
        </w:rPr>
        <w:t>na reštrukturalizáciu vinohradu</w:t>
      </w:r>
      <w:r w:rsidR="008D2544" w:rsidRPr="0064070F">
        <w:rPr>
          <w:rFonts w:ascii="Times New Roman" w:hAnsi="Times New Roman" w:cs="Times New Roman"/>
          <w:sz w:val="24"/>
          <w:szCs w:val="24"/>
        </w:rPr>
        <w:t xml:space="preserve">, v každom </w:t>
      </w:r>
      <w:r w:rsidR="00AC7456" w:rsidRPr="0064070F">
        <w:rPr>
          <w:rFonts w:ascii="Times New Roman" w:hAnsi="Times New Roman" w:cs="Times New Roman"/>
          <w:sz w:val="24"/>
          <w:szCs w:val="24"/>
        </w:rPr>
        <w:t xml:space="preserve">ďalšom </w:t>
      </w:r>
      <w:r w:rsidR="008D2544" w:rsidRPr="0064070F">
        <w:rPr>
          <w:rFonts w:ascii="Times New Roman" w:hAnsi="Times New Roman" w:cs="Times New Roman"/>
          <w:sz w:val="24"/>
          <w:szCs w:val="24"/>
        </w:rPr>
        <w:t xml:space="preserve">kalendárnom roku,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počas </w:t>
      </w:r>
      <w:r w:rsidR="008D2544" w:rsidRPr="0064070F">
        <w:rPr>
          <w:rFonts w:ascii="Times New Roman" w:hAnsi="Times New Roman" w:cs="Times New Roman"/>
          <w:sz w:val="24"/>
          <w:szCs w:val="24"/>
        </w:rPr>
        <w:t>ktorého</w:t>
      </w:r>
      <w:r w:rsidRPr="0064070F">
        <w:rPr>
          <w:rFonts w:ascii="Times New Roman" w:hAnsi="Times New Roman" w:cs="Times New Roman"/>
          <w:sz w:val="24"/>
          <w:szCs w:val="24"/>
        </w:rPr>
        <w:t xml:space="preserve"> reštrukturalizáci</w:t>
      </w:r>
      <w:r w:rsidR="008D2544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8D2544" w:rsidRPr="0064070F">
        <w:rPr>
          <w:rFonts w:ascii="Times New Roman" w:hAnsi="Times New Roman" w:cs="Times New Roman"/>
          <w:sz w:val="24"/>
          <w:szCs w:val="24"/>
        </w:rPr>
        <w:t xml:space="preserve">vinohradu vykonáva </w:t>
      </w:r>
      <w:r w:rsidRPr="0064070F">
        <w:rPr>
          <w:rFonts w:ascii="Times New Roman" w:hAnsi="Times New Roman" w:cs="Times New Roman"/>
          <w:sz w:val="24"/>
          <w:szCs w:val="24"/>
        </w:rPr>
        <w:t>a </w:t>
      </w:r>
      <w:r w:rsidR="00675DC0" w:rsidRPr="0064070F">
        <w:rPr>
          <w:rFonts w:ascii="Times New Roman" w:hAnsi="Times New Roman" w:cs="Times New Roman"/>
          <w:sz w:val="24"/>
          <w:szCs w:val="24"/>
        </w:rPr>
        <w:t>tri</w:t>
      </w:r>
      <w:r w:rsidRPr="0064070F">
        <w:rPr>
          <w:rFonts w:ascii="Times New Roman" w:hAnsi="Times New Roman" w:cs="Times New Roman"/>
          <w:sz w:val="24"/>
          <w:szCs w:val="24"/>
        </w:rPr>
        <w:t xml:space="preserve"> roky po vyplatení podpory </w:t>
      </w:r>
      <w:r w:rsidR="00615509" w:rsidRPr="0064070F">
        <w:rPr>
          <w:rFonts w:ascii="Times New Roman" w:hAnsi="Times New Roman" w:cs="Times New Roman"/>
          <w:sz w:val="24"/>
          <w:szCs w:val="24"/>
        </w:rPr>
        <w:t xml:space="preserve">podať </w:t>
      </w:r>
      <w:r w:rsidR="008D2544" w:rsidRPr="0064070F">
        <w:rPr>
          <w:rFonts w:ascii="Times New Roman" w:hAnsi="Times New Roman" w:cs="Times New Roman"/>
          <w:sz w:val="24"/>
          <w:szCs w:val="24"/>
        </w:rPr>
        <w:t xml:space="preserve">agentúre </w:t>
      </w:r>
      <w:r w:rsidR="00B65D26" w:rsidRPr="0064070F">
        <w:rPr>
          <w:rFonts w:ascii="Times New Roman" w:hAnsi="Times New Roman" w:cs="Times New Roman"/>
          <w:sz w:val="24"/>
          <w:szCs w:val="24"/>
        </w:rPr>
        <w:t xml:space="preserve">žiadosť o podporu </w:t>
      </w:r>
      <w:r w:rsidR="00514FCC" w:rsidRPr="0064070F">
        <w:rPr>
          <w:rFonts w:ascii="Times New Roman" w:hAnsi="Times New Roman" w:cs="Times New Roman"/>
          <w:sz w:val="24"/>
          <w:szCs w:val="24"/>
        </w:rPr>
        <w:t>v poľnohospodárstve v súvislosti so schémami priamych platieb</w:t>
      </w:r>
      <w:r w:rsidR="004F1958" w:rsidRPr="0064070F">
        <w:rPr>
          <w:rFonts w:ascii="Times New Roman" w:hAnsi="Times New Roman" w:cs="Times New Roman"/>
          <w:sz w:val="24"/>
          <w:szCs w:val="24"/>
        </w:rPr>
        <w:t>,</w:t>
      </w:r>
      <w:r w:rsidR="00981B5C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8"/>
      </w:r>
      <w:r w:rsidR="00503750" w:rsidRPr="0064070F">
        <w:rPr>
          <w:rFonts w:ascii="Times New Roman" w:hAnsi="Times New Roman" w:cs="Times New Roman"/>
          <w:sz w:val="24"/>
          <w:szCs w:val="24"/>
        </w:rPr>
        <w:t>)</w:t>
      </w:r>
      <w:r w:rsidR="00A3757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4F1958" w:rsidRPr="0064070F">
        <w:rPr>
          <w:rFonts w:ascii="Times New Roman" w:hAnsi="Times New Roman" w:cs="Times New Roman"/>
          <w:sz w:val="24"/>
          <w:szCs w:val="24"/>
        </w:rPr>
        <w:t xml:space="preserve">v ktorej uvedie identifikáciu </w:t>
      </w:r>
      <w:r w:rsidR="004F7B15" w:rsidRPr="0064070F">
        <w:rPr>
          <w:rFonts w:ascii="Times New Roman" w:hAnsi="Times New Roman" w:cs="Times New Roman"/>
          <w:sz w:val="24"/>
          <w:szCs w:val="24"/>
        </w:rPr>
        <w:t xml:space="preserve">poľnohospodárskych pozemkov </w:t>
      </w:r>
      <w:r w:rsidR="006E51FE" w:rsidRPr="0064070F">
        <w:rPr>
          <w:rFonts w:ascii="Times New Roman" w:hAnsi="Times New Roman" w:cs="Times New Roman"/>
          <w:sz w:val="24"/>
          <w:szCs w:val="24"/>
        </w:rPr>
        <w:t xml:space="preserve">vinohradníckej plochy </w:t>
      </w:r>
      <w:r w:rsidR="004F1958" w:rsidRPr="0064070F">
        <w:rPr>
          <w:rFonts w:ascii="Times New Roman" w:hAnsi="Times New Roman" w:cs="Times New Roman"/>
          <w:sz w:val="24"/>
          <w:szCs w:val="24"/>
        </w:rPr>
        <w:t xml:space="preserve">reštrukturalizovaného vinohradu v </w:t>
      </w:r>
      <w:r w:rsidR="00391126" w:rsidRPr="0064070F">
        <w:rPr>
          <w:rFonts w:ascii="Times New Roman" w:hAnsi="Times New Roman" w:cs="Times New Roman"/>
          <w:sz w:val="24"/>
          <w:szCs w:val="24"/>
        </w:rPr>
        <w:t>registri poľnohospodárskych pôdnych blokov,</w:t>
      </w:r>
      <w:r w:rsidR="00391126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9"/>
      </w:r>
      <w:r w:rsidR="00B03DA7" w:rsidRPr="0064070F">
        <w:rPr>
          <w:rFonts w:ascii="Times New Roman" w:hAnsi="Times New Roman" w:cs="Times New Roman"/>
          <w:sz w:val="24"/>
          <w:szCs w:val="24"/>
        </w:rPr>
        <w:t>)</w:t>
      </w:r>
      <w:r w:rsidR="00391126" w:rsidRPr="0064070F">
        <w:rPr>
          <w:rFonts w:ascii="Times New Roman" w:hAnsi="Times New Roman" w:cs="Times New Roman"/>
          <w:bCs/>
          <w:sz w:val="24"/>
          <w:szCs w:val="24"/>
        </w:rPr>
        <w:t xml:space="preserve"> ktorý vedie Výskumný ústav pôdoznalectva a ochrany pôdy.</w:t>
      </w:r>
      <w:r w:rsidR="00391126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30"/>
      </w:r>
      <w:r w:rsidR="00B03DA7" w:rsidRPr="0064070F">
        <w:rPr>
          <w:rFonts w:ascii="Times New Roman" w:hAnsi="Times New Roman" w:cs="Times New Roman"/>
          <w:bCs/>
          <w:sz w:val="24"/>
          <w:szCs w:val="24"/>
        </w:rPr>
        <w:t>)</w:t>
      </w:r>
    </w:p>
    <w:p w14:paraId="40E12FC5" w14:textId="0618682F" w:rsidR="00310099" w:rsidRPr="0064070F" w:rsidRDefault="00310099" w:rsidP="0002461A">
      <w:pPr>
        <w:pStyle w:val="Odsekzoznamu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14-2"/>
      <w:bookmarkEnd w:id="83"/>
      <w:r w:rsidRPr="0064070F">
        <w:rPr>
          <w:rFonts w:ascii="Times New Roman" w:hAnsi="Times New Roman" w:cs="Times New Roman"/>
          <w:sz w:val="24"/>
          <w:szCs w:val="24"/>
        </w:rPr>
        <w:t>Žiadosť o podporu na reštrukturalizáciu vinohradu</w:t>
      </w:r>
      <w:r w:rsidR="000551C2" w:rsidRPr="0064070F">
        <w:rPr>
          <w:rFonts w:ascii="Times New Roman" w:hAnsi="Times New Roman" w:cs="Times New Roman"/>
          <w:sz w:val="24"/>
          <w:szCs w:val="24"/>
        </w:rPr>
        <w:t xml:space="preserve"> sa podáva na tlačive, ktorého vzor </w:t>
      </w:r>
      <w:r w:rsidR="00AD55BF" w:rsidRPr="0064070F">
        <w:rPr>
          <w:rFonts w:ascii="Times New Roman" w:hAnsi="Times New Roman" w:cs="Times New Roman"/>
          <w:sz w:val="24"/>
          <w:szCs w:val="24"/>
        </w:rPr>
        <w:t xml:space="preserve">je zverejnený </w:t>
      </w:r>
      <w:r w:rsidR="000551C2" w:rsidRPr="0064070F">
        <w:rPr>
          <w:rFonts w:ascii="Times New Roman" w:hAnsi="Times New Roman" w:cs="Times New Roman"/>
          <w:sz w:val="24"/>
          <w:szCs w:val="24"/>
        </w:rPr>
        <w:t>webovom sídle</w:t>
      </w:r>
      <w:r w:rsidR="00AD55BF" w:rsidRPr="0064070F">
        <w:rPr>
          <w:rFonts w:ascii="Times New Roman" w:hAnsi="Times New Roman" w:cs="Times New Roman"/>
          <w:sz w:val="24"/>
          <w:szCs w:val="24"/>
        </w:rPr>
        <w:t xml:space="preserve"> agentúry</w:t>
      </w:r>
      <w:r w:rsidR="000551C2" w:rsidRPr="0064070F">
        <w:rPr>
          <w:rFonts w:ascii="Times New Roman" w:hAnsi="Times New Roman" w:cs="Times New Roman"/>
          <w:sz w:val="24"/>
          <w:szCs w:val="24"/>
        </w:rPr>
        <w:t xml:space="preserve"> a</w:t>
      </w:r>
      <w:r w:rsidR="00C61972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975D28" w:rsidRPr="0064070F">
        <w:rPr>
          <w:rFonts w:ascii="Times New Roman" w:hAnsi="Times New Roman" w:cs="Times New Roman"/>
          <w:sz w:val="24"/>
          <w:szCs w:val="24"/>
        </w:rPr>
        <w:t xml:space="preserve">okrem dokumentov podľa § 2 ods. 3 </w:t>
      </w:r>
      <w:r w:rsidRPr="0064070F">
        <w:rPr>
          <w:rFonts w:ascii="Times New Roman" w:hAnsi="Times New Roman" w:cs="Times New Roman"/>
          <w:sz w:val="24"/>
          <w:szCs w:val="24"/>
        </w:rPr>
        <w:t>musí obsahovať tieto prílohy:</w:t>
      </w:r>
      <w:r w:rsidR="006E51FE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74B26" w14:textId="0E6FC408" w:rsidR="007008DD" w:rsidRPr="0064070F" w:rsidRDefault="007008DD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originál výpisu z obchodného registra, </w:t>
      </w:r>
      <w:r w:rsidR="00F158C2" w:rsidRPr="0064070F">
        <w:rPr>
          <w:rFonts w:ascii="Times New Roman" w:hAnsi="Times New Roman" w:cs="Times New Roman"/>
          <w:sz w:val="24"/>
          <w:szCs w:val="24"/>
        </w:rPr>
        <w:t xml:space="preserve">kópiu </w:t>
      </w:r>
      <w:r w:rsidRPr="0064070F">
        <w:rPr>
          <w:rFonts w:ascii="Times New Roman" w:hAnsi="Times New Roman" w:cs="Times New Roman"/>
          <w:sz w:val="24"/>
          <w:szCs w:val="24"/>
        </w:rPr>
        <w:t>osvedčenia o zápise žiadateľa do evidencie ako samostatne hospodáriaceho roľníka</w:t>
      </w:r>
      <w:r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1"/>
      </w:r>
      <w:r w:rsidR="00B03DA7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in</w:t>
      </w:r>
      <w:r w:rsidR="00F158C2" w:rsidRPr="0064070F">
        <w:rPr>
          <w:rFonts w:ascii="Times New Roman" w:hAnsi="Times New Roman" w:cs="Times New Roman"/>
          <w:sz w:val="24"/>
          <w:szCs w:val="24"/>
        </w:rPr>
        <w:t>ý doklad</w:t>
      </w:r>
      <w:r w:rsidRPr="0064070F">
        <w:rPr>
          <w:rFonts w:ascii="Times New Roman" w:hAnsi="Times New Roman" w:cs="Times New Roman"/>
          <w:sz w:val="24"/>
          <w:szCs w:val="24"/>
        </w:rPr>
        <w:t xml:space="preserve"> o oprávnení žiadateľa </w:t>
      </w:r>
      <w:r w:rsidR="00F158C2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 xml:space="preserve">na podnikanie, </w:t>
      </w:r>
    </w:p>
    <w:p w14:paraId="19F2793A" w14:textId="2DA83C39" w:rsidR="00310099" w:rsidRPr="0064070F" w:rsidRDefault="00310099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14-2-a"/>
      <w:bookmarkEnd w:id="84"/>
      <w:r w:rsidRPr="0064070F">
        <w:rPr>
          <w:rFonts w:ascii="Times New Roman" w:hAnsi="Times New Roman" w:cs="Times New Roman"/>
          <w:sz w:val="24"/>
          <w:szCs w:val="24"/>
        </w:rPr>
        <w:lastRenderedPageBreak/>
        <w:t>projekt reštrukturalizácie vinohradu,</w:t>
      </w:r>
      <w:r w:rsidR="00F1500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DCE037" w14:textId="302D28A4" w:rsidR="000C7C4F" w:rsidRPr="0064070F" w:rsidRDefault="0035018F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14-2-b"/>
      <w:bookmarkStart w:id="86" w:name="p14-2-c"/>
      <w:bookmarkEnd w:id="85"/>
      <w:bookmarkEnd w:id="86"/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kópiu osvedčenia o registrácii vinohradu, ktorý je predmetom žiadosti </w:t>
      </w:r>
      <w:r w:rsidR="004347C2" w:rsidRPr="0064070F">
        <w:rPr>
          <w:rFonts w:ascii="Times New Roman" w:hAnsi="Times New Roman" w:cs="Times New Roman"/>
          <w:sz w:val="24"/>
          <w:szCs w:val="24"/>
        </w:rPr>
        <w:br/>
      </w:r>
      <w:r w:rsidR="00310099" w:rsidRPr="0064070F">
        <w:rPr>
          <w:rFonts w:ascii="Times New Roman" w:hAnsi="Times New Roman" w:cs="Times New Roman"/>
          <w:sz w:val="24"/>
          <w:szCs w:val="24"/>
        </w:rPr>
        <w:t>o podporu na reštrukturalizáciu vinohradu</w:t>
      </w:r>
      <w:r w:rsidR="000C7C4F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9233A16" w14:textId="7327E921" w:rsidR="00310099" w:rsidRPr="0064070F" w:rsidRDefault="00E427E1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9E71A6" w:rsidRPr="0064070F">
        <w:rPr>
          <w:rFonts w:ascii="Times New Roman" w:hAnsi="Times New Roman" w:cs="Times New Roman"/>
          <w:sz w:val="24"/>
          <w:szCs w:val="24"/>
        </w:rPr>
        <w:t>kópiu rozhodnutia o povolení na výsadbu</w:t>
      </w:r>
      <w:r w:rsidR="00AC5DDC" w:rsidRPr="0064070F">
        <w:rPr>
          <w:rFonts w:ascii="Times New Roman" w:hAnsi="Times New Roman" w:cs="Times New Roman"/>
          <w:sz w:val="24"/>
          <w:szCs w:val="24"/>
        </w:rPr>
        <w:t xml:space="preserve"> viniča</w:t>
      </w:r>
      <w:r w:rsidR="00AC5DDC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2"/>
      </w:r>
      <w:r w:rsidR="00B03DA7" w:rsidRPr="0064070F">
        <w:rPr>
          <w:rFonts w:ascii="Times New Roman" w:hAnsi="Times New Roman" w:cs="Times New Roman"/>
          <w:sz w:val="24"/>
          <w:szCs w:val="24"/>
        </w:rPr>
        <w:t>)</w:t>
      </w:r>
      <w:r w:rsidR="00460C1D" w:rsidRPr="0064070F">
        <w:rPr>
          <w:rFonts w:ascii="Times New Roman" w:hAnsi="Times New Roman" w:cs="Times New Roman"/>
          <w:sz w:val="24"/>
          <w:szCs w:val="24"/>
        </w:rPr>
        <w:t xml:space="preserve"> na pozemku, ktorý je predmetom žiadosti o podporu na reštrukturalizáciu vinohradu</w:t>
      </w:r>
      <w:r w:rsidR="00091274" w:rsidRPr="0064070F">
        <w:rPr>
          <w:rFonts w:ascii="Times New Roman" w:hAnsi="Times New Roman" w:cs="Times New Roman"/>
          <w:sz w:val="24"/>
          <w:szCs w:val="24"/>
        </w:rPr>
        <w:t xml:space="preserve">, </w:t>
      </w:r>
      <w:bookmarkStart w:id="87" w:name="p14-2-d"/>
      <w:bookmarkEnd w:id="87"/>
      <w:r w:rsidR="0004641C" w:rsidRPr="0064070F">
        <w:rPr>
          <w:rFonts w:ascii="Times New Roman" w:hAnsi="Times New Roman" w:cs="Times New Roman"/>
          <w:sz w:val="24"/>
          <w:szCs w:val="24"/>
        </w:rPr>
        <w:t xml:space="preserve">ak sa </w:t>
      </w:r>
      <w:r w:rsidR="00B06DE8" w:rsidRPr="0064070F">
        <w:rPr>
          <w:rFonts w:ascii="Times New Roman" w:hAnsi="Times New Roman" w:cs="Times New Roman"/>
          <w:sz w:val="24"/>
          <w:szCs w:val="24"/>
        </w:rPr>
        <w:t xml:space="preserve">na túto výsadbu povolenie vyžaduje, </w:t>
      </w:r>
    </w:p>
    <w:p w14:paraId="77781C2E" w14:textId="0542778C" w:rsidR="00310099" w:rsidRPr="0064070F" w:rsidRDefault="00C6776B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14-2-e"/>
      <w:bookmarkEnd w:id="88"/>
      <w:r w:rsidRPr="0064070F">
        <w:rPr>
          <w:rFonts w:ascii="Times New Roman" w:hAnsi="Times New Roman" w:cs="Times New Roman"/>
          <w:sz w:val="24"/>
          <w:szCs w:val="24"/>
        </w:rPr>
        <w:t xml:space="preserve">originál </w:t>
      </w:r>
      <w:r w:rsidR="00310099" w:rsidRPr="0064070F">
        <w:rPr>
          <w:rFonts w:ascii="Times New Roman" w:hAnsi="Times New Roman" w:cs="Times New Roman"/>
          <w:sz w:val="24"/>
          <w:szCs w:val="24"/>
        </w:rPr>
        <w:t>výpis</w:t>
      </w:r>
      <w:r w:rsidRPr="0064070F">
        <w:rPr>
          <w:rFonts w:ascii="Times New Roman" w:hAnsi="Times New Roman" w:cs="Times New Roman"/>
          <w:sz w:val="24"/>
          <w:szCs w:val="24"/>
        </w:rPr>
        <w:t>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z listu vlastníctva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310099" w:rsidRPr="0064070F">
        <w:rPr>
          <w:rFonts w:ascii="Times New Roman" w:hAnsi="Times New Roman" w:cs="Times New Roman"/>
          <w:sz w:val="24"/>
          <w:szCs w:val="24"/>
        </w:rPr>
        <w:t>k</w:t>
      </w:r>
      <w:r w:rsidR="003430AA" w:rsidRPr="0064070F">
        <w:rPr>
          <w:rFonts w:ascii="Times New Roman" w:hAnsi="Times New Roman" w:cs="Times New Roman"/>
          <w:sz w:val="24"/>
          <w:szCs w:val="24"/>
        </w:rPr>
        <w:t> </w:t>
      </w:r>
      <w:r w:rsidR="00310099" w:rsidRPr="0064070F">
        <w:rPr>
          <w:rFonts w:ascii="Times New Roman" w:hAnsi="Times New Roman" w:cs="Times New Roman"/>
          <w:sz w:val="24"/>
          <w:szCs w:val="24"/>
        </w:rPr>
        <w:t>pozemku, ktorý je predmetom žiadosti o</w:t>
      </w:r>
      <w:r w:rsidR="003430AA" w:rsidRPr="0064070F">
        <w:rPr>
          <w:rFonts w:ascii="Times New Roman" w:hAnsi="Times New Roman" w:cs="Times New Roman"/>
          <w:sz w:val="24"/>
          <w:szCs w:val="24"/>
        </w:rPr>
        <w:t> </w:t>
      </w:r>
      <w:r w:rsidR="00310099" w:rsidRPr="0064070F">
        <w:rPr>
          <w:rFonts w:ascii="Times New Roman" w:hAnsi="Times New Roman" w:cs="Times New Roman"/>
          <w:sz w:val="24"/>
          <w:szCs w:val="24"/>
        </w:rPr>
        <w:t>podporu</w:t>
      </w:r>
      <w:r w:rsidR="003430AA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B8443A" w:rsidRPr="0064070F">
        <w:rPr>
          <w:rFonts w:ascii="Times New Roman" w:hAnsi="Times New Roman" w:cs="Times New Roman"/>
          <w:sz w:val="24"/>
          <w:szCs w:val="24"/>
        </w:rPr>
        <w:br/>
      </w:r>
      <w:r w:rsidR="003430AA" w:rsidRPr="0064070F">
        <w:rPr>
          <w:rFonts w:ascii="Times New Roman" w:hAnsi="Times New Roman" w:cs="Times New Roman"/>
          <w:sz w:val="24"/>
          <w:szCs w:val="24"/>
        </w:rPr>
        <w:t>n</w:t>
      </w:r>
      <w:r w:rsidR="00310099" w:rsidRPr="0064070F">
        <w:rPr>
          <w:rFonts w:ascii="Times New Roman" w:hAnsi="Times New Roman" w:cs="Times New Roman"/>
          <w:sz w:val="24"/>
          <w:szCs w:val="24"/>
        </w:rPr>
        <w:t>a reštrukturalizáciu vinohradu,</w:t>
      </w:r>
      <w:r w:rsidR="0068050E" w:rsidRPr="0064070F">
        <w:rPr>
          <w:rFonts w:ascii="Times New Roman" w:hAnsi="Times New Roman" w:cs="Times New Roman"/>
          <w:sz w:val="24"/>
          <w:szCs w:val="24"/>
        </w:rPr>
        <w:t xml:space="preserve"> nie starší ako tri mesiace, </w:t>
      </w:r>
      <w:r w:rsidR="00A9299D" w:rsidRPr="0064070F">
        <w:rPr>
          <w:rFonts w:ascii="Times New Roman" w:hAnsi="Times New Roman" w:cs="Times New Roman"/>
          <w:sz w:val="24"/>
          <w:szCs w:val="24"/>
        </w:rPr>
        <w:t xml:space="preserve">použiteľný na právne účely, </w:t>
      </w:r>
    </w:p>
    <w:p w14:paraId="55DE07C5" w14:textId="38891A87" w:rsidR="00310099" w:rsidRPr="0064070F" w:rsidRDefault="00BD1292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14-2-f"/>
      <w:bookmarkEnd w:id="89"/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kópiu nájomnej zmluvy </w:t>
      </w:r>
      <w:r w:rsidR="0068050E" w:rsidRPr="0064070F">
        <w:rPr>
          <w:rFonts w:ascii="Times New Roman" w:hAnsi="Times New Roman" w:cs="Times New Roman"/>
          <w:sz w:val="24"/>
          <w:szCs w:val="24"/>
        </w:rPr>
        <w:t xml:space="preserve">alebo zmluvy o výpožičke </w:t>
      </w:r>
      <w:r w:rsidR="00310099" w:rsidRPr="0064070F">
        <w:rPr>
          <w:rFonts w:ascii="Times New Roman" w:hAnsi="Times New Roman" w:cs="Times New Roman"/>
          <w:sz w:val="24"/>
          <w:szCs w:val="24"/>
        </w:rPr>
        <w:t>k</w:t>
      </w:r>
      <w:r w:rsidR="00E6246B" w:rsidRPr="0064070F">
        <w:rPr>
          <w:rFonts w:ascii="Times New Roman" w:hAnsi="Times New Roman" w:cs="Times New Roman"/>
          <w:sz w:val="24"/>
          <w:szCs w:val="24"/>
        </w:rPr>
        <w:t> </w:t>
      </w:r>
      <w:r w:rsidR="00310099" w:rsidRPr="0064070F">
        <w:rPr>
          <w:rFonts w:ascii="Times New Roman" w:hAnsi="Times New Roman" w:cs="Times New Roman"/>
          <w:sz w:val="24"/>
          <w:szCs w:val="24"/>
        </w:rPr>
        <w:t>pozemku</w:t>
      </w:r>
      <w:r w:rsidR="00E6246B" w:rsidRPr="0064070F">
        <w:rPr>
          <w:rFonts w:ascii="Times New Roman" w:hAnsi="Times New Roman" w:cs="Times New Roman"/>
          <w:sz w:val="24"/>
          <w:szCs w:val="24"/>
        </w:rPr>
        <w:t xml:space="preserve"> alebo k časti pozemku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E6246B" w:rsidRPr="0064070F">
        <w:rPr>
          <w:rFonts w:ascii="Times New Roman" w:hAnsi="Times New Roman" w:cs="Times New Roman"/>
          <w:sz w:val="24"/>
          <w:szCs w:val="24"/>
        </w:rPr>
        <w:t xml:space="preserve">ktorá </w:t>
      </w:r>
      <w:r w:rsidR="00310099" w:rsidRPr="0064070F">
        <w:rPr>
          <w:rFonts w:ascii="Times New Roman" w:hAnsi="Times New Roman" w:cs="Times New Roman"/>
          <w:sz w:val="24"/>
          <w:szCs w:val="24"/>
        </w:rPr>
        <w:t>je predmetom žiadosti o podporu na reštrukturalizáciu vinohradu, uzatvorenej najmenej na desať rokov od podania žiadosti o podporu na reštrukturalizáciu vinohradu,</w:t>
      </w:r>
      <w:r w:rsidR="0068050E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021F41" w:rsidRPr="0064070F">
        <w:rPr>
          <w:rFonts w:ascii="Times New Roman" w:hAnsi="Times New Roman" w:cs="Times New Roman"/>
          <w:sz w:val="24"/>
          <w:szCs w:val="24"/>
        </w:rPr>
        <w:t>ak je žiadateľom o podporu na reštrukturalizáciu vinohradu nájomca alebo vypožičiavateľ pozemku</w:t>
      </w:r>
      <w:r w:rsidR="00E6246B" w:rsidRPr="0064070F">
        <w:rPr>
          <w:rFonts w:ascii="Times New Roman" w:hAnsi="Times New Roman" w:cs="Times New Roman"/>
          <w:sz w:val="24"/>
          <w:szCs w:val="24"/>
        </w:rPr>
        <w:t xml:space="preserve"> alebo časti pozemku</w:t>
      </w:r>
      <w:r w:rsidR="00B27EAD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DD0288" w14:textId="71E9B169" w:rsidR="00310099" w:rsidRPr="0064070F" w:rsidRDefault="00310099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14-2-g"/>
      <w:bookmarkEnd w:id="90"/>
      <w:r w:rsidRPr="0064070F">
        <w:rPr>
          <w:rFonts w:ascii="Times New Roman" w:hAnsi="Times New Roman" w:cs="Times New Roman"/>
          <w:sz w:val="24"/>
          <w:szCs w:val="24"/>
        </w:rPr>
        <w:t xml:space="preserve">písomný súhlas vlastníka pozemku alebo </w:t>
      </w:r>
      <w:r w:rsidR="004A6037" w:rsidRPr="0064070F">
        <w:rPr>
          <w:rFonts w:ascii="Times New Roman" w:hAnsi="Times New Roman" w:cs="Times New Roman"/>
          <w:sz w:val="24"/>
          <w:szCs w:val="24"/>
        </w:rPr>
        <w:t>nadpolovičnej väčšiny spoluvlastníkov pozemku počítanej podľa veľkosti podielov</w:t>
      </w:r>
      <w:r w:rsidR="00B36315">
        <w:rPr>
          <w:rFonts w:ascii="Times New Roman" w:hAnsi="Times New Roman" w:cs="Times New Roman"/>
          <w:sz w:val="24"/>
          <w:szCs w:val="24"/>
        </w:rPr>
        <w:t>,</w:t>
      </w:r>
      <w:r w:rsidR="00B36315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3"/>
      </w:r>
      <w:r w:rsidR="00B36315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ktorý je predmetom žiadosti o podporu </w:t>
      </w:r>
      <w:r w:rsidR="000F4553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na reštrukturalizáciu vinohradu</w:t>
      </w:r>
      <w:r w:rsidR="000F4553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ak je žiadateľom nájomca pozemku </w:t>
      </w:r>
      <w:r w:rsidR="003430AA" w:rsidRPr="0064070F">
        <w:rPr>
          <w:rFonts w:ascii="Times New Roman" w:hAnsi="Times New Roman" w:cs="Times New Roman"/>
          <w:sz w:val="24"/>
          <w:szCs w:val="24"/>
        </w:rPr>
        <w:t xml:space="preserve">alebo vypožičiavateľ pozemku </w:t>
      </w:r>
      <w:r w:rsidRPr="0064070F">
        <w:rPr>
          <w:rFonts w:ascii="Times New Roman" w:hAnsi="Times New Roman" w:cs="Times New Roman"/>
          <w:sz w:val="24"/>
          <w:szCs w:val="24"/>
        </w:rPr>
        <w:t>a ak po ukončení opatrenia reštrukturalizácia vinohradu dôjde k zmene druhu pozemku podľa osobitného predpisu,</w:t>
      </w:r>
      <w:r w:rsidR="003F060B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4"/>
      </w:r>
      <w:r w:rsidR="001D1257">
        <w:rPr>
          <w:rFonts w:ascii="Times New Roman" w:hAnsi="Times New Roman" w:cs="Times New Roman"/>
          <w:sz w:val="24"/>
          <w:szCs w:val="24"/>
        </w:rPr>
        <w:t>)</w:t>
      </w:r>
      <w:r w:rsidR="003F060B" w:rsidRPr="0064070F" w:rsidDel="003F06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6FFCF" w14:textId="099D1BF3" w:rsidR="00C6776B" w:rsidRPr="0064070F" w:rsidRDefault="00310099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14-2-h"/>
      <w:bookmarkEnd w:id="91"/>
      <w:r w:rsidRPr="0064070F">
        <w:rPr>
          <w:rFonts w:ascii="Times New Roman" w:hAnsi="Times New Roman" w:cs="Times New Roman"/>
          <w:sz w:val="24"/>
          <w:szCs w:val="24"/>
        </w:rPr>
        <w:t>katastrálne mapové podklady a ortofotomapy</w:t>
      </w:r>
      <w:r w:rsidR="000B32CC"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35"/>
      </w:r>
      <w:r w:rsidR="001D1257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s presne zakreslenými hranicami pozemku, na ktorom sa </w:t>
      </w:r>
      <w:r w:rsidR="00644246" w:rsidRPr="0064070F">
        <w:rPr>
          <w:rFonts w:ascii="Times New Roman" w:hAnsi="Times New Roman" w:cs="Times New Roman"/>
          <w:sz w:val="24"/>
          <w:szCs w:val="24"/>
        </w:rPr>
        <w:t xml:space="preserve">má </w:t>
      </w:r>
      <w:r w:rsidRPr="0064070F">
        <w:rPr>
          <w:rFonts w:ascii="Times New Roman" w:hAnsi="Times New Roman" w:cs="Times New Roman"/>
          <w:sz w:val="24"/>
          <w:szCs w:val="24"/>
        </w:rPr>
        <w:t>vykonáva</w:t>
      </w:r>
      <w:r w:rsidR="00644246" w:rsidRPr="0064070F">
        <w:rPr>
          <w:rFonts w:ascii="Times New Roman" w:hAnsi="Times New Roman" w:cs="Times New Roman"/>
          <w:sz w:val="24"/>
          <w:szCs w:val="24"/>
        </w:rPr>
        <w:t>ť</w:t>
      </w:r>
      <w:r w:rsidRPr="0064070F">
        <w:rPr>
          <w:rFonts w:ascii="Times New Roman" w:hAnsi="Times New Roman" w:cs="Times New Roman"/>
          <w:sz w:val="24"/>
          <w:szCs w:val="24"/>
        </w:rPr>
        <w:t xml:space="preserve"> reštrukturalizácia vinohradu</w:t>
      </w:r>
      <w:r w:rsidR="00E664C6" w:rsidRPr="0064070F">
        <w:rPr>
          <w:rFonts w:ascii="Times New Roman" w:hAnsi="Times New Roman" w:cs="Times New Roman"/>
          <w:sz w:val="24"/>
          <w:szCs w:val="24"/>
        </w:rPr>
        <w:t>,</w:t>
      </w:r>
      <w:r w:rsidR="000B32C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09153" w14:textId="67455189" w:rsidR="00310099" w:rsidRPr="0064070F" w:rsidRDefault="004F7B15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identifikáciu</w:t>
      </w:r>
      <w:r w:rsidR="00E664C6" w:rsidRPr="0064070F">
        <w:rPr>
          <w:rFonts w:ascii="Times New Roman" w:hAnsi="Times New Roman" w:cs="Times New Roman"/>
          <w:sz w:val="24"/>
          <w:szCs w:val="24"/>
        </w:rPr>
        <w:t xml:space="preserve"> poľnohospodárskych pozemkov</w:t>
      </w:r>
      <w:r w:rsidR="00C6776B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>vinohradníckej plochy reštrukturalizovaného vinohradu v registri poľnohospodárskych pôdnych blokov</w:t>
      </w:r>
      <w:r w:rsidR="00B832DC" w:rsidRPr="0064070F">
        <w:rPr>
          <w:rFonts w:ascii="Times New Roman" w:hAnsi="Times New Roman" w:cs="Times New Roman"/>
          <w:sz w:val="24"/>
          <w:szCs w:val="24"/>
        </w:rPr>
        <w:t>,</w:t>
      </w:r>
      <w:r w:rsidR="000B32CC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53F0EB" w14:textId="48CB3E16" w:rsidR="00C61972" w:rsidRPr="0064070F" w:rsidRDefault="005774FB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čestné vyhlásenie</w:t>
      </w:r>
      <w:r w:rsidR="00570936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</w:rPr>
        <w:t xml:space="preserve"> že žiadateľ</w:t>
      </w:r>
      <w:r w:rsidR="006D5F3E" w:rsidRPr="0064070F">
        <w:rPr>
          <w:rFonts w:ascii="Times New Roman" w:hAnsi="Times New Roman" w:cs="Times New Roman"/>
          <w:sz w:val="24"/>
          <w:szCs w:val="24"/>
        </w:rPr>
        <w:t>ovi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0D32AB" w:rsidRPr="0064070F">
        <w:rPr>
          <w:rFonts w:ascii="Times New Roman" w:hAnsi="Times New Roman" w:cs="Times New Roman"/>
          <w:sz w:val="24"/>
          <w:szCs w:val="24"/>
        </w:rPr>
        <w:t xml:space="preserve">na projekt </w:t>
      </w:r>
      <w:r w:rsidR="000D32A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reštrukturalizácie vinohradu </w:t>
      </w:r>
      <w:r w:rsidR="006D5F3E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je poskytovaná podpora z programu rozvoja vidieka, </w:t>
      </w:r>
    </w:p>
    <w:p w14:paraId="5E557F3C" w14:textId="51CD8AAB" w:rsidR="00570936" w:rsidRPr="0064070F" w:rsidRDefault="00F07C26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kópiu </w:t>
      </w:r>
      <w:r w:rsidR="00570936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osvedčeni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70936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registrácii pre </w:t>
      </w:r>
      <w:r w:rsidR="00B1559F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daň z pridanej hodnoty</w:t>
      </w:r>
      <w:r w:rsidR="00570936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1559F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300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 je </w:t>
      </w:r>
      <w:r w:rsidR="007E1FDF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žiadateľ platiteľom dane z pridanej </w:t>
      </w:r>
      <w:r w:rsidR="00B412F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hodnoty.</w:t>
      </w:r>
    </w:p>
    <w:p w14:paraId="10FEFE03" w14:textId="30F346D1" w:rsidR="00310099" w:rsidRPr="0064070F" w:rsidRDefault="00310099" w:rsidP="0002461A">
      <w:pPr>
        <w:pStyle w:val="Odsekzoznamu"/>
        <w:numPr>
          <w:ilvl w:val="0"/>
          <w:numId w:val="2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14-3"/>
      <w:bookmarkEnd w:id="92"/>
      <w:r w:rsidRPr="0064070F">
        <w:rPr>
          <w:rFonts w:ascii="Times New Roman" w:hAnsi="Times New Roman" w:cs="Times New Roman"/>
          <w:sz w:val="24"/>
          <w:szCs w:val="24"/>
        </w:rPr>
        <w:t xml:space="preserve">Projekt reštrukturalizácie vinohradu podľa odseku </w:t>
      </w:r>
      <w:r w:rsidR="003430AA" w:rsidRPr="0064070F">
        <w:rPr>
          <w:rFonts w:ascii="Times New Roman" w:hAnsi="Times New Roman" w:cs="Times New Roman"/>
          <w:sz w:val="24"/>
          <w:szCs w:val="24"/>
        </w:rPr>
        <w:t xml:space="preserve">3 </w:t>
      </w:r>
      <w:r w:rsidRPr="0064070F">
        <w:rPr>
          <w:rFonts w:ascii="Times New Roman" w:hAnsi="Times New Roman" w:cs="Times New Roman"/>
          <w:sz w:val="24"/>
          <w:szCs w:val="24"/>
        </w:rPr>
        <w:t xml:space="preserve">písm. </w:t>
      </w:r>
      <w:r w:rsidR="00312467" w:rsidRPr="0064070F">
        <w:rPr>
          <w:rFonts w:ascii="Times New Roman" w:hAnsi="Times New Roman" w:cs="Times New Roman"/>
          <w:sz w:val="24"/>
          <w:szCs w:val="24"/>
        </w:rPr>
        <w:t>b</w:t>
      </w:r>
      <w:r w:rsidRPr="0064070F">
        <w:rPr>
          <w:rFonts w:ascii="Times New Roman" w:hAnsi="Times New Roman" w:cs="Times New Roman"/>
          <w:sz w:val="24"/>
          <w:szCs w:val="24"/>
        </w:rPr>
        <w:t>) musí obsahovať</w:t>
      </w:r>
    </w:p>
    <w:p w14:paraId="21636B12" w14:textId="4A4DDCA3" w:rsidR="00310099" w:rsidRPr="0064070F" w:rsidRDefault="00310099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14-3-a"/>
      <w:bookmarkEnd w:id="93"/>
      <w:r w:rsidRPr="0064070F">
        <w:rPr>
          <w:rFonts w:ascii="Times New Roman" w:hAnsi="Times New Roman" w:cs="Times New Roman"/>
          <w:sz w:val="24"/>
          <w:szCs w:val="24"/>
        </w:rPr>
        <w:t xml:space="preserve">druh opatrenia podľa </w:t>
      </w:r>
      <w:hyperlink r:id="rId27" w:anchor="f7367047" w:history="1">
        <w:r w:rsidRPr="0064070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312467" w:rsidRPr="0064070F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Pr="0064070F">
          <w:rPr>
            <w:rFonts w:ascii="Times New Roman" w:hAnsi="Times New Roman" w:cs="Times New Roman"/>
            <w:sz w:val="24"/>
            <w:szCs w:val="24"/>
          </w:rPr>
          <w:t>ods. 2</w:t>
        </w:r>
      </w:hyperlink>
      <w:r w:rsidR="00312467" w:rsidRPr="0064070F">
        <w:rPr>
          <w:rFonts w:ascii="Times New Roman" w:hAnsi="Times New Roman" w:cs="Times New Roman"/>
          <w:sz w:val="24"/>
          <w:szCs w:val="24"/>
        </w:rPr>
        <w:t xml:space="preserve"> a odôvodnenie jeho vykonávania</w:t>
      </w:r>
      <w:r w:rsidRPr="0064070F">
        <w:rPr>
          <w:rFonts w:ascii="Times New Roman" w:hAnsi="Times New Roman" w:cs="Times New Roman"/>
          <w:sz w:val="24"/>
          <w:szCs w:val="24"/>
        </w:rPr>
        <w:t>,</w:t>
      </w:r>
      <w:r w:rsidR="0031246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91E9" w14:textId="2A18768E" w:rsidR="002F7193" w:rsidRPr="0064070F" w:rsidRDefault="00F15007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14-3-b"/>
      <w:bookmarkStart w:id="95" w:name="p14-3-c"/>
      <w:bookmarkEnd w:id="94"/>
      <w:bookmarkEnd w:id="95"/>
      <w:r w:rsidRPr="0064070F">
        <w:rPr>
          <w:rFonts w:ascii="Times New Roman" w:hAnsi="Times New Roman" w:cs="Times New Roman"/>
          <w:sz w:val="24"/>
          <w:szCs w:val="24"/>
        </w:rPr>
        <w:t>časový harmonogram plnenia jednotlivých opatrení</w:t>
      </w:r>
      <w:r w:rsidR="002F7193" w:rsidRPr="0064070F">
        <w:rPr>
          <w:rFonts w:ascii="Times New Roman" w:hAnsi="Times New Roman" w:cs="Times New Roman"/>
          <w:sz w:val="24"/>
          <w:szCs w:val="24"/>
        </w:rPr>
        <w:t xml:space="preserve"> reštrukturalizácie vinohradu a predpokladaný termín ukončenia realizácie projektu reštrukturalizácie vinohradu, </w:t>
      </w:r>
    </w:p>
    <w:p w14:paraId="05096439" w14:textId="2915BFD0" w:rsidR="00357223" w:rsidRPr="0064070F" w:rsidRDefault="00357223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zoznam jednotlivých činností, ktoré budú v rámci reštrukturalizácie vinohradu vykonávané, </w:t>
      </w:r>
    </w:p>
    <w:p w14:paraId="2F7C5E74" w14:textId="09F566ED" w:rsidR="00310099" w:rsidRPr="0064070F" w:rsidRDefault="00310099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vinohradnícke plochy, ktoré sú predmetom žiadosti o podporu na reštrukturalizáciu vinohradu</w:t>
      </w:r>
      <w:r w:rsidR="00312467" w:rsidRPr="0064070F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1405491" w14:textId="07261E30" w:rsidR="00310099" w:rsidRPr="0064070F" w:rsidRDefault="002F7193" w:rsidP="0002461A">
      <w:pPr>
        <w:pStyle w:val="Odsekzoznamu"/>
        <w:numPr>
          <w:ilvl w:val="1"/>
          <w:numId w:val="2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14-3-d"/>
      <w:bookmarkEnd w:id="96"/>
      <w:r w:rsidRPr="0064070F">
        <w:rPr>
          <w:rFonts w:ascii="Times New Roman" w:hAnsi="Times New Roman" w:cs="Times New Roman"/>
          <w:sz w:val="24"/>
          <w:szCs w:val="24"/>
        </w:rPr>
        <w:t xml:space="preserve">predbežnú </w:t>
      </w:r>
      <w:r w:rsidR="00310099" w:rsidRPr="0064070F">
        <w:rPr>
          <w:rFonts w:ascii="Times New Roman" w:hAnsi="Times New Roman" w:cs="Times New Roman"/>
          <w:sz w:val="24"/>
          <w:szCs w:val="24"/>
        </w:rPr>
        <w:t>kalkuláciu jednotlivých opatrení a celkové plánované náklady projektu reštrukturalizácie vinohradu.</w:t>
      </w:r>
    </w:p>
    <w:p w14:paraId="2BF92302" w14:textId="77777777" w:rsidR="00310099" w:rsidRPr="0064070F" w:rsidRDefault="00310099" w:rsidP="00310099">
      <w:pPr>
        <w:jc w:val="both"/>
      </w:pPr>
      <w:bookmarkStart w:id="97" w:name="p15"/>
      <w:bookmarkEnd w:id="97"/>
    </w:p>
    <w:p w14:paraId="7B48E05B" w14:textId="77777777" w:rsidR="001C755D" w:rsidRPr="0064070F" w:rsidRDefault="001C755D" w:rsidP="00806731">
      <w:pPr>
        <w:jc w:val="both"/>
      </w:pPr>
    </w:p>
    <w:p w14:paraId="0FC0BF86" w14:textId="56F746E0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BD4E0D" w:rsidRPr="0064070F">
        <w:t>16</w:t>
      </w:r>
    </w:p>
    <w:p w14:paraId="72664A5B" w14:textId="7DFECEED" w:rsidR="00D47BAA" w:rsidRPr="0064070F" w:rsidRDefault="00310099" w:rsidP="0064070F">
      <w:pPr>
        <w:spacing w:after="120" w:line="330" w:lineRule="atLeast"/>
        <w:jc w:val="center"/>
        <w:outlineLvl w:val="2"/>
        <w:rPr>
          <w:bCs/>
        </w:rPr>
      </w:pPr>
      <w:r w:rsidRPr="0064070F">
        <w:rPr>
          <w:b/>
          <w:bCs/>
        </w:rPr>
        <w:t>Povinnosti žiadateľa o podporu na reštrukturalizáciu vinohradu</w:t>
      </w:r>
    </w:p>
    <w:p w14:paraId="7FB9B290" w14:textId="06A61815" w:rsidR="00310099" w:rsidRPr="0064070F" w:rsidRDefault="00310099" w:rsidP="0002461A">
      <w:pPr>
        <w:pStyle w:val="Odsekzoznamu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15-1"/>
      <w:bookmarkEnd w:id="98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reštrukturalizáciu vinohradu môže začať </w:t>
      </w:r>
      <w:r w:rsidR="002467B4" w:rsidRPr="0064070F">
        <w:rPr>
          <w:rFonts w:ascii="Times New Roman" w:hAnsi="Times New Roman" w:cs="Times New Roman"/>
          <w:sz w:val="24"/>
          <w:szCs w:val="24"/>
        </w:rPr>
        <w:t xml:space="preserve">vykonávať opatrenia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podľa </w:t>
      </w:r>
      <w:hyperlink r:id="rId28" w:anchor="f7367047" w:history="1">
        <w:r w:rsidR="00C6776B" w:rsidRPr="0064070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3430AA" w:rsidRPr="0064070F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="00C6776B" w:rsidRPr="0064070F">
          <w:rPr>
            <w:rFonts w:ascii="Times New Roman" w:hAnsi="Times New Roman" w:cs="Times New Roman"/>
            <w:sz w:val="24"/>
            <w:szCs w:val="24"/>
          </w:rPr>
          <w:t xml:space="preserve">ods. </w:t>
        </w:r>
        <w:r w:rsidR="005A44F6" w:rsidRPr="006407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C6776B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 xml:space="preserve">až po </w:t>
      </w:r>
      <w:r w:rsidR="00CB4C99" w:rsidRPr="0064070F">
        <w:rPr>
          <w:rFonts w:ascii="Times New Roman" w:hAnsi="Times New Roman" w:cs="Times New Roman"/>
          <w:sz w:val="24"/>
          <w:szCs w:val="24"/>
        </w:rPr>
        <w:t xml:space="preserve">nadobudnutí právoplatnosti </w:t>
      </w:r>
      <w:r w:rsidR="0064253C" w:rsidRPr="0064070F">
        <w:rPr>
          <w:rFonts w:ascii="Times New Roman" w:hAnsi="Times New Roman" w:cs="Times New Roman"/>
          <w:sz w:val="24"/>
          <w:szCs w:val="24"/>
        </w:rPr>
        <w:t xml:space="preserve">rozhodnutia o schválení žiadosti o podporu </w:t>
      </w:r>
      <w:r w:rsidR="00F4511A" w:rsidRPr="0064070F">
        <w:rPr>
          <w:rFonts w:ascii="Times New Roman" w:hAnsi="Times New Roman" w:cs="Times New Roman"/>
          <w:sz w:val="24"/>
          <w:szCs w:val="24"/>
        </w:rPr>
        <w:t xml:space="preserve">na </w:t>
      </w:r>
      <w:r w:rsidRPr="0064070F">
        <w:rPr>
          <w:rFonts w:ascii="Times New Roman" w:hAnsi="Times New Roman" w:cs="Times New Roman"/>
          <w:sz w:val="24"/>
          <w:szCs w:val="24"/>
        </w:rPr>
        <w:t>reštrukturalizáci</w:t>
      </w:r>
      <w:r w:rsidR="00F4511A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vinohradu, najneskôr však do 30. apríla vinárskeho roka, ktorý nasleduje po vinárskom roku, v ktorom bola </w:t>
      </w:r>
      <w:r w:rsidR="0020607D" w:rsidRPr="0064070F">
        <w:rPr>
          <w:rFonts w:ascii="Times New Roman" w:hAnsi="Times New Roman" w:cs="Times New Roman"/>
          <w:sz w:val="24"/>
          <w:szCs w:val="24"/>
        </w:rPr>
        <w:t xml:space="preserve">právoplatne schválená </w:t>
      </w:r>
      <w:r w:rsidRPr="0064070F">
        <w:rPr>
          <w:rFonts w:ascii="Times New Roman" w:hAnsi="Times New Roman" w:cs="Times New Roman"/>
          <w:sz w:val="24"/>
          <w:szCs w:val="24"/>
        </w:rPr>
        <w:t>žiadosť o podporu na reštrukturalizáciu vinohradu.</w:t>
      </w:r>
    </w:p>
    <w:p w14:paraId="12043620" w14:textId="0ABF03C2" w:rsidR="00310099" w:rsidRPr="0064070F" w:rsidRDefault="00310099" w:rsidP="0002461A">
      <w:pPr>
        <w:pStyle w:val="Odsekzoznamu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99" w:name="p15-2"/>
      <w:bookmarkEnd w:id="99"/>
      <w:r w:rsidRPr="0064070F">
        <w:rPr>
          <w:rFonts w:ascii="Times New Roman" w:hAnsi="Times New Roman" w:cs="Times New Roman"/>
          <w:sz w:val="24"/>
          <w:szCs w:val="24"/>
        </w:rPr>
        <w:t>Žiadateľ o podporu na reštrukturalizáciu vinohradu je povinný v termíne podľa odseku 1 zaslať agentúre písomné oznámenie o začatí vykonávania opatrenia reštrukturalizáci</w:t>
      </w:r>
      <w:r w:rsidR="00570936" w:rsidRPr="0064070F">
        <w:rPr>
          <w:rFonts w:ascii="Times New Roman" w:hAnsi="Times New Roman" w:cs="Times New Roman"/>
          <w:sz w:val="24"/>
          <w:szCs w:val="24"/>
        </w:rPr>
        <w:t>e</w:t>
      </w:r>
      <w:r w:rsidRPr="0064070F">
        <w:rPr>
          <w:rFonts w:ascii="Times New Roman" w:hAnsi="Times New Roman" w:cs="Times New Roman"/>
          <w:sz w:val="24"/>
          <w:szCs w:val="24"/>
        </w:rPr>
        <w:t xml:space="preserve"> vinohradu.</w:t>
      </w:r>
    </w:p>
    <w:p w14:paraId="469D2E2F" w14:textId="611C73AB" w:rsidR="00310099" w:rsidRPr="0064070F" w:rsidRDefault="00310099" w:rsidP="0002461A">
      <w:pPr>
        <w:pStyle w:val="Odsekzoznamu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15-3"/>
      <w:bookmarkEnd w:id="100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reštrukturalizáciu vinohradu je povinný do dvoch mesiacov </w:t>
      </w:r>
      <w:r w:rsidR="00504A9D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odo dňa ukončenia vykonávania opatrenia reštrukturalizácia vinohradu zaslať agentúre písomné oznámenie o ukončení vykonávania opatrenia reštrukturalizácia vinohradu.</w:t>
      </w:r>
    </w:p>
    <w:p w14:paraId="1701A2A2" w14:textId="404FB623" w:rsidR="00310099" w:rsidRPr="0064070F" w:rsidRDefault="00310099" w:rsidP="0002461A">
      <w:pPr>
        <w:pStyle w:val="Odsekzoznamu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15-4"/>
      <w:bookmarkEnd w:id="101"/>
      <w:r w:rsidRPr="0064070F">
        <w:rPr>
          <w:rFonts w:ascii="Times New Roman" w:hAnsi="Times New Roman" w:cs="Times New Roman"/>
          <w:sz w:val="24"/>
          <w:szCs w:val="24"/>
        </w:rPr>
        <w:t>Žiadateľ o podporu na reštrukturalizáciu vinohradu je povinný ukončiť vykonávanie opatrenia</w:t>
      </w:r>
      <w:r w:rsidR="00684571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8E75C" w14:textId="40A0899F" w:rsidR="00310099" w:rsidRPr="0064070F" w:rsidRDefault="00310099" w:rsidP="00C6493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2" w:name="p15-4-a"/>
      <w:bookmarkEnd w:id="102"/>
      <w:r w:rsidRPr="0064070F">
        <w:rPr>
          <w:rFonts w:ascii="Times New Roman" w:hAnsi="Times New Roman" w:cs="Times New Roman"/>
          <w:sz w:val="24"/>
          <w:szCs w:val="24"/>
        </w:rPr>
        <w:t xml:space="preserve">zmena odrôd, zmena sponu a presun vinohradu najneskôr do piatich rokov odo dňa </w:t>
      </w:r>
      <w:r w:rsidR="00C81AF4" w:rsidRPr="0064070F">
        <w:rPr>
          <w:rFonts w:ascii="Times New Roman" w:hAnsi="Times New Roman" w:cs="Times New Roman"/>
          <w:sz w:val="24"/>
          <w:szCs w:val="24"/>
        </w:rPr>
        <w:t xml:space="preserve">nadobudnutia právoplatnosti rozhodnutia o </w:t>
      </w:r>
      <w:r w:rsidRPr="0064070F">
        <w:rPr>
          <w:rFonts w:ascii="Times New Roman" w:hAnsi="Times New Roman" w:cs="Times New Roman"/>
          <w:sz w:val="24"/>
          <w:szCs w:val="24"/>
        </w:rPr>
        <w:t>schválen</w:t>
      </w:r>
      <w:r w:rsidR="00C81AF4" w:rsidRPr="0064070F">
        <w:rPr>
          <w:rFonts w:ascii="Times New Roman" w:hAnsi="Times New Roman" w:cs="Times New Roman"/>
          <w:sz w:val="24"/>
          <w:szCs w:val="24"/>
        </w:rPr>
        <w:t>í</w:t>
      </w:r>
      <w:r w:rsidRPr="0064070F">
        <w:rPr>
          <w:rFonts w:ascii="Times New Roman" w:hAnsi="Times New Roman" w:cs="Times New Roman"/>
          <w:sz w:val="24"/>
          <w:szCs w:val="24"/>
        </w:rPr>
        <w:t xml:space="preserve"> žiadosti o podporu na reštrukturalizáciu vinohradu,</w:t>
      </w:r>
      <w:r w:rsidR="00504A9D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08B57" w14:textId="64B9BF94" w:rsidR="00310099" w:rsidRPr="0064070F" w:rsidRDefault="00310099" w:rsidP="00C64936">
      <w:pPr>
        <w:pStyle w:val="Odsekzoznamu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3" w:name="p15-4-b"/>
      <w:bookmarkEnd w:id="103"/>
      <w:r w:rsidRPr="0064070F">
        <w:rPr>
          <w:rFonts w:ascii="Times New Roman" w:hAnsi="Times New Roman" w:cs="Times New Roman"/>
          <w:sz w:val="24"/>
          <w:szCs w:val="24"/>
        </w:rPr>
        <w:t xml:space="preserve">vyklčovanie najneskôr do dvoch rokov odo dňa </w:t>
      </w:r>
      <w:r w:rsidR="00C81AF4" w:rsidRPr="0064070F">
        <w:rPr>
          <w:rFonts w:ascii="Times New Roman" w:hAnsi="Times New Roman" w:cs="Times New Roman"/>
          <w:sz w:val="24"/>
          <w:szCs w:val="24"/>
        </w:rPr>
        <w:t xml:space="preserve">nadobudnutia právoplatnosti rozhodnutia </w:t>
      </w:r>
      <w:r w:rsidR="00A310D8" w:rsidRPr="0064070F">
        <w:rPr>
          <w:rFonts w:ascii="Times New Roman" w:hAnsi="Times New Roman" w:cs="Times New Roman"/>
          <w:sz w:val="24"/>
          <w:szCs w:val="24"/>
        </w:rPr>
        <w:br/>
      </w:r>
      <w:r w:rsidR="00C81AF4" w:rsidRPr="0064070F">
        <w:rPr>
          <w:rFonts w:ascii="Times New Roman" w:hAnsi="Times New Roman" w:cs="Times New Roman"/>
          <w:sz w:val="24"/>
          <w:szCs w:val="24"/>
        </w:rPr>
        <w:t xml:space="preserve">o </w:t>
      </w:r>
      <w:r w:rsidRPr="0064070F">
        <w:rPr>
          <w:rFonts w:ascii="Times New Roman" w:hAnsi="Times New Roman" w:cs="Times New Roman"/>
          <w:sz w:val="24"/>
          <w:szCs w:val="24"/>
        </w:rPr>
        <w:t>schválen</w:t>
      </w:r>
      <w:r w:rsidR="00C81AF4" w:rsidRPr="0064070F">
        <w:rPr>
          <w:rFonts w:ascii="Times New Roman" w:hAnsi="Times New Roman" w:cs="Times New Roman"/>
          <w:sz w:val="24"/>
          <w:szCs w:val="24"/>
        </w:rPr>
        <w:t>í</w:t>
      </w:r>
      <w:r w:rsidRPr="0064070F">
        <w:rPr>
          <w:rFonts w:ascii="Times New Roman" w:hAnsi="Times New Roman" w:cs="Times New Roman"/>
          <w:sz w:val="24"/>
          <w:szCs w:val="24"/>
        </w:rPr>
        <w:t xml:space="preserve"> žiadosti o podporu na reštrukturalizáciu vinohradu.</w:t>
      </w:r>
    </w:p>
    <w:p w14:paraId="04CE570F" w14:textId="03FF8DFA" w:rsidR="00310099" w:rsidRPr="0064070F" w:rsidRDefault="00310099" w:rsidP="0002461A">
      <w:pPr>
        <w:pStyle w:val="Odsekzoznamu"/>
        <w:numPr>
          <w:ilvl w:val="1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15-5"/>
      <w:bookmarkEnd w:id="104"/>
      <w:r w:rsidRPr="0064070F">
        <w:rPr>
          <w:rFonts w:ascii="Times New Roman" w:hAnsi="Times New Roman" w:cs="Times New Roman"/>
          <w:sz w:val="24"/>
          <w:szCs w:val="24"/>
        </w:rPr>
        <w:t>Ak žiadateľ o podporu na reštrukturalizáciu vinohradu zistí, že nemôže opatrenie vykonať podľa schváleného projektu reštrukturalizácie vinohradu, môže podať agentúre žiadosť o jeho zmenu.</w:t>
      </w:r>
    </w:p>
    <w:p w14:paraId="17B0BD3E" w14:textId="77777777" w:rsidR="00B2449A" w:rsidRPr="0064070F" w:rsidRDefault="00B2449A" w:rsidP="00310099">
      <w:pPr>
        <w:jc w:val="both"/>
      </w:pPr>
    </w:p>
    <w:p w14:paraId="4D601D17" w14:textId="77777777" w:rsidR="001C755D" w:rsidRPr="0064070F" w:rsidRDefault="001C755D" w:rsidP="00310099">
      <w:pPr>
        <w:jc w:val="both"/>
      </w:pPr>
    </w:p>
    <w:p w14:paraId="1EBEBA02" w14:textId="77777777" w:rsidR="00B2449A" w:rsidRPr="0064070F" w:rsidRDefault="00B2449A" w:rsidP="0064070F">
      <w:pPr>
        <w:spacing w:after="60"/>
        <w:jc w:val="center"/>
      </w:pPr>
      <w:r w:rsidRPr="0064070F">
        <w:t>§ 17</w:t>
      </w:r>
    </w:p>
    <w:p w14:paraId="74EF185D" w14:textId="2F7CE261" w:rsidR="00B2449A" w:rsidRPr="0064070F" w:rsidRDefault="00B2449A" w:rsidP="0064070F">
      <w:pPr>
        <w:spacing w:after="120"/>
        <w:jc w:val="center"/>
      </w:pPr>
      <w:r w:rsidRPr="0064070F">
        <w:rPr>
          <w:b/>
        </w:rPr>
        <w:t xml:space="preserve">Žiadosť o </w:t>
      </w:r>
      <w:r w:rsidR="0039767C" w:rsidRPr="0064070F">
        <w:rPr>
          <w:b/>
        </w:rPr>
        <w:t xml:space="preserve">vyplatenie </w:t>
      </w:r>
      <w:r w:rsidRPr="0064070F">
        <w:rPr>
          <w:b/>
        </w:rPr>
        <w:t xml:space="preserve">podpory </w:t>
      </w:r>
      <w:r w:rsidR="001D1257">
        <w:rPr>
          <w:b/>
          <w:color w:val="000000" w:themeColor="text1"/>
        </w:rPr>
        <w:t>n</w:t>
      </w:r>
      <w:r w:rsidR="009D3470" w:rsidRPr="0064070F">
        <w:rPr>
          <w:b/>
          <w:color w:val="000000" w:themeColor="text1"/>
        </w:rPr>
        <w:t>a</w:t>
      </w:r>
      <w:r w:rsidRPr="0064070F">
        <w:rPr>
          <w:b/>
          <w:color w:val="000000" w:themeColor="text1"/>
        </w:rPr>
        <w:t xml:space="preserve"> r</w:t>
      </w:r>
      <w:r w:rsidRPr="0064070F">
        <w:rPr>
          <w:b/>
        </w:rPr>
        <w:t>eštrukturalizáciu vinohradu</w:t>
      </w:r>
    </w:p>
    <w:p w14:paraId="4B44FB52" w14:textId="650565EC" w:rsidR="00B2449A" w:rsidRPr="0064070F" w:rsidRDefault="00B2449A" w:rsidP="00C64936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Žiadosť o </w:t>
      </w:r>
      <w:r w:rsidR="0039767C" w:rsidRPr="0064070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podpory </w:t>
      </w:r>
      <w:r w:rsidR="001D1257">
        <w:rPr>
          <w:rFonts w:ascii="Times New Roman" w:hAnsi="Times New Roman" w:cs="Times New Roman"/>
          <w:sz w:val="24"/>
          <w:szCs w:val="24"/>
        </w:rPr>
        <w:t>n</w:t>
      </w:r>
      <w:r w:rsidRPr="0064070F">
        <w:rPr>
          <w:rFonts w:ascii="Times New Roman" w:hAnsi="Times New Roman" w:cs="Times New Roman"/>
          <w:sz w:val="24"/>
          <w:szCs w:val="24"/>
        </w:rPr>
        <w:t xml:space="preserve">a reštrukturalizáciu vinohradu sa podáva agentúre spolu </w:t>
      </w:r>
      <w:r w:rsidR="0055667D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s oznámením podľa § 16 ods. 3.</w:t>
      </w:r>
    </w:p>
    <w:p w14:paraId="50D17CBA" w14:textId="4F69B55D" w:rsidR="00B2449A" w:rsidRPr="0064070F" w:rsidRDefault="00B2449A" w:rsidP="00C64936">
      <w:pPr>
        <w:pStyle w:val="Odsekzoznamu"/>
        <w:numPr>
          <w:ilvl w:val="0"/>
          <w:numId w:val="3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Prílohou žiadosti o </w:t>
      </w:r>
      <w:r w:rsidR="0039767C" w:rsidRPr="0064070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sz w:val="24"/>
          <w:szCs w:val="24"/>
        </w:rPr>
        <w:t xml:space="preserve">podpory </w:t>
      </w:r>
      <w:r w:rsidR="001D1257">
        <w:rPr>
          <w:rFonts w:ascii="Times New Roman" w:hAnsi="Times New Roman" w:cs="Times New Roman"/>
          <w:sz w:val="24"/>
          <w:szCs w:val="24"/>
        </w:rPr>
        <w:t>n</w:t>
      </w:r>
      <w:r w:rsidR="00252335" w:rsidRPr="0064070F">
        <w:rPr>
          <w:rFonts w:ascii="Times New Roman" w:hAnsi="Times New Roman" w:cs="Times New Roman"/>
          <w:sz w:val="24"/>
          <w:szCs w:val="24"/>
        </w:rPr>
        <w:t xml:space="preserve">a </w:t>
      </w:r>
      <w:r w:rsidRPr="0064070F">
        <w:rPr>
          <w:rFonts w:ascii="Times New Roman" w:hAnsi="Times New Roman" w:cs="Times New Roman"/>
          <w:sz w:val="24"/>
          <w:szCs w:val="24"/>
        </w:rPr>
        <w:t xml:space="preserve">reštrukturalizáciu vinohradu </w:t>
      </w:r>
      <w:r w:rsidR="00795D05" w:rsidRPr="0064070F">
        <w:rPr>
          <w:rFonts w:ascii="Times New Roman" w:hAnsi="Times New Roman" w:cs="Times New Roman"/>
          <w:sz w:val="24"/>
          <w:szCs w:val="24"/>
        </w:rPr>
        <w:t>sú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AD6F2" w14:textId="55E6E67F" w:rsidR="00B2449A" w:rsidRPr="0064070F" w:rsidRDefault="00B2449A" w:rsidP="00C6493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kópia osvedčenia o registrácii vinohradu</w:t>
      </w:r>
      <w:r w:rsidR="00981D8E" w:rsidRPr="0064070F">
        <w:rPr>
          <w:rFonts w:ascii="Times New Roman" w:hAnsi="Times New Roman" w:cs="Times New Roman"/>
          <w:sz w:val="24"/>
          <w:szCs w:val="24"/>
        </w:rPr>
        <w:t xml:space="preserve"> alebo </w:t>
      </w:r>
      <w:r w:rsidR="005A0DC5" w:rsidRPr="0064070F">
        <w:rPr>
          <w:rFonts w:ascii="Times New Roman" w:hAnsi="Times New Roman" w:cs="Times New Roman"/>
          <w:sz w:val="24"/>
          <w:szCs w:val="24"/>
        </w:rPr>
        <w:t xml:space="preserve">doklad podľa </w:t>
      </w:r>
      <w:r w:rsidR="00981D8E" w:rsidRPr="0064070F">
        <w:rPr>
          <w:rFonts w:ascii="Times New Roman" w:hAnsi="Times New Roman" w:cs="Times New Roman"/>
          <w:sz w:val="24"/>
          <w:szCs w:val="24"/>
        </w:rPr>
        <w:t>§ 14 ods. 3</w:t>
      </w:r>
      <w:r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04C08E" w14:textId="0891B0E5" w:rsidR="00B2449A" w:rsidRPr="0064070F" w:rsidRDefault="00D577CA" w:rsidP="00C6493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070F">
        <w:rPr>
          <w:rFonts w:ascii="Times New Roman" w:hAnsi="Times New Roman" w:cs="Times New Roman"/>
          <w:bCs/>
          <w:sz w:val="24"/>
          <w:szCs w:val="24"/>
        </w:rPr>
        <w:t>doklad o uznaní</w:t>
      </w:r>
      <w:r w:rsidR="00B2449A" w:rsidRPr="0064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bCs/>
          <w:sz w:val="24"/>
          <w:szCs w:val="24"/>
        </w:rPr>
        <w:t xml:space="preserve">alebo overení </w:t>
      </w:r>
      <w:r w:rsidR="00B2449A" w:rsidRPr="0064070F">
        <w:rPr>
          <w:rFonts w:ascii="Times New Roman" w:hAnsi="Times New Roman" w:cs="Times New Roman"/>
          <w:bCs/>
          <w:sz w:val="24"/>
          <w:szCs w:val="24"/>
        </w:rPr>
        <w:t xml:space="preserve">množiteľského materiálu </w:t>
      </w:r>
      <w:r w:rsidRPr="0064070F">
        <w:rPr>
          <w:rFonts w:ascii="Times New Roman" w:hAnsi="Times New Roman" w:cs="Times New Roman"/>
          <w:bCs/>
          <w:sz w:val="24"/>
          <w:szCs w:val="24"/>
        </w:rPr>
        <w:t>viniča podľa osobitného predpisu</w:t>
      </w:r>
      <w:r w:rsidRPr="0064070F">
        <w:rPr>
          <w:rStyle w:val="Odkaznapoznmkupodiarou"/>
          <w:rFonts w:ascii="Times New Roman" w:hAnsi="Times New Roman" w:cs="Times New Roman"/>
          <w:bCs/>
          <w:sz w:val="24"/>
          <w:szCs w:val="24"/>
        </w:rPr>
        <w:footnoteReference w:id="36"/>
      </w:r>
      <w:r w:rsidR="00FA4241">
        <w:rPr>
          <w:rFonts w:ascii="Times New Roman" w:hAnsi="Times New Roman" w:cs="Times New Roman"/>
          <w:bCs/>
          <w:sz w:val="24"/>
          <w:szCs w:val="24"/>
        </w:rPr>
        <w:t>)</w:t>
      </w:r>
      <w:r w:rsidR="001813C1" w:rsidRPr="0064070F">
        <w:rPr>
          <w:rFonts w:ascii="Times New Roman" w:hAnsi="Times New Roman" w:cs="Times New Roman"/>
          <w:bCs/>
          <w:sz w:val="24"/>
          <w:szCs w:val="24"/>
        </w:rPr>
        <w:t xml:space="preserve"> a </w:t>
      </w:r>
    </w:p>
    <w:p w14:paraId="34096E19" w14:textId="2ECDC243" w:rsidR="00B2449A" w:rsidRPr="0064070F" w:rsidRDefault="00B412F9" w:rsidP="00C64936">
      <w:pPr>
        <w:pStyle w:val="Odsekzoznamu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bCs/>
          <w:sz w:val="24"/>
          <w:szCs w:val="24"/>
        </w:rPr>
        <w:t xml:space="preserve">kópia zmluvy o vedení účtu žiadateľa </w:t>
      </w:r>
      <w:r w:rsidR="005E4197" w:rsidRPr="0064070F">
        <w:rPr>
          <w:rFonts w:ascii="Times New Roman" w:hAnsi="Times New Roman" w:cs="Times New Roman"/>
          <w:bCs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bCs/>
          <w:sz w:val="24"/>
          <w:szCs w:val="24"/>
        </w:rPr>
        <w:t xml:space="preserve">alebo potvrdenia banky o vedení účtu žiadateľa </w:t>
      </w:r>
      <w:r w:rsidR="005E4197" w:rsidRPr="0064070F">
        <w:rPr>
          <w:rFonts w:ascii="Times New Roman" w:hAnsi="Times New Roman" w:cs="Times New Roman"/>
          <w:bCs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bCs/>
          <w:sz w:val="24"/>
          <w:szCs w:val="24"/>
        </w:rPr>
        <w:t>s uvedením medzinárodného bankového čísla účtu</w:t>
      </w:r>
      <w:r w:rsidR="00B2449A" w:rsidRPr="006407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988F21" w14:textId="77777777" w:rsidR="001C755D" w:rsidRPr="0064070F" w:rsidRDefault="001C755D" w:rsidP="00310099">
      <w:pPr>
        <w:jc w:val="both"/>
      </w:pPr>
    </w:p>
    <w:p w14:paraId="7AEE94BD" w14:textId="77777777" w:rsidR="00310099" w:rsidRPr="0064070F" w:rsidRDefault="00310099" w:rsidP="00310099">
      <w:pPr>
        <w:jc w:val="both"/>
      </w:pPr>
      <w:bookmarkStart w:id="105" w:name="p15-6"/>
      <w:bookmarkStart w:id="106" w:name="p16"/>
      <w:bookmarkEnd w:id="105"/>
      <w:bookmarkEnd w:id="106"/>
    </w:p>
    <w:p w14:paraId="2DCD2301" w14:textId="493E5F8A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1813C1" w:rsidRPr="0064070F">
        <w:t>18</w:t>
      </w:r>
    </w:p>
    <w:p w14:paraId="31C49915" w14:textId="77777777" w:rsidR="00310099" w:rsidRPr="007A672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7A672F">
        <w:rPr>
          <w:b/>
          <w:bCs/>
        </w:rPr>
        <w:t>Suma podpory na reštrukturalizáciu vinohradu</w:t>
      </w:r>
    </w:p>
    <w:p w14:paraId="2936F407" w14:textId="3AAB42EC" w:rsidR="0090700E" w:rsidRPr="007A672F" w:rsidRDefault="00C17DB1" w:rsidP="00C64936">
      <w:pPr>
        <w:pStyle w:val="Odsekzoznamu"/>
        <w:numPr>
          <w:ilvl w:val="1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p16-1"/>
      <w:bookmarkEnd w:id="107"/>
      <w:r w:rsidRPr="007A672F">
        <w:rPr>
          <w:rFonts w:ascii="Times New Roman" w:hAnsi="Times New Roman" w:cs="Times New Roman"/>
          <w:sz w:val="24"/>
          <w:szCs w:val="24"/>
        </w:rPr>
        <w:lastRenderedPageBreak/>
        <w:t xml:space="preserve">Suma </w:t>
      </w:r>
      <w:r w:rsidR="00310099" w:rsidRPr="007A672F">
        <w:rPr>
          <w:rFonts w:ascii="Times New Roman" w:hAnsi="Times New Roman" w:cs="Times New Roman"/>
          <w:sz w:val="24"/>
          <w:szCs w:val="24"/>
        </w:rPr>
        <w:t>podpory</w:t>
      </w:r>
      <w:r w:rsidR="001D112A" w:rsidRPr="007A672F">
        <w:rPr>
          <w:rFonts w:ascii="Times New Roman" w:hAnsi="Times New Roman" w:cs="Times New Roman"/>
          <w:sz w:val="24"/>
          <w:szCs w:val="24"/>
        </w:rPr>
        <w:t xml:space="preserve"> </w:t>
      </w:r>
      <w:r w:rsidR="00310099" w:rsidRPr="007A672F">
        <w:rPr>
          <w:rFonts w:ascii="Times New Roman" w:hAnsi="Times New Roman" w:cs="Times New Roman"/>
          <w:sz w:val="24"/>
          <w:szCs w:val="24"/>
        </w:rPr>
        <w:t xml:space="preserve">na reštrukturalizáciu vinohradu, </w:t>
      </w:r>
      <w:r w:rsidRPr="007A672F">
        <w:rPr>
          <w:rFonts w:ascii="Times New Roman" w:hAnsi="Times New Roman" w:cs="Times New Roman"/>
          <w:sz w:val="24"/>
          <w:szCs w:val="24"/>
        </w:rPr>
        <w:t xml:space="preserve">ktorú </w:t>
      </w:r>
      <w:r w:rsidR="00310099" w:rsidRPr="007A672F">
        <w:rPr>
          <w:rFonts w:ascii="Times New Roman" w:hAnsi="Times New Roman" w:cs="Times New Roman"/>
          <w:sz w:val="24"/>
          <w:szCs w:val="24"/>
        </w:rPr>
        <w:t xml:space="preserve">možno poskytnúť na vykonávanie opatrení na vinohradníckych plochách podľa </w:t>
      </w:r>
      <w:hyperlink r:id="rId29" w:anchor="f7367047" w:history="1">
        <w:r w:rsidR="00310099" w:rsidRPr="007A672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B5587D" w:rsidRPr="007A672F">
          <w:rPr>
            <w:rFonts w:ascii="Times New Roman" w:hAnsi="Times New Roman" w:cs="Times New Roman"/>
            <w:sz w:val="24"/>
            <w:szCs w:val="24"/>
          </w:rPr>
          <w:t xml:space="preserve">10 </w:t>
        </w:r>
        <w:r w:rsidR="00310099" w:rsidRPr="007A672F">
          <w:rPr>
            <w:rFonts w:ascii="Times New Roman" w:hAnsi="Times New Roman" w:cs="Times New Roman"/>
            <w:sz w:val="24"/>
            <w:szCs w:val="24"/>
          </w:rPr>
          <w:t xml:space="preserve">ods. </w:t>
        </w:r>
        <w:r w:rsidR="002721B7" w:rsidRPr="007A672F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310099" w:rsidRPr="007A672F">
        <w:rPr>
          <w:rFonts w:ascii="Times New Roman" w:hAnsi="Times New Roman" w:cs="Times New Roman"/>
          <w:sz w:val="24"/>
          <w:szCs w:val="24"/>
        </w:rPr>
        <w:t xml:space="preserve"> </w:t>
      </w:r>
      <w:r w:rsidR="00E82EE0" w:rsidRPr="007A672F">
        <w:rPr>
          <w:rFonts w:ascii="Times New Roman" w:hAnsi="Times New Roman" w:cs="Times New Roman"/>
          <w:sz w:val="24"/>
          <w:szCs w:val="24"/>
        </w:rPr>
        <w:t xml:space="preserve">a výška náhrady </w:t>
      </w:r>
      <w:r w:rsidR="009F3408" w:rsidRPr="007A672F">
        <w:rPr>
          <w:rFonts w:ascii="Times New Roman" w:hAnsi="Times New Roman" w:cs="Times New Roman"/>
          <w:sz w:val="24"/>
          <w:szCs w:val="24"/>
        </w:rPr>
        <w:t xml:space="preserve">za straty </w:t>
      </w:r>
      <w:r w:rsidR="009F3408" w:rsidRPr="007A672F">
        <w:rPr>
          <w:rFonts w:ascii="Times New Roman" w:hAnsi="Times New Roman" w:cs="Times New Roman"/>
          <w:sz w:val="24"/>
          <w:szCs w:val="24"/>
        </w:rPr>
        <w:br/>
        <w:t xml:space="preserve">na príjmoch </w:t>
      </w:r>
      <w:r w:rsidR="00310099" w:rsidRPr="007A672F">
        <w:rPr>
          <w:rFonts w:ascii="Times New Roman" w:hAnsi="Times New Roman" w:cs="Times New Roman"/>
          <w:sz w:val="24"/>
          <w:szCs w:val="24"/>
        </w:rPr>
        <w:t>sú</w:t>
      </w:r>
      <w:r w:rsidR="009F04B2" w:rsidRPr="007A672F">
        <w:rPr>
          <w:rFonts w:ascii="Times New Roman" w:hAnsi="Times New Roman" w:cs="Times New Roman"/>
          <w:sz w:val="24"/>
          <w:szCs w:val="24"/>
        </w:rPr>
        <w:t xml:space="preserve"> </w:t>
      </w:r>
      <w:r w:rsidR="00B5587D" w:rsidRPr="007A672F">
        <w:rPr>
          <w:rFonts w:ascii="Times New Roman" w:hAnsi="Times New Roman" w:cs="Times New Roman"/>
          <w:sz w:val="24"/>
          <w:szCs w:val="24"/>
        </w:rPr>
        <w:t>uvedené</w:t>
      </w:r>
      <w:r w:rsidR="00310099" w:rsidRPr="007A672F">
        <w:rPr>
          <w:rFonts w:ascii="Times New Roman" w:hAnsi="Times New Roman" w:cs="Times New Roman"/>
          <w:sz w:val="24"/>
          <w:szCs w:val="24"/>
        </w:rPr>
        <w:t xml:space="preserve"> v</w:t>
      </w:r>
      <w:r w:rsidR="00B83D43" w:rsidRPr="007A672F">
        <w:rPr>
          <w:rFonts w:ascii="Times New Roman" w:hAnsi="Times New Roman" w:cs="Times New Roman"/>
          <w:sz w:val="24"/>
          <w:szCs w:val="24"/>
        </w:rPr>
        <w:t> </w:t>
      </w:r>
      <w:hyperlink r:id="rId30" w:anchor="f7367178" w:history="1">
        <w:r w:rsidR="00310099" w:rsidRPr="007A672F">
          <w:rPr>
            <w:rFonts w:ascii="Times New Roman" w:hAnsi="Times New Roman" w:cs="Times New Roman"/>
            <w:sz w:val="24"/>
            <w:szCs w:val="24"/>
          </w:rPr>
          <w:t>príloh</w:t>
        </w:r>
        <w:r w:rsidR="001D038E" w:rsidRPr="007A672F">
          <w:rPr>
            <w:rFonts w:ascii="Times New Roman" w:hAnsi="Times New Roman" w:cs="Times New Roman"/>
            <w:sz w:val="24"/>
            <w:szCs w:val="24"/>
          </w:rPr>
          <w:t>e</w:t>
        </w:r>
        <w:r w:rsidR="00310099" w:rsidRPr="007A672F">
          <w:rPr>
            <w:rFonts w:ascii="Times New Roman" w:hAnsi="Times New Roman" w:cs="Times New Roman"/>
            <w:sz w:val="24"/>
            <w:szCs w:val="24"/>
          </w:rPr>
          <w:t xml:space="preserve"> č. 1</w:t>
        </w:r>
      </w:hyperlink>
      <w:r w:rsidR="00B5587D" w:rsidRPr="007A672F">
        <w:rPr>
          <w:rFonts w:ascii="Times New Roman" w:hAnsi="Times New Roman" w:cs="Times New Roman"/>
          <w:sz w:val="24"/>
          <w:szCs w:val="24"/>
        </w:rPr>
        <w:t>.</w:t>
      </w:r>
    </w:p>
    <w:p w14:paraId="4B974C15" w14:textId="5B7E8301" w:rsidR="0090700E" w:rsidRPr="0064070F" w:rsidRDefault="00F40AEF" w:rsidP="00C64936">
      <w:pPr>
        <w:pStyle w:val="Odsekzoznamu"/>
        <w:numPr>
          <w:ilvl w:val="1"/>
          <w:numId w:val="3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72F">
        <w:rPr>
          <w:rFonts w:ascii="Times New Roman" w:hAnsi="Times New Roman" w:cs="Times New Roman"/>
          <w:sz w:val="24"/>
          <w:szCs w:val="24"/>
        </w:rPr>
        <w:t>Ak žiadate</w:t>
      </w:r>
      <w:r w:rsidR="00A1001F" w:rsidRPr="007A672F">
        <w:rPr>
          <w:rFonts w:ascii="Times New Roman" w:hAnsi="Times New Roman" w:cs="Times New Roman"/>
          <w:sz w:val="24"/>
          <w:szCs w:val="24"/>
        </w:rPr>
        <w:t>lia</w:t>
      </w:r>
      <w:r w:rsidRPr="007A672F">
        <w:rPr>
          <w:rFonts w:ascii="Times New Roman" w:hAnsi="Times New Roman" w:cs="Times New Roman"/>
          <w:sz w:val="24"/>
          <w:szCs w:val="24"/>
        </w:rPr>
        <w:t xml:space="preserve"> </w:t>
      </w:r>
      <w:r w:rsidR="00A1001F" w:rsidRPr="007A672F">
        <w:rPr>
          <w:rFonts w:ascii="Times New Roman" w:hAnsi="Times New Roman" w:cs="Times New Roman"/>
          <w:sz w:val="24"/>
          <w:szCs w:val="24"/>
        </w:rPr>
        <w:t xml:space="preserve">v tom istom </w:t>
      </w:r>
      <w:r w:rsidR="00F5098D" w:rsidRPr="007A672F">
        <w:rPr>
          <w:rFonts w:ascii="Times New Roman" w:hAnsi="Times New Roman" w:cs="Times New Roman"/>
          <w:sz w:val="24"/>
          <w:szCs w:val="24"/>
        </w:rPr>
        <w:t>finanč</w:t>
      </w:r>
      <w:r w:rsidR="00A1001F" w:rsidRPr="007A672F">
        <w:rPr>
          <w:rFonts w:ascii="Times New Roman" w:hAnsi="Times New Roman" w:cs="Times New Roman"/>
          <w:sz w:val="24"/>
          <w:szCs w:val="24"/>
        </w:rPr>
        <w:t>nom roku</w:t>
      </w:r>
      <w:r w:rsidR="00F5098D" w:rsidRPr="007A672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7"/>
      </w:r>
      <w:r w:rsidR="00FA4241" w:rsidRPr="007A672F">
        <w:rPr>
          <w:rFonts w:ascii="Times New Roman" w:hAnsi="Times New Roman" w:cs="Times New Roman"/>
          <w:sz w:val="24"/>
          <w:szCs w:val="24"/>
        </w:rPr>
        <w:t>)</w:t>
      </w:r>
      <w:r w:rsidR="00A1001F" w:rsidRPr="007A672F">
        <w:rPr>
          <w:rFonts w:ascii="Times New Roman" w:hAnsi="Times New Roman" w:cs="Times New Roman"/>
          <w:sz w:val="24"/>
          <w:szCs w:val="24"/>
        </w:rPr>
        <w:t xml:space="preserve"> </w:t>
      </w:r>
      <w:r w:rsidR="003A6ED0" w:rsidRPr="007A672F">
        <w:rPr>
          <w:rFonts w:ascii="Times New Roman" w:hAnsi="Times New Roman" w:cs="Times New Roman"/>
          <w:sz w:val="24"/>
          <w:szCs w:val="24"/>
        </w:rPr>
        <w:t>po</w:t>
      </w:r>
      <w:r w:rsidRPr="007A672F">
        <w:rPr>
          <w:rFonts w:ascii="Times New Roman" w:hAnsi="Times New Roman" w:cs="Times New Roman"/>
          <w:sz w:val="24"/>
          <w:szCs w:val="24"/>
        </w:rPr>
        <w:t>žiada</w:t>
      </w:r>
      <w:r w:rsidR="00A1001F" w:rsidRPr="007A672F">
        <w:rPr>
          <w:rFonts w:ascii="Times New Roman" w:hAnsi="Times New Roman" w:cs="Times New Roman"/>
          <w:sz w:val="24"/>
          <w:szCs w:val="24"/>
        </w:rPr>
        <w:t>jú</w:t>
      </w:r>
      <w:r w:rsidRPr="007A672F">
        <w:rPr>
          <w:rFonts w:ascii="Times New Roman" w:hAnsi="Times New Roman" w:cs="Times New Roman"/>
          <w:sz w:val="24"/>
          <w:szCs w:val="24"/>
        </w:rPr>
        <w:t xml:space="preserve"> o </w:t>
      </w:r>
      <w:r w:rsidR="00613134" w:rsidRPr="007A672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7A672F">
        <w:rPr>
          <w:rFonts w:ascii="Times New Roman" w:hAnsi="Times New Roman" w:cs="Times New Roman"/>
          <w:sz w:val="24"/>
          <w:szCs w:val="24"/>
        </w:rPr>
        <w:t xml:space="preserve">podpory </w:t>
      </w:r>
      <w:r w:rsidR="00A1001F" w:rsidRPr="007A672F">
        <w:rPr>
          <w:rFonts w:ascii="Times New Roman" w:hAnsi="Times New Roman" w:cs="Times New Roman"/>
          <w:sz w:val="24"/>
          <w:szCs w:val="24"/>
        </w:rPr>
        <w:br/>
      </w:r>
      <w:r w:rsidR="001D1257" w:rsidRPr="007A672F">
        <w:rPr>
          <w:rFonts w:ascii="Times New Roman" w:hAnsi="Times New Roman" w:cs="Times New Roman"/>
          <w:sz w:val="24"/>
          <w:szCs w:val="24"/>
        </w:rPr>
        <w:t>n</w:t>
      </w:r>
      <w:r w:rsidRPr="007A672F">
        <w:rPr>
          <w:rFonts w:ascii="Times New Roman" w:hAnsi="Times New Roman" w:cs="Times New Roman"/>
          <w:sz w:val="24"/>
          <w:szCs w:val="24"/>
        </w:rPr>
        <w:t>a reštrukturalizáciu</w:t>
      </w:r>
      <w:r w:rsidRPr="0064070F">
        <w:rPr>
          <w:rFonts w:ascii="Times New Roman" w:hAnsi="Times New Roman" w:cs="Times New Roman"/>
          <w:sz w:val="24"/>
          <w:szCs w:val="24"/>
        </w:rPr>
        <w:t xml:space="preserve"> vinohradu, </w:t>
      </w:r>
      <w:r w:rsidR="00A1001F" w:rsidRPr="0064070F">
        <w:rPr>
          <w:rFonts w:ascii="Times New Roman" w:hAnsi="Times New Roman" w:cs="Times New Roman"/>
          <w:sz w:val="24"/>
          <w:szCs w:val="24"/>
        </w:rPr>
        <w:t xml:space="preserve">ktorej úhrnná suma presahuje objem </w:t>
      </w:r>
      <w:r w:rsidR="003D4E11" w:rsidRPr="0064070F">
        <w:rPr>
          <w:rFonts w:ascii="Times New Roman" w:hAnsi="Times New Roman" w:cs="Times New Roman"/>
          <w:sz w:val="24"/>
          <w:szCs w:val="24"/>
        </w:rPr>
        <w:t xml:space="preserve">finančných </w:t>
      </w:r>
      <w:r w:rsidR="00A1001F" w:rsidRPr="0064070F">
        <w:rPr>
          <w:rFonts w:ascii="Times New Roman" w:hAnsi="Times New Roman" w:cs="Times New Roman"/>
          <w:sz w:val="24"/>
          <w:szCs w:val="24"/>
        </w:rPr>
        <w:t xml:space="preserve">prostriedkov pridelených z rozpočtu Európskej únie, </w:t>
      </w:r>
      <w:r w:rsidR="007E1FDF" w:rsidRPr="0064070F">
        <w:rPr>
          <w:rFonts w:ascii="Times New Roman" w:hAnsi="Times New Roman" w:cs="Times New Roman"/>
          <w:sz w:val="24"/>
          <w:szCs w:val="24"/>
        </w:rPr>
        <w:t>sumu presahujúcu objem týchto prostriedkov možno vyplatiť</w:t>
      </w:r>
      <w:r w:rsidR="0090700E" w:rsidRPr="0064070F">
        <w:rPr>
          <w:rFonts w:ascii="Times New Roman" w:hAnsi="Times New Roman" w:cs="Times New Roman"/>
          <w:sz w:val="24"/>
          <w:szCs w:val="24"/>
        </w:rPr>
        <w:t xml:space="preserve"> až po 15. októbri nasledujúceho </w:t>
      </w:r>
      <w:r w:rsidR="00F5098D" w:rsidRPr="0064070F">
        <w:rPr>
          <w:rFonts w:ascii="Times New Roman" w:hAnsi="Times New Roman" w:cs="Times New Roman"/>
          <w:sz w:val="24"/>
          <w:szCs w:val="24"/>
        </w:rPr>
        <w:t>finančné</w:t>
      </w:r>
      <w:r w:rsidR="0090700E" w:rsidRPr="0064070F">
        <w:rPr>
          <w:rFonts w:ascii="Times New Roman" w:hAnsi="Times New Roman" w:cs="Times New Roman"/>
          <w:sz w:val="24"/>
          <w:szCs w:val="24"/>
        </w:rPr>
        <w:t>ho roka.</w:t>
      </w:r>
    </w:p>
    <w:p w14:paraId="402B7E1B" w14:textId="58AFA907" w:rsidR="00310099" w:rsidRPr="0064070F" w:rsidRDefault="00310099" w:rsidP="002D7F4F">
      <w:pPr>
        <w:jc w:val="both"/>
      </w:pPr>
      <w:bookmarkStart w:id="108" w:name="p16-1-a"/>
      <w:bookmarkStart w:id="109" w:name="p16-1-b"/>
      <w:bookmarkEnd w:id="108"/>
      <w:bookmarkEnd w:id="109"/>
    </w:p>
    <w:p w14:paraId="56426D18" w14:textId="77777777" w:rsidR="001C755D" w:rsidRPr="0064070F" w:rsidRDefault="001C755D" w:rsidP="002D7F4F">
      <w:pPr>
        <w:jc w:val="both"/>
      </w:pPr>
    </w:p>
    <w:p w14:paraId="34516E3C" w14:textId="479BA1B6" w:rsidR="00310099" w:rsidRDefault="00310099" w:rsidP="00310099">
      <w:pPr>
        <w:spacing w:before="60" w:after="60" w:line="330" w:lineRule="atLeast"/>
        <w:jc w:val="center"/>
        <w:outlineLvl w:val="2"/>
        <w:rPr>
          <w:b/>
          <w:bCs/>
        </w:rPr>
      </w:pPr>
      <w:bookmarkStart w:id="110" w:name="p16-2"/>
      <w:bookmarkEnd w:id="110"/>
      <w:r w:rsidRPr="0064070F">
        <w:rPr>
          <w:b/>
          <w:bCs/>
        </w:rPr>
        <w:t>Poistenie úrody</w:t>
      </w:r>
    </w:p>
    <w:p w14:paraId="5D60AE4A" w14:textId="77777777" w:rsidR="0064070F" w:rsidRPr="0064070F" w:rsidRDefault="0064070F" w:rsidP="00310099">
      <w:pPr>
        <w:spacing w:before="60" w:after="60" w:line="330" w:lineRule="atLeast"/>
        <w:jc w:val="center"/>
        <w:outlineLvl w:val="2"/>
        <w:rPr>
          <w:b/>
          <w:bCs/>
        </w:rPr>
      </w:pPr>
    </w:p>
    <w:p w14:paraId="32FEB5A9" w14:textId="1A80E93C" w:rsidR="00310099" w:rsidRPr="0064070F" w:rsidRDefault="00310099" w:rsidP="0064070F">
      <w:pPr>
        <w:spacing w:after="60"/>
        <w:jc w:val="center"/>
      </w:pPr>
      <w:bookmarkStart w:id="111" w:name="p17"/>
      <w:bookmarkEnd w:id="111"/>
      <w:r w:rsidRPr="0064070F">
        <w:t xml:space="preserve">§ </w:t>
      </w:r>
      <w:r w:rsidR="001B1455" w:rsidRPr="0064070F">
        <w:t>19</w:t>
      </w:r>
    </w:p>
    <w:p w14:paraId="708BE145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Poskytovanie podpory na poistenie úrody</w:t>
      </w:r>
    </w:p>
    <w:p w14:paraId="414DFBD8" w14:textId="5B94446D" w:rsidR="00310099" w:rsidRPr="0064070F" w:rsidRDefault="0051472D" w:rsidP="00C64936">
      <w:pPr>
        <w:pStyle w:val="Odsekzoznamu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2" w:name="p17-1"/>
      <w:bookmarkEnd w:id="112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Podporu</w:t>
      </w:r>
      <w:r w:rsidR="0031009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poistenie úrody</w:t>
      </w:r>
      <w:r w:rsidR="00437471" w:rsidRPr="0064070F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38"/>
      </w:r>
      <w:r w:rsidR="00FA4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1009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možno poskytnúť</w:t>
      </w:r>
      <w:r w:rsidR="0031009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žiadateľovi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009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ktorý je podnikateľom </w:t>
      </w:r>
      <w:r w:rsidR="0003488C" w:rsidRPr="00640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prevádzkujúci</w:t>
      </w:r>
      <w:r w:rsidR="008426CC" w:rsidRPr="00640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03488C" w:rsidRPr="00640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vinohradníctvo na vinohradníckej </w:t>
      </w:r>
      <w:r w:rsidR="0003488C" w:rsidRPr="00FA42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ploche registrovanej </w:t>
      </w:r>
      <w:r w:rsidR="005E346F" w:rsidRPr="00FA424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 vinohradníckom registri</w:t>
      </w:r>
      <w:r w:rsidR="000C3F6E" w:rsidRPr="006407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 ktorý splnil povinnosť podľa § 20 ods. 3.</w:t>
      </w:r>
    </w:p>
    <w:p w14:paraId="67C356F9" w14:textId="6211FBB6" w:rsidR="00310099" w:rsidRPr="0064070F" w:rsidRDefault="00310099" w:rsidP="00C64936">
      <w:pPr>
        <w:pStyle w:val="Odsekzoznamu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3" w:name="p17-2"/>
      <w:bookmarkEnd w:id="113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Podpora na poistenie úrody sa poskytuje na opatrenia proti škode na úrode spôsobenej udalosťami podľa osobitného predpisu.</w:t>
      </w:r>
      <w:r w:rsidR="00C95E59" w:rsidRPr="006407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="000A42A9" w:rsidRPr="0064070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8</w:t>
      </w:r>
      <w:r w:rsidR="00FA42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BEC6F90" w14:textId="21EF9B77" w:rsidR="00310099" w:rsidRPr="0064070F" w:rsidRDefault="00310099" w:rsidP="00C64936">
      <w:pPr>
        <w:pStyle w:val="Odsekzoznamu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4" w:name="p17-3"/>
      <w:bookmarkEnd w:id="114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Najmenšia súvislá vinohradnícka plocha, na ktorú možno poskytnúť podporu na poistenie úrody, je 0,35 ha.</w:t>
      </w:r>
    </w:p>
    <w:p w14:paraId="4880D0BD" w14:textId="77777777" w:rsidR="00310099" w:rsidRPr="0064070F" w:rsidRDefault="00310099" w:rsidP="00310099">
      <w:pPr>
        <w:jc w:val="both"/>
        <w:rPr>
          <w:color w:val="000000" w:themeColor="text1"/>
        </w:rPr>
      </w:pPr>
      <w:bookmarkStart w:id="115" w:name="p18"/>
      <w:bookmarkEnd w:id="115"/>
    </w:p>
    <w:p w14:paraId="10D4ABF1" w14:textId="77777777" w:rsidR="00310099" w:rsidRPr="0064070F" w:rsidRDefault="00310099" w:rsidP="00310099">
      <w:pPr>
        <w:jc w:val="both"/>
        <w:rPr>
          <w:color w:val="000000" w:themeColor="text1"/>
        </w:rPr>
      </w:pPr>
    </w:p>
    <w:p w14:paraId="49D508C1" w14:textId="16272821" w:rsidR="00310099" w:rsidRPr="0064070F" w:rsidRDefault="00310099" w:rsidP="0064070F">
      <w:pPr>
        <w:spacing w:after="60"/>
        <w:jc w:val="center"/>
        <w:rPr>
          <w:color w:val="000000" w:themeColor="text1"/>
        </w:rPr>
      </w:pPr>
      <w:r w:rsidRPr="0064070F">
        <w:rPr>
          <w:color w:val="000000" w:themeColor="text1"/>
        </w:rPr>
        <w:t xml:space="preserve">§ </w:t>
      </w:r>
      <w:r w:rsidR="00217976" w:rsidRPr="0064070F">
        <w:rPr>
          <w:color w:val="000000" w:themeColor="text1"/>
        </w:rPr>
        <w:t>20</w:t>
      </w:r>
    </w:p>
    <w:p w14:paraId="0CBDA38A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  <w:color w:val="000000" w:themeColor="text1"/>
        </w:rPr>
      </w:pPr>
      <w:r w:rsidRPr="0064070F">
        <w:rPr>
          <w:b/>
          <w:bCs/>
          <w:color w:val="000000" w:themeColor="text1"/>
        </w:rPr>
        <w:t>Podávanie žiadosti o podporu na poistenie úrody</w:t>
      </w:r>
    </w:p>
    <w:p w14:paraId="6237AD49" w14:textId="321DD174" w:rsidR="00310099" w:rsidRPr="0064070F" w:rsidRDefault="00310099" w:rsidP="00C64936">
      <w:pPr>
        <w:pStyle w:val="Odsekzoznamu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6" w:name="p18-1"/>
      <w:bookmarkEnd w:id="116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o podporu na poistenie úrody sa podáva agentúre do </w:t>
      </w:r>
      <w:r w:rsidR="00A47804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47804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mája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kalendárneho roka.</w:t>
      </w:r>
    </w:p>
    <w:p w14:paraId="33822BBD" w14:textId="3DABC4FC" w:rsidR="001E16E6" w:rsidRPr="0064070F" w:rsidRDefault="00310099" w:rsidP="00C64936">
      <w:pPr>
        <w:pStyle w:val="Odsekzoznamu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p18-2"/>
      <w:bookmarkEnd w:id="117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o podporu na poistenie úrody 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sa podáva na tlačive, ktorého vzor </w:t>
      </w:r>
      <w:r w:rsidR="00A72442" w:rsidRPr="0064070F">
        <w:rPr>
          <w:rFonts w:ascii="Times New Roman" w:hAnsi="Times New Roman" w:cs="Times New Roman"/>
          <w:sz w:val="24"/>
          <w:szCs w:val="24"/>
        </w:rPr>
        <w:t xml:space="preserve">je </w:t>
      </w:r>
      <w:r w:rsidR="001E16E6" w:rsidRPr="0064070F">
        <w:rPr>
          <w:rFonts w:ascii="Times New Roman" w:hAnsi="Times New Roman" w:cs="Times New Roman"/>
          <w:sz w:val="24"/>
          <w:szCs w:val="24"/>
        </w:rPr>
        <w:t>zverejn</w:t>
      </w:r>
      <w:r w:rsidR="00A72442" w:rsidRPr="0064070F">
        <w:rPr>
          <w:rFonts w:ascii="Times New Roman" w:hAnsi="Times New Roman" w:cs="Times New Roman"/>
          <w:sz w:val="24"/>
          <w:szCs w:val="24"/>
        </w:rPr>
        <w:t>ený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 webovom sídle </w:t>
      </w:r>
      <w:r w:rsidR="00A72442" w:rsidRPr="0064070F">
        <w:rPr>
          <w:rFonts w:ascii="Times New Roman" w:hAnsi="Times New Roman" w:cs="Times New Roman"/>
          <w:sz w:val="24"/>
          <w:szCs w:val="24"/>
        </w:rPr>
        <w:t xml:space="preserve">agentúry 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a okrem dokumentov podľa § 2 ods. 3 musí obsahovať tieto prílohy: </w:t>
      </w:r>
    </w:p>
    <w:p w14:paraId="0A1946E2" w14:textId="75582BEA" w:rsidR="008E6230" w:rsidRPr="0064070F" w:rsidRDefault="008E6230" w:rsidP="00C64936">
      <w:pPr>
        <w:pStyle w:val="Odsekzoznamu"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originál výpisu z obchodného registra, </w:t>
      </w:r>
      <w:r w:rsidR="00F158C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kópiu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osvedčenia o zápise žiadateľa do evidencie ako samostatne hospodáriaceho roľníka alebo in</w:t>
      </w:r>
      <w:r w:rsidR="00F158C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ý doklad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 oprávnení žiadateľa </w:t>
      </w:r>
      <w:r w:rsidR="00F158C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podnikanie, </w:t>
      </w:r>
    </w:p>
    <w:p w14:paraId="57578E9C" w14:textId="26291F67" w:rsidR="00310099" w:rsidRPr="0064070F" w:rsidRDefault="00E32BF7" w:rsidP="00C64936">
      <w:pPr>
        <w:pStyle w:val="Odsekzoznamu"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p18-2-a"/>
      <w:bookmarkStart w:id="119" w:name="p18-2-b"/>
      <w:bookmarkEnd w:id="118"/>
      <w:bookmarkEnd w:id="119"/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kópiu osvedčenia o registrácii vinohradu, ktorý je predmetom žiadosti </w:t>
      </w:r>
      <w:r w:rsidR="00746847" w:rsidRPr="0064070F">
        <w:rPr>
          <w:rFonts w:ascii="Times New Roman" w:hAnsi="Times New Roman" w:cs="Times New Roman"/>
          <w:sz w:val="24"/>
          <w:szCs w:val="24"/>
        </w:rPr>
        <w:br/>
      </w:r>
      <w:r w:rsidR="00310099" w:rsidRPr="0064070F">
        <w:rPr>
          <w:rFonts w:ascii="Times New Roman" w:hAnsi="Times New Roman" w:cs="Times New Roman"/>
          <w:sz w:val="24"/>
          <w:szCs w:val="24"/>
        </w:rPr>
        <w:t>o podporu na poistenie úrody,</w:t>
      </w:r>
      <w:r w:rsidR="00746847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06DBE6" w14:textId="466B97A6" w:rsidR="00462D8F" w:rsidRPr="0064070F" w:rsidRDefault="00E32BF7" w:rsidP="00C64936">
      <w:pPr>
        <w:pStyle w:val="Odsekzoznamu"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p18-2-c"/>
      <w:bookmarkEnd w:id="120"/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kópiu poistnej zmluvy </w:t>
      </w:r>
    </w:p>
    <w:p w14:paraId="3AAADA1C" w14:textId="66F26775" w:rsidR="00310099" w:rsidRPr="0064070F" w:rsidRDefault="00310099" w:rsidP="00FA4241">
      <w:pPr>
        <w:pStyle w:val="Odsekzoznamu"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p18-2-d"/>
      <w:bookmarkEnd w:id="121"/>
      <w:r w:rsidRPr="0064070F">
        <w:rPr>
          <w:rFonts w:ascii="Times New Roman" w:hAnsi="Times New Roman" w:cs="Times New Roman"/>
          <w:sz w:val="24"/>
          <w:szCs w:val="24"/>
        </w:rPr>
        <w:t>čestné vyhlásenie žiadateľa o podporu na poistenie úrody o tom, že mu v príslušnom kalendárnom roku nebola poskytnutá dotácia na úhradu platby poistného podľa osobitného predpisu</w:t>
      </w:r>
      <w:r w:rsidR="00641A5B" w:rsidRPr="0064070F">
        <w:rPr>
          <w:rFonts w:ascii="Times New Roman" w:hAnsi="Times New Roman" w:cs="Times New Roman"/>
          <w:sz w:val="24"/>
          <w:szCs w:val="24"/>
        </w:rPr>
        <w:t>,</w:t>
      </w:r>
      <w:r w:rsidR="00A90601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9"/>
      </w:r>
      <w:r w:rsidR="00FA4241">
        <w:rPr>
          <w:rFonts w:ascii="Times New Roman" w:hAnsi="Times New Roman" w:cs="Times New Roman"/>
          <w:sz w:val="24"/>
          <w:szCs w:val="24"/>
        </w:rPr>
        <w:t>)</w:t>
      </w:r>
    </w:p>
    <w:p w14:paraId="2F09C4F3" w14:textId="456E2223" w:rsidR="00641A5B" w:rsidRPr="0064070F" w:rsidRDefault="00641A5B" w:rsidP="00FA4241">
      <w:pPr>
        <w:pStyle w:val="Odsekzoznamu"/>
        <w:numPr>
          <w:ilvl w:val="1"/>
          <w:numId w:val="34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lastRenderedPageBreak/>
        <w:t xml:space="preserve">kópiu zmluvy o vedení účtu žiadateľa </w:t>
      </w:r>
      <w:r w:rsidR="00414C15" w:rsidRPr="0064070F">
        <w:rPr>
          <w:rFonts w:ascii="Times New Roman" w:hAnsi="Times New Roman" w:cs="Times New Roman"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sz w:val="24"/>
          <w:szCs w:val="24"/>
        </w:rPr>
        <w:t>alebo potvrdenia banky o vedení účtu žiadateľa</w:t>
      </w:r>
      <w:r w:rsidR="005E4197" w:rsidRPr="0064070F">
        <w:rPr>
          <w:rFonts w:ascii="Times New Roman" w:hAnsi="Times New Roman" w:cs="Times New Roman"/>
          <w:sz w:val="24"/>
          <w:szCs w:val="24"/>
        </w:rPr>
        <w:t xml:space="preserve"> v banke</w:t>
      </w:r>
      <w:r w:rsidRPr="0064070F">
        <w:rPr>
          <w:rFonts w:ascii="Times New Roman" w:hAnsi="Times New Roman" w:cs="Times New Roman"/>
          <w:sz w:val="24"/>
          <w:szCs w:val="24"/>
        </w:rPr>
        <w:t xml:space="preserve"> s uvedením medzinárodného bankového čísla účtu.</w:t>
      </w:r>
    </w:p>
    <w:p w14:paraId="477E44FB" w14:textId="50C64408" w:rsidR="00310099" w:rsidRPr="0064070F" w:rsidRDefault="00462D8F" w:rsidP="00C64936">
      <w:pPr>
        <w:pStyle w:val="Odsekzoznamu"/>
        <w:numPr>
          <w:ilvl w:val="0"/>
          <w:numId w:val="3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p19"/>
      <w:bookmarkEnd w:id="122"/>
      <w:r w:rsidRPr="0064070F">
        <w:rPr>
          <w:rFonts w:ascii="Times New Roman" w:hAnsi="Times New Roman" w:cs="Times New Roman"/>
          <w:sz w:val="24"/>
          <w:szCs w:val="24"/>
        </w:rPr>
        <w:t xml:space="preserve">Doklady o úhradách platieb poistného </w:t>
      </w:r>
      <w:r w:rsidR="009371CD" w:rsidRPr="0064070F">
        <w:rPr>
          <w:rFonts w:ascii="Times New Roman" w:hAnsi="Times New Roman" w:cs="Times New Roman"/>
          <w:sz w:val="24"/>
          <w:szCs w:val="24"/>
        </w:rPr>
        <w:t xml:space="preserve">za príslušný kalendárny rok </w:t>
      </w:r>
      <w:r w:rsidRPr="0064070F">
        <w:rPr>
          <w:rFonts w:ascii="Times New Roman" w:hAnsi="Times New Roman" w:cs="Times New Roman"/>
          <w:sz w:val="24"/>
          <w:szCs w:val="24"/>
        </w:rPr>
        <w:t>žiadateľ doručí agentúre najneskôr do 31. decembra príslušného kalendárneho roka</w:t>
      </w:r>
      <w:r w:rsidR="00C40CCF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5A9E9891" w14:textId="77777777" w:rsidR="009371CD" w:rsidRPr="0064070F" w:rsidRDefault="009371CD" w:rsidP="00310099">
      <w:pPr>
        <w:jc w:val="both"/>
      </w:pPr>
    </w:p>
    <w:p w14:paraId="74116D3C" w14:textId="77777777" w:rsidR="001C755D" w:rsidRPr="0064070F" w:rsidRDefault="001C755D" w:rsidP="00310099">
      <w:pPr>
        <w:jc w:val="both"/>
      </w:pPr>
    </w:p>
    <w:p w14:paraId="522935BD" w14:textId="18AB4B6A" w:rsidR="00310099" w:rsidRPr="0064070F" w:rsidRDefault="00310099" w:rsidP="0064070F">
      <w:pPr>
        <w:spacing w:after="60"/>
        <w:jc w:val="center"/>
      </w:pPr>
      <w:r w:rsidRPr="0064070F">
        <w:t xml:space="preserve">§ </w:t>
      </w:r>
      <w:r w:rsidR="009371CD" w:rsidRPr="0064070F">
        <w:t>21</w:t>
      </w:r>
    </w:p>
    <w:p w14:paraId="11FF645C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Suma podpory na poistenie úrody</w:t>
      </w:r>
    </w:p>
    <w:p w14:paraId="0DB9E8F4" w14:textId="35795604" w:rsidR="00310099" w:rsidRPr="0064070F" w:rsidRDefault="004C2156" w:rsidP="00310099">
      <w:pPr>
        <w:jc w:val="both"/>
      </w:pPr>
      <w:r w:rsidRPr="0064070F">
        <w:t xml:space="preserve">Podporu </w:t>
      </w:r>
      <w:r w:rsidR="00310099" w:rsidRPr="0064070F">
        <w:t xml:space="preserve">na poistenie úrody </w:t>
      </w:r>
      <w:r w:rsidR="00F96205" w:rsidRPr="0064070F">
        <w:t xml:space="preserve">možno </w:t>
      </w:r>
      <w:r w:rsidR="00310099" w:rsidRPr="0064070F">
        <w:t>poskytn</w:t>
      </w:r>
      <w:r w:rsidR="00F96205" w:rsidRPr="0064070F">
        <w:t>úť</w:t>
      </w:r>
      <w:r w:rsidR="00310099" w:rsidRPr="0064070F">
        <w:t xml:space="preserve"> v sume najviac</w:t>
      </w:r>
      <w:r w:rsidR="00F96205" w:rsidRPr="0064070F">
        <w:t xml:space="preserve"> </w:t>
      </w:r>
    </w:p>
    <w:p w14:paraId="302A8FB7" w14:textId="108E8729" w:rsidR="00310099" w:rsidRPr="0064070F" w:rsidRDefault="00310099" w:rsidP="00C64936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3" w:name="p19-a"/>
      <w:bookmarkEnd w:id="123"/>
      <w:r w:rsidRPr="0064070F">
        <w:rPr>
          <w:rFonts w:ascii="Times New Roman" w:hAnsi="Times New Roman" w:cs="Times New Roman"/>
          <w:sz w:val="24"/>
          <w:szCs w:val="24"/>
        </w:rPr>
        <w:t>80 % uhradeného ročného poistného, ak predmetom poistnej zmluvy je poistenie úrody proti škode na úrode spôsobenej nepriaznivou poveternostnou udalosťou, ktorú možno prirovnať k prírodnej katastrofe,</w:t>
      </w:r>
      <w:r w:rsidR="00285F33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0"/>
      </w:r>
      <w:r w:rsidR="00285F33" w:rsidRPr="00FA4241">
        <w:rPr>
          <w:rFonts w:ascii="Times New Roman" w:hAnsi="Times New Roman" w:cs="Times New Roman"/>
          <w:sz w:val="24"/>
          <w:szCs w:val="24"/>
        </w:rPr>
        <w:t>)</w:t>
      </w:r>
    </w:p>
    <w:p w14:paraId="6BD8265C" w14:textId="30A4B907" w:rsidR="00310099" w:rsidRPr="0064070F" w:rsidRDefault="00310099" w:rsidP="00C64936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4" w:name="p19-b"/>
      <w:bookmarkEnd w:id="124"/>
      <w:r w:rsidRPr="0064070F">
        <w:rPr>
          <w:rFonts w:ascii="Times New Roman" w:hAnsi="Times New Roman" w:cs="Times New Roman"/>
          <w:sz w:val="24"/>
          <w:szCs w:val="24"/>
        </w:rPr>
        <w:t>50 % uhradeného ročného poistného, ak predmetom poistnej zmluvy je poistenie úrody proti škode na úrode spôsobenej</w:t>
      </w:r>
      <w:r w:rsidR="00285F33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4912E" w14:textId="234B3CF2" w:rsidR="00310099" w:rsidRPr="0064070F" w:rsidRDefault="00310099" w:rsidP="00C64936">
      <w:pPr>
        <w:pStyle w:val="Odsekzoznamu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p19-b-1"/>
      <w:bookmarkEnd w:id="125"/>
      <w:r w:rsidRPr="0064070F">
        <w:rPr>
          <w:rFonts w:ascii="Times New Roman" w:hAnsi="Times New Roman" w:cs="Times New Roman"/>
          <w:sz w:val="24"/>
          <w:szCs w:val="24"/>
        </w:rPr>
        <w:t>inou nepriaznivou poveternostnou udalosťou,</w:t>
      </w:r>
      <w:r w:rsidR="00285F33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1"/>
      </w:r>
      <w:r w:rsidR="0002461A" w:rsidRPr="0064070F">
        <w:rPr>
          <w:rFonts w:ascii="Times New Roman" w:hAnsi="Times New Roman" w:cs="Times New Roman"/>
          <w:sz w:val="24"/>
          <w:szCs w:val="24"/>
        </w:rPr>
        <w:t>)</w:t>
      </w:r>
      <w:r w:rsidR="00285F33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21486" w14:textId="46CAFB0B" w:rsidR="008F50D3" w:rsidRPr="0064070F" w:rsidRDefault="005024C3" w:rsidP="00C64936">
      <w:pPr>
        <w:pStyle w:val="Odsekzoznamu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zvieratami, </w:t>
      </w:r>
    </w:p>
    <w:p w14:paraId="078271FF" w14:textId="386ED6D4" w:rsidR="00310099" w:rsidRPr="0064070F" w:rsidRDefault="00310099" w:rsidP="00C64936">
      <w:pPr>
        <w:pStyle w:val="Odsekzoznamu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p19-b-2"/>
      <w:bookmarkEnd w:id="126"/>
      <w:r w:rsidRPr="0064070F">
        <w:rPr>
          <w:rFonts w:ascii="Times New Roman" w:hAnsi="Times New Roman" w:cs="Times New Roman"/>
          <w:sz w:val="24"/>
          <w:szCs w:val="24"/>
        </w:rPr>
        <w:t>chorobou viniča</w:t>
      </w:r>
      <w:r w:rsidR="00A359C1" w:rsidRPr="0064070F">
        <w:rPr>
          <w:rFonts w:ascii="Times New Roman" w:hAnsi="Times New Roman" w:cs="Times New Roman"/>
          <w:sz w:val="24"/>
          <w:szCs w:val="24"/>
        </w:rPr>
        <w:t xml:space="preserve"> alebo </w:t>
      </w:r>
    </w:p>
    <w:p w14:paraId="325C06C6" w14:textId="074063E5" w:rsidR="00310099" w:rsidRPr="0064070F" w:rsidRDefault="00310099" w:rsidP="00C64936">
      <w:pPr>
        <w:pStyle w:val="Odsekzoznamu"/>
        <w:numPr>
          <w:ilvl w:val="0"/>
          <w:numId w:val="3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p19-b-3"/>
      <w:bookmarkEnd w:id="127"/>
      <w:r w:rsidRPr="0064070F">
        <w:rPr>
          <w:rFonts w:ascii="Times New Roman" w:hAnsi="Times New Roman" w:cs="Times New Roman"/>
          <w:sz w:val="24"/>
          <w:szCs w:val="24"/>
        </w:rPr>
        <w:t>zamorením škodcami.</w:t>
      </w:r>
    </w:p>
    <w:p w14:paraId="285434EE" w14:textId="77777777" w:rsidR="001C755D" w:rsidRPr="0064070F" w:rsidRDefault="001C755D" w:rsidP="00806731">
      <w:pPr>
        <w:outlineLvl w:val="2"/>
        <w:rPr>
          <w:b/>
          <w:bCs/>
        </w:rPr>
      </w:pPr>
    </w:p>
    <w:p w14:paraId="3C996ECB" w14:textId="77777777" w:rsidR="00310099" w:rsidRPr="0064070F" w:rsidRDefault="00310099" w:rsidP="00310099">
      <w:pPr>
        <w:spacing w:before="60" w:after="6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Investície</w:t>
      </w:r>
    </w:p>
    <w:p w14:paraId="653C318B" w14:textId="1FF0E8E5" w:rsidR="00310099" w:rsidRPr="0064070F" w:rsidRDefault="00310099" w:rsidP="0064070F">
      <w:pPr>
        <w:spacing w:after="60"/>
        <w:jc w:val="center"/>
      </w:pPr>
      <w:bookmarkStart w:id="128" w:name="p20"/>
      <w:bookmarkEnd w:id="128"/>
      <w:r w:rsidRPr="0064070F">
        <w:t xml:space="preserve">§ </w:t>
      </w:r>
      <w:r w:rsidR="00FA2CE5" w:rsidRPr="0064070F">
        <w:t>22</w:t>
      </w:r>
    </w:p>
    <w:p w14:paraId="51458C7E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Poskytovanie podpory na investície</w:t>
      </w:r>
    </w:p>
    <w:p w14:paraId="56539683" w14:textId="5706E07A" w:rsidR="00076976" w:rsidRPr="0064070F" w:rsidRDefault="001908FF" w:rsidP="00C64936">
      <w:pPr>
        <w:pStyle w:val="Odsekzoznamu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p20-1"/>
      <w:bookmarkEnd w:id="129"/>
      <w:r w:rsidRPr="0064070F">
        <w:rPr>
          <w:rFonts w:ascii="Times New Roman" w:hAnsi="Times New Roman" w:cs="Times New Roman"/>
          <w:sz w:val="24"/>
          <w:szCs w:val="24"/>
        </w:rPr>
        <w:t>P</w:t>
      </w:r>
      <w:r w:rsidR="00310099" w:rsidRPr="0064070F">
        <w:rPr>
          <w:rFonts w:ascii="Times New Roman" w:hAnsi="Times New Roman" w:cs="Times New Roman"/>
          <w:sz w:val="24"/>
          <w:szCs w:val="24"/>
        </w:rPr>
        <w:t>odpor</w:t>
      </w:r>
      <w:r w:rsidRPr="0064070F">
        <w:rPr>
          <w:rFonts w:ascii="Times New Roman" w:hAnsi="Times New Roman" w:cs="Times New Roman"/>
          <w:sz w:val="24"/>
          <w:szCs w:val="24"/>
        </w:rPr>
        <w:t>u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na investície</w:t>
      </w:r>
      <w:r w:rsidR="00597CD0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2"/>
      </w:r>
      <w:r w:rsidR="0002461A" w:rsidRPr="0064070F">
        <w:rPr>
          <w:rFonts w:ascii="Times New Roman" w:hAnsi="Times New Roman" w:cs="Times New Roman"/>
          <w:sz w:val="24"/>
          <w:szCs w:val="24"/>
        </w:rPr>
        <w:t>)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>možno poskytnúť žiadateľovi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076976" w:rsidRPr="0064070F">
        <w:rPr>
          <w:rFonts w:ascii="Times New Roman" w:hAnsi="Times New Roman" w:cs="Times New Roman"/>
          <w:sz w:val="24"/>
          <w:szCs w:val="24"/>
        </w:rPr>
        <w:t xml:space="preserve">ktorý splnil povinnosti podľa § 24 ods. 2 a 3 a 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ktorý </w:t>
      </w:r>
    </w:p>
    <w:p w14:paraId="5EAA5385" w14:textId="208C9E85" w:rsidR="00076976" w:rsidRPr="0064070F" w:rsidRDefault="00310099" w:rsidP="00C64936">
      <w:pPr>
        <w:pStyle w:val="Odsekzoznamu"/>
        <w:numPr>
          <w:ilvl w:val="0"/>
          <w:numId w:val="38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je podnikateľom v sektore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vinárstva</w:t>
      </w:r>
      <w:r w:rsidR="00076976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alebo </w:t>
      </w:r>
    </w:p>
    <w:p w14:paraId="742BA64C" w14:textId="115E0CE0" w:rsidR="00310099" w:rsidRPr="0064070F" w:rsidRDefault="00FB3CFB" w:rsidP="00C64936">
      <w:pPr>
        <w:pStyle w:val="Odsekzoznamu"/>
        <w:numPr>
          <w:ilvl w:val="0"/>
          <w:numId w:val="38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združením podnikateľov </w:t>
      </w:r>
      <w:r w:rsidR="00FC6E26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sektore vinárstva, organizáciou výrobcov uznanou v sektore vinárstva alebo medziodvetvovou organizáciou uznanou v sektore vinárstva</w:t>
      </w:r>
      <w:r w:rsidR="00310099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9979A5C" w14:textId="5F65B5C1" w:rsidR="00310099" w:rsidRPr="0064070F" w:rsidRDefault="00310099" w:rsidP="00C64936">
      <w:pPr>
        <w:pStyle w:val="Odsekzoznamu"/>
        <w:numPr>
          <w:ilvl w:val="0"/>
          <w:numId w:val="37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0" w:name="p20-2"/>
      <w:bookmarkEnd w:id="130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Podpora na investície sa poskytuje na tieto opatrenia:</w:t>
      </w:r>
      <w:r w:rsidR="00C624B3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80992DD" w14:textId="226BAA7E" w:rsidR="00310099" w:rsidRPr="0064070F" w:rsidRDefault="00310099" w:rsidP="00C64936">
      <w:pPr>
        <w:pStyle w:val="Odsekzoznamu"/>
        <w:numPr>
          <w:ilvl w:val="0"/>
          <w:numId w:val="39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1" w:name="p20-2-a"/>
      <w:bookmarkEnd w:id="131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nákup</w:t>
      </w:r>
      <w:r w:rsidR="003260F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55D3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nových</w:t>
      </w:r>
      <w:r w:rsidR="001D1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drevených</w:t>
      </w:r>
      <w:r w:rsidR="00D855D3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60F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sudov alebo</w:t>
      </w:r>
      <w:r w:rsidR="001D12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drevených</w:t>
      </w:r>
      <w:r w:rsidR="003260F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nádob,  určených na skladovanie alebo zrenie vína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2540127" w14:textId="0DD556AF" w:rsidR="00310099" w:rsidRPr="0064070F" w:rsidRDefault="00310099" w:rsidP="00C64936">
      <w:pPr>
        <w:pStyle w:val="Odsekzoznamu"/>
        <w:numPr>
          <w:ilvl w:val="0"/>
          <w:numId w:val="39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2" w:name="p20-2-b"/>
      <w:bookmarkEnd w:id="132"/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investície do označovania vinárskych produktov novými etiketami s dvojrozmerným kódom typu QR slúžiacim na rýchle dekódovanie </w:t>
      </w:r>
      <w:r w:rsidR="00DF189B" w:rsidRPr="0064070F">
        <w:rPr>
          <w:rFonts w:ascii="Times New Roman" w:hAnsi="Times New Roman" w:cs="Times New Roman"/>
          <w:sz w:val="24"/>
          <w:szCs w:val="24"/>
        </w:rPr>
        <w:t>informácií o pôvode vína</w:t>
      </w:r>
      <w:r w:rsidR="00DF189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(QR kód</w:t>
      </w:r>
      <w:r w:rsidR="004C27D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175832C1" w14:textId="4D6A5F2E" w:rsidR="00117B41" w:rsidRPr="0064070F" w:rsidRDefault="0048471A" w:rsidP="00C64936">
      <w:pPr>
        <w:pStyle w:val="Odsekzoznamu"/>
        <w:numPr>
          <w:ilvl w:val="0"/>
          <w:numId w:val="39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investície do označovania </w:t>
      </w:r>
      <w:r w:rsidR="0087321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nových </w:t>
      </w:r>
      <w:r w:rsidR="00B14DD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korkových alebo sklenených </w:t>
      </w:r>
      <w:r w:rsidR="004C27DB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uzáverov </w:t>
      </w:r>
      <w:r w:rsidR="0087321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vína s chráneným označením pôvodu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B41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výrazom </w:t>
      </w:r>
      <w:r w:rsidR="00873212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„Districtus Slovakia Controllatus“ alebo skratkou „D. S. C.“.</w:t>
      </w:r>
      <w:r w:rsidR="00873212" w:rsidRPr="0064070F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43"/>
      </w:r>
      <w:r w:rsidR="006407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0B9DC268" w14:textId="77777777" w:rsidR="00611926" w:rsidRPr="0064070F" w:rsidRDefault="00611926" w:rsidP="0002461A">
      <w:pPr>
        <w:ind w:left="426" w:hanging="426"/>
        <w:jc w:val="both"/>
        <w:rPr>
          <w:color w:val="000000" w:themeColor="text1"/>
        </w:rPr>
      </w:pPr>
    </w:p>
    <w:p w14:paraId="3E37C2E2" w14:textId="77777777" w:rsidR="00611926" w:rsidRPr="0064070F" w:rsidRDefault="00611926" w:rsidP="0002461A">
      <w:pPr>
        <w:ind w:left="426" w:hanging="426"/>
        <w:jc w:val="both"/>
        <w:rPr>
          <w:color w:val="000000" w:themeColor="text1"/>
        </w:rPr>
      </w:pPr>
    </w:p>
    <w:p w14:paraId="4BA8776C" w14:textId="53EF5910" w:rsidR="00310099" w:rsidRPr="0064070F" w:rsidRDefault="00310099" w:rsidP="0064070F">
      <w:pPr>
        <w:spacing w:after="60"/>
        <w:ind w:left="426" w:hanging="426"/>
        <w:jc w:val="center"/>
      </w:pPr>
      <w:bookmarkStart w:id="133" w:name="p21"/>
      <w:bookmarkEnd w:id="133"/>
      <w:r w:rsidRPr="0064070F">
        <w:t xml:space="preserve">§ </w:t>
      </w:r>
      <w:r w:rsidR="00FA2CE5" w:rsidRPr="0064070F">
        <w:t>23</w:t>
      </w:r>
    </w:p>
    <w:p w14:paraId="18FA4AAB" w14:textId="77777777" w:rsidR="00310099" w:rsidRPr="0064070F" w:rsidRDefault="00310099" w:rsidP="0064070F">
      <w:pPr>
        <w:spacing w:after="120" w:line="330" w:lineRule="atLeast"/>
        <w:ind w:left="426" w:hanging="426"/>
        <w:jc w:val="center"/>
        <w:outlineLvl w:val="2"/>
        <w:rPr>
          <w:b/>
          <w:bCs/>
        </w:rPr>
      </w:pPr>
      <w:r w:rsidRPr="0064070F">
        <w:rPr>
          <w:b/>
          <w:bCs/>
        </w:rPr>
        <w:t>Podávanie žiadosti o podporu na investície</w:t>
      </w:r>
    </w:p>
    <w:p w14:paraId="2E460C4D" w14:textId="472DF298" w:rsidR="007C2853" w:rsidRPr="0064070F" w:rsidRDefault="004A092A" w:rsidP="00C64936">
      <w:pPr>
        <w:pStyle w:val="Odsekzoznamu"/>
        <w:numPr>
          <w:ilvl w:val="1"/>
          <w:numId w:val="3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p21-1"/>
      <w:bookmarkEnd w:id="134"/>
      <w:r w:rsidRPr="0064070F">
        <w:rPr>
          <w:rFonts w:ascii="Times New Roman" w:hAnsi="Times New Roman" w:cs="Times New Roman"/>
          <w:sz w:val="24"/>
          <w:szCs w:val="24"/>
        </w:rPr>
        <w:t>Žiadateľ</w:t>
      </w:r>
      <w:r w:rsidR="00086074" w:rsidRPr="0064070F">
        <w:rPr>
          <w:rFonts w:ascii="Times New Roman" w:hAnsi="Times New Roman" w:cs="Times New Roman"/>
          <w:sz w:val="24"/>
          <w:szCs w:val="24"/>
        </w:rPr>
        <w:t xml:space="preserve"> podľa § 22 ods. 1 písm. a)</w:t>
      </w:r>
      <w:r w:rsidRPr="0064070F">
        <w:rPr>
          <w:rFonts w:ascii="Times New Roman" w:hAnsi="Times New Roman" w:cs="Times New Roman"/>
          <w:sz w:val="24"/>
          <w:szCs w:val="24"/>
        </w:rPr>
        <w:t xml:space="preserve">, ktorý </w:t>
      </w:r>
      <w:r w:rsidR="004335D9" w:rsidRPr="0064070F">
        <w:rPr>
          <w:rFonts w:ascii="Times New Roman" w:hAnsi="Times New Roman" w:cs="Times New Roman"/>
          <w:sz w:val="24"/>
          <w:szCs w:val="24"/>
        </w:rPr>
        <w:t>vedie účtovníctvo podľa osobitného predpisu</w:t>
      </w:r>
      <w:r w:rsidR="004335D9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4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4335D9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5868EA" w:rsidRPr="0064070F">
        <w:rPr>
          <w:rFonts w:ascii="Times New Roman" w:hAnsi="Times New Roman" w:cs="Times New Roman"/>
          <w:sz w:val="24"/>
          <w:szCs w:val="24"/>
        </w:rPr>
        <w:t xml:space="preserve">a ktorý </w:t>
      </w:r>
      <w:r w:rsidR="004335D9" w:rsidRPr="0064070F">
        <w:rPr>
          <w:rFonts w:ascii="Times New Roman" w:hAnsi="Times New Roman" w:cs="Times New Roman"/>
          <w:sz w:val="24"/>
          <w:szCs w:val="24"/>
        </w:rPr>
        <w:t xml:space="preserve">má povinnosť </w:t>
      </w:r>
      <w:r w:rsidR="00946C88" w:rsidRPr="0064070F">
        <w:rPr>
          <w:rFonts w:ascii="Times New Roman" w:hAnsi="Times New Roman" w:cs="Times New Roman"/>
          <w:sz w:val="24"/>
          <w:szCs w:val="24"/>
        </w:rPr>
        <w:t>predklada</w:t>
      </w:r>
      <w:r w:rsidR="00ED27D1" w:rsidRPr="0064070F">
        <w:rPr>
          <w:rFonts w:ascii="Times New Roman" w:hAnsi="Times New Roman" w:cs="Times New Roman"/>
          <w:sz w:val="24"/>
          <w:szCs w:val="24"/>
        </w:rPr>
        <w:t xml:space="preserve">ť </w:t>
      </w:r>
      <w:r w:rsidR="00946C88" w:rsidRPr="0064070F">
        <w:rPr>
          <w:rFonts w:ascii="Times New Roman" w:hAnsi="Times New Roman" w:cs="Times New Roman"/>
          <w:sz w:val="24"/>
          <w:szCs w:val="24"/>
        </w:rPr>
        <w:t>riadnu individuálnu účtovnú závierku a</w:t>
      </w:r>
      <w:r w:rsidR="00BF4849" w:rsidRPr="0064070F">
        <w:rPr>
          <w:rFonts w:ascii="Times New Roman" w:hAnsi="Times New Roman" w:cs="Times New Roman"/>
          <w:sz w:val="24"/>
          <w:szCs w:val="24"/>
        </w:rPr>
        <w:t> </w:t>
      </w:r>
      <w:r w:rsidR="00946C88" w:rsidRPr="0064070F">
        <w:rPr>
          <w:rFonts w:ascii="Times New Roman" w:hAnsi="Times New Roman" w:cs="Times New Roman"/>
          <w:sz w:val="24"/>
          <w:szCs w:val="24"/>
        </w:rPr>
        <w:t>mimoriadnu individuálnu účtovnú závierku</w:t>
      </w:r>
      <w:r w:rsidR="000A172E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A70208" w:rsidRPr="0064070F">
        <w:rPr>
          <w:rFonts w:ascii="Times New Roman" w:hAnsi="Times New Roman" w:cs="Times New Roman"/>
          <w:sz w:val="24"/>
          <w:szCs w:val="24"/>
        </w:rPr>
        <w:t xml:space="preserve">(ďalej len „účtovná závierka“) </w:t>
      </w:r>
      <w:r w:rsidR="000A172E" w:rsidRPr="0064070F">
        <w:rPr>
          <w:rFonts w:ascii="Times New Roman" w:hAnsi="Times New Roman" w:cs="Times New Roman"/>
          <w:sz w:val="24"/>
          <w:szCs w:val="24"/>
        </w:rPr>
        <w:t>na schválenie svojmu orgánu podľa osobitného predpisu</w:t>
      </w:r>
      <w:r w:rsidR="000A172E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5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>, n</w:t>
      </w:r>
      <w:r w:rsidR="00F17CC7" w:rsidRPr="0064070F">
        <w:rPr>
          <w:rFonts w:ascii="Times New Roman" w:hAnsi="Times New Roman" w:cs="Times New Roman"/>
          <w:sz w:val="24"/>
          <w:szCs w:val="24"/>
        </w:rPr>
        <w:t>ajneskôr 15 pracovných dní pred termínom podania žiadosti</w:t>
      </w:r>
      <w:r w:rsidR="00FA4241">
        <w:rPr>
          <w:rFonts w:ascii="Times New Roman" w:hAnsi="Times New Roman" w:cs="Times New Roman"/>
          <w:sz w:val="24"/>
          <w:szCs w:val="24"/>
        </w:rPr>
        <w:t xml:space="preserve"> </w:t>
      </w:r>
      <w:r w:rsidR="00F17CC7" w:rsidRPr="0064070F">
        <w:rPr>
          <w:rFonts w:ascii="Times New Roman" w:hAnsi="Times New Roman" w:cs="Times New Roman"/>
          <w:sz w:val="24"/>
          <w:szCs w:val="24"/>
        </w:rPr>
        <w:t xml:space="preserve">o podporu na investície </w:t>
      </w:r>
      <w:r w:rsidRPr="0064070F">
        <w:rPr>
          <w:rFonts w:ascii="Times New Roman" w:hAnsi="Times New Roman" w:cs="Times New Roman"/>
          <w:sz w:val="24"/>
          <w:szCs w:val="24"/>
        </w:rPr>
        <w:t xml:space="preserve">uloží svoju </w:t>
      </w:r>
      <w:r w:rsidR="00F17CC7" w:rsidRPr="0064070F">
        <w:rPr>
          <w:rFonts w:ascii="Times New Roman" w:hAnsi="Times New Roman" w:cs="Times New Roman"/>
          <w:sz w:val="24"/>
          <w:szCs w:val="24"/>
        </w:rPr>
        <w:t>schválenú účtovnú závierku</w:t>
      </w:r>
      <w:r w:rsidR="007C2853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F17CC7" w:rsidRPr="0064070F">
        <w:rPr>
          <w:rFonts w:ascii="Times New Roman" w:hAnsi="Times New Roman" w:cs="Times New Roman"/>
          <w:sz w:val="24"/>
          <w:szCs w:val="24"/>
        </w:rPr>
        <w:t>za posledné účtovné obdobie do registra účtovných závierok</w:t>
      </w:r>
      <w:r w:rsidR="0034405E" w:rsidRPr="0064070F">
        <w:rPr>
          <w:rFonts w:ascii="Times New Roman" w:hAnsi="Times New Roman" w:cs="Times New Roman"/>
          <w:sz w:val="24"/>
          <w:szCs w:val="24"/>
        </w:rPr>
        <w:t>,</w:t>
      </w:r>
      <w:r w:rsidR="002D2141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6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F17CC7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>ak takáto účtovná závierka nie je v registri účtovných závierok uložená. Ak je žiadateľova účtovná závierka v registri účtovných závierok uložená ako neschválená, žiadateľ</w:t>
      </w:r>
      <w:r w:rsidR="0034405E" w:rsidRPr="0064070F">
        <w:rPr>
          <w:rFonts w:ascii="Times New Roman" w:hAnsi="Times New Roman" w:cs="Times New Roman"/>
          <w:sz w:val="24"/>
          <w:szCs w:val="24"/>
        </w:rPr>
        <w:t xml:space="preserve"> najneskôr </w:t>
      </w:r>
      <w:r w:rsidRPr="0064070F">
        <w:rPr>
          <w:rFonts w:ascii="Times New Roman" w:hAnsi="Times New Roman" w:cs="Times New Roman"/>
          <w:sz w:val="24"/>
          <w:szCs w:val="24"/>
        </w:rPr>
        <w:t>15 pracovných dní pred termínom podania žiadosti</w:t>
      </w:r>
      <w:r w:rsidR="00FA4241">
        <w:rPr>
          <w:rFonts w:ascii="Times New Roman" w:hAnsi="Times New Roman" w:cs="Times New Roman"/>
          <w:sz w:val="24"/>
          <w:szCs w:val="24"/>
        </w:rPr>
        <w:t xml:space="preserve"> </w:t>
      </w:r>
      <w:r w:rsidRPr="0064070F">
        <w:rPr>
          <w:rFonts w:ascii="Times New Roman" w:hAnsi="Times New Roman" w:cs="Times New Roman"/>
          <w:sz w:val="24"/>
          <w:szCs w:val="24"/>
        </w:rPr>
        <w:t xml:space="preserve">o podporu na investície </w:t>
      </w:r>
      <w:r w:rsidR="0034405E" w:rsidRPr="0064070F">
        <w:rPr>
          <w:rFonts w:ascii="Times New Roman" w:hAnsi="Times New Roman" w:cs="Times New Roman"/>
          <w:sz w:val="24"/>
          <w:szCs w:val="24"/>
        </w:rPr>
        <w:t xml:space="preserve">uloží do registra účtovných závierok oznámenie o dátume </w:t>
      </w:r>
      <w:r w:rsidRPr="0064070F">
        <w:rPr>
          <w:rFonts w:ascii="Times New Roman" w:hAnsi="Times New Roman" w:cs="Times New Roman"/>
          <w:sz w:val="24"/>
          <w:szCs w:val="24"/>
        </w:rPr>
        <w:t xml:space="preserve">jej </w:t>
      </w:r>
      <w:r w:rsidR="0034405E" w:rsidRPr="0064070F">
        <w:rPr>
          <w:rFonts w:ascii="Times New Roman" w:hAnsi="Times New Roman" w:cs="Times New Roman"/>
          <w:sz w:val="24"/>
          <w:szCs w:val="24"/>
        </w:rPr>
        <w:t>schválenia</w:t>
      </w:r>
      <w:r w:rsidR="0034405E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7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5046108B" w14:textId="426F3B46" w:rsidR="00E405E5" w:rsidRPr="0064070F" w:rsidRDefault="00107D2E" w:rsidP="00C64936">
      <w:pPr>
        <w:pStyle w:val="Odsekzoznamu"/>
        <w:numPr>
          <w:ilvl w:val="1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Žiadateľ podľa § 22 ods. 1 písm. a), ktorý vedie účtovníctvo podľa osobitného predpisu</w:t>
      </w:r>
      <w:r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F6415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</w:t>
      </w:r>
      <w:r w:rsidR="00F132D3" w:rsidRPr="0064070F">
        <w:rPr>
          <w:rFonts w:ascii="Times New Roman" w:hAnsi="Times New Roman" w:cs="Times New Roman"/>
          <w:sz w:val="24"/>
          <w:szCs w:val="24"/>
        </w:rPr>
        <w:t> ktorý nemá povinnosť predkladať účtovnú závierku na schválenie svojmu orgánu</w:t>
      </w:r>
      <w:r w:rsidR="00FA4241">
        <w:rPr>
          <w:rFonts w:ascii="Times New Roman" w:hAnsi="Times New Roman" w:cs="Times New Roman"/>
          <w:sz w:val="24"/>
          <w:szCs w:val="24"/>
        </w:rPr>
        <w:t xml:space="preserve"> </w:t>
      </w:r>
      <w:r w:rsidR="00F132D3" w:rsidRPr="0064070F">
        <w:rPr>
          <w:rFonts w:ascii="Times New Roman" w:hAnsi="Times New Roman" w:cs="Times New Roman"/>
          <w:sz w:val="24"/>
          <w:szCs w:val="24"/>
        </w:rPr>
        <w:t>podľa osobitného predpisu</w:t>
      </w:r>
      <w:r w:rsidR="00F132D3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F6415" w:rsidRPr="0064070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F132D3" w:rsidRPr="0064070F">
        <w:rPr>
          <w:rFonts w:ascii="Times New Roman" w:hAnsi="Times New Roman" w:cs="Times New Roman"/>
          <w:sz w:val="24"/>
          <w:szCs w:val="24"/>
        </w:rPr>
        <w:t>, najneskôr 15 pracovných dní pred termínom podania žiadosti o podporu na investície uloží svoju účtovnú závierku za posledné účtovné obdobie do registra účtovných závierok</w:t>
      </w:r>
      <w:r w:rsidR="00EC66C5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550F5331" w14:textId="7C773AF7" w:rsidR="00310099" w:rsidRPr="0064070F" w:rsidRDefault="00310099" w:rsidP="00C64936">
      <w:pPr>
        <w:pStyle w:val="Odsekzoznamu"/>
        <w:numPr>
          <w:ilvl w:val="1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Žiadosť o podporu na investície sa podáva agentúre do 15. </w:t>
      </w:r>
      <w:r w:rsidR="00BC6EF0" w:rsidRPr="0064070F">
        <w:rPr>
          <w:rFonts w:ascii="Times New Roman" w:hAnsi="Times New Roman" w:cs="Times New Roman"/>
          <w:sz w:val="24"/>
          <w:szCs w:val="24"/>
        </w:rPr>
        <w:t xml:space="preserve">októbra </w:t>
      </w:r>
      <w:r w:rsidRPr="0064070F">
        <w:rPr>
          <w:rFonts w:ascii="Times New Roman" w:hAnsi="Times New Roman" w:cs="Times New Roman"/>
          <w:sz w:val="24"/>
          <w:szCs w:val="24"/>
        </w:rPr>
        <w:t>kalendárneho roka.</w:t>
      </w:r>
    </w:p>
    <w:p w14:paraId="47F76D2C" w14:textId="34F5E709" w:rsidR="00310099" w:rsidRPr="0064070F" w:rsidRDefault="00310099" w:rsidP="00C64936">
      <w:pPr>
        <w:pStyle w:val="Odsekzoznamu"/>
        <w:numPr>
          <w:ilvl w:val="1"/>
          <w:numId w:val="3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p21-2"/>
      <w:bookmarkEnd w:id="135"/>
      <w:r w:rsidRPr="0064070F">
        <w:rPr>
          <w:rFonts w:ascii="Times New Roman" w:hAnsi="Times New Roman" w:cs="Times New Roman"/>
          <w:sz w:val="24"/>
          <w:szCs w:val="24"/>
        </w:rPr>
        <w:t xml:space="preserve">Žiadosť o podporu na investície 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sa podáva na tlačive, ktorého vzor </w:t>
      </w:r>
      <w:r w:rsidR="00276697" w:rsidRPr="0064070F">
        <w:rPr>
          <w:rFonts w:ascii="Times New Roman" w:hAnsi="Times New Roman" w:cs="Times New Roman"/>
          <w:sz w:val="24"/>
          <w:szCs w:val="24"/>
        </w:rPr>
        <w:t xml:space="preserve">je zverejnený 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na webovom sídle </w:t>
      </w:r>
      <w:r w:rsidR="00276697" w:rsidRPr="0064070F">
        <w:rPr>
          <w:rFonts w:ascii="Times New Roman" w:hAnsi="Times New Roman" w:cs="Times New Roman"/>
          <w:sz w:val="24"/>
          <w:szCs w:val="24"/>
        </w:rPr>
        <w:t xml:space="preserve">agentúry </w:t>
      </w:r>
      <w:r w:rsidR="001E16E6" w:rsidRPr="0064070F">
        <w:rPr>
          <w:rFonts w:ascii="Times New Roman" w:hAnsi="Times New Roman" w:cs="Times New Roman"/>
          <w:sz w:val="24"/>
          <w:szCs w:val="24"/>
        </w:rPr>
        <w:t xml:space="preserve">a </w:t>
      </w:r>
      <w:r w:rsidRPr="0064070F">
        <w:rPr>
          <w:rFonts w:ascii="Times New Roman" w:hAnsi="Times New Roman" w:cs="Times New Roman"/>
          <w:sz w:val="24"/>
          <w:szCs w:val="24"/>
        </w:rPr>
        <w:t>musí obsahovať tieto prílohy:</w:t>
      </w:r>
      <w:r w:rsidR="00E046C5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61292" w14:textId="69F6D28F" w:rsidR="00F158C2" w:rsidRPr="0064070F" w:rsidRDefault="00F158C2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originál výpisu z obchodného registra, originál výpisu zo živnostenského registra, kópiu osvedčenia o živnostenskom oprávnení alebo iný doklad o oprávnení žiadateľa na podnikanie</w:t>
      </w:r>
      <w:r w:rsidR="00E046C5" w:rsidRPr="0064070F">
        <w:rPr>
          <w:rFonts w:ascii="Times New Roman" w:hAnsi="Times New Roman" w:cs="Times New Roman"/>
          <w:sz w:val="24"/>
          <w:szCs w:val="24"/>
        </w:rPr>
        <w:t>, ak je žiadateľ podnikateľ</w:t>
      </w:r>
      <w:r w:rsidR="003D1DDC" w:rsidRPr="0064070F">
        <w:rPr>
          <w:rFonts w:ascii="Times New Roman" w:hAnsi="Times New Roman" w:cs="Times New Roman"/>
          <w:sz w:val="24"/>
          <w:szCs w:val="24"/>
        </w:rPr>
        <w:t>om</w:t>
      </w:r>
      <w:r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0C304E" w14:textId="01560DF3" w:rsidR="006542E6" w:rsidRPr="0064070F" w:rsidRDefault="00A52EFD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rozhodnutia o zápise </w:t>
      </w:r>
      <w:r w:rsidR="00E046C5" w:rsidRPr="0064070F">
        <w:rPr>
          <w:rFonts w:ascii="Times New Roman" w:hAnsi="Times New Roman" w:cs="Times New Roman"/>
          <w:sz w:val="24"/>
          <w:szCs w:val="24"/>
        </w:rPr>
        <w:t xml:space="preserve">žiadateľa </w:t>
      </w:r>
      <w:r w:rsidRPr="0064070F">
        <w:rPr>
          <w:rFonts w:ascii="Times New Roman" w:hAnsi="Times New Roman" w:cs="Times New Roman"/>
          <w:sz w:val="24"/>
          <w:szCs w:val="24"/>
        </w:rPr>
        <w:t>do registra združení, kópiu stanov združenia s vyznačením jeho registrácie na Ministerstve vnútra Slovenskej republiky</w:t>
      </w:r>
      <w:r w:rsidR="00CB62AC" w:rsidRPr="0064070F">
        <w:rPr>
          <w:rFonts w:ascii="Times New Roman" w:hAnsi="Times New Roman" w:cs="Times New Roman"/>
          <w:sz w:val="24"/>
          <w:szCs w:val="24"/>
        </w:rPr>
        <w:t>, výpis odpis či obdobný výstup z registra právnických osôb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iný doklad osvedčujúci vznik žiadateľa, ktorý je združením podnikateľov, </w:t>
      </w:r>
    </w:p>
    <w:p w14:paraId="18BCE4D7" w14:textId="3F3AFB15" w:rsidR="00A52EFD" w:rsidRPr="0064070F" w:rsidRDefault="00A52EFD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kópiu rozhodnutia o uznaní žiadateľa ako organizácie výrobcov alebo medziodvetvovej organizácie, ktorá združuje podnikateľov v sektore vinárstva, ak ide o žiadosť </w:t>
      </w:r>
      <w:r w:rsidR="00E046C5" w:rsidRPr="0064070F">
        <w:rPr>
          <w:rFonts w:ascii="Times New Roman" w:hAnsi="Times New Roman" w:cs="Times New Roman"/>
          <w:sz w:val="24"/>
          <w:szCs w:val="24"/>
        </w:rPr>
        <w:t>organizácie výrobcov</w:t>
      </w:r>
      <w:r w:rsidRPr="0064070F">
        <w:rPr>
          <w:rFonts w:ascii="Times New Roman" w:hAnsi="Times New Roman" w:cs="Times New Roman"/>
          <w:sz w:val="24"/>
          <w:szCs w:val="24"/>
        </w:rPr>
        <w:t xml:space="preserve"> alebo medziodvetvovej organizácie, </w:t>
      </w:r>
    </w:p>
    <w:p w14:paraId="7F5D2369" w14:textId="697BE279" w:rsidR="00136302" w:rsidRPr="0064070F" w:rsidRDefault="00136302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lastRenderedPageBreak/>
        <w:t>kópi</w:t>
      </w:r>
      <w:r w:rsidR="00A4713A" w:rsidRPr="0064070F">
        <w:rPr>
          <w:rFonts w:ascii="Times New Roman" w:hAnsi="Times New Roman" w:cs="Times New Roman"/>
          <w:sz w:val="24"/>
          <w:szCs w:val="24"/>
        </w:rPr>
        <w:t>e</w:t>
      </w:r>
      <w:r w:rsidRPr="0064070F">
        <w:rPr>
          <w:rFonts w:ascii="Times New Roman" w:hAnsi="Times New Roman" w:cs="Times New Roman"/>
          <w:sz w:val="24"/>
          <w:szCs w:val="24"/>
        </w:rPr>
        <w:t xml:space="preserve"> daňov</w:t>
      </w:r>
      <w:r w:rsidR="00A4713A" w:rsidRPr="0064070F">
        <w:rPr>
          <w:rFonts w:ascii="Times New Roman" w:hAnsi="Times New Roman" w:cs="Times New Roman"/>
          <w:sz w:val="24"/>
          <w:szCs w:val="24"/>
        </w:rPr>
        <w:t>ých</w:t>
      </w:r>
      <w:r w:rsidRPr="0064070F">
        <w:rPr>
          <w:rFonts w:ascii="Times New Roman" w:hAnsi="Times New Roman" w:cs="Times New Roman"/>
          <w:sz w:val="24"/>
          <w:szCs w:val="24"/>
        </w:rPr>
        <w:t xml:space="preserve"> priznan</w:t>
      </w:r>
      <w:r w:rsidR="00A4713A" w:rsidRPr="0064070F">
        <w:rPr>
          <w:rFonts w:ascii="Times New Roman" w:hAnsi="Times New Roman" w:cs="Times New Roman"/>
          <w:sz w:val="24"/>
          <w:szCs w:val="24"/>
        </w:rPr>
        <w:t>í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A4713A" w:rsidRPr="0064070F">
        <w:rPr>
          <w:rFonts w:ascii="Times New Roman" w:hAnsi="Times New Roman" w:cs="Times New Roman"/>
          <w:sz w:val="24"/>
          <w:szCs w:val="24"/>
        </w:rPr>
        <w:t xml:space="preserve">žiadateľa </w:t>
      </w:r>
      <w:r w:rsidR="00F87742" w:rsidRPr="0064070F">
        <w:rPr>
          <w:rFonts w:ascii="Times New Roman" w:hAnsi="Times New Roman" w:cs="Times New Roman"/>
          <w:sz w:val="24"/>
          <w:szCs w:val="24"/>
        </w:rPr>
        <w:t xml:space="preserve">za posledné </w:t>
      </w:r>
      <w:r w:rsidR="0063455C" w:rsidRPr="0064070F">
        <w:rPr>
          <w:rFonts w:ascii="Times New Roman" w:hAnsi="Times New Roman" w:cs="Times New Roman"/>
          <w:sz w:val="24"/>
          <w:szCs w:val="24"/>
        </w:rPr>
        <w:t xml:space="preserve">dve </w:t>
      </w:r>
      <w:r w:rsidR="00F87742" w:rsidRPr="0064070F">
        <w:rPr>
          <w:rFonts w:ascii="Times New Roman" w:hAnsi="Times New Roman" w:cs="Times New Roman"/>
          <w:sz w:val="24"/>
          <w:szCs w:val="24"/>
        </w:rPr>
        <w:t>zdaňovacie obdobi</w:t>
      </w:r>
      <w:r w:rsidR="0063455C" w:rsidRPr="0064070F">
        <w:rPr>
          <w:rFonts w:ascii="Times New Roman" w:hAnsi="Times New Roman" w:cs="Times New Roman"/>
          <w:sz w:val="24"/>
          <w:szCs w:val="24"/>
        </w:rPr>
        <w:t>a</w:t>
      </w:r>
      <w:r w:rsidR="00A4713A" w:rsidRPr="0064070F">
        <w:rPr>
          <w:rFonts w:ascii="Times New Roman" w:hAnsi="Times New Roman" w:cs="Times New Roman"/>
          <w:sz w:val="24"/>
          <w:szCs w:val="24"/>
        </w:rPr>
        <w:t xml:space="preserve"> spolu s potvrdením príslušného správcu dane </w:t>
      </w:r>
      <w:r w:rsidR="00C501A5" w:rsidRPr="0064070F">
        <w:rPr>
          <w:rFonts w:ascii="Times New Roman" w:hAnsi="Times New Roman" w:cs="Times New Roman"/>
          <w:sz w:val="24"/>
          <w:szCs w:val="24"/>
        </w:rPr>
        <w:t>o ich podaní podľa osobitného predpisu,</w:t>
      </w:r>
      <w:r w:rsidR="00C501A5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8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C501A5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F546E4" w:rsidRPr="0064070F">
        <w:rPr>
          <w:rFonts w:ascii="Times New Roman" w:hAnsi="Times New Roman" w:cs="Times New Roman"/>
          <w:sz w:val="24"/>
          <w:szCs w:val="24"/>
        </w:rPr>
        <w:t xml:space="preserve">ak </w:t>
      </w:r>
      <w:r w:rsidR="00AE50CF" w:rsidRPr="0064070F">
        <w:rPr>
          <w:rFonts w:ascii="Times New Roman" w:hAnsi="Times New Roman" w:cs="Times New Roman"/>
          <w:sz w:val="24"/>
          <w:szCs w:val="24"/>
        </w:rPr>
        <w:t xml:space="preserve">je žiadateľ podnikateľom, ktorý </w:t>
      </w:r>
      <w:r w:rsidR="00F546E4" w:rsidRPr="0064070F">
        <w:rPr>
          <w:rFonts w:ascii="Times New Roman" w:hAnsi="Times New Roman" w:cs="Times New Roman"/>
          <w:sz w:val="24"/>
          <w:szCs w:val="24"/>
        </w:rPr>
        <w:t>vedie daňovú evidenciu podľa osobitného predpisu,</w:t>
      </w:r>
      <w:r w:rsidR="00F546E4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9"/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</w:p>
    <w:p w14:paraId="59912095" w14:textId="1259E0B4" w:rsidR="00AE50CF" w:rsidRPr="0064070F" w:rsidRDefault="00AE50CF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čestné vyhlásenie žiadateľa o hodnote jeho hmotného majetku a nehmotného majetku, ktorý </w:t>
      </w:r>
      <w:r w:rsidR="00DD1905" w:rsidRPr="0064070F">
        <w:rPr>
          <w:rFonts w:ascii="Times New Roman" w:hAnsi="Times New Roman" w:cs="Times New Roman"/>
          <w:sz w:val="24"/>
          <w:szCs w:val="24"/>
        </w:rPr>
        <w:t xml:space="preserve">slúži na jeho podnikanie, ak je žiadateľ podnikateľom, ktorý </w:t>
      </w:r>
      <w:r w:rsidR="001C3F7F" w:rsidRPr="0064070F">
        <w:rPr>
          <w:rFonts w:ascii="Times New Roman" w:hAnsi="Times New Roman" w:cs="Times New Roman"/>
          <w:sz w:val="24"/>
          <w:szCs w:val="24"/>
        </w:rPr>
        <w:t xml:space="preserve">vedie daňovú evidenciu podľa osobitného predpisu a nemá povinnosť viesť daňovú evidenciu o hmotnom majetku a nehmotnom majetku zaradenom do obchodného majetku, </w:t>
      </w:r>
    </w:p>
    <w:p w14:paraId="32468E97" w14:textId="5B4C0F7E" w:rsidR="001C6D2A" w:rsidRPr="0064070F" w:rsidRDefault="001C6D2A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zoznam členov žiadateľa podľa § 22 ods. 1 písm. b), </w:t>
      </w:r>
    </w:p>
    <w:p w14:paraId="7A23F9D0" w14:textId="667A7DA9" w:rsidR="00310099" w:rsidRPr="0064070F" w:rsidRDefault="00310099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p21-2-a"/>
      <w:bookmarkEnd w:id="136"/>
      <w:r w:rsidRPr="0064070F">
        <w:rPr>
          <w:rFonts w:ascii="Times New Roman" w:hAnsi="Times New Roman" w:cs="Times New Roman"/>
          <w:sz w:val="24"/>
          <w:szCs w:val="24"/>
        </w:rPr>
        <w:t>projekt investície vrátane predpokladaných prínosov investície,</w:t>
      </w:r>
      <w:r w:rsidR="006542E6"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1BDE" w14:textId="5CC8D987" w:rsidR="00343182" w:rsidRPr="0064070F" w:rsidRDefault="00FC6E26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p21-2-b"/>
      <w:bookmarkEnd w:id="137"/>
      <w:r w:rsidRPr="0064070F">
        <w:rPr>
          <w:rFonts w:ascii="Times New Roman" w:hAnsi="Times New Roman" w:cs="Times New Roman"/>
          <w:sz w:val="24"/>
          <w:szCs w:val="24"/>
        </w:rPr>
        <w:t xml:space="preserve">originál alebo </w:t>
      </w:r>
      <w:r w:rsidR="00D636FA" w:rsidRPr="0064070F">
        <w:rPr>
          <w:rFonts w:ascii="Times New Roman" w:hAnsi="Times New Roman" w:cs="Times New Roman"/>
          <w:sz w:val="24"/>
          <w:szCs w:val="24"/>
        </w:rPr>
        <w:t>kópiu</w:t>
      </w:r>
      <w:r w:rsidR="001B00ED"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310099" w:rsidRPr="0064070F">
        <w:rPr>
          <w:rFonts w:ascii="Times New Roman" w:hAnsi="Times New Roman" w:cs="Times New Roman"/>
          <w:sz w:val="24"/>
          <w:szCs w:val="24"/>
        </w:rPr>
        <w:t>osvedčeni</w:t>
      </w:r>
      <w:r w:rsidR="00D636FA" w:rsidRPr="0064070F">
        <w:rPr>
          <w:rFonts w:ascii="Times New Roman" w:hAnsi="Times New Roman" w:cs="Times New Roman"/>
          <w:sz w:val="24"/>
          <w:szCs w:val="24"/>
        </w:rPr>
        <w:t>a</w:t>
      </w:r>
      <w:r w:rsidR="00310099" w:rsidRPr="0064070F">
        <w:rPr>
          <w:rFonts w:ascii="Times New Roman" w:hAnsi="Times New Roman" w:cs="Times New Roman"/>
          <w:sz w:val="24"/>
          <w:szCs w:val="24"/>
        </w:rPr>
        <w:t xml:space="preserve"> o registrácii </w:t>
      </w:r>
      <w:r w:rsidR="00644ADA" w:rsidRPr="0064070F">
        <w:rPr>
          <w:rFonts w:ascii="Times New Roman" w:hAnsi="Times New Roman" w:cs="Times New Roman"/>
          <w:sz w:val="24"/>
          <w:szCs w:val="24"/>
        </w:rPr>
        <w:t xml:space="preserve">žiadateľa ako </w:t>
      </w:r>
      <w:r w:rsidR="00310099" w:rsidRPr="0064070F">
        <w:rPr>
          <w:rFonts w:ascii="Times New Roman" w:hAnsi="Times New Roman" w:cs="Times New Roman"/>
          <w:sz w:val="24"/>
          <w:szCs w:val="24"/>
        </w:rPr>
        <w:t>vinára</w:t>
      </w:r>
      <w:r w:rsidR="00644ADA" w:rsidRPr="0064070F">
        <w:rPr>
          <w:rFonts w:ascii="Times New Roman" w:hAnsi="Times New Roman" w:cs="Times New Roman"/>
          <w:sz w:val="24"/>
          <w:szCs w:val="24"/>
        </w:rPr>
        <w:t xml:space="preserve"> vo vinohradníckom registri</w:t>
      </w:r>
      <w:r w:rsidR="00310099" w:rsidRPr="0064070F">
        <w:rPr>
          <w:rFonts w:ascii="Times New Roman" w:hAnsi="Times New Roman" w:cs="Times New Roman"/>
          <w:sz w:val="24"/>
          <w:szCs w:val="24"/>
        </w:rPr>
        <w:t>,</w:t>
      </w:r>
      <w:r w:rsidR="00F158C2" w:rsidRPr="0064070F" w:rsidDel="00F158C2">
        <w:rPr>
          <w:rFonts w:ascii="Times New Roman" w:hAnsi="Times New Roman" w:cs="Times New Roman"/>
          <w:sz w:val="24"/>
          <w:szCs w:val="24"/>
        </w:rPr>
        <w:t xml:space="preserve"> </w:t>
      </w:r>
      <w:r w:rsidR="00C13E73" w:rsidRPr="0064070F">
        <w:rPr>
          <w:rFonts w:ascii="Times New Roman" w:hAnsi="Times New Roman" w:cs="Times New Roman"/>
          <w:sz w:val="24"/>
          <w:szCs w:val="24"/>
        </w:rPr>
        <w:t xml:space="preserve">ak je </w:t>
      </w:r>
      <w:r w:rsidR="006051C3" w:rsidRPr="0064070F">
        <w:rPr>
          <w:rFonts w:ascii="Times New Roman" w:hAnsi="Times New Roman" w:cs="Times New Roman"/>
          <w:sz w:val="24"/>
          <w:szCs w:val="24"/>
        </w:rPr>
        <w:t>ide o žiadosť žiadateľa podľa § 22 ods. 1 písm. a)</w:t>
      </w:r>
      <w:r w:rsidR="00C13E73" w:rsidRPr="0064070F">
        <w:rPr>
          <w:rFonts w:ascii="Times New Roman" w:hAnsi="Times New Roman" w:cs="Times New Roman"/>
          <w:sz w:val="24"/>
          <w:szCs w:val="24"/>
        </w:rPr>
        <w:t xml:space="preserve"> </w:t>
      </w:r>
      <w:bookmarkStart w:id="138" w:name="p21-2-c"/>
      <w:bookmarkEnd w:id="138"/>
      <w:r w:rsidR="00EC66C5" w:rsidRPr="0064070F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21BEE70" w14:textId="2006CDF0" w:rsidR="00310099" w:rsidRPr="0064070F" w:rsidRDefault="00343182" w:rsidP="00C64936">
      <w:pPr>
        <w:pStyle w:val="Odsekzoznamu"/>
        <w:numPr>
          <w:ilvl w:val="1"/>
          <w:numId w:val="3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kópiu osvedčenia o registrácii žiadateľa pre daň z pridanej hodnoty</w:t>
      </w:r>
      <w:r w:rsidR="00C278DC" w:rsidRPr="0064070F">
        <w:rPr>
          <w:rFonts w:ascii="Times New Roman" w:hAnsi="Times New Roman" w:cs="Times New Roman"/>
          <w:sz w:val="24"/>
          <w:szCs w:val="24"/>
        </w:rPr>
        <w:t>, ak je žiadateľ platiteľom dane z pridanej hodnoty</w:t>
      </w:r>
      <w:r w:rsidR="00EC66C5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44970B90" w14:textId="77777777" w:rsidR="00310099" w:rsidRPr="0064070F" w:rsidRDefault="00310099" w:rsidP="00310099">
      <w:pPr>
        <w:jc w:val="both"/>
      </w:pPr>
      <w:bookmarkStart w:id="139" w:name="p22"/>
      <w:bookmarkEnd w:id="139"/>
    </w:p>
    <w:p w14:paraId="58D983D2" w14:textId="77777777" w:rsidR="001C755D" w:rsidRPr="0064070F" w:rsidRDefault="001C755D" w:rsidP="00310099">
      <w:pPr>
        <w:jc w:val="both"/>
      </w:pPr>
    </w:p>
    <w:p w14:paraId="71A37B16" w14:textId="650FED01" w:rsidR="00310099" w:rsidRPr="0064070F" w:rsidRDefault="00310099" w:rsidP="0064070F">
      <w:pPr>
        <w:spacing w:after="60" w:line="276" w:lineRule="auto"/>
        <w:jc w:val="center"/>
      </w:pPr>
      <w:r w:rsidRPr="0064070F">
        <w:t xml:space="preserve">§ </w:t>
      </w:r>
      <w:r w:rsidR="00282E84" w:rsidRPr="0064070F">
        <w:t>24</w:t>
      </w:r>
    </w:p>
    <w:p w14:paraId="27B5EAC9" w14:textId="77777777" w:rsidR="00310099" w:rsidRPr="0064070F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4070F">
        <w:rPr>
          <w:b/>
          <w:bCs/>
        </w:rPr>
        <w:t>Povinnosti žiadateľa o podporu na investície</w:t>
      </w:r>
    </w:p>
    <w:p w14:paraId="08FCFB29" w14:textId="542FF1E0" w:rsidR="00310099" w:rsidRPr="0064070F" w:rsidRDefault="00310099" w:rsidP="00C64936">
      <w:pPr>
        <w:pStyle w:val="Odsekzoznamu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p22-1"/>
      <w:bookmarkEnd w:id="140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investície môže začať vykonávať opatrenie investície až </w:t>
      </w:r>
      <w:r w:rsidR="003C6C68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 xml:space="preserve">po </w:t>
      </w:r>
      <w:r w:rsidR="000E4DA5" w:rsidRPr="0064070F">
        <w:rPr>
          <w:rFonts w:ascii="Times New Roman" w:hAnsi="Times New Roman" w:cs="Times New Roman"/>
          <w:sz w:val="24"/>
          <w:szCs w:val="24"/>
        </w:rPr>
        <w:t xml:space="preserve">nadobudnutí právoplatnosti rozhodnutia o </w:t>
      </w:r>
      <w:r w:rsidRPr="0064070F">
        <w:rPr>
          <w:rFonts w:ascii="Times New Roman" w:hAnsi="Times New Roman" w:cs="Times New Roman"/>
          <w:sz w:val="24"/>
          <w:szCs w:val="24"/>
        </w:rPr>
        <w:t>schválení žiadosti o podporu na investície.</w:t>
      </w:r>
    </w:p>
    <w:p w14:paraId="6C3C1B13" w14:textId="2DC3D7E0" w:rsidR="00310099" w:rsidRPr="0064070F" w:rsidRDefault="00310099" w:rsidP="00C64936">
      <w:pPr>
        <w:pStyle w:val="Odsekzoznamu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p22-2"/>
      <w:bookmarkEnd w:id="141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investície je povinný vykonať opatrenie investície najneskôr </w:t>
      </w:r>
      <w:r w:rsidR="00BB5FBC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 xml:space="preserve">do dvoch rokov odo dňa </w:t>
      </w:r>
      <w:r w:rsidR="000E4DA5" w:rsidRPr="0064070F">
        <w:rPr>
          <w:rFonts w:ascii="Times New Roman" w:hAnsi="Times New Roman" w:cs="Times New Roman"/>
          <w:sz w:val="24"/>
          <w:szCs w:val="24"/>
        </w:rPr>
        <w:t xml:space="preserve">nadobudnutia právoplatnosti rozhodnutia o </w:t>
      </w:r>
      <w:r w:rsidRPr="0064070F">
        <w:rPr>
          <w:rFonts w:ascii="Times New Roman" w:hAnsi="Times New Roman" w:cs="Times New Roman"/>
          <w:sz w:val="24"/>
          <w:szCs w:val="24"/>
        </w:rPr>
        <w:t>schválen</w:t>
      </w:r>
      <w:r w:rsidR="000E4DA5" w:rsidRPr="0064070F">
        <w:rPr>
          <w:rFonts w:ascii="Times New Roman" w:hAnsi="Times New Roman" w:cs="Times New Roman"/>
          <w:sz w:val="24"/>
          <w:szCs w:val="24"/>
        </w:rPr>
        <w:t>í</w:t>
      </w:r>
      <w:r w:rsidRPr="0064070F">
        <w:rPr>
          <w:rFonts w:ascii="Times New Roman" w:hAnsi="Times New Roman" w:cs="Times New Roman"/>
          <w:sz w:val="24"/>
          <w:szCs w:val="24"/>
        </w:rPr>
        <w:t xml:space="preserve"> žiadosti </w:t>
      </w:r>
      <w:r w:rsidR="003C6C68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o podporu na investície.</w:t>
      </w:r>
    </w:p>
    <w:p w14:paraId="58E7972B" w14:textId="4BA64569" w:rsidR="00310099" w:rsidRPr="0064070F" w:rsidRDefault="00310099" w:rsidP="00C64936">
      <w:pPr>
        <w:pStyle w:val="Odsekzoznamu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p22-3"/>
      <w:bookmarkEnd w:id="142"/>
      <w:r w:rsidRPr="0064070F">
        <w:rPr>
          <w:rFonts w:ascii="Times New Roman" w:hAnsi="Times New Roman" w:cs="Times New Roman"/>
          <w:sz w:val="24"/>
          <w:szCs w:val="24"/>
        </w:rPr>
        <w:t>Žiadateľ o podporu na investície je povinný písomne oznámiť agentúre ukončenie vykonávania opatrenia najneskôr do jedného mesiaca odo dňa ukončenia vykonávania opatrenia investície.</w:t>
      </w:r>
    </w:p>
    <w:p w14:paraId="479F42C8" w14:textId="56AE0682" w:rsidR="00310099" w:rsidRPr="0064070F" w:rsidRDefault="00310099" w:rsidP="00C64936">
      <w:pPr>
        <w:pStyle w:val="Odsekzoznamu"/>
        <w:numPr>
          <w:ilvl w:val="0"/>
          <w:numId w:val="4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p22-4"/>
      <w:bookmarkEnd w:id="143"/>
      <w:r w:rsidRPr="0064070F">
        <w:rPr>
          <w:rFonts w:ascii="Times New Roman" w:hAnsi="Times New Roman" w:cs="Times New Roman"/>
          <w:sz w:val="24"/>
          <w:szCs w:val="24"/>
        </w:rPr>
        <w:t xml:space="preserve">Žiadateľ o podporu na investície na opatrenie podľa </w:t>
      </w:r>
      <w:hyperlink r:id="rId31" w:anchor="f7367140" w:history="1">
        <w:r w:rsidRPr="0064070F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="007C2853" w:rsidRPr="0064070F">
          <w:rPr>
            <w:rFonts w:ascii="Times New Roman" w:hAnsi="Times New Roman" w:cs="Times New Roman"/>
            <w:sz w:val="24"/>
            <w:szCs w:val="24"/>
          </w:rPr>
          <w:t xml:space="preserve">22 </w:t>
        </w:r>
        <w:r w:rsidRPr="0064070F">
          <w:rPr>
            <w:rFonts w:ascii="Times New Roman" w:hAnsi="Times New Roman" w:cs="Times New Roman"/>
            <w:sz w:val="24"/>
            <w:szCs w:val="24"/>
          </w:rPr>
          <w:t>ods. 2 písm. a)</w:t>
        </w:r>
      </w:hyperlink>
      <w:r w:rsidRPr="0064070F">
        <w:rPr>
          <w:rFonts w:ascii="Times New Roman" w:hAnsi="Times New Roman" w:cs="Times New Roman"/>
          <w:sz w:val="24"/>
          <w:szCs w:val="24"/>
        </w:rPr>
        <w:t xml:space="preserve"> je povinný používať </w:t>
      </w:r>
      <w:r w:rsidR="0038575E" w:rsidRPr="0064070F">
        <w:rPr>
          <w:rFonts w:ascii="Times New Roman" w:hAnsi="Times New Roman" w:cs="Times New Roman"/>
          <w:sz w:val="24"/>
          <w:szCs w:val="24"/>
        </w:rPr>
        <w:t>sudy a nádoby</w:t>
      </w:r>
      <w:r w:rsidRPr="0064070F">
        <w:rPr>
          <w:rFonts w:ascii="Times New Roman" w:hAnsi="Times New Roman" w:cs="Times New Roman"/>
          <w:sz w:val="24"/>
          <w:szCs w:val="24"/>
        </w:rPr>
        <w:t xml:space="preserve"> na účely, na ktoré mu bola poskytnutá podpora na investície, najmenej </w:t>
      </w:r>
      <w:r w:rsidR="0038575E" w:rsidRPr="0064070F">
        <w:rPr>
          <w:rFonts w:ascii="Times New Roman" w:hAnsi="Times New Roman" w:cs="Times New Roman"/>
          <w:sz w:val="24"/>
          <w:szCs w:val="24"/>
        </w:rPr>
        <w:t xml:space="preserve">tri roky </w:t>
      </w:r>
      <w:r w:rsidRPr="0064070F">
        <w:rPr>
          <w:rFonts w:ascii="Times New Roman" w:hAnsi="Times New Roman" w:cs="Times New Roman"/>
          <w:sz w:val="24"/>
          <w:szCs w:val="24"/>
        </w:rPr>
        <w:t xml:space="preserve">odo dňa </w:t>
      </w:r>
      <w:r w:rsidR="0043228B" w:rsidRPr="0064070F">
        <w:rPr>
          <w:rFonts w:ascii="Times New Roman" w:hAnsi="Times New Roman" w:cs="Times New Roman"/>
          <w:sz w:val="24"/>
          <w:szCs w:val="24"/>
        </w:rPr>
        <w:t xml:space="preserve">vyplatenia </w:t>
      </w:r>
      <w:r w:rsidRPr="0064070F">
        <w:rPr>
          <w:rFonts w:ascii="Times New Roman" w:hAnsi="Times New Roman" w:cs="Times New Roman"/>
          <w:sz w:val="24"/>
          <w:szCs w:val="24"/>
        </w:rPr>
        <w:t>podpory na investície.</w:t>
      </w:r>
    </w:p>
    <w:p w14:paraId="7E2C4407" w14:textId="77777777" w:rsidR="0064070F" w:rsidRDefault="0064070F" w:rsidP="0064070F">
      <w:pPr>
        <w:spacing w:after="60"/>
        <w:jc w:val="center"/>
      </w:pPr>
    </w:p>
    <w:p w14:paraId="033AC924" w14:textId="77777777" w:rsidR="0064070F" w:rsidRDefault="0064070F" w:rsidP="0064070F">
      <w:pPr>
        <w:spacing w:after="60"/>
        <w:jc w:val="center"/>
      </w:pPr>
    </w:p>
    <w:p w14:paraId="1BF3DFE5" w14:textId="32FAE655" w:rsidR="00C624B3" w:rsidRPr="0064070F" w:rsidRDefault="00C624B3" w:rsidP="0064070F">
      <w:pPr>
        <w:spacing w:after="60"/>
        <w:jc w:val="center"/>
      </w:pPr>
      <w:r w:rsidRPr="0064070F">
        <w:t>§ 25</w:t>
      </w:r>
    </w:p>
    <w:p w14:paraId="75E1130E" w14:textId="4088E4E2" w:rsidR="00C624B3" w:rsidRPr="0064070F" w:rsidRDefault="00C624B3" w:rsidP="0064070F">
      <w:pPr>
        <w:spacing w:after="120"/>
        <w:jc w:val="center"/>
        <w:rPr>
          <w:b/>
        </w:rPr>
      </w:pPr>
      <w:r w:rsidRPr="0064070F">
        <w:rPr>
          <w:b/>
        </w:rPr>
        <w:t xml:space="preserve">Žiadosť o </w:t>
      </w:r>
      <w:r w:rsidR="00275D68" w:rsidRPr="0064070F">
        <w:rPr>
          <w:b/>
        </w:rPr>
        <w:t xml:space="preserve">vyplatenie </w:t>
      </w:r>
      <w:r w:rsidRPr="0064070F">
        <w:rPr>
          <w:b/>
        </w:rPr>
        <w:t xml:space="preserve">podpory </w:t>
      </w:r>
      <w:r w:rsidR="001D1257" w:rsidRPr="007A672F">
        <w:rPr>
          <w:b/>
          <w:color w:val="000000" w:themeColor="text1"/>
        </w:rPr>
        <w:t>n</w:t>
      </w:r>
      <w:r w:rsidR="004012AC" w:rsidRPr="007A672F">
        <w:rPr>
          <w:b/>
          <w:color w:val="000000" w:themeColor="text1"/>
        </w:rPr>
        <w:t>a</w:t>
      </w:r>
      <w:r w:rsidR="004012AC" w:rsidRPr="0064070F">
        <w:rPr>
          <w:b/>
          <w:color w:val="000000" w:themeColor="text1"/>
        </w:rPr>
        <w:t xml:space="preserve"> </w:t>
      </w:r>
      <w:r w:rsidRPr="0064070F">
        <w:rPr>
          <w:b/>
          <w:color w:val="000000" w:themeColor="text1"/>
        </w:rPr>
        <w:t>i</w:t>
      </w:r>
      <w:r w:rsidRPr="0064070F">
        <w:rPr>
          <w:b/>
        </w:rPr>
        <w:t>nvestície</w:t>
      </w:r>
    </w:p>
    <w:p w14:paraId="56A4E922" w14:textId="77777777" w:rsidR="00C624B3" w:rsidRPr="0064070F" w:rsidRDefault="00C624B3" w:rsidP="0002461A">
      <w:pPr>
        <w:ind w:left="426" w:hanging="426"/>
        <w:jc w:val="both"/>
      </w:pPr>
    </w:p>
    <w:p w14:paraId="32C97874" w14:textId="5EC18FFC" w:rsidR="00FE5723" w:rsidRPr="0064070F" w:rsidRDefault="00FE5723" w:rsidP="00C64936">
      <w:pPr>
        <w:pStyle w:val="Odsekzoznamu"/>
        <w:numPr>
          <w:ilvl w:val="1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Žiadateľ, </w:t>
      </w:r>
      <w:r w:rsidR="00086074" w:rsidRPr="0064070F">
        <w:rPr>
          <w:rFonts w:ascii="Times New Roman" w:hAnsi="Times New Roman" w:cs="Times New Roman"/>
          <w:sz w:val="24"/>
          <w:szCs w:val="24"/>
        </w:rPr>
        <w:t>podľa § 22 ods. 1 písm. a)</w:t>
      </w:r>
      <w:r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="004A092A" w:rsidRPr="0064070F">
        <w:rPr>
          <w:rFonts w:ascii="Times New Roman" w:hAnsi="Times New Roman" w:cs="Times New Roman"/>
          <w:sz w:val="24"/>
          <w:szCs w:val="24"/>
        </w:rPr>
        <w:t xml:space="preserve">ktorý </w:t>
      </w:r>
      <w:r w:rsidR="004335D9" w:rsidRPr="0064070F">
        <w:rPr>
          <w:rFonts w:ascii="Times New Roman" w:hAnsi="Times New Roman" w:cs="Times New Roman"/>
          <w:sz w:val="24"/>
          <w:szCs w:val="24"/>
        </w:rPr>
        <w:t xml:space="preserve">vedie účtovníctvo podľa osobitného </w:t>
      </w:r>
      <w:r w:rsidR="0031502B" w:rsidRPr="0064070F">
        <w:rPr>
          <w:rFonts w:ascii="Times New Roman" w:hAnsi="Times New Roman" w:cs="Times New Roman"/>
          <w:sz w:val="24"/>
          <w:szCs w:val="24"/>
        </w:rPr>
        <w:br/>
      </w:r>
      <w:r w:rsidR="004335D9" w:rsidRPr="0064070F">
        <w:rPr>
          <w:rFonts w:ascii="Times New Roman" w:hAnsi="Times New Roman" w:cs="Times New Roman"/>
          <w:sz w:val="24"/>
          <w:szCs w:val="24"/>
        </w:rPr>
        <w:t>predpisu</w:t>
      </w:r>
      <w:r w:rsidR="002E0AF6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B20750" w:rsidRPr="0064070F">
        <w:rPr>
          <w:rFonts w:ascii="Times New Roman" w:hAnsi="Times New Roman" w:cs="Times New Roman"/>
          <w:sz w:val="24"/>
          <w:szCs w:val="24"/>
        </w:rPr>
        <w:t xml:space="preserve"> a ktorý nemá povinnosť predkladať účtovnú závierku na schválenie svojmu orgánu podľa osobitného predpisu</w:t>
      </w:r>
      <w:r w:rsidR="00B20750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B20750" w:rsidRPr="0064070F">
        <w:rPr>
          <w:rFonts w:ascii="Times New Roman" w:hAnsi="Times New Roman" w:cs="Times New Roman"/>
          <w:sz w:val="24"/>
          <w:szCs w:val="24"/>
        </w:rPr>
        <w:t xml:space="preserve">, </w:t>
      </w:r>
      <w:r w:rsidRPr="0064070F">
        <w:rPr>
          <w:rFonts w:ascii="Times New Roman" w:hAnsi="Times New Roman" w:cs="Times New Roman"/>
          <w:sz w:val="24"/>
          <w:szCs w:val="24"/>
        </w:rPr>
        <w:t>najneskôr 15 pracovných dní pred termínom podania žiadosti o</w:t>
      </w:r>
      <w:r w:rsidR="00773660" w:rsidRPr="0064070F">
        <w:rPr>
          <w:rFonts w:ascii="Times New Roman" w:hAnsi="Times New Roman" w:cs="Times New Roman"/>
          <w:sz w:val="24"/>
          <w:szCs w:val="24"/>
        </w:rPr>
        <w:t> </w:t>
      </w:r>
      <w:r w:rsidR="00275D68" w:rsidRPr="0064070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sz w:val="24"/>
          <w:szCs w:val="24"/>
        </w:rPr>
        <w:t>podpor</w:t>
      </w:r>
      <w:r w:rsidR="00773660" w:rsidRPr="0064070F">
        <w:rPr>
          <w:rFonts w:ascii="Times New Roman" w:hAnsi="Times New Roman" w:cs="Times New Roman"/>
          <w:sz w:val="24"/>
          <w:szCs w:val="24"/>
        </w:rPr>
        <w:t>y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773660" w:rsidRPr="0064070F">
        <w:rPr>
          <w:rFonts w:ascii="Times New Roman" w:hAnsi="Times New Roman" w:cs="Times New Roman"/>
          <w:sz w:val="24"/>
          <w:szCs w:val="24"/>
        </w:rPr>
        <w:t xml:space="preserve">za </w:t>
      </w:r>
      <w:r w:rsidRPr="0064070F">
        <w:rPr>
          <w:rFonts w:ascii="Times New Roman" w:hAnsi="Times New Roman" w:cs="Times New Roman"/>
          <w:sz w:val="24"/>
          <w:szCs w:val="24"/>
        </w:rPr>
        <w:t xml:space="preserve">investície uloží svoju schválenú účtovnú závierku za posledné účtovné obdobie do registra účtovných závierok, ak takáto účtovná závierka nie je v registri účtovných závierok uložená. Ak je žiadateľova účtovná závierka </w:t>
      </w:r>
      <w:r w:rsidRPr="0064070F">
        <w:rPr>
          <w:rFonts w:ascii="Times New Roman" w:hAnsi="Times New Roman" w:cs="Times New Roman"/>
          <w:sz w:val="24"/>
          <w:szCs w:val="24"/>
        </w:rPr>
        <w:lastRenderedPageBreak/>
        <w:t xml:space="preserve">v registri účtovných závierok uložená ako neschválená, žiadateľ najneskôr 15 pracovných dní </w:t>
      </w:r>
      <w:r w:rsidR="002942FF" w:rsidRPr="0064070F">
        <w:rPr>
          <w:rFonts w:ascii="Times New Roman" w:hAnsi="Times New Roman" w:cs="Times New Roman"/>
          <w:sz w:val="24"/>
          <w:szCs w:val="24"/>
        </w:rPr>
        <w:br/>
      </w:r>
      <w:r w:rsidRPr="0064070F">
        <w:rPr>
          <w:rFonts w:ascii="Times New Roman" w:hAnsi="Times New Roman" w:cs="Times New Roman"/>
          <w:sz w:val="24"/>
          <w:szCs w:val="24"/>
        </w:rPr>
        <w:t>pred termínom podania žiadosti o</w:t>
      </w:r>
      <w:r w:rsidR="00773660" w:rsidRPr="0064070F">
        <w:rPr>
          <w:rFonts w:ascii="Times New Roman" w:hAnsi="Times New Roman" w:cs="Times New Roman"/>
          <w:sz w:val="24"/>
          <w:szCs w:val="24"/>
        </w:rPr>
        <w:t> </w:t>
      </w:r>
      <w:r w:rsidR="00275D68" w:rsidRPr="0064070F">
        <w:rPr>
          <w:rFonts w:ascii="Times New Roman" w:hAnsi="Times New Roman" w:cs="Times New Roman"/>
          <w:sz w:val="24"/>
          <w:szCs w:val="24"/>
        </w:rPr>
        <w:t xml:space="preserve">vyplatenie </w:t>
      </w:r>
      <w:r w:rsidR="00773660" w:rsidRPr="0064070F">
        <w:rPr>
          <w:rFonts w:ascii="Times New Roman" w:hAnsi="Times New Roman" w:cs="Times New Roman"/>
          <w:sz w:val="24"/>
          <w:szCs w:val="24"/>
        </w:rPr>
        <w:t xml:space="preserve">podpory za </w:t>
      </w:r>
      <w:r w:rsidRPr="0064070F">
        <w:rPr>
          <w:rFonts w:ascii="Times New Roman" w:hAnsi="Times New Roman" w:cs="Times New Roman"/>
          <w:sz w:val="24"/>
          <w:szCs w:val="24"/>
        </w:rPr>
        <w:t>investície uloží do registra účtovných závierok oznámenie o dátume jej schválenia.</w:t>
      </w:r>
    </w:p>
    <w:p w14:paraId="420C4DBF" w14:textId="03442093" w:rsidR="0031502B" w:rsidRPr="0064070F" w:rsidRDefault="00FE5723" w:rsidP="00C64936">
      <w:pPr>
        <w:pStyle w:val="Odsekzoznamu"/>
        <w:numPr>
          <w:ilvl w:val="1"/>
          <w:numId w:val="3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Žiadateľ</w:t>
      </w:r>
      <w:r w:rsidR="0031502B" w:rsidRPr="0064070F">
        <w:rPr>
          <w:rFonts w:ascii="Times New Roman" w:hAnsi="Times New Roman" w:cs="Times New Roman"/>
          <w:sz w:val="24"/>
          <w:szCs w:val="24"/>
        </w:rPr>
        <w:t xml:space="preserve"> podľa § 22 ods. 1 písm. a), ktorý vedie účtovníctvo podľa osobitného predpisu</w:t>
      </w:r>
      <w:r w:rsidR="0031502B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31502B" w:rsidRPr="0064070F">
        <w:rPr>
          <w:rFonts w:ascii="Times New Roman" w:hAnsi="Times New Roman" w:cs="Times New Roman"/>
          <w:sz w:val="24"/>
          <w:szCs w:val="24"/>
        </w:rPr>
        <w:t xml:space="preserve"> a ktorý nemá povinnosť predkladať účtovnú závierku na schválenie svojmu orgánu </w:t>
      </w:r>
      <w:r w:rsidR="0031502B" w:rsidRPr="0064070F">
        <w:rPr>
          <w:rFonts w:ascii="Times New Roman" w:hAnsi="Times New Roman" w:cs="Times New Roman"/>
          <w:sz w:val="24"/>
          <w:szCs w:val="24"/>
        </w:rPr>
        <w:br/>
        <w:t>podľa osobitného predpisu</w:t>
      </w:r>
      <w:r w:rsidR="0031502B"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="0031502B" w:rsidRPr="0064070F">
        <w:rPr>
          <w:rFonts w:ascii="Times New Roman" w:hAnsi="Times New Roman" w:cs="Times New Roman"/>
          <w:sz w:val="24"/>
          <w:szCs w:val="24"/>
        </w:rPr>
        <w:t xml:space="preserve">, najneskôr 15 pracovných dní pred termínom podania žiadosti </w:t>
      </w:r>
      <w:r w:rsidR="0031502B" w:rsidRPr="0064070F">
        <w:rPr>
          <w:rFonts w:ascii="Times New Roman" w:hAnsi="Times New Roman" w:cs="Times New Roman"/>
          <w:sz w:val="24"/>
          <w:szCs w:val="24"/>
        </w:rPr>
        <w:br/>
        <w:t xml:space="preserve">o </w:t>
      </w:r>
      <w:r w:rsidR="00275D68" w:rsidRPr="0064070F">
        <w:rPr>
          <w:rFonts w:ascii="Times New Roman" w:hAnsi="Times New Roman" w:cs="Times New Roman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sz w:val="24"/>
          <w:szCs w:val="24"/>
        </w:rPr>
        <w:t>podpor</w:t>
      </w:r>
      <w:r w:rsidR="00773660" w:rsidRPr="0064070F">
        <w:rPr>
          <w:rFonts w:ascii="Times New Roman" w:hAnsi="Times New Roman" w:cs="Times New Roman"/>
          <w:sz w:val="24"/>
          <w:szCs w:val="24"/>
        </w:rPr>
        <w:t>y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  <w:r w:rsidR="00773660" w:rsidRPr="0064070F">
        <w:rPr>
          <w:rFonts w:ascii="Times New Roman" w:hAnsi="Times New Roman" w:cs="Times New Roman"/>
          <w:sz w:val="24"/>
          <w:szCs w:val="24"/>
        </w:rPr>
        <w:t xml:space="preserve">za </w:t>
      </w:r>
      <w:r w:rsidRPr="0064070F">
        <w:rPr>
          <w:rFonts w:ascii="Times New Roman" w:hAnsi="Times New Roman" w:cs="Times New Roman"/>
          <w:sz w:val="24"/>
          <w:szCs w:val="24"/>
        </w:rPr>
        <w:t>investície</w:t>
      </w:r>
      <w:r w:rsidR="0031502B" w:rsidRPr="0064070F">
        <w:rPr>
          <w:rFonts w:ascii="Times New Roman" w:hAnsi="Times New Roman" w:cs="Times New Roman"/>
          <w:sz w:val="24"/>
          <w:szCs w:val="24"/>
        </w:rPr>
        <w:t xml:space="preserve"> uloží svoju účtovnú závierku za posledné účtovné obdobie do registra účtovných závierok.</w:t>
      </w:r>
    </w:p>
    <w:p w14:paraId="0F90B0AB" w14:textId="232EFC13" w:rsidR="00C624B3" w:rsidRPr="0064070F" w:rsidRDefault="00C624B3" w:rsidP="00C64936">
      <w:pPr>
        <w:pStyle w:val="Odsekzoznamu"/>
        <w:numPr>
          <w:ilvl w:val="1"/>
          <w:numId w:val="3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Žiadosť o </w:t>
      </w:r>
      <w:r w:rsidR="00275D68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podpory za</w:t>
      </w:r>
      <w:r w:rsidR="001F5E87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investície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podáva agentúre spolu s oznámením </w:t>
      </w:r>
      <w:r w:rsidR="009930A0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podľa § 24 ods. 3.</w:t>
      </w:r>
    </w:p>
    <w:p w14:paraId="3CD65881" w14:textId="19DEF08F" w:rsidR="00C624B3" w:rsidRPr="0064070F" w:rsidRDefault="00C624B3" w:rsidP="00C64936">
      <w:pPr>
        <w:pStyle w:val="Odsekzoznamu"/>
        <w:numPr>
          <w:ilvl w:val="1"/>
          <w:numId w:val="35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Prílohou žiadosti o </w:t>
      </w:r>
      <w:r w:rsidR="00275D68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vyplatenie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podpory </w:t>
      </w:r>
      <w:r w:rsidR="004012AC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r w:rsidR="001F5E87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investície 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sú </w:t>
      </w:r>
    </w:p>
    <w:p w14:paraId="64DC8EED" w14:textId="7EA95402" w:rsidR="006165D8" w:rsidRPr="0064070F" w:rsidRDefault="00C624B3" w:rsidP="00C6493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dokumenty podľa § 2 ods. 3</w:t>
      </w:r>
      <w:r w:rsidR="00FE5723"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407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A578744" w14:textId="77AD324B" w:rsidR="00C624B3" w:rsidRPr="0064070F" w:rsidRDefault="00ED0234" w:rsidP="00C6493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kópie </w:t>
      </w:r>
      <w:r w:rsidR="00C624B3" w:rsidRPr="0064070F">
        <w:rPr>
          <w:rFonts w:ascii="Times New Roman" w:hAnsi="Times New Roman" w:cs="Times New Roman"/>
          <w:sz w:val="24"/>
          <w:szCs w:val="24"/>
        </w:rPr>
        <w:t>účtovn</w:t>
      </w:r>
      <w:r w:rsidRPr="0064070F">
        <w:rPr>
          <w:rFonts w:ascii="Times New Roman" w:hAnsi="Times New Roman" w:cs="Times New Roman"/>
          <w:sz w:val="24"/>
          <w:szCs w:val="24"/>
        </w:rPr>
        <w:t>ých</w:t>
      </w:r>
      <w:r w:rsidR="00C624B3" w:rsidRPr="0064070F">
        <w:rPr>
          <w:rFonts w:ascii="Times New Roman" w:hAnsi="Times New Roman" w:cs="Times New Roman"/>
          <w:sz w:val="24"/>
          <w:szCs w:val="24"/>
        </w:rPr>
        <w:t xml:space="preserve"> doklad</w:t>
      </w:r>
      <w:r w:rsidRPr="0064070F">
        <w:rPr>
          <w:rFonts w:ascii="Times New Roman" w:hAnsi="Times New Roman" w:cs="Times New Roman"/>
          <w:sz w:val="24"/>
          <w:szCs w:val="24"/>
        </w:rPr>
        <w:t>ov</w:t>
      </w:r>
      <w:r w:rsidR="00C624B3" w:rsidRPr="0064070F">
        <w:rPr>
          <w:rFonts w:ascii="Times New Roman" w:hAnsi="Times New Roman" w:cs="Times New Roman"/>
          <w:sz w:val="24"/>
          <w:szCs w:val="24"/>
        </w:rPr>
        <w:t xml:space="preserve"> spolu s dokladmi o úhrade oprávnených výdavkov, ktoré žiadateľ vynaložil na opatrenie podľa § 22 ods. 2</w:t>
      </w:r>
      <w:r w:rsidR="00FE5723" w:rsidRPr="0064070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54A32E" w14:textId="589C9166" w:rsidR="00641A5B" w:rsidRPr="0064070F" w:rsidRDefault="00F81731" w:rsidP="00C6493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kópie daňových priznaní žiadateľa za posledné dve zdaňovacie obdobia spolu s potvrdením príslušného správcu dane o ich podaní podľa osobitného predpisu</w:t>
      </w:r>
      <w:r w:rsidR="00641A5B" w:rsidRPr="0064070F">
        <w:rPr>
          <w:rFonts w:ascii="Times New Roman" w:hAnsi="Times New Roman" w:cs="Times New Roman"/>
          <w:sz w:val="24"/>
          <w:szCs w:val="24"/>
        </w:rPr>
        <w:t>,</w:t>
      </w:r>
      <w:r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ak je žiadateľ podnikateľom, ktorý vedie daňovú evidenciu podľa osobitného predpisu,</w:t>
      </w:r>
      <w:r w:rsidRPr="0064070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C13639" w:rsidRPr="0064070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41763" w:rsidRP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DA4E" w14:textId="78697834" w:rsidR="0019743B" w:rsidRPr="0064070F" w:rsidRDefault="0019743B" w:rsidP="00C6493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čestné vyhlásenie žiadateľa o hodnote jeho hmotného majetku a nehmotného majetku, ktorý slúži na jeho podnikanie, ak je žiadateľ podnikateľom, ktorý vedie daňovú evidenciu podľa osobitného predpisu a nemá povinnosť viesť daňovú evidenciu o hmotnom majetku a nehmotnom majetku zaradenom do obchodného majetku, </w:t>
      </w:r>
    </w:p>
    <w:p w14:paraId="67871F2A" w14:textId="7291FE3E" w:rsidR="00FE5723" w:rsidRPr="0064070F" w:rsidRDefault="00641A5B" w:rsidP="00C64936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 xml:space="preserve">kópia zmluvy o vedení účtu žiadateľa </w:t>
      </w:r>
      <w:r w:rsidR="005E4197" w:rsidRPr="0064070F">
        <w:rPr>
          <w:rFonts w:ascii="Times New Roman" w:hAnsi="Times New Roman" w:cs="Times New Roman"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sz w:val="24"/>
          <w:szCs w:val="24"/>
        </w:rPr>
        <w:t xml:space="preserve">alebo potvrdenia banky o vedení účtu žiadateľa </w:t>
      </w:r>
      <w:r w:rsidR="005E4197" w:rsidRPr="0064070F">
        <w:rPr>
          <w:rFonts w:ascii="Times New Roman" w:hAnsi="Times New Roman" w:cs="Times New Roman"/>
          <w:sz w:val="24"/>
          <w:szCs w:val="24"/>
        </w:rPr>
        <w:t xml:space="preserve">v banke </w:t>
      </w:r>
      <w:r w:rsidRPr="0064070F">
        <w:rPr>
          <w:rFonts w:ascii="Times New Roman" w:hAnsi="Times New Roman" w:cs="Times New Roman"/>
          <w:sz w:val="24"/>
          <w:szCs w:val="24"/>
        </w:rPr>
        <w:t>s uvedením medzinárodného bankového čísla účtu</w:t>
      </w:r>
      <w:r w:rsidR="00FE5723" w:rsidRPr="0064070F">
        <w:rPr>
          <w:rFonts w:ascii="Times New Roman" w:hAnsi="Times New Roman" w:cs="Times New Roman"/>
          <w:sz w:val="24"/>
          <w:szCs w:val="24"/>
        </w:rPr>
        <w:t>.</w:t>
      </w:r>
    </w:p>
    <w:p w14:paraId="4AED123F" w14:textId="77777777" w:rsidR="00C624B3" w:rsidRPr="0066042B" w:rsidRDefault="00C624B3" w:rsidP="00310099">
      <w:pPr>
        <w:jc w:val="both"/>
      </w:pPr>
    </w:p>
    <w:p w14:paraId="43D1DDA7" w14:textId="77777777" w:rsidR="00310099" w:rsidRPr="0066042B" w:rsidRDefault="00310099" w:rsidP="00310099">
      <w:pPr>
        <w:jc w:val="both"/>
      </w:pPr>
      <w:bookmarkStart w:id="144" w:name="p23"/>
      <w:bookmarkEnd w:id="144"/>
    </w:p>
    <w:p w14:paraId="65313831" w14:textId="481B990F" w:rsidR="00310099" w:rsidRPr="0066042B" w:rsidRDefault="00310099" w:rsidP="0064070F">
      <w:pPr>
        <w:spacing w:after="60"/>
        <w:jc w:val="center"/>
      </w:pPr>
      <w:r w:rsidRPr="0066042B">
        <w:t xml:space="preserve">§ </w:t>
      </w:r>
      <w:r w:rsidR="00343182" w:rsidRPr="0066042B">
        <w:t>26</w:t>
      </w:r>
    </w:p>
    <w:p w14:paraId="2C45988D" w14:textId="77777777" w:rsidR="00310099" w:rsidRPr="0066042B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6042B">
        <w:rPr>
          <w:b/>
          <w:bCs/>
        </w:rPr>
        <w:t>Suma podpory na investície</w:t>
      </w:r>
    </w:p>
    <w:p w14:paraId="04FA3085" w14:textId="436AB364" w:rsidR="00310099" w:rsidRPr="0064070F" w:rsidRDefault="00310099" w:rsidP="00310099">
      <w:pPr>
        <w:jc w:val="both"/>
      </w:pPr>
      <w:r w:rsidRPr="0064070F">
        <w:t xml:space="preserve">Podpora na investície </w:t>
      </w:r>
      <w:r w:rsidR="0058014D" w:rsidRPr="0064070F">
        <w:t xml:space="preserve">na opatrenie podľa </w:t>
      </w:r>
      <w:hyperlink r:id="rId32" w:anchor="f7367140" w:history="1">
        <w:r w:rsidR="0058014D" w:rsidRPr="0064070F">
          <w:rPr>
            <w:rStyle w:val="Hypertextovprepojenie"/>
            <w:color w:val="000000" w:themeColor="text1"/>
          </w:rPr>
          <w:t>§ 22 ods. 2 písm. a)</w:t>
        </w:r>
      </w:hyperlink>
      <w:r w:rsidR="0058014D" w:rsidRPr="0064070F">
        <w:rPr>
          <w:color w:val="000000" w:themeColor="text1"/>
        </w:rPr>
        <w:t xml:space="preserve"> </w:t>
      </w:r>
      <w:r w:rsidRPr="0064070F">
        <w:t xml:space="preserve">sa poskytuje len na investíciu </w:t>
      </w:r>
      <w:r w:rsidR="0058014D" w:rsidRPr="0064070F">
        <w:br/>
      </w:r>
      <w:r w:rsidRPr="0064070F">
        <w:t xml:space="preserve">vo výške najmenej 5 000 eur a najviac </w:t>
      </w:r>
      <w:r w:rsidR="0058014D" w:rsidRPr="0064070F">
        <w:t xml:space="preserve">25 </w:t>
      </w:r>
      <w:r w:rsidRPr="0064070F">
        <w:t>000 eur</w:t>
      </w:r>
      <w:r w:rsidR="0058014D" w:rsidRPr="0064070F">
        <w:t xml:space="preserve"> a podpora na investície na </w:t>
      </w:r>
      <w:r w:rsidR="00B565FC" w:rsidRPr="0064070F">
        <w:t xml:space="preserve">opatrenie </w:t>
      </w:r>
      <w:r w:rsidR="0058014D" w:rsidRPr="0064070F">
        <w:br/>
        <w:t>podľa</w:t>
      </w:r>
      <w:r w:rsidR="0058014D" w:rsidRPr="0064070F">
        <w:rPr>
          <w:color w:val="000000" w:themeColor="text1"/>
        </w:rPr>
        <w:t xml:space="preserve"> </w:t>
      </w:r>
      <w:hyperlink r:id="rId33" w:anchor="f7367140" w:history="1">
        <w:r w:rsidR="0058014D" w:rsidRPr="0064070F">
          <w:rPr>
            <w:rStyle w:val="Hypertextovprepojenie"/>
            <w:color w:val="000000" w:themeColor="text1"/>
          </w:rPr>
          <w:t>§ 22 ods. 2 písm. b)</w:t>
        </w:r>
      </w:hyperlink>
      <w:r w:rsidR="0058014D" w:rsidRPr="0064070F">
        <w:t xml:space="preserve"> a</w:t>
      </w:r>
      <w:r w:rsidR="00691719" w:rsidRPr="0064070F">
        <w:t>lebo</w:t>
      </w:r>
      <w:r w:rsidR="0058014D" w:rsidRPr="0064070F">
        <w:t> c) sa poskytuje len na investíciu vo výške najmenej 5 000 eur a najviac 50 000 eur</w:t>
      </w:r>
      <w:r w:rsidRPr="0064070F">
        <w:t>. Podpora na investície sa poskytne v sume najviac</w:t>
      </w:r>
      <w:r w:rsidR="0058014D" w:rsidRPr="0064070F">
        <w:t xml:space="preserve"> </w:t>
      </w:r>
    </w:p>
    <w:p w14:paraId="0D2402E3" w14:textId="7BD4F5D2" w:rsidR="00310099" w:rsidRPr="0064070F" w:rsidRDefault="00310099" w:rsidP="00C64936">
      <w:pPr>
        <w:pStyle w:val="Odsekzoznamu"/>
        <w:numPr>
          <w:ilvl w:val="1"/>
          <w:numId w:val="3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p23-a"/>
      <w:bookmarkEnd w:id="145"/>
      <w:r w:rsidRPr="0064070F">
        <w:rPr>
          <w:rFonts w:ascii="Times New Roman" w:hAnsi="Times New Roman" w:cs="Times New Roman"/>
          <w:sz w:val="24"/>
          <w:szCs w:val="24"/>
        </w:rPr>
        <w:t>40 % oprávnených nákladov na investíciu realizovanú na území Bratislavského kraja,</w:t>
      </w:r>
    </w:p>
    <w:p w14:paraId="398F6428" w14:textId="50ED96CD" w:rsidR="00310099" w:rsidRPr="0064070F" w:rsidRDefault="00310099" w:rsidP="00C64936">
      <w:pPr>
        <w:pStyle w:val="Odsekzoznamu"/>
        <w:numPr>
          <w:ilvl w:val="1"/>
          <w:numId w:val="31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p23-b"/>
      <w:bookmarkEnd w:id="146"/>
      <w:r w:rsidRPr="0064070F">
        <w:rPr>
          <w:rFonts w:ascii="Times New Roman" w:hAnsi="Times New Roman" w:cs="Times New Roman"/>
          <w:sz w:val="24"/>
          <w:szCs w:val="24"/>
        </w:rPr>
        <w:t>50 % oprávnených nákladov na investíciu realizovanú na území ostatných krajov Slovenskej republiky.</w:t>
      </w:r>
    </w:p>
    <w:p w14:paraId="63C6D436" w14:textId="77F39A81" w:rsidR="00310099" w:rsidRPr="0066042B" w:rsidRDefault="00310099" w:rsidP="0064070F">
      <w:pPr>
        <w:spacing w:after="60"/>
        <w:jc w:val="center"/>
      </w:pPr>
      <w:bookmarkStart w:id="147" w:name="p24"/>
      <w:bookmarkEnd w:id="147"/>
      <w:r w:rsidRPr="0066042B">
        <w:t xml:space="preserve">§ </w:t>
      </w:r>
      <w:r w:rsidR="00AC3869" w:rsidRPr="0066042B">
        <w:t>27</w:t>
      </w:r>
    </w:p>
    <w:p w14:paraId="5DC817FF" w14:textId="77777777" w:rsidR="00310099" w:rsidRPr="0066042B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6042B">
        <w:rPr>
          <w:b/>
          <w:bCs/>
        </w:rPr>
        <w:t>Spoločné ustanovenia</w:t>
      </w:r>
    </w:p>
    <w:p w14:paraId="604D7F8E" w14:textId="4D60448E" w:rsidR="00310099" w:rsidRPr="0064070F" w:rsidRDefault="00310099" w:rsidP="00C64936">
      <w:pPr>
        <w:pStyle w:val="Odsekzoznamu"/>
        <w:numPr>
          <w:ilvl w:val="1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p24-1"/>
      <w:bookmarkEnd w:id="148"/>
      <w:r w:rsidRPr="0064070F">
        <w:rPr>
          <w:rFonts w:ascii="Times New Roman" w:hAnsi="Times New Roman" w:cs="Times New Roman"/>
          <w:sz w:val="24"/>
          <w:szCs w:val="24"/>
        </w:rPr>
        <w:t>Ak žiadateľ o podporu vezme bez odôvodnenia späť svoju žiadosť, je povinný nahradiť náklady spojené s administratívnou a kontrolnou činnosťou, ktorá bola vykonaná v súvislosti s jeho žiadosťou.</w:t>
      </w:r>
    </w:p>
    <w:p w14:paraId="18235656" w14:textId="152CF40B" w:rsidR="00310099" w:rsidRPr="0064070F" w:rsidRDefault="00310099" w:rsidP="00C64936">
      <w:pPr>
        <w:pStyle w:val="Odsekzoznamu"/>
        <w:numPr>
          <w:ilvl w:val="1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p24-2"/>
      <w:bookmarkEnd w:id="149"/>
      <w:r w:rsidRPr="0064070F">
        <w:rPr>
          <w:rFonts w:ascii="Times New Roman" w:hAnsi="Times New Roman" w:cs="Times New Roman"/>
          <w:sz w:val="24"/>
          <w:szCs w:val="24"/>
        </w:rPr>
        <w:lastRenderedPageBreak/>
        <w:t>Žiadateľ o podporu nesmie na tieto opatrenia žiadať a prijímať inú podporu z verejných prostriedkov.</w:t>
      </w:r>
    </w:p>
    <w:p w14:paraId="1EB3DC5D" w14:textId="26C8F84B" w:rsidR="00310099" w:rsidRPr="0064070F" w:rsidRDefault="00310099" w:rsidP="00C64936">
      <w:pPr>
        <w:pStyle w:val="Odsekzoznamu"/>
        <w:numPr>
          <w:ilvl w:val="1"/>
          <w:numId w:val="2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p24-3"/>
      <w:bookmarkEnd w:id="150"/>
      <w:r w:rsidRPr="0064070F">
        <w:rPr>
          <w:rFonts w:ascii="Times New Roman" w:hAnsi="Times New Roman" w:cs="Times New Roman"/>
          <w:sz w:val="24"/>
          <w:szCs w:val="24"/>
        </w:rPr>
        <w:t>Žiadateľ o poskytnutie podpory je povinný umožniť kontroln</w:t>
      </w:r>
      <w:r w:rsidR="000B74D6" w:rsidRPr="0064070F">
        <w:rPr>
          <w:rFonts w:ascii="Times New Roman" w:hAnsi="Times New Roman" w:cs="Times New Roman"/>
          <w:sz w:val="24"/>
          <w:szCs w:val="24"/>
        </w:rPr>
        <w:t>ému</w:t>
      </w:r>
      <w:r w:rsidRPr="0064070F">
        <w:rPr>
          <w:rFonts w:ascii="Times New Roman" w:hAnsi="Times New Roman" w:cs="Times New Roman"/>
          <w:sz w:val="24"/>
          <w:szCs w:val="24"/>
        </w:rPr>
        <w:t xml:space="preserve"> orgán</w:t>
      </w:r>
      <w:r w:rsidR="000B74D6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vykonať kontrol</w:t>
      </w:r>
      <w:r w:rsidR="000B74D6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na mieste</w:t>
      </w:r>
      <w:r w:rsidR="00AC3869" w:rsidRPr="0064070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0"/>
      </w:r>
      <w:r w:rsidR="0064070F">
        <w:rPr>
          <w:rFonts w:ascii="Times New Roman" w:hAnsi="Times New Roman" w:cs="Times New Roman"/>
          <w:sz w:val="24"/>
          <w:szCs w:val="24"/>
        </w:rPr>
        <w:t>)</w:t>
      </w:r>
      <w:r w:rsidRPr="0064070F">
        <w:rPr>
          <w:rFonts w:ascii="Times New Roman" w:hAnsi="Times New Roman" w:cs="Times New Roman"/>
          <w:sz w:val="24"/>
          <w:szCs w:val="24"/>
        </w:rPr>
        <w:t xml:space="preserve"> a spolupracovať s tým</w:t>
      </w:r>
      <w:r w:rsidR="000B74D6" w:rsidRPr="0064070F">
        <w:rPr>
          <w:rFonts w:ascii="Times New Roman" w:hAnsi="Times New Roman" w:cs="Times New Roman"/>
          <w:sz w:val="24"/>
          <w:szCs w:val="24"/>
        </w:rPr>
        <w:t>to</w:t>
      </w:r>
      <w:r w:rsidRPr="0064070F">
        <w:rPr>
          <w:rFonts w:ascii="Times New Roman" w:hAnsi="Times New Roman" w:cs="Times New Roman"/>
          <w:sz w:val="24"/>
          <w:szCs w:val="24"/>
        </w:rPr>
        <w:t xml:space="preserve"> kontroln</w:t>
      </w:r>
      <w:r w:rsidR="000B74D6" w:rsidRPr="0064070F">
        <w:rPr>
          <w:rFonts w:ascii="Times New Roman" w:hAnsi="Times New Roman" w:cs="Times New Roman"/>
          <w:sz w:val="24"/>
          <w:szCs w:val="24"/>
        </w:rPr>
        <w:t>ým</w:t>
      </w:r>
      <w:r w:rsidRPr="0064070F">
        <w:rPr>
          <w:rFonts w:ascii="Times New Roman" w:hAnsi="Times New Roman" w:cs="Times New Roman"/>
          <w:sz w:val="24"/>
          <w:szCs w:val="24"/>
        </w:rPr>
        <w:t xml:space="preserve"> orgán</w:t>
      </w:r>
      <w:r w:rsidR="000B74D6" w:rsidRPr="0064070F">
        <w:rPr>
          <w:rFonts w:ascii="Times New Roman" w:hAnsi="Times New Roman" w:cs="Times New Roman"/>
          <w:sz w:val="24"/>
          <w:szCs w:val="24"/>
        </w:rPr>
        <w:t>om</w:t>
      </w:r>
      <w:r w:rsidRPr="0064070F">
        <w:rPr>
          <w:rFonts w:ascii="Times New Roman" w:hAnsi="Times New Roman" w:cs="Times New Roman"/>
          <w:sz w:val="24"/>
          <w:szCs w:val="24"/>
        </w:rPr>
        <w:t>.</w:t>
      </w:r>
    </w:p>
    <w:p w14:paraId="75199B52" w14:textId="77777777" w:rsidR="00310099" w:rsidRPr="0066042B" w:rsidRDefault="00310099" w:rsidP="00310099">
      <w:pPr>
        <w:jc w:val="both"/>
      </w:pPr>
      <w:bookmarkStart w:id="151" w:name="p25"/>
      <w:bookmarkEnd w:id="151"/>
    </w:p>
    <w:p w14:paraId="406C3CDB" w14:textId="77777777" w:rsidR="001C755D" w:rsidRDefault="001C755D" w:rsidP="00806731">
      <w:pPr>
        <w:jc w:val="both"/>
      </w:pPr>
    </w:p>
    <w:p w14:paraId="72689A30" w14:textId="63724D8E" w:rsidR="00310099" w:rsidRPr="0066042B" w:rsidRDefault="00310099" w:rsidP="0064070F">
      <w:pPr>
        <w:spacing w:after="60"/>
        <w:jc w:val="center"/>
      </w:pPr>
      <w:r w:rsidRPr="0066042B">
        <w:t xml:space="preserve">§ </w:t>
      </w:r>
      <w:r w:rsidR="00DA37DE" w:rsidRPr="0066042B">
        <w:t>2</w:t>
      </w:r>
      <w:r w:rsidR="00DA37DE">
        <w:t>8</w:t>
      </w:r>
    </w:p>
    <w:p w14:paraId="31F017F4" w14:textId="58449B29" w:rsidR="00310099" w:rsidRDefault="00310099" w:rsidP="0064070F">
      <w:pPr>
        <w:spacing w:after="120" w:line="330" w:lineRule="atLeast"/>
        <w:jc w:val="center"/>
        <w:outlineLvl w:val="2"/>
        <w:rPr>
          <w:bCs/>
        </w:rPr>
      </w:pPr>
      <w:r w:rsidRPr="0066042B">
        <w:rPr>
          <w:b/>
          <w:bCs/>
        </w:rPr>
        <w:t xml:space="preserve">Prechodné </w:t>
      </w:r>
      <w:r w:rsidR="008127CF" w:rsidRPr="0066042B">
        <w:rPr>
          <w:b/>
          <w:bCs/>
        </w:rPr>
        <w:t>ustanoveni</w:t>
      </w:r>
      <w:r w:rsidR="008127CF">
        <w:rPr>
          <w:b/>
          <w:bCs/>
        </w:rPr>
        <w:t>a</w:t>
      </w:r>
    </w:p>
    <w:p w14:paraId="62D3B07F" w14:textId="6E209C86" w:rsidR="00310099" w:rsidRPr="0064070F" w:rsidRDefault="00310099" w:rsidP="00C64936">
      <w:pPr>
        <w:pStyle w:val="Odsekzoznamu"/>
        <w:numPr>
          <w:ilvl w:val="0"/>
          <w:numId w:val="42"/>
        </w:numPr>
        <w:spacing w:line="330" w:lineRule="atLeast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2" w:name="p25-1"/>
      <w:bookmarkEnd w:id="152"/>
      <w:r w:rsidRPr="0064070F">
        <w:rPr>
          <w:rFonts w:ascii="Times New Roman" w:hAnsi="Times New Roman" w:cs="Times New Roman"/>
          <w:sz w:val="24"/>
          <w:szCs w:val="24"/>
        </w:rPr>
        <w:t>Žiadosť o podporu v rámci spoločnej organizácie trhu s vínom podaná do 31. marca 201</w:t>
      </w:r>
      <w:r w:rsidR="00C40CCF" w:rsidRPr="0064070F">
        <w:rPr>
          <w:rFonts w:ascii="Times New Roman" w:hAnsi="Times New Roman" w:cs="Times New Roman"/>
          <w:sz w:val="24"/>
          <w:szCs w:val="24"/>
        </w:rPr>
        <w:t>7</w:t>
      </w:r>
      <w:r w:rsidRPr="0064070F">
        <w:rPr>
          <w:rFonts w:ascii="Times New Roman" w:hAnsi="Times New Roman" w:cs="Times New Roman"/>
          <w:sz w:val="24"/>
          <w:szCs w:val="24"/>
        </w:rPr>
        <w:t xml:space="preserve"> sa posúdi podľa doterajšieho predpisu.</w:t>
      </w:r>
    </w:p>
    <w:p w14:paraId="0919964D" w14:textId="06C7EAD1" w:rsidR="00A767FF" w:rsidRPr="0064070F" w:rsidRDefault="00A35D02" w:rsidP="00C64936">
      <w:pPr>
        <w:pStyle w:val="Odsekzoznamu"/>
        <w:numPr>
          <w:ilvl w:val="0"/>
          <w:numId w:val="42"/>
        </w:numPr>
        <w:spacing w:line="330" w:lineRule="atLeast"/>
        <w:ind w:left="426" w:hanging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070F">
        <w:rPr>
          <w:rFonts w:ascii="Times New Roman" w:hAnsi="Times New Roman" w:cs="Times New Roman"/>
          <w:sz w:val="24"/>
          <w:szCs w:val="24"/>
        </w:rPr>
        <w:t>Podpor</w:t>
      </w:r>
      <w:r w:rsidR="002E2F3B" w:rsidRPr="0064070F">
        <w:rPr>
          <w:rFonts w:ascii="Times New Roman" w:hAnsi="Times New Roman" w:cs="Times New Roman"/>
          <w:sz w:val="24"/>
          <w:szCs w:val="24"/>
        </w:rPr>
        <w:t>u</w:t>
      </w:r>
      <w:r w:rsidRPr="0064070F">
        <w:rPr>
          <w:rFonts w:ascii="Times New Roman" w:hAnsi="Times New Roman" w:cs="Times New Roman"/>
          <w:sz w:val="24"/>
          <w:szCs w:val="24"/>
        </w:rPr>
        <w:t xml:space="preserve"> za reštrukturalizáciu vinohradu</w:t>
      </w:r>
      <w:r w:rsidR="00C349CC" w:rsidRPr="0064070F">
        <w:rPr>
          <w:rFonts w:ascii="Times New Roman" w:hAnsi="Times New Roman" w:cs="Times New Roman"/>
          <w:sz w:val="24"/>
          <w:szCs w:val="24"/>
        </w:rPr>
        <w:t xml:space="preserve"> a náhradu za straty na príjmoch</w:t>
      </w:r>
      <w:r w:rsidRPr="0064070F">
        <w:rPr>
          <w:rFonts w:ascii="Times New Roman" w:hAnsi="Times New Roman" w:cs="Times New Roman"/>
          <w:sz w:val="24"/>
          <w:szCs w:val="24"/>
        </w:rPr>
        <w:t xml:space="preserve">, o ktorej vyplatení nebolo právoplatne rozhodnuté do 31. marca 2017, </w:t>
      </w:r>
      <w:r w:rsidR="002E2F3B" w:rsidRPr="0064070F">
        <w:rPr>
          <w:rFonts w:ascii="Times New Roman" w:hAnsi="Times New Roman" w:cs="Times New Roman"/>
          <w:sz w:val="24"/>
          <w:szCs w:val="24"/>
        </w:rPr>
        <w:t xml:space="preserve">možno vyplatiť </w:t>
      </w:r>
      <w:r w:rsidR="007E152F" w:rsidRPr="0064070F">
        <w:rPr>
          <w:rFonts w:ascii="Times New Roman" w:hAnsi="Times New Roman" w:cs="Times New Roman"/>
          <w:sz w:val="24"/>
          <w:szCs w:val="24"/>
        </w:rPr>
        <w:t xml:space="preserve">spôsobom a </w:t>
      </w:r>
      <w:r w:rsidR="007E152F" w:rsidRPr="0064070F">
        <w:rPr>
          <w:rFonts w:ascii="Times New Roman" w:hAnsi="Times New Roman" w:cs="Times New Roman"/>
          <w:sz w:val="24"/>
          <w:szCs w:val="24"/>
        </w:rPr>
        <w:br/>
      </w:r>
      <w:r w:rsidR="006D2E59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2E2F3B" w:rsidRPr="0064070F">
        <w:rPr>
          <w:rFonts w:ascii="Times New Roman" w:hAnsi="Times New Roman" w:cs="Times New Roman"/>
          <w:sz w:val="24"/>
          <w:szCs w:val="24"/>
        </w:rPr>
        <w:t xml:space="preserve">podľa tohto nariadenia vlády, ak </w:t>
      </w:r>
      <w:r w:rsidR="006244C8" w:rsidRPr="0064070F">
        <w:rPr>
          <w:rFonts w:ascii="Times New Roman" w:hAnsi="Times New Roman" w:cs="Times New Roman"/>
          <w:sz w:val="24"/>
          <w:szCs w:val="24"/>
        </w:rPr>
        <w:t>bol</w:t>
      </w:r>
      <w:r w:rsidR="007C58CB" w:rsidRPr="0064070F">
        <w:rPr>
          <w:rFonts w:ascii="Times New Roman" w:hAnsi="Times New Roman" w:cs="Times New Roman"/>
          <w:sz w:val="24"/>
          <w:szCs w:val="24"/>
        </w:rPr>
        <w:t xml:space="preserve">a reštrukturalizácia vinohradu vykonaná </w:t>
      </w:r>
      <w:r w:rsidR="007E152F" w:rsidRPr="0064070F">
        <w:rPr>
          <w:rFonts w:ascii="Times New Roman" w:hAnsi="Times New Roman" w:cs="Times New Roman"/>
          <w:sz w:val="24"/>
          <w:szCs w:val="24"/>
        </w:rPr>
        <w:br/>
      </w:r>
      <w:r w:rsidR="007C58CB" w:rsidRPr="0064070F">
        <w:rPr>
          <w:rFonts w:ascii="Times New Roman" w:hAnsi="Times New Roman" w:cs="Times New Roman"/>
          <w:sz w:val="24"/>
          <w:szCs w:val="24"/>
        </w:rPr>
        <w:t>za podmienok podľa tohto nariadenia vlády.</w:t>
      </w:r>
    </w:p>
    <w:p w14:paraId="6E26F590" w14:textId="1B817673" w:rsidR="00310099" w:rsidRPr="0064070F" w:rsidRDefault="00310099" w:rsidP="00806731"/>
    <w:p w14:paraId="27534434" w14:textId="77777777" w:rsidR="001C755D" w:rsidRPr="0066042B" w:rsidRDefault="001C755D" w:rsidP="00806731"/>
    <w:p w14:paraId="67A7980F" w14:textId="3316340D" w:rsidR="00310099" w:rsidRPr="0066042B" w:rsidRDefault="00310099" w:rsidP="0064070F">
      <w:pPr>
        <w:spacing w:after="60"/>
        <w:jc w:val="center"/>
      </w:pPr>
      <w:bookmarkStart w:id="153" w:name="p26"/>
      <w:bookmarkEnd w:id="153"/>
      <w:r w:rsidRPr="0066042B">
        <w:t xml:space="preserve">§ </w:t>
      </w:r>
      <w:r w:rsidR="00DA37DE" w:rsidRPr="0066042B">
        <w:t>2</w:t>
      </w:r>
      <w:r w:rsidR="00DA37DE">
        <w:t>9</w:t>
      </w:r>
    </w:p>
    <w:p w14:paraId="2381764E" w14:textId="77777777" w:rsidR="00310099" w:rsidRPr="0066042B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6042B">
        <w:rPr>
          <w:b/>
          <w:bCs/>
        </w:rPr>
        <w:t>Záverečné ustanovenie</w:t>
      </w:r>
    </w:p>
    <w:p w14:paraId="38A455AB" w14:textId="3DBB7F2D" w:rsidR="00310099" w:rsidRPr="0066042B" w:rsidRDefault="00310099" w:rsidP="00310099">
      <w:pPr>
        <w:jc w:val="both"/>
      </w:pPr>
      <w:bookmarkStart w:id="154" w:name="p26-1"/>
      <w:bookmarkEnd w:id="154"/>
      <w:r w:rsidRPr="0066042B">
        <w:t xml:space="preserve">Týmto nariadením vlády sa vykonávajú právne záväzné akty Európskej únie uvedené </w:t>
      </w:r>
      <w:r w:rsidR="00BC7A15">
        <w:br/>
      </w:r>
      <w:r w:rsidRPr="0066042B">
        <w:t xml:space="preserve">v </w:t>
      </w:r>
      <w:hyperlink r:id="rId34" w:anchor="f7367182" w:history="1">
        <w:r w:rsidRPr="0066042B">
          <w:t>prílohe č. 2</w:t>
        </w:r>
      </w:hyperlink>
      <w:r w:rsidRPr="0066042B">
        <w:t>.</w:t>
      </w:r>
    </w:p>
    <w:p w14:paraId="137757F7" w14:textId="77777777" w:rsidR="00310099" w:rsidRPr="0066042B" w:rsidRDefault="00310099" w:rsidP="00310099">
      <w:pPr>
        <w:jc w:val="both"/>
      </w:pPr>
      <w:bookmarkStart w:id="155" w:name="p27"/>
      <w:bookmarkEnd w:id="155"/>
    </w:p>
    <w:p w14:paraId="3D29142C" w14:textId="50A9D3D9" w:rsidR="00BB1C1E" w:rsidRDefault="00BB1C1E">
      <w:pPr>
        <w:spacing w:after="200" w:line="276" w:lineRule="auto"/>
      </w:pPr>
    </w:p>
    <w:p w14:paraId="64766636" w14:textId="5F7C4327" w:rsidR="00310099" w:rsidRPr="0066042B" w:rsidRDefault="00310099" w:rsidP="0064070F">
      <w:pPr>
        <w:spacing w:after="60"/>
        <w:jc w:val="center"/>
      </w:pPr>
      <w:r w:rsidRPr="0066042B">
        <w:t xml:space="preserve">§ </w:t>
      </w:r>
      <w:r w:rsidR="00DA37DE">
        <w:t>30</w:t>
      </w:r>
    </w:p>
    <w:p w14:paraId="2D3C0A66" w14:textId="77777777" w:rsidR="00310099" w:rsidRPr="0066042B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6042B">
        <w:rPr>
          <w:b/>
          <w:bCs/>
        </w:rPr>
        <w:t>Zrušovacie ustanovenie</w:t>
      </w:r>
    </w:p>
    <w:p w14:paraId="7367AA4B" w14:textId="340CE1E0" w:rsidR="00310099" w:rsidRPr="0066042B" w:rsidRDefault="00310099" w:rsidP="00310099">
      <w:pPr>
        <w:jc w:val="both"/>
      </w:pPr>
      <w:bookmarkStart w:id="156" w:name="p27-1"/>
      <w:bookmarkEnd w:id="156"/>
      <w:r w:rsidRPr="0066042B">
        <w:t xml:space="preserve">Zrušuje sa nariadenie vlády Slovenskej republiky č. </w:t>
      </w:r>
      <w:r w:rsidR="00807995" w:rsidRPr="0066042B">
        <w:t>63</w:t>
      </w:r>
      <w:r w:rsidRPr="0066042B">
        <w:t>/201</w:t>
      </w:r>
      <w:r w:rsidR="00807995" w:rsidRPr="0066042B">
        <w:t>5</w:t>
      </w:r>
      <w:r w:rsidRPr="0066042B">
        <w:t xml:space="preserve"> Z. z. o podmienkach poskytovania podpory v rámci spoločnej organizácie trhu s vínom.</w:t>
      </w:r>
    </w:p>
    <w:p w14:paraId="6AFCE4C6" w14:textId="77777777" w:rsidR="00310099" w:rsidRPr="0066042B" w:rsidRDefault="00310099" w:rsidP="00310099">
      <w:pPr>
        <w:jc w:val="both"/>
      </w:pPr>
      <w:bookmarkStart w:id="157" w:name="p28"/>
      <w:bookmarkEnd w:id="157"/>
    </w:p>
    <w:p w14:paraId="7E0705C3" w14:textId="47242CB6" w:rsidR="00BC7A15" w:rsidRDefault="00BC7A15">
      <w:pPr>
        <w:spacing w:after="200" w:line="276" w:lineRule="auto"/>
      </w:pPr>
    </w:p>
    <w:p w14:paraId="02E15E91" w14:textId="5D0AAFCC" w:rsidR="00310099" w:rsidRPr="0066042B" w:rsidRDefault="00310099" w:rsidP="0064070F">
      <w:pPr>
        <w:spacing w:after="60"/>
        <w:jc w:val="center"/>
      </w:pPr>
      <w:r w:rsidRPr="0066042B">
        <w:t xml:space="preserve">§ </w:t>
      </w:r>
      <w:r w:rsidR="00DA37DE">
        <w:t>31</w:t>
      </w:r>
    </w:p>
    <w:p w14:paraId="1AF5A40A" w14:textId="77777777" w:rsidR="00310099" w:rsidRPr="0066042B" w:rsidRDefault="00310099" w:rsidP="0064070F">
      <w:pPr>
        <w:spacing w:after="120" w:line="330" w:lineRule="atLeast"/>
        <w:jc w:val="center"/>
        <w:outlineLvl w:val="2"/>
        <w:rPr>
          <w:b/>
          <w:bCs/>
        </w:rPr>
      </w:pPr>
      <w:r w:rsidRPr="0066042B">
        <w:rPr>
          <w:b/>
          <w:bCs/>
        </w:rPr>
        <w:t>Účinnosť</w:t>
      </w:r>
    </w:p>
    <w:p w14:paraId="5CA2D26C" w14:textId="42634ECC" w:rsidR="00310099" w:rsidRPr="0066042B" w:rsidRDefault="00310099" w:rsidP="00310099">
      <w:pPr>
        <w:jc w:val="both"/>
      </w:pPr>
      <w:bookmarkStart w:id="158" w:name="p28-1"/>
      <w:bookmarkEnd w:id="158"/>
      <w:r w:rsidRPr="0066042B">
        <w:t>Toto nariadenie vlády nadobúda účinnosť 1</w:t>
      </w:r>
      <w:r w:rsidR="008A40C8">
        <w:t>5</w:t>
      </w:r>
      <w:r w:rsidRPr="0066042B">
        <w:t>. apríla 201</w:t>
      </w:r>
      <w:r w:rsidR="00C40CCF" w:rsidRPr="0066042B">
        <w:t>7</w:t>
      </w:r>
      <w:r w:rsidRPr="0066042B">
        <w:t>.</w:t>
      </w:r>
    </w:p>
    <w:p w14:paraId="6D6F7251" w14:textId="1E30FCE8" w:rsidR="00310099" w:rsidRDefault="00310099" w:rsidP="00806731"/>
    <w:p w14:paraId="7BA390A2" w14:textId="77777777" w:rsidR="00B6544E" w:rsidRPr="0066042B" w:rsidRDefault="00B6544E" w:rsidP="00806731"/>
    <w:p w14:paraId="47486341" w14:textId="6C4FD68A" w:rsidR="00532C9B" w:rsidRDefault="00532C9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E3B3766" w14:textId="36D8A028" w:rsidR="00310099" w:rsidRPr="0066042B" w:rsidRDefault="00310099" w:rsidP="00310099">
      <w:pPr>
        <w:jc w:val="both"/>
        <w:rPr>
          <w:b/>
        </w:rPr>
      </w:pPr>
      <w:r w:rsidRPr="0066042B">
        <w:rPr>
          <w:b/>
        </w:rPr>
        <w:lastRenderedPageBreak/>
        <w:t xml:space="preserve">Príloha č. 1 k nariadeniu vlády č. </w:t>
      </w:r>
      <w:r w:rsidR="003A6762">
        <w:rPr>
          <w:b/>
        </w:rPr>
        <w:t>....</w:t>
      </w:r>
      <w:r w:rsidR="0064070F">
        <w:rPr>
          <w:b/>
        </w:rPr>
        <w:t>/2017</w:t>
      </w:r>
      <w:r w:rsidR="003A6762">
        <w:rPr>
          <w:b/>
        </w:rPr>
        <w:t>.</w:t>
      </w:r>
      <w:r w:rsidRPr="0066042B">
        <w:rPr>
          <w:b/>
        </w:rPr>
        <w:t xml:space="preserve"> Z. z.</w:t>
      </w:r>
    </w:p>
    <w:p w14:paraId="30C9011F" w14:textId="58631849" w:rsidR="00310099" w:rsidRDefault="00310099" w:rsidP="00310099">
      <w:pPr>
        <w:jc w:val="both"/>
      </w:pPr>
      <w:r w:rsidRPr="0066042B">
        <w:t xml:space="preserve">SUMY PODPÔR </w:t>
      </w:r>
      <w:r w:rsidR="009272F7">
        <w:t>ZA REŠTRUKTURALIZÁCIU VINOHRADU</w:t>
      </w:r>
    </w:p>
    <w:p w14:paraId="60D8D5E1" w14:textId="77777777" w:rsidR="00FA1525" w:rsidRDefault="00FA1525" w:rsidP="00310099">
      <w:pPr>
        <w:jc w:val="both"/>
      </w:pPr>
    </w:p>
    <w:p w14:paraId="5C437695" w14:textId="23B668D0" w:rsidR="0070481E" w:rsidRPr="0066042B" w:rsidRDefault="0070481E" w:rsidP="00310099">
      <w:pPr>
        <w:jc w:val="both"/>
      </w:pPr>
      <w:r>
        <w:t>Tabuľka č. 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1985"/>
      </w:tblGrid>
      <w:tr w:rsidR="009055A8" w14:paraId="71D17E77" w14:textId="77777777" w:rsidTr="00453E69">
        <w:tc>
          <w:tcPr>
            <w:tcW w:w="3227" w:type="dxa"/>
            <w:vMerge w:val="restart"/>
          </w:tcPr>
          <w:p w14:paraId="40EFF929" w14:textId="68FD9F28" w:rsidR="009055A8" w:rsidRDefault="009055A8" w:rsidP="00806731">
            <w:pPr>
              <w:jc w:val="center"/>
              <w:rPr>
                <w:color w:val="009000"/>
              </w:rPr>
            </w:pPr>
            <w:r>
              <w:rPr>
                <w:b/>
                <w:bCs/>
              </w:rPr>
              <w:t>Priemerný počet jedincov</w:t>
            </w:r>
            <w:r w:rsidRPr="00CF0CEB">
              <w:rPr>
                <w:b/>
                <w:bCs/>
              </w:rPr>
              <w:t xml:space="preserve"> viniča vysaden</w:t>
            </w:r>
            <w:r>
              <w:rPr>
                <w:b/>
                <w:bCs/>
              </w:rPr>
              <w:t>ých</w:t>
            </w:r>
            <w:r w:rsidRPr="00CF0CEB">
              <w:rPr>
                <w:b/>
                <w:bCs/>
              </w:rPr>
              <w:t xml:space="preserve"> v rámci </w:t>
            </w:r>
            <w:r>
              <w:rPr>
                <w:b/>
                <w:bCs/>
              </w:rPr>
              <w:t xml:space="preserve">reštrukturalizácie </w:t>
            </w:r>
            <w:r w:rsidRPr="00CF0CEB">
              <w:rPr>
                <w:b/>
                <w:bCs/>
              </w:rPr>
              <w:t>vinohradu</w:t>
            </w:r>
            <w:r>
              <w:rPr>
                <w:b/>
                <w:bCs/>
              </w:rPr>
              <w:t>/ha</w:t>
            </w:r>
          </w:p>
        </w:tc>
        <w:tc>
          <w:tcPr>
            <w:tcW w:w="3969" w:type="dxa"/>
            <w:gridSpan w:val="2"/>
          </w:tcPr>
          <w:p w14:paraId="5136730F" w14:textId="7C53D355" w:rsidR="009055A8" w:rsidRPr="00806731" w:rsidRDefault="009055A8" w:rsidP="00806731">
            <w:pPr>
              <w:jc w:val="center"/>
              <w:rPr>
                <w:b/>
              </w:rPr>
            </w:pPr>
            <w:r w:rsidRPr="00CF0CEB">
              <w:rPr>
                <w:b/>
                <w:bCs/>
              </w:rPr>
              <w:t xml:space="preserve">Podpora v eurách/ha </w:t>
            </w:r>
            <w:r>
              <w:rPr>
                <w:b/>
                <w:bCs/>
              </w:rPr>
              <w:br/>
              <w:t xml:space="preserve">za opatrenie </w:t>
            </w:r>
            <w:r>
              <w:rPr>
                <w:b/>
              </w:rPr>
              <w:t>z</w:t>
            </w:r>
            <w:r w:rsidRPr="00806731">
              <w:rPr>
                <w:b/>
              </w:rPr>
              <w:t>mena odrôd, zmena sponu alebo presun vinohradu</w:t>
            </w:r>
          </w:p>
        </w:tc>
      </w:tr>
      <w:tr w:rsidR="009055A8" w14:paraId="0A3A91A4" w14:textId="77777777" w:rsidTr="00453E69">
        <w:tc>
          <w:tcPr>
            <w:tcW w:w="3227" w:type="dxa"/>
            <w:vMerge/>
          </w:tcPr>
          <w:p w14:paraId="3CE92AF5" w14:textId="77777777" w:rsidR="009055A8" w:rsidRPr="00CF0CEB" w:rsidRDefault="009055A8" w:rsidP="00CF0CEB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45FD15BC" w14:textId="1DBF529E" w:rsidR="009055A8" w:rsidRPr="00CF0CEB" w:rsidRDefault="009055A8" w:rsidP="00806731">
            <w:pPr>
              <w:jc w:val="center"/>
              <w:rPr>
                <w:b/>
                <w:bCs/>
              </w:rPr>
            </w:pPr>
            <w:r w:rsidRPr="00453E69">
              <w:rPr>
                <w:b/>
                <w:bCs/>
              </w:rPr>
              <w:t>Bratislavsk</w:t>
            </w:r>
            <w:r>
              <w:rPr>
                <w:b/>
                <w:bCs/>
              </w:rPr>
              <w:t>ý</w:t>
            </w:r>
            <w:r w:rsidRPr="00453E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kraj</w:t>
            </w:r>
          </w:p>
        </w:tc>
        <w:tc>
          <w:tcPr>
            <w:tcW w:w="1985" w:type="dxa"/>
          </w:tcPr>
          <w:p w14:paraId="5821D0AB" w14:textId="4FD1440D" w:rsidR="009055A8" w:rsidRPr="00CF0CEB" w:rsidRDefault="009055A8" w:rsidP="00CF0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Ostatné kraje Slovenskej republiky</w:t>
            </w:r>
          </w:p>
        </w:tc>
      </w:tr>
      <w:tr w:rsidR="009055A8" w14:paraId="6364BE1B" w14:textId="77777777" w:rsidTr="004C42E6">
        <w:tc>
          <w:tcPr>
            <w:tcW w:w="3227" w:type="dxa"/>
          </w:tcPr>
          <w:p w14:paraId="0CED8C73" w14:textId="312492EA" w:rsidR="009055A8" w:rsidRPr="002B00ED" w:rsidRDefault="009055A8" w:rsidP="00806731">
            <w:pPr>
              <w:jc w:val="center"/>
            </w:pPr>
            <w:r w:rsidRPr="00806731">
              <w:rPr>
                <w:bCs/>
              </w:rPr>
              <w:t>4000 až 5000</w:t>
            </w:r>
          </w:p>
        </w:tc>
        <w:tc>
          <w:tcPr>
            <w:tcW w:w="1984" w:type="dxa"/>
          </w:tcPr>
          <w:p w14:paraId="3BB54BF7" w14:textId="65080CBB" w:rsidR="009055A8" w:rsidRDefault="009055A8" w:rsidP="00806731">
            <w:pPr>
              <w:jc w:val="center"/>
            </w:pPr>
            <w:r>
              <w:t>14 878</w:t>
            </w:r>
          </w:p>
        </w:tc>
        <w:tc>
          <w:tcPr>
            <w:tcW w:w="1985" w:type="dxa"/>
          </w:tcPr>
          <w:p w14:paraId="1031DCF0" w14:textId="22AC6DC2" w:rsidR="009055A8" w:rsidRDefault="009055A8" w:rsidP="00806731">
            <w:pPr>
              <w:jc w:val="center"/>
            </w:pPr>
            <w:r>
              <w:t>22 316</w:t>
            </w:r>
          </w:p>
        </w:tc>
      </w:tr>
      <w:tr w:rsidR="009055A8" w14:paraId="11BAD60C" w14:textId="77777777" w:rsidTr="004C42E6">
        <w:trPr>
          <w:trHeight w:val="60"/>
        </w:trPr>
        <w:tc>
          <w:tcPr>
            <w:tcW w:w="3227" w:type="dxa"/>
          </w:tcPr>
          <w:p w14:paraId="2ADDEBB9" w14:textId="29CA859E" w:rsidR="009055A8" w:rsidRPr="002B00ED" w:rsidRDefault="009055A8" w:rsidP="00806731">
            <w:pPr>
              <w:jc w:val="center"/>
            </w:pPr>
            <w:r w:rsidRPr="00806731">
              <w:rPr>
                <w:bCs/>
              </w:rPr>
              <w:t>5001 až 5682</w:t>
            </w:r>
          </w:p>
        </w:tc>
        <w:tc>
          <w:tcPr>
            <w:tcW w:w="1984" w:type="dxa"/>
          </w:tcPr>
          <w:p w14:paraId="6DDB5BD9" w14:textId="0A4517DC" w:rsidR="009055A8" w:rsidRDefault="009055A8" w:rsidP="00806731">
            <w:pPr>
              <w:jc w:val="center"/>
            </w:pPr>
            <w:r>
              <w:t>15 985</w:t>
            </w:r>
          </w:p>
        </w:tc>
        <w:tc>
          <w:tcPr>
            <w:tcW w:w="1985" w:type="dxa"/>
          </w:tcPr>
          <w:p w14:paraId="1EA8F0D9" w14:textId="2F1B9BEE" w:rsidR="009055A8" w:rsidRDefault="009055A8" w:rsidP="00806731">
            <w:pPr>
              <w:jc w:val="center"/>
            </w:pPr>
            <w:r>
              <w:t>23 977</w:t>
            </w:r>
          </w:p>
        </w:tc>
      </w:tr>
      <w:tr w:rsidR="009055A8" w14:paraId="0DEC68F3" w14:textId="77777777" w:rsidTr="004C42E6">
        <w:tc>
          <w:tcPr>
            <w:tcW w:w="3227" w:type="dxa"/>
          </w:tcPr>
          <w:p w14:paraId="47B25297" w14:textId="2EFC8B2D" w:rsidR="009055A8" w:rsidRPr="002B00ED" w:rsidRDefault="009055A8" w:rsidP="00806731">
            <w:pPr>
              <w:jc w:val="center"/>
            </w:pPr>
            <w:r w:rsidRPr="00806731">
              <w:rPr>
                <w:bCs/>
              </w:rPr>
              <w:t>5683 a viac</w:t>
            </w:r>
          </w:p>
        </w:tc>
        <w:tc>
          <w:tcPr>
            <w:tcW w:w="1984" w:type="dxa"/>
          </w:tcPr>
          <w:p w14:paraId="0855B2D4" w14:textId="77777777" w:rsidR="009055A8" w:rsidRDefault="009055A8" w:rsidP="00806731">
            <w:pPr>
              <w:jc w:val="center"/>
            </w:pPr>
            <w:r>
              <w:t>16 907</w:t>
            </w:r>
          </w:p>
        </w:tc>
        <w:tc>
          <w:tcPr>
            <w:tcW w:w="1985" w:type="dxa"/>
          </w:tcPr>
          <w:p w14:paraId="1F174898" w14:textId="5D75A5B0" w:rsidR="009055A8" w:rsidRDefault="009055A8" w:rsidP="00806731">
            <w:pPr>
              <w:jc w:val="center"/>
            </w:pPr>
            <w:r>
              <w:t>25 361</w:t>
            </w:r>
          </w:p>
        </w:tc>
      </w:tr>
    </w:tbl>
    <w:p w14:paraId="0B06DBBE" w14:textId="77777777" w:rsidR="00CF0CEB" w:rsidRDefault="00CF0CEB" w:rsidP="00310099">
      <w:pPr>
        <w:jc w:val="both"/>
      </w:pPr>
    </w:p>
    <w:p w14:paraId="22F46F73" w14:textId="3303D530" w:rsidR="0070481E" w:rsidRDefault="0070481E" w:rsidP="00310099">
      <w:pPr>
        <w:jc w:val="both"/>
      </w:pPr>
      <w:r>
        <w:t>Tabuľka č. 2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4"/>
        <w:gridCol w:w="1985"/>
        <w:gridCol w:w="3227"/>
      </w:tblGrid>
      <w:tr w:rsidR="00453E69" w14:paraId="267DF662" w14:textId="77777777" w:rsidTr="00806731">
        <w:tc>
          <w:tcPr>
            <w:tcW w:w="3969" w:type="dxa"/>
            <w:gridSpan w:val="2"/>
          </w:tcPr>
          <w:p w14:paraId="145C80ED" w14:textId="6BDB9988" w:rsidR="00A70603" w:rsidRDefault="00453E69" w:rsidP="00A70603">
            <w:pPr>
              <w:jc w:val="center"/>
              <w:rPr>
                <w:b/>
              </w:rPr>
            </w:pPr>
            <w:r w:rsidRPr="00453E69">
              <w:rPr>
                <w:b/>
                <w:bCs/>
              </w:rPr>
              <w:t>Podpora v eurách/ha za opatrenie vyklčovanie</w:t>
            </w:r>
            <w:r w:rsidR="00A70603">
              <w:rPr>
                <w:b/>
                <w:bCs/>
              </w:rPr>
              <w:t xml:space="preserve"> pri kombinácii s opatrením </w:t>
            </w:r>
            <w:r w:rsidR="00A70603">
              <w:rPr>
                <w:b/>
              </w:rPr>
              <w:t>z</w:t>
            </w:r>
            <w:r w:rsidR="00A70603" w:rsidRPr="00B3215C">
              <w:rPr>
                <w:b/>
              </w:rPr>
              <w:t>mena odrôd, zmena sponu alebo presun vinohradu</w:t>
            </w:r>
            <w:r w:rsidR="00A70603">
              <w:rPr>
                <w:b/>
              </w:rPr>
              <w:t xml:space="preserve"> </w:t>
            </w:r>
          </w:p>
          <w:p w14:paraId="726EE14C" w14:textId="3BCABDAE" w:rsidR="00453E69" w:rsidRPr="00473C7D" w:rsidRDefault="00A70603" w:rsidP="00A70603">
            <w:pPr>
              <w:jc w:val="center"/>
              <w:rPr>
                <w:b/>
              </w:rPr>
            </w:pPr>
            <w:r>
              <w:rPr>
                <w:b/>
              </w:rPr>
              <w:t>bez súbežnej výsadby</w:t>
            </w:r>
          </w:p>
        </w:tc>
        <w:tc>
          <w:tcPr>
            <w:tcW w:w="3227" w:type="dxa"/>
            <w:vMerge w:val="restart"/>
          </w:tcPr>
          <w:p w14:paraId="59188FA0" w14:textId="1935C2AF" w:rsidR="00453E69" w:rsidRDefault="00BE7012" w:rsidP="004C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Náhra</w:t>
            </w:r>
            <w:r w:rsidR="00893DD9">
              <w:rPr>
                <w:b/>
                <w:bCs/>
              </w:rPr>
              <w:t xml:space="preserve">da </w:t>
            </w:r>
            <w:r w:rsidR="00F93D03">
              <w:rPr>
                <w:b/>
                <w:bCs/>
              </w:rPr>
              <w:t xml:space="preserve">za </w:t>
            </w:r>
            <w:r w:rsidR="00893DD9">
              <w:rPr>
                <w:b/>
                <w:bCs/>
              </w:rPr>
              <w:t>str</w:t>
            </w:r>
            <w:r w:rsidR="00F93D03">
              <w:rPr>
                <w:b/>
                <w:bCs/>
              </w:rPr>
              <w:t>a</w:t>
            </w:r>
            <w:r w:rsidR="00893DD9">
              <w:rPr>
                <w:b/>
                <w:bCs/>
              </w:rPr>
              <w:t>t</w:t>
            </w:r>
            <w:r w:rsidR="00F93D03">
              <w:rPr>
                <w:b/>
                <w:bCs/>
              </w:rPr>
              <w:t>y</w:t>
            </w:r>
            <w:r w:rsidR="00453E69" w:rsidRPr="00251361">
              <w:rPr>
                <w:b/>
                <w:bCs/>
              </w:rPr>
              <w:t xml:space="preserve"> </w:t>
            </w:r>
            <w:r w:rsidR="00F93D03">
              <w:rPr>
                <w:b/>
                <w:bCs/>
              </w:rPr>
              <w:t>na</w:t>
            </w:r>
            <w:r w:rsidR="00453E69">
              <w:rPr>
                <w:b/>
                <w:bCs/>
              </w:rPr>
              <w:t> </w:t>
            </w:r>
            <w:r w:rsidR="00F93D03">
              <w:rPr>
                <w:b/>
                <w:bCs/>
              </w:rPr>
              <w:t>príjmoch</w:t>
            </w:r>
            <w:r w:rsidR="00453E69">
              <w:rPr>
                <w:b/>
                <w:bCs/>
              </w:rPr>
              <w:t xml:space="preserve"> </w:t>
            </w:r>
            <w:r w:rsidR="00453E69" w:rsidRPr="00251361">
              <w:rPr>
                <w:b/>
                <w:bCs/>
              </w:rPr>
              <w:t>v eurách/ha</w:t>
            </w:r>
            <w:r w:rsidR="009055A8">
              <w:rPr>
                <w:b/>
                <w:bCs/>
              </w:rPr>
              <w:t xml:space="preserve"> </w:t>
            </w:r>
          </w:p>
          <w:p w14:paraId="347B1AD0" w14:textId="77777777" w:rsidR="00161963" w:rsidRDefault="009055A8" w:rsidP="004C42E6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pri kombinácii s opatrením </w:t>
            </w:r>
            <w:r>
              <w:rPr>
                <w:b/>
              </w:rPr>
              <w:t>z</w:t>
            </w:r>
            <w:r w:rsidRPr="00B3215C">
              <w:rPr>
                <w:b/>
              </w:rPr>
              <w:t>mena odrôd, zmena sponu alebo presun vinohradu</w:t>
            </w:r>
            <w:r w:rsidR="00161963">
              <w:rPr>
                <w:b/>
              </w:rPr>
              <w:t xml:space="preserve"> </w:t>
            </w:r>
          </w:p>
          <w:p w14:paraId="22C624C9" w14:textId="71C07FB7" w:rsidR="009055A8" w:rsidRPr="00473C7D" w:rsidRDefault="00161963" w:rsidP="004C42E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bez súbežnej výsadby</w:t>
            </w:r>
          </w:p>
        </w:tc>
      </w:tr>
      <w:tr w:rsidR="00453E69" w14:paraId="533104BE" w14:textId="77777777" w:rsidTr="00806731">
        <w:tc>
          <w:tcPr>
            <w:tcW w:w="1984" w:type="dxa"/>
          </w:tcPr>
          <w:p w14:paraId="47EAFA69" w14:textId="1E4ACFA8" w:rsidR="00453E69" w:rsidRPr="00CF0CEB" w:rsidRDefault="00453E69" w:rsidP="004C42E6">
            <w:pPr>
              <w:jc w:val="center"/>
              <w:rPr>
                <w:b/>
                <w:bCs/>
              </w:rPr>
            </w:pPr>
            <w:r w:rsidRPr="00453E69">
              <w:rPr>
                <w:b/>
                <w:bCs/>
              </w:rPr>
              <w:t>Bratislavsk</w:t>
            </w:r>
            <w:r>
              <w:rPr>
                <w:b/>
                <w:bCs/>
              </w:rPr>
              <w:t>ý</w:t>
            </w:r>
            <w:r w:rsidRPr="00453E6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kraj</w:t>
            </w:r>
          </w:p>
        </w:tc>
        <w:tc>
          <w:tcPr>
            <w:tcW w:w="1985" w:type="dxa"/>
          </w:tcPr>
          <w:p w14:paraId="1C955F12" w14:textId="77777777" w:rsidR="00453E69" w:rsidRPr="00CF0CEB" w:rsidRDefault="00453E69" w:rsidP="004C42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Ostatné kraje Slovenskej republiky</w:t>
            </w:r>
          </w:p>
        </w:tc>
        <w:tc>
          <w:tcPr>
            <w:tcW w:w="3227" w:type="dxa"/>
            <w:vMerge/>
          </w:tcPr>
          <w:p w14:paraId="296CEF9C" w14:textId="77777777" w:rsidR="00453E69" w:rsidRPr="00251361" w:rsidRDefault="00453E69" w:rsidP="004C42E6">
            <w:pPr>
              <w:jc w:val="center"/>
              <w:rPr>
                <w:b/>
                <w:bCs/>
              </w:rPr>
            </w:pPr>
          </w:p>
        </w:tc>
      </w:tr>
      <w:tr w:rsidR="00453E69" w14:paraId="42FF173B" w14:textId="77777777" w:rsidTr="00806731">
        <w:trPr>
          <w:trHeight w:val="466"/>
        </w:trPr>
        <w:tc>
          <w:tcPr>
            <w:tcW w:w="1984" w:type="dxa"/>
          </w:tcPr>
          <w:p w14:paraId="1BE07A86" w14:textId="1958209F" w:rsidR="00453E69" w:rsidRDefault="00453E69" w:rsidP="00806731">
            <w:pPr>
              <w:jc w:val="center"/>
            </w:pPr>
            <w:r>
              <w:t>1712</w:t>
            </w:r>
          </w:p>
        </w:tc>
        <w:tc>
          <w:tcPr>
            <w:tcW w:w="1985" w:type="dxa"/>
          </w:tcPr>
          <w:p w14:paraId="0DC92F70" w14:textId="64E82237" w:rsidR="00453E69" w:rsidRDefault="00453E69" w:rsidP="00806731">
            <w:pPr>
              <w:jc w:val="center"/>
            </w:pPr>
            <w:r>
              <w:t>2568</w:t>
            </w:r>
          </w:p>
        </w:tc>
        <w:tc>
          <w:tcPr>
            <w:tcW w:w="3227" w:type="dxa"/>
          </w:tcPr>
          <w:p w14:paraId="7A2D9D79" w14:textId="40164ED0" w:rsidR="00453E69" w:rsidRDefault="009055A8" w:rsidP="004C42E6">
            <w:pPr>
              <w:jc w:val="center"/>
            </w:pPr>
            <w:r w:rsidRPr="009055A8">
              <w:t>550</w:t>
            </w:r>
          </w:p>
        </w:tc>
      </w:tr>
    </w:tbl>
    <w:p w14:paraId="38B61B09" w14:textId="724437CC" w:rsidR="00DB300A" w:rsidRDefault="0070481E" w:rsidP="00310099">
      <w:pPr>
        <w:jc w:val="both"/>
      </w:pPr>
      <w:r>
        <w:t>K</w:t>
      </w:r>
      <w:r w:rsidR="00E32344" w:rsidRPr="0066042B">
        <w:t>ombináci</w:t>
      </w:r>
      <w:r>
        <w:t>a</w:t>
      </w:r>
      <w:r w:rsidR="00E32344" w:rsidRPr="0066042B">
        <w:t xml:space="preserve"> opatrení </w:t>
      </w:r>
      <w:r w:rsidR="00F56CC5">
        <w:t>podľa tabuľky č. 1</w:t>
      </w:r>
      <w:r w:rsidR="002E3314">
        <w:t xml:space="preserve"> </w:t>
      </w:r>
      <w:r w:rsidR="00E32344" w:rsidRPr="0066042B">
        <w:t xml:space="preserve">sa </w:t>
      </w:r>
      <w:r>
        <w:t>pri</w:t>
      </w:r>
      <w:r w:rsidR="002E3314">
        <w:t xml:space="preserve"> </w:t>
      </w:r>
      <w:r w:rsidR="00FC0D52">
        <w:t>určovaní výšky</w:t>
      </w:r>
      <w:r>
        <w:t xml:space="preserve"> podpory za reštrukturalizáciu vinohradu nezohľadňuje a za ktorékoľvek z týchto opatrení alebo </w:t>
      </w:r>
      <w:r w:rsidR="00F56CC5">
        <w:t xml:space="preserve">za akúkoľvek </w:t>
      </w:r>
      <w:r>
        <w:t xml:space="preserve">ich kombináciu sa </w:t>
      </w:r>
      <w:r w:rsidR="006401C1" w:rsidRPr="006401C1">
        <w:t xml:space="preserve">podpora </w:t>
      </w:r>
      <w:r w:rsidR="00FC0D52">
        <w:t xml:space="preserve">poskytuje len </w:t>
      </w:r>
      <w:r w:rsidR="006401C1">
        <w:t>vo výške určenej</w:t>
      </w:r>
      <w:r w:rsidR="00FC0D52">
        <w:t xml:space="preserve"> podľa tabuľky č. 1.</w:t>
      </w:r>
    </w:p>
    <w:p w14:paraId="4AA8A362" w14:textId="0092FE80" w:rsidR="00B16521" w:rsidRDefault="00DB300A" w:rsidP="00310099">
      <w:pPr>
        <w:jc w:val="both"/>
      </w:pPr>
      <w:r>
        <w:t xml:space="preserve">Podpora za opatrenie vyklčovanie sa vypláca popri podpore za opatrenie </w:t>
      </w:r>
      <w:r w:rsidR="00B30756">
        <w:t>alebo opatrenia podľa tabuľky č. 1</w:t>
      </w:r>
      <w:r>
        <w:t>, s ktorými sa kombinovalo.</w:t>
      </w:r>
      <w:r w:rsidR="00A70603">
        <w:t xml:space="preserve"> </w:t>
      </w:r>
      <w:r w:rsidR="00A70603" w:rsidRPr="00A70603">
        <w:t>Podpora za opatrenie vyklčovanie sa</w:t>
      </w:r>
      <w:r w:rsidR="00A70603">
        <w:t xml:space="preserve"> nevyplatí, ak </w:t>
      </w:r>
      <w:r w:rsidR="00A70603" w:rsidRPr="00A70603">
        <w:t>žiadateľ o podporu na reštrukturalizáciu vinohradu uplatnil pri opatrení presun vinohradu súbežnú výsadbu.</w:t>
      </w:r>
    </w:p>
    <w:p w14:paraId="49529CC5" w14:textId="15895BF0" w:rsidR="00B16521" w:rsidRDefault="00F93D03" w:rsidP="00310099">
      <w:pPr>
        <w:jc w:val="both"/>
      </w:pPr>
      <w:r>
        <w:t>N</w:t>
      </w:r>
      <w:r w:rsidR="00BE7012">
        <w:t>á</w:t>
      </w:r>
      <w:r w:rsidR="003377F8">
        <w:t>hrad</w:t>
      </w:r>
      <w:r>
        <w:t>u za straty</w:t>
      </w:r>
      <w:r w:rsidR="003377F8">
        <w:t xml:space="preserve"> </w:t>
      </w:r>
      <w:r>
        <w:t>na príjmoch</w:t>
      </w:r>
      <w:r w:rsidR="00B16521" w:rsidRPr="0066042B">
        <w:t xml:space="preserve"> </w:t>
      </w:r>
      <w:r w:rsidR="003377F8">
        <w:t>možno poskytnúť len v prípade</w:t>
      </w:r>
      <w:r w:rsidR="00B16521" w:rsidRPr="0066042B">
        <w:t xml:space="preserve"> kombinácie </w:t>
      </w:r>
      <w:r w:rsidR="00B16521">
        <w:t>opatren</w:t>
      </w:r>
      <w:r w:rsidR="00663BAA">
        <w:t>ia</w:t>
      </w:r>
      <w:r w:rsidR="00B16521">
        <w:t xml:space="preserve"> vyklčovanie</w:t>
      </w:r>
      <w:r w:rsidR="00663BAA">
        <w:t xml:space="preserve"> s </w:t>
      </w:r>
      <w:r w:rsidR="00663BAA" w:rsidRPr="00663BAA">
        <w:t>opatren</w:t>
      </w:r>
      <w:r w:rsidR="00663BAA">
        <w:t>ím alebo opatreniami</w:t>
      </w:r>
      <w:r w:rsidR="00663BAA" w:rsidRPr="00663BAA">
        <w:t xml:space="preserve"> podľa tabuľky č. 1</w:t>
      </w:r>
      <w:r w:rsidR="00B16521" w:rsidRPr="0066042B">
        <w:t xml:space="preserve">. </w:t>
      </w:r>
      <w:r w:rsidR="00BE7012">
        <w:t>Ná</w:t>
      </w:r>
      <w:r>
        <w:t>h</w:t>
      </w:r>
      <w:r w:rsidR="00A770E7">
        <w:t>rada</w:t>
      </w:r>
      <w:r w:rsidR="00B16521" w:rsidRPr="0066042B">
        <w:t xml:space="preserve"> </w:t>
      </w:r>
      <w:r w:rsidRPr="00F93D03">
        <w:t xml:space="preserve">za straty na príjmoch </w:t>
      </w:r>
      <w:r w:rsidR="00B16521" w:rsidRPr="0066042B">
        <w:t xml:space="preserve">sa vypláca paušálne až po ukončení </w:t>
      </w:r>
      <w:r w:rsidR="003E21E8">
        <w:t xml:space="preserve">opatrenia alebo </w:t>
      </w:r>
      <w:r w:rsidR="00B16521" w:rsidRPr="0066042B">
        <w:t xml:space="preserve">opatrení </w:t>
      </w:r>
      <w:r w:rsidR="00A770E7" w:rsidRPr="00A770E7">
        <w:t>podľa tabuľky č. 1</w:t>
      </w:r>
      <w:r w:rsidR="00B16521" w:rsidRPr="0066042B">
        <w:t xml:space="preserve">. </w:t>
      </w:r>
      <w:r>
        <w:t xml:space="preserve">Náhrada </w:t>
      </w:r>
      <w:r>
        <w:br/>
      </w:r>
      <w:r w:rsidRPr="00F93D03">
        <w:t xml:space="preserve">za straty na príjmoch </w:t>
      </w:r>
      <w:r w:rsidR="00B16521" w:rsidRPr="0066042B">
        <w:t>sa nevyplatí, ak žiadateľ o podporu na reštrukturalizáciu vinohradu uplatnil pri opatrení presun vinohradu súbežnú výsadbu.</w:t>
      </w:r>
    </w:p>
    <w:p w14:paraId="15B0D92C" w14:textId="41D373E1" w:rsidR="00E32344" w:rsidRPr="0066042B" w:rsidRDefault="00060BBA" w:rsidP="00310099">
      <w:pPr>
        <w:jc w:val="both"/>
      </w:pPr>
      <w:r>
        <w:t>Celkov</w:t>
      </w:r>
      <w:r w:rsidR="00893DD9">
        <w:t>ú</w:t>
      </w:r>
      <w:r>
        <w:t xml:space="preserve"> výšk</w:t>
      </w:r>
      <w:r w:rsidR="00893DD9">
        <w:t>u</w:t>
      </w:r>
      <w:r>
        <w:t xml:space="preserve"> podpory za reštrukturalizáciu vinohradu </w:t>
      </w:r>
      <w:r w:rsidR="00FB0DA3">
        <w:t xml:space="preserve">v prípade kombinácie </w:t>
      </w:r>
      <w:r w:rsidR="00DD276E">
        <w:t xml:space="preserve">opatrení </w:t>
      </w:r>
      <w:r w:rsidR="00893DD9">
        <w:br/>
      </w:r>
      <w:r w:rsidR="00DD276E">
        <w:t xml:space="preserve">podľa tabuľky č. 1 </w:t>
      </w:r>
      <w:r w:rsidR="004E58ED">
        <w:t>s</w:t>
      </w:r>
      <w:r w:rsidR="00DD276E">
        <w:t xml:space="preserve"> opatren</w:t>
      </w:r>
      <w:r w:rsidR="004E58ED">
        <w:t>ím</w:t>
      </w:r>
      <w:r w:rsidR="00FB0DA3" w:rsidRPr="00FB0DA3">
        <w:t xml:space="preserve"> vyklčovanie </w:t>
      </w:r>
      <w:r w:rsidR="00893DD9">
        <w:t>tvorí</w:t>
      </w:r>
      <w:r w:rsidR="00FB0DA3">
        <w:t xml:space="preserve"> súčet podpory určenej podľa tabuľky č. 1</w:t>
      </w:r>
      <w:r w:rsidR="00893DD9">
        <w:t>,</w:t>
      </w:r>
      <w:r w:rsidR="00FB0DA3">
        <w:t xml:space="preserve"> podpory </w:t>
      </w:r>
      <w:r w:rsidR="00893DD9">
        <w:t>za vyklčovanie určenej podľa tabuľky č. 2 a </w:t>
      </w:r>
      <w:r w:rsidR="00BE7012">
        <w:t>ná</w:t>
      </w:r>
      <w:r w:rsidR="00893DD9">
        <w:t xml:space="preserve">hrady </w:t>
      </w:r>
      <w:r w:rsidR="00F93D03" w:rsidRPr="00F93D03">
        <w:t xml:space="preserve">za straty na príjmoch </w:t>
      </w:r>
      <w:r w:rsidR="00FB0DA3">
        <w:t>určenej podľa tabuľky č. 2.</w:t>
      </w:r>
    </w:p>
    <w:p w14:paraId="3C88330B" w14:textId="77777777" w:rsidR="00310099" w:rsidRDefault="00310099" w:rsidP="00310099">
      <w:pPr>
        <w:jc w:val="both"/>
      </w:pPr>
    </w:p>
    <w:p w14:paraId="7B139DAA" w14:textId="77777777" w:rsidR="009914BA" w:rsidRPr="0066042B" w:rsidRDefault="009914BA" w:rsidP="00310099">
      <w:pPr>
        <w:jc w:val="both"/>
      </w:pPr>
    </w:p>
    <w:p w14:paraId="501B0077" w14:textId="6D6E7DB1" w:rsidR="00310099" w:rsidRPr="0066042B" w:rsidRDefault="00310099" w:rsidP="00310099">
      <w:pPr>
        <w:jc w:val="both"/>
        <w:rPr>
          <w:b/>
        </w:rPr>
      </w:pPr>
      <w:r w:rsidRPr="0066042B">
        <w:rPr>
          <w:b/>
        </w:rPr>
        <w:t xml:space="preserve">Príloha č. 2 k nariadeniu vlády č. </w:t>
      </w:r>
      <w:r w:rsidR="003A6762" w:rsidRPr="003A6762">
        <w:rPr>
          <w:b/>
        </w:rPr>
        <w:t xml:space="preserve"> ....</w:t>
      </w:r>
      <w:r w:rsidR="00B03DA7">
        <w:rPr>
          <w:b/>
        </w:rPr>
        <w:t>/2017</w:t>
      </w:r>
      <w:r w:rsidRPr="0066042B">
        <w:rPr>
          <w:b/>
        </w:rPr>
        <w:t xml:space="preserve"> Z. z.</w:t>
      </w:r>
    </w:p>
    <w:p w14:paraId="36EDBC68" w14:textId="77777777" w:rsidR="00310099" w:rsidRPr="0066042B" w:rsidRDefault="00310099" w:rsidP="00310099">
      <w:pPr>
        <w:jc w:val="both"/>
      </w:pPr>
      <w:r w:rsidRPr="0066042B">
        <w:t>ZOZNAM VYKONÁVANÝCH PRÁVNE ZÁVÄZNÝCH AKTOV EURÓPSKEJ ÚNIE</w:t>
      </w:r>
    </w:p>
    <w:p w14:paraId="5961C031" w14:textId="7F41F8C3" w:rsidR="00310099" w:rsidRPr="00B03DA7" w:rsidRDefault="00310099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Nariadenie Komisie (ES) č. 555/2008 z 27. júna 2008, ktorým sa ustanovujú podrobné pravidlá vykonávania nariadenia Rady (ES) č. 479/2008 o spoločnej organizácii trhu s vínom, pokiaľ ide o podporné programy, obchod s tretími krajinami, výrobný potenciál a kontroly vo vinárskom sektore (Ú. v. EÚ L 170, 30. 6. 2008) v znení</w:t>
      </w:r>
    </w:p>
    <w:p w14:paraId="1616EC8C" w14:textId="20F13A31" w:rsidR="00310099" w:rsidRPr="00B03DA7" w:rsidRDefault="00310099" w:rsidP="0050375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nariadenia Komisie (ES) č. 42/2009 z 20. januára 2009 (Ú. v. EÚ L 16, 21. 1. 2009),</w:t>
      </w:r>
    </w:p>
    <w:p w14:paraId="087D7B0C" w14:textId="61522C43" w:rsidR="00310099" w:rsidRPr="00B03DA7" w:rsidRDefault="00310099" w:rsidP="0050375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lastRenderedPageBreak/>
        <w:t>nariadenia Komisie (ES) č. 702/2009 z 3. augusta 2009 (Ú. v. EÚ L 202, 4. 8. 2009),</w:t>
      </w:r>
    </w:p>
    <w:p w14:paraId="50E63A13" w14:textId="2878E49A" w:rsidR="00310099" w:rsidRPr="00B03DA7" w:rsidRDefault="00310099" w:rsidP="0050375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nariadenia Komisie (EÚ) č. 772/2010 z 1. septembra 2010 (Ú. v. EÚ L 232, 2. 9. 2010),</w:t>
      </w:r>
    </w:p>
    <w:p w14:paraId="2B4EC604" w14:textId="40E6AEC1" w:rsidR="00310099" w:rsidRPr="00B03DA7" w:rsidRDefault="00310099" w:rsidP="00503750">
      <w:pPr>
        <w:pStyle w:val="Odsekzoznamu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314/2012 z 12. apríla 2012 (Ú. v. EÚ L 103, 13. 4. 2012),</w:t>
      </w:r>
    </w:p>
    <w:p w14:paraId="080F5C80" w14:textId="6CCAEE8A" w:rsidR="00310099" w:rsidRPr="00B03DA7" w:rsidRDefault="00310099" w:rsidP="00503750">
      <w:pPr>
        <w:pStyle w:val="Odsekzoznamu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568/2012 z 28. júna 2012 (Ú. v. EÚ L 169, 29. 6. 2012),</w:t>
      </w:r>
    </w:p>
    <w:p w14:paraId="505C5432" w14:textId="402E0876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202/2013 z 8. marca 2013 (Ú. v. EÚ L 67, 9. 3. 2013),</w:t>
      </w:r>
    </w:p>
    <w:p w14:paraId="0116D6C3" w14:textId="41077919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nariadenia Komisie (EÚ) č. 519/2013 z 21. februára 2013 (Ú. v. EÚ L 158, 10. 6. 2013),</w:t>
      </w:r>
    </w:p>
    <w:p w14:paraId="6439AD16" w14:textId="56BD92F1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600/2013 z 24. júna 2013 (Ú. v. EÚ L 172, 25. 6. 2013),</w:t>
      </w:r>
    </w:p>
    <w:p w14:paraId="13B21251" w14:textId="41BAFFBE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752/2013 z 31. júla 2013 (Ú. v. EÚ L 210, 6. 8. 2013),</w:t>
      </w:r>
    </w:p>
    <w:p w14:paraId="31756CE4" w14:textId="3DF1EDD8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994/2013 zo 16. októbra 2013 (Ú. v. EÚ L 276, 17. 10. 2013),</w:t>
      </w:r>
    </w:p>
    <w:p w14:paraId="00DF3AE7" w14:textId="053E5ECC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168/2014 z 21. februára 2014 (Ú. v. EÚ L 54, 22. 2. 2014),</w:t>
      </w:r>
    </w:p>
    <w:p w14:paraId="0EE35BC1" w14:textId="44C77E18" w:rsidR="00310099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delegovaného nariadenia Komisie (EÚ) č. 612/2014 z 11. marca 2014 (Ú. v. EÚ L 168, 7. 6. 2014),</w:t>
      </w:r>
    </w:p>
    <w:p w14:paraId="4343B88E" w14:textId="343D2B39" w:rsidR="00992561" w:rsidRPr="00B03DA7" w:rsidRDefault="00310099" w:rsidP="00503750">
      <w:pPr>
        <w:pStyle w:val="Odsekzoznamu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č. 614/2014 zo 6. júna 2014 (Ú. v. EÚ L 168, 7. 6. 2014)</w:t>
      </w:r>
      <w:r w:rsidR="00992561" w:rsidRPr="00B03DA7">
        <w:rPr>
          <w:rFonts w:ascii="Times New Roman" w:hAnsi="Times New Roman" w:cs="Times New Roman"/>
          <w:sz w:val="24"/>
          <w:szCs w:val="24"/>
        </w:rPr>
        <w:t>,</w:t>
      </w:r>
    </w:p>
    <w:p w14:paraId="26B31102" w14:textId="5D62E79D" w:rsidR="00A414D3" w:rsidRPr="00B03DA7" w:rsidRDefault="00992561" w:rsidP="00503750">
      <w:pPr>
        <w:pStyle w:val="Odsekzoznamu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vykonávacieho nariadenia Komisie (EÚ) 2015/1991 z 5. novembra 2015 (Ú. v. EÚ L 290, 6. 11. 2015)</w:t>
      </w:r>
    </w:p>
    <w:p w14:paraId="37FD3DE8" w14:textId="365C4A4D" w:rsidR="00977A98" w:rsidRPr="00B03DA7" w:rsidRDefault="007438E8" w:rsidP="00503750">
      <w:pPr>
        <w:pStyle w:val="Odsekzoznamu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 xml:space="preserve">vykonávacieho nariadenia Komisie </w:t>
      </w:r>
      <w:r w:rsidR="00977A98" w:rsidRPr="00B03DA7">
        <w:rPr>
          <w:rFonts w:ascii="Times New Roman" w:hAnsi="Times New Roman" w:cs="Times New Roman"/>
          <w:bCs/>
          <w:sz w:val="24"/>
          <w:szCs w:val="24"/>
        </w:rPr>
        <w:t xml:space="preserve">(EÚ) 2016/38 zo 14. januára 2016 </w:t>
      </w:r>
      <w:r w:rsidR="00977A98" w:rsidRPr="00B03DA7">
        <w:rPr>
          <w:rFonts w:ascii="Times New Roman" w:hAnsi="Times New Roman" w:cs="Times New Roman"/>
          <w:sz w:val="24"/>
          <w:szCs w:val="24"/>
        </w:rPr>
        <w:t>(</w:t>
      </w:r>
      <w:r w:rsidR="00977A98" w:rsidRPr="00B03DA7">
        <w:rPr>
          <w:rFonts w:ascii="Times New Roman" w:hAnsi="Times New Roman" w:cs="Times New Roman"/>
          <w:iCs/>
          <w:sz w:val="24"/>
          <w:szCs w:val="24"/>
        </w:rPr>
        <w:t>Ú. v. EÚ L 11, 16.1.2016</w:t>
      </w:r>
      <w:r w:rsidR="00977A98" w:rsidRPr="00B03DA7">
        <w:rPr>
          <w:rFonts w:ascii="Times New Roman" w:hAnsi="Times New Roman" w:cs="Times New Roman"/>
          <w:sz w:val="24"/>
          <w:szCs w:val="24"/>
        </w:rPr>
        <w:t>)</w:t>
      </w:r>
      <w:r w:rsidR="000B74D6">
        <w:rPr>
          <w:rFonts w:ascii="Times New Roman" w:hAnsi="Times New Roman" w:cs="Times New Roman"/>
          <w:sz w:val="24"/>
          <w:szCs w:val="24"/>
        </w:rPr>
        <w:t>,</w:t>
      </w:r>
    </w:p>
    <w:p w14:paraId="180C02D5" w14:textId="0D9B44C4" w:rsidR="00310099" w:rsidRPr="00B03DA7" w:rsidRDefault="004277C1" w:rsidP="00503750">
      <w:pPr>
        <w:pStyle w:val="Odsekzoznamu"/>
        <w:numPr>
          <w:ilvl w:val="1"/>
          <w:numId w:val="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 xml:space="preserve">delegovaného nariadenia </w:t>
      </w:r>
      <w:r w:rsidRPr="00B03DA7">
        <w:rPr>
          <w:rFonts w:ascii="Times New Roman" w:hAnsi="Times New Roman" w:cs="Times New Roman"/>
          <w:bCs/>
          <w:sz w:val="24"/>
          <w:szCs w:val="24"/>
        </w:rPr>
        <w:t>Komisie (EÚ) 2016/1149 z 15. apríla 2016 (</w:t>
      </w:r>
      <w:r w:rsidRPr="00B03DA7">
        <w:rPr>
          <w:rFonts w:ascii="Times New Roman" w:hAnsi="Times New Roman" w:cs="Times New Roman"/>
          <w:bCs/>
          <w:iCs/>
          <w:sz w:val="24"/>
          <w:szCs w:val="24"/>
        </w:rPr>
        <w:t>Ú. v. EÚ L 190, 15.7.2016</w:t>
      </w:r>
      <w:r w:rsidRPr="00B03DA7">
        <w:rPr>
          <w:rFonts w:ascii="Times New Roman" w:hAnsi="Times New Roman" w:cs="Times New Roman"/>
          <w:bCs/>
          <w:sz w:val="24"/>
          <w:szCs w:val="24"/>
        </w:rPr>
        <w:t>)</w:t>
      </w:r>
      <w:r w:rsidR="00310099" w:rsidRPr="00B03DA7">
        <w:rPr>
          <w:rFonts w:ascii="Times New Roman" w:hAnsi="Times New Roman" w:cs="Times New Roman"/>
          <w:sz w:val="24"/>
          <w:szCs w:val="24"/>
        </w:rPr>
        <w:t>.</w:t>
      </w:r>
    </w:p>
    <w:p w14:paraId="1FD55C14" w14:textId="18A9D00C" w:rsidR="00310099" w:rsidRPr="00B03DA7" w:rsidRDefault="00310099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 (Ú. v. EÚ L 347, 20. 12. 2013) v znení</w:t>
      </w:r>
    </w:p>
    <w:p w14:paraId="573A35AB" w14:textId="459F22B8" w:rsidR="00310099" w:rsidRPr="00B03DA7" w:rsidRDefault="00310099" w:rsidP="00503750">
      <w:pPr>
        <w:pStyle w:val="Odsekzoznamu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nariadenia Európskeho parlamentu a Rady (EÚ) č. 1310/2013 zo 17. decembra 2013 (Ú. v. EÚ L 347, 20. 12. 2013).</w:t>
      </w:r>
    </w:p>
    <w:p w14:paraId="6F29C91E" w14:textId="7A633657" w:rsidR="00901B92" w:rsidRPr="00B03DA7" w:rsidRDefault="00901B92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Vykonávacie nariadenie Komisie (EÚ) 2015/561 zo 7. apríla 2015, ktorým sa stanovujú pravidlá uplatňovania nariadenia Európskeho parlamentu a Rady (EÚ) č. 1308/2013, pokiaľ ide o režim povolení na výsadbu viniča (Ú. v. EÚ L 93, 9. 4. 2015)</w:t>
      </w:r>
      <w:r w:rsidR="000B74D6">
        <w:rPr>
          <w:rFonts w:ascii="Times New Roman" w:hAnsi="Times New Roman" w:cs="Times New Roman"/>
          <w:sz w:val="24"/>
          <w:szCs w:val="24"/>
        </w:rPr>
        <w:t>.</w:t>
      </w:r>
    </w:p>
    <w:p w14:paraId="31158899" w14:textId="7F5CA28B" w:rsidR="00310099" w:rsidRPr="00B03DA7" w:rsidRDefault="00310099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Nariadenie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20. 12. 2013) v</w:t>
      </w:r>
      <w:r w:rsidR="00450660" w:rsidRPr="00B03DA7">
        <w:rPr>
          <w:rFonts w:ascii="Times New Roman" w:hAnsi="Times New Roman" w:cs="Times New Roman"/>
          <w:sz w:val="24"/>
          <w:szCs w:val="24"/>
        </w:rPr>
        <w:t> </w:t>
      </w:r>
      <w:r w:rsidRPr="00B03DA7">
        <w:rPr>
          <w:rFonts w:ascii="Times New Roman" w:hAnsi="Times New Roman" w:cs="Times New Roman"/>
          <w:sz w:val="24"/>
          <w:szCs w:val="24"/>
        </w:rPr>
        <w:t>znení</w:t>
      </w:r>
      <w:r w:rsidR="00450660" w:rsidRPr="00B03D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F97F8" w14:textId="1FD49B38" w:rsidR="00FF7097" w:rsidRPr="00B03DA7" w:rsidRDefault="00310099" w:rsidP="00503750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nariadenia Európskeho parlamentu a Rady (EÚ) č. 1310/2013 zo 17. decembra 2013 (Ú. v. EÚ L 347, 20. 12. 2013)</w:t>
      </w:r>
      <w:r w:rsidR="00FF7097" w:rsidRPr="00B03DA7">
        <w:rPr>
          <w:rFonts w:ascii="Times New Roman" w:hAnsi="Times New Roman" w:cs="Times New Roman"/>
          <w:sz w:val="24"/>
          <w:szCs w:val="24"/>
        </w:rPr>
        <w:t>,</w:t>
      </w:r>
    </w:p>
    <w:p w14:paraId="4EFB481A" w14:textId="3A537C66" w:rsidR="00A61E3A" w:rsidRPr="00B03DA7" w:rsidRDefault="00A61E3A" w:rsidP="00503750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lastRenderedPageBreak/>
        <w:t xml:space="preserve">delegovaného nariadenia </w:t>
      </w:r>
      <w:r w:rsidRPr="00B03DA7">
        <w:rPr>
          <w:rFonts w:ascii="Times New Roman" w:hAnsi="Times New Roman" w:cs="Times New Roman"/>
          <w:bCs/>
          <w:sz w:val="24"/>
          <w:szCs w:val="24"/>
        </w:rPr>
        <w:t xml:space="preserve">Komisie </w:t>
      </w:r>
      <w:r w:rsidR="00726C21" w:rsidRPr="00B03DA7">
        <w:rPr>
          <w:rFonts w:ascii="Times New Roman" w:hAnsi="Times New Roman" w:cs="Times New Roman"/>
          <w:bCs/>
          <w:sz w:val="24"/>
          <w:szCs w:val="24"/>
        </w:rPr>
        <w:t>(EÚ) 2016/1166 zo 17. mája 2016</w:t>
      </w:r>
      <w:r w:rsidRPr="00B03DA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03DA7">
        <w:rPr>
          <w:rFonts w:ascii="Times New Roman" w:hAnsi="Times New Roman" w:cs="Times New Roman"/>
          <w:bCs/>
          <w:iCs/>
          <w:sz w:val="24"/>
          <w:szCs w:val="24"/>
        </w:rPr>
        <w:t xml:space="preserve">Ú. v. EÚ L 193, 19.7.2016), </w:t>
      </w:r>
    </w:p>
    <w:p w14:paraId="2226236F" w14:textId="2FD832B7" w:rsidR="00310099" w:rsidRPr="00B03DA7" w:rsidRDefault="00C03779" w:rsidP="00503750">
      <w:pPr>
        <w:pStyle w:val="Odsekzoznamu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 xml:space="preserve">delegovaného nariadenia </w:t>
      </w:r>
      <w:r w:rsidRPr="00B03DA7">
        <w:rPr>
          <w:rFonts w:ascii="Times New Roman" w:hAnsi="Times New Roman" w:cs="Times New Roman"/>
          <w:bCs/>
          <w:sz w:val="24"/>
          <w:szCs w:val="24"/>
        </w:rPr>
        <w:t>Komisie (EÚ) 2016/1226 z 4. mája 2016 (</w:t>
      </w:r>
      <w:r w:rsidRPr="00B03DA7">
        <w:rPr>
          <w:rFonts w:ascii="Times New Roman" w:hAnsi="Times New Roman" w:cs="Times New Roman"/>
          <w:bCs/>
          <w:iCs/>
          <w:sz w:val="24"/>
          <w:szCs w:val="24"/>
        </w:rPr>
        <w:t>Ú. v. EÚ L 202, 28.7.2016</w:t>
      </w:r>
      <w:r w:rsidRPr="00B03DA7">
        <w:rPr>
          <w:rFonts w:ascii="Times New Roman" w:hAnsi="Times New Roman" w:cs="Times New Roman"/>
          <w:bCs/>
          <w:sz w:val="24"/>
          <w:szCs w:val="24"/>
        </w:rPr>
        <w:t>)</w:t>
      </w:r>
      <w:r w:rsidR="00310099" w:rsidRPr="00B03DA7">
        <w:rPr>
          <w:rFonts w:ascii="Times New Roman" w:hAnsi="Times New Roman" w:cs="Times New Roman"/>
          <w:sz w:val="24"/>
          <w:szCs w:val="24"/>
        </w:rPr>
        <w:t>.</w:t>
      </w:r>
    </w:p>
    <w:p w14:paraId="2C2A289A" w14:textId="6F128819" w:rsidR="00310099" w:rsidRPr="00B03DA7" w:rsidRDefault="00310099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3DA7">
        <w:rPr>
          <w:rFonts w:ascii="Times New Roman" w:hAnsi="Times New Roman" w:cs="Times New Roman"/>
          <w:sz w:val="24"/>
          <w:szCs w:val="24"/>
        </w:rPr>
        <w:t>Nariadenie Komisie (EÚ) č. 702/2014 z 25. júna 2014, ktorým sa určité kategórie pomoci v odvetví poľnohospodárstva a lesného hospodárstva a vo vidieckych oblastiach vyhlasujú za zlučiteľné s vnútorným trhom pri uplatňovaní článkov 107 a 108 Zmluvy o fungovaní Európskej únie (Ú. v. EÚ L 193, 1. 7. 2014).</w:t>
      </w:r>
    </w:p>
    <w:p w14:paraId="681898D9" w14:textId="34FC086A" w:rsidR="00F5226A" w:rsidRPr="00B03DA7" w:rsidRDefault="002D51CF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Delegované nariadenie Komisie (EÚ) 2016/1149 z 15. apríla 2016, ktorým sa </w:t>
      </w:r>
      <w:r w:rsidR="001D5892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dopĺňa nariadenie Európskeho parlamentu a Rady (EÚ) č. 1308/2013, pokiaľ ide o vnútroštátne podporné programy </w:t>
      </w:r>
      <w:r w:rsidR="00F5226A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v sektore vinohradníctva a vinárstva a ktorým sa mení nariadenie Komisie (ES) č. 555/2008</w:t>
      </w:r>
      <w:r w:rsidR="008A53F6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(Ú. v. EÚ L 190, 15.7.2016)</w:t>
      </w:r>
      <w:r w:rsidR="00F5226A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BCB440" w14:textId="43DBA28C" w:rsidR="002D51CF" w:rsidRPr="00B03DA7" w:rsidRDefault="00F5226A" w:rsidP="00503750">
      <w:pPr>
        <w:pStyle w:val="Odsekzoznamu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Vykonávacie nariadenie </w:t>
      </w:r>
      <w:r w:rsidR="003A5BA9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omisie</w:t>
      </w:r>
      <w:r w:rsidR="003A5BA9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(EÚ) 2016/1150 z 15. apríla 2016, ktorým sa stanovujú pravidlá</w:t>
      </w:r>
      <w:r w:rsidR="0086209C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uplatňovania nariadenia Európskeho parlamentu a Rady </w:t>
      </w:r>
      <w:r w:rsidR="00B74B33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(EÚ) </w:t>
      </w:r>
      <w:r w:rsidR="0086209C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č. 1308/2013 pokiaľ ide o vnútroštátne podporné </w:t>
      </w:r>
      <w:r w:rsidR="00A47CA0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programy v sektore vinohradníctva a</w:t>
      </w:r>
      <w:r w:rsidR="008A53F6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A47CA0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>vinárstva</w:t>
      </w:r>
      <w:r w:rsidR="008A53F6" w:rsidRPr="00B03D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(Ú. v. EÚ L 190, 15.7.2016).</w:t>
      </w:r>
    </w:p>
    <w:sectPr w:rsidR="002D51CF" w:rsidRPr="00B03DA7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3AA6F" w14:textId="77777777" w:rsidR="004A4C69" w:rsidRDefault="004A4C69" w:rsidP="00642A50">
      <w:r>
        <w:separator/>
      </w:r>
    </w:p>
  </w:endnote>
  <w:endnote w:type="continuationSeparator" w:id="0">
    <w:p w14:paraId="638E99CE" w14:textId="77777777" w:rsidR="004A4C69" w:rsidRDefault="004A4C69" w:rsidP="0064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014304"/>
      <w:docPartObj>
        <w:docPartGallery w:val="Page Numbers (Bottom of Page)"/>
        <w:docPartUnique/>
      </w:docPartObj>
    </w:sdtPr>
    <w:sdtEndPr/>
    <w:sdtContent>
      <w:p w14:paraId="3E31B184" w14:textId="615D7643" w:rsidR="000777A0" w:rsidRDefault="000777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315">
          <w:rPr>
            <w:noProof/>
          </w:rPr>
          <w:t>9</w:t>
        </w:r>
        <w:r>
          <w:fldChar w:fldCharType="end"/>
        </w:r>
      </w:p>
    </w:sdtContent>
  </w:sdt>
  <w:p w14:paraId="65E6D729" w14:textId="77777777" w:rsidR="000777A0" w:rsidRDefault="000777A0" w:rsidP="000777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76894" w14:textId="77777777" w:rsidR="004A4C69" w:rsidRDefault="004A4C69" w:rsidP="00642A50">
      <w:r>
        <w:separator/>
      </w:r>
    </w:p>
  </w:footnote>
  <w:footnote w:type="continuationSeparator" w:id="0">
    <w:p w14:paraId="520C3697" w14:textId="77777777" w:rsidR="004A4C69" w:rsidRDefault="004A4C69" w:rsidP="00642A50">
      <w:r>
        <w:continuationSeparator/>
      </w:r>
    </w:p>
  </w:footnote>
  <w:footnote w:id="1">
    <w:p w14:paraId="07EE0524" w14:textId="5878413D" w:rsidR="00FA4241" w:rsidRPr="00806731" w:rsidRDefault="00FA4241" w:rsidP="0064070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bookmarkStart w:id="1" w:name="_GoBack"/>
      <w:bookmarkEnd w:id="1"/>
      <w:r w:rsidRPr="00806731">
        <w:rPr>
          <w:rFonts w:ascii="Times New Roman" w:hAnsi="Times New Roman" w:cs="Times New Roman"/>
        </w:rPr>
        <w:t xml:space="preserve"> Čl. 6 písm. d) a čl. 39 až 54 nariadenia Európskeho parlamentu a Rady (EÚ) č. 1308/2013 zo 17. decembra 2013, ktorým sa vytvára spoločná organizácia trhov s poľnohospodárskymi výrobkami, a ktorým sa zrušujú nariadenia Rady (EHS) č. 922/72, (EHS) č. 234/79, (ES) č. 1037/2001 a (ES) č. 1234/2007 (Ú. v. EÚ L 347,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>20. 12. 2013) v platnom znení.</w:t>
      </w:r>
    </w:p>
  </w:footnote>
  <w:footnote w:id="2">
    <w:p w14:paraId="0C33328D" w14:textId="690A0ABB" w:rsidR="00FA4241" w:rsidRPr="00806731" w:rsidRDefault="00FA4241" w:rsidP="00E169B9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hyperlink r:id="rId1" w:anchor="f6322302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§ 3 ods. 2 zákona č. 82/2005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o nelegálnej práci a nelegálnom zamestnávaní a o zmene a doplnení </w:t>
      </w:r>
      <w:r w:rsidR="00E169B9">
        <w:rPr>
          <w:rFonts w:ascii="Times New Roman" w:hAnsi="Times New Roman" w:cs="Times New Roman"/>
          <w:color w:val="000000" w:themeColor="text1"/>
        </w:rPr>
        <w:t xml:space="preserve">    </w:t>
      </w:r>
      <w:r w:rsidRPr="00806731">
        <w:rPr>
          <w:rFonts w:ascii="Times New Roman" w:hAnsi="Times New Roman" w:cs="Times New Roman"/>
          <w:color w:val="000000" w:themeColor="text1"/>
        </w:rPr>
        <w:t>niektorých zákonov v znení neskorších predpisov.</w:t>
      </w:r>
    </w:p>
  </w:footnote>
  <w:footnote w:id="3">
    <w:p w14:paraId="10CC9216" w14:textId="184CE19F" w:rsidR="00FA4241" w:rsidRPr="00806731" w:rsidRDefault="00FA4241" w:rsidP="0064070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Napríklad zákon Národnej rady Slovenskej republiky č. 233/1995 Z. z. o súdnych exekútoroch a exekučnej činnosti (Exekučný poriadok) a o zmene a doplnení ďalších zákonov v znení neskorších predpisov, zákon</w:t>
      </w:r>
      <w:r w:rsidRPr="0066042B">
        <w:t xml:space="preserve">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>č. 563/2009 Z. z. o správe daní (daňový poriadok) a o zmene a doplnení niektorých zákonov v znení neskorších predpisov.</w:t>
      </w:r>
    </w:p>
  </w:footnote>
  <w:footnote w:id="4">
    <w:p w14:paraId="34B82CBA" w14:textId="6C7B3943" w:rsidR="00FA4241" w:rsidRPr="00503750" w:rsidRDefault="00FA4241" w:rsidP="0064070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503750">
        <w:rPr>
          <w:rStyle w:val="Odkaznapoznmkupodiarou"/>
          <w:rFonts w:ascii="Times New Roman" w:hAnsi="Times New Roman" w:cs="Times New Roman"/>
        </w:rPr>
        <w:footnoteRef/>
      </w:r>
      <w:r w:rsidRPr="00503750">
        <w:rPr>
          <w:rFonts w:ascii="Times New Roman" w:hAnsi="Times New Roman" w:cs="Times New Roman"/>
        </w:rPr>
        <w:t xml:space="preserve"> § 10 písm. f) zákona č. 91/2016 Z. z. o trestnej zodpovednosti právnických osôb</w:t>
      </w:r>
      <w:r>
        <w:rPr>
          <w:rFonts w:ascii="Times New Roman" w:hAnsi="Times New Roman" w:cs="Times New Roman"/>
        </w:rPr>
        <w:t xml:space="preserve"> </w:t>
      </w:r>
      <w:r w:rsidRPr="00866B49">
        <w:rPr>
          <w:rFonts w:ascii="Times New Roman" w:hAnsi="Times New Roman" w:cs="Times New Roman"/>
        </w:rPr>
        <w:t>a o zmene a doplnení niektorých zákonov</w:t>
      </w:r>
      <w:r w:rsidRPr="00503750">
        <w:rPr>
          <w:rFonts w:ascii="Times New Roman" w:hAnsi="Times New Roman" w:cs="Times New Roman"/>
        </w:rPr>
        <w:t>.</w:t>
      </w:r>
    </w:p>
  </w:footnote>
  <w:footnote w:id="5">
    <w:p w14:paraId="310133D3" w14:textId="006248AC" w:rsidR="00FA4241" w:rsidRPr="00503750" w:rsidRDefault="00FA4241" w:rsidP="00A10438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503750">
        <w:rPr>
          <w:rStyle w:val="Odkaznapoznmkupodiarou"/>
          <w:rFonts w:ascii="Times New Roman" w:hAnsi="Times New Roman" w:cs="Times New Roman"/>
        </w:rPr>
        <w:footnoteRef/>
      </w:r>
      <w:r w:rsidRPr="00503750">
        <w:rPr>
          <w:rFonts w:ascii="Times New Roman" w:hAnsi="Times New Roman" w:cs="Times New Roman"/>
        </w:rPr>
        <w:t xml:space="preserve"> § 10 písm. g) zákona č. 91/2016 Z. z.</w:t>
      </w:r>
    </w:p>
  </w:footnote>
  <w:footnote w:id="6">
    <w:p w14:paraId="59B29A10" w14:textId="7E249E9D" w:rsidR="00FA4241" w:rsidRPr="00806731" w:rsidRDefault="00FA4241" w:rsidP="0064070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hyperlink r:id="rId2" w:anchor="f6258854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§ 19 ods. 3 zákona č. 523/2004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</w:t>
      </w:r>
      <w:r w:rsidRPr="00806731">
        <w:rPr>
          <w:rFonts w:ascii="Times New Roman" w:hAnsi="Times New Roman" w:cs="Times New Roman"/>
        </w:rPr>
        <w:t>o rozpočtových pravidlách verejnej správy a o zmene a doplnení niektorých zákonov v znení zákona č. 323/2007 Z. z.</w:t>
      </w:r>
    </w:p>
  </w:footnote>
  <w:footnote w:id="7">
    <w:p w14:paraId="39ACE18F" w14:textId="459A760D" w:rsidR="00FA4241" w:rsidRPr="00806731" w:rsidRDefault="00FA4241" w:rsidP="0064070F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hyperlink r:id="rId3" w:anchor="paragraf-7.odsek-1.pismeno-a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§ 7 ods. 1 písm. a) zákona č. 543/2007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</w:t>
      </w:r>
      <w:r w:rsidRPr="00806731">
        <w:rPr>
          <w:rFonts w:ascii="Times New Roman" w:hAnsi="Times New Roman" w:cs="Times New Roman"/>
        </w:rPr>
        <w:t>o pôsobnosti orgánov štátnej správy pri poskytovaní podpory v pôdohospodárstve a rozvoji vidieka.</w:t>
      </w:r>
    </w:p>
  </w:footnote>
  <w:footnote w:id="8">
    <w:p w14:paraId="7B6F7066" w14:textId="303016AA" w:rsidR="00FA4241" w:rsidRDefault="00FA4241" w:rsidP="0064070F">
      <w:pPr>
        <w:pStyle w:val="Textpoznmkypodiarou"/>
        <w:ind w:left="142" w:hanging="142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25 </w:t>
      </w:r>
      <w:r w:rsidRPr="00806731">
        <w:rPr>
          <w:rFonts w:ascii="Times New Roman" w:hAnsi="Times New Roman" w:cs="Times New Roman"/>
          <w:bCs/>
        </w:rPr>
        <w:t xml:space="preserve">vykonávacieho nariadenie Komisie (EÚ) 2016/1150 z 15. apríla 2016, ktorým sa stanovujú pravidlá uplatňovania nariadenia Európskeho parlamentu a Rady (EÚ) č. 1308/2013 pokiaľ ide o vnútroštátne podporné programy v sektore vinohradníctva a vinárstva </w:t>
      </w:r>
      <w:r w:rsidRPr="00660001">
        <w:rPr>
          <w:rFonts w:ascii="Times New Roman" w:hAnsi="Times New Roman" w:cs="Times New Roman"/>
          <w:bCs/>
        </w:rPr>
        <w:t>(</w:t>
      </w:r>
      <w:r w:rsidRPr="000E2EC2">
        <w:rPr>
          <w:rFonts w:ascii="Times New Roman" w:hAnsi="Times New Roman" w:cs="Times New Roman"/>
          <w:bCs/>
          <w:iCs/>
        </w:rPr>
        <w:t>Ú. v. EÚ L 190, 15.7.2016</w:t>
      </w:r>
      <w:r w:rsidRPr="00660001">
        <w:rPr>
          <w:rFonts w:ascii="Times New Roman" w:hAnsi="Times New Roman" w:cs="Times New Roman"/>
          <w:bCs/>
        </w:rPr>
        <w:t>).</w:t>
      </w:r>
    </w:p>
  </w:footnote>
  <w:footnote w:id="9">
    <w:p w14:paraId="12DE78CB" w14:textId="280F4BC3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45 ods. 1 písm. a) nariadenia </w:t>
      </w:r>
      <w:r w:rsidR="007A672F">
        <w:rPr>
          <w:rFonts w:ascii="Times New Roman" w:hAnsi="Times New Roman" w:cs="Times New Roman"/>
        </w:rPr>
        <w:t xml:space="preserve">Rady </w:t>
      </w:r>
      <w:r w:rsidRPr="00806731">
        <w:rPr>
          <w:rFonts w:ascii="Times New Roman" w:hAnsi="Times New Roman" w:cs="Times New Roman"/>
        </w:rPr>
        <w:t>(EÚ) č. 1308/2013 v platnom znení.</w:t>
      </w:r>
    </w:p>
  </w:footnote>
  <w:footnote w:id="10">
    <w:p w14:paraId="6125C686" w14:textId="519C5655" w:rsidR="00FA4241" w:rsidRPr="00806731" w:rsidRDefault="00FA4241" w:rsidP="00503750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2 ods. 2 Obchodného zákonníka.</w:t>
      </w:r>
    </w:p>
  </w:footnote>
  <w:footnote w:id="11">
    <w:p w14:paraId="61EC69AF" w14:textId="66A8497E" w:rsidR="00FA4241" w:rsidRPr="00806731" w:rsidRDefault="00FA4241" w:rsidP="00503750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152 až 154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 platnom znení, § 24 zákona č. 313/2009 Z. z. o vinohradníctve a vinárstve.</w:t>
      </w:r>
    </w:p>
  </w:footnote>
  <w:footnote w:id="12">
    <w:p w14:paraId="0C156726" w14:textId="61184781" w:rsidR="00FA4241" w:rsidRPr="00806731" w:rsidRDefault="00FA4241" w:rsidP="00503750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156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 platnom znení.</w:t>
      </w:r>
    </w:p>
  </w:footnote>
  <w:footnote w:id="13">
    <w:p w14:paraId="63082579" w14:textId="2ADA8748" w:rsidR="00FA4241" w:rsidRPr="00806731" w:rsidRDefault="00FA4241" w:rsidP="00E0117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157 a 158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 platnom znení.</w:t>
      </w:r>
    </w:p>
  </w:footnote>
  <w:footnote w:id="14">
    <w:p w14:paraId="17C6AA5B" w14:textId="6DDA3175" w:rsidR="00FA4241" w:rsidRPr="00806731" w:rsidRDefault="00FA4241" w:rsidP="00503750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45 ods. 1 písm. b)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 platnom znení.</w:t>
      </w:r>
    </w:p>
  </w:footnote>
  <w:footnote w:id="15">
    <w:p w14:paraId="2CB696B4" w14:textId="7B7C0CCE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r w:rsidRPr="00806731" w:rsidDel="00801427">
        <w:rPr>
          <w:rFonts w:ascii="Times New Roman" w:hAnsi="Times New Roman" w:cs="Times New Roman"/>
        </w:rPr>
        <w:t xml:space="preserve">Čl. 31 </w:t>
      </w:r>
      <w:r w:rsidRPr="00806731" w:rsidDel="00801427">
        <w:rPr>
          <w:rFonts w:ascii="Times New Roman" w:hAnsi="Times New Roman" w:cs="Times New Roman"/>
          <w:bCs/>
        </w:rPr>
        <w:t xml:space="preserve">nariadenia </w:t>
      </w:r>
      <w:r w:rsidR="007A672F">
        <w:rPr>
          <w:rFonts w:ascii="Times New Roman" w:hAnsi="Times New Roman" w:cs="Times New Roman"/>
          <w:bCs/>
        </w:rPr>
        <w:t xml:space="preserve">Komisie </w:t>
      </w:r>
      <w:r w:rsidRPr="00806731" w:rsidDel="00801427">
        <w:rPr>
          <w:rFonts w:ascii="Times New Roman" w:hAnsi="Times New Roman" w:cs="Times New Roman"/>
          <w:bCs/>
        </w:rPr>
        <w:t>(EÚ) 2016/1150.</w:t>
      </w:r>
    </w:p>
  </w:footnote>
  <w:footnote w:id="16">
    <w:p w14:paraId="315E7A17" w14:textId="3A4971B4" w:rsidR="00FA4241" w:rsidRDefault="00FA4241" w:rsidP="0064070F">
      <w:pPr>
        <w:pStyle w:val="Textpoznmkypodiarou"/>
        <w:ind w:left="284" w:hanging="284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10a ods. 1 písm. n) zákona č. 151/2010 Z. z. o zahraničnej službe a o zmene a doplnení niektorých zákonov v znení zákona č. 325/2014 Z. z.</w:t>
      </w:r>
    </w:p>
  </w:footnote>
  <w:footnote w:id="17">
    <w:p w14:paraId="39A2AE2C" w14:textId="4E45CD50" w:rsidR="00FA4241" w:rsidRPr="00B03DA7" w:rsidRDefault="00FA4241" w:rsidP="0064070F">
      <w:pPr>
        <w:pStyle w:val="Textpoznmkypodiarou"/>
        <w:ind w:left="284" w:hanging="284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 20i ods. 2 Občianskeho zákonníka v znení neskorších predpisov.</w:t>
      </w:r>
    </w:p>
  </w:footnote>
  <w:footnote w:id="18">
    <w:p w14:paraId="215A2B2B" w14:textId="75210C4F" w:rsidR="00FA4241" w:rsidRPr="00B03DA7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B03DA7">
        <w:rPr>
          <w:rStyle w:val="Odkaznapoznmkupodiarou"/>
          <w:rFonts w:ascii="Times New Roman" w:hAnsi="Times New Roman" w:cs="Times New Roman"/>
        </w:rPr>
        <w:footnoteRef/>
      </w:r>
      <w:r w:rsidRPr="00B03DA7">
        <w:rPr>
          <w:rFonts w:ascii="Times New Roman" w:hAnsi="Times New Roman" w:cs="Times New Roman"/>
        </w:rPr>
        <w:t xml:space="preserve"> § 7 </w:t>
      </w:r>
      <w:r>
        <w:rPr>
          <w:rFonts w:ascii="Times New Roman" w:hAnsi="Times New Roman" w:cs="Times New Roman"/>
        </w:rPr>
        <w:t xml:space="preserve">ods. 3 až 5 </w:t>
      </w:r>
      <w:r w:rsidRPr="00B03DA7">
        <w:rPr>
          <w:rFonts w:ascii="Times New Roman" w:hAnsi="Times New Roman" w:cs="Times New Roman"/>
        </w:rPr>
        <w:t xml:space="preserve">zákona č. 272/2015 Z. z. </w:t>
      </w:r>
      <w:r w:rsidRPr="00B03DA7">
        <w:rPr>
          <w:rFonts w:ascii="Times New Roman" w:hAnsi="Times New Roman" w:cs="Times New Roman"/>
          <w:bCs/>
        </w:rPr>
        <w:t xml:space="preserve">o registri právnických osôb, podnikateľov a orgánov verejnej moci a </w:t>
      </w:r>
      <w:r>
        <w:rPr>
          <w:rFonts w:ascii="Times New Roman" w:hAnsi="Times New Roman" w:cs="Times New Roman"/>
          <w:bCs/>
        </w:rPr>
        <w:br/>
      </w:r>
      <w:r w:rsidRPr="00B03DA7">
        <w:rPr>
          <w:rFonts w:ascii="Times New Roman" w:hAnsi="Times New Roman" w:cs="Times New Roman"/>
          <w:bCs/>
        </w:rPr>
        <w:t>o zmene a doplnení niektorých zákonov.</w:t>
      </w:r>
    </w:p>
  </w:footnote>
  <w:footnote w:id="19">
    <w:p w14:paraId="11E4A67C" w14:textId="1D2B52E8" w:rsidR="00FA4241" w:rsidRPr="00B03DA7" w:rsidRDefault="00FA4241" w:rsidP="0064070F">
      <w:pPr>
        <w:pStyle w:val="Textpoznmkypodiarou"/>
        <w:ind w:left="284" w:hanging="284"/>
        <w:rPr>
          <w:rFonts w:ascii="Times New Roman" w:hAnsi="Times New Roman" w:cs="Times New Roman"/>
        </w:rPr>
      </w:pPr>
      <w:r w:rsidRPr="00B03DA7">
        <w:rPr>
          <w:rStyle w:val="Odkaznapoznmkupodiarou"/>
          <w:rFonts w:ascii="Times New Roman" w:hAnsi="Times New Roman" w:cs="Times New Roman"/>
        </w:rPr>
        <w:footnoteRef/>
      </w:r>
      <w:r w:rsidRPr="00B03DA7">
        <w:rPr>
          <w:rFonts w:ascii="Times New Roman" w:hAnsi="Times New Roman" w:cs="Times New Roman"/>
        </w:rPr>
        <w:t xml:space="preserve"> § 2 písm. z) zákona č. 313/2009 Z. z.</w:t>
      </w:r>
    </w:p>
  </w:footnote>
  <w:footnote w:id="20">
    <w:p w14:paraId="4E3C3061" w14:textId="08AB5EC2" w:rsidR="00FA4241" w:rsidRDefault="00FA4241" w:rsidP="0064070F">
      <w:pPr>
        <w:pStyle w:val="Textpoznmkypodiarou"/>
        <w:ind w:left="284" w:hanging="284"/>
      </w:pPr>
      <w:r w:rsidRPr="00B03DA7">
        <w:rPr>
          <w:rStyle w:val="Odkaznapoznmkupodiarou"/>
          <w:rFonts w:ascii="Times New Roman" w:hAnsi="Times New Roman" w:cs="Times New Roman"/>
        </w:rPr>
        <w:footnoteRef/>
      </w:r>
      <w:r w:rsidRPr="00B03DA7">
        <w:rPr>
          <w:rFonts w:ascii="Times New Roman" w:hAnsi="Times New Roman" w:cs="Times New Roman"/>
        </w:rPr>
        <w:t xml:space="preserve"> § 8 ods. 1 zákona č. 313/2009 Z. z.</w:t>
      </w:r>
    </w:p>
  </w:footnote>
  <w:footnote w:id="21">
    <w:p w14:paraId="64C4013D" w14:textId="7AF4F965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46 ods. 3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 platnom znení.</w:t>
      </w:r>
    </w:p>
  </w:footnote>
  <w:footnote w:id="22">
    <w:p w14:paraId="27BB6645" w14:textId="06CB6A8F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8 ods. 3 a 4 zákona č. 313/2009 Z. z.</w:t>
      </w:r>
    </w:p>
  </w:footnote>
  <w:footnote w:id="23">
    <w:p w14:paraId="15C46635" w14:textId="7C0BD0D2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7 ods. 2 zákona č. 313/2009 Z. z.</w:t>
      </w:r>
      <w:r>
        <w:rPr>
          <w:rFonts w:ascii="Times New Roman" w:hAnsi="Times New Roman" w:cs="Times New Roman"/>
        </w:rPr>
        <w:t xml:space="preserve"> v znení zákona č. </w:t>
      </w:r>
      <w:r w:rsidRPr="00693D34">
        <w:rPr>
          <w:rFonts w:ascii="Times New Roman" w:hAnsi="Times New Roman" w:cs="Times New Roman"/>
        </w:rPr>
        <w:t>353/2012 Z. z.</w:t>
      </w:r>
      <w:r w:rsidRPr="00806731">
        <w:rPr>
          <w:rFonts w:ascii="Times New Roman" w:hAnsi="Times New Roman" w:cs="Times New Roman"/>
        </w:rPr>
        <w:t xml:space="preserve">, príloha č. 2 vyhlášky Ministerstva pôdohospodárstva Slovenskej republiky č. 350/2009 Z. z., ktorou sa vykonávajú niektoré ustanovenia zákona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>č. 313/2009 Z. z.</w:t>
      </w:r>
      <w:r>
        <w:rPr>
          <w:rFonts w:ascii="Times New Roman" w:hAnsi="Times New Roman" w:cs="Times New Roman"/>
        </w:rPr>
        <w:t xml:space="preserve"> o vinohradníctve a vinárstve.</w:t>
      </w:r>
    </w:p>
  </w:footnote>
  <w:footnote w:id="24">
    <w:p w14:paraId="2E0A5AB4" w14:textId="345BC740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Nariadenie vlády Slovenskej republiky č. </w:t>
      </w:r>
      <w:hyperlink r:id="rId4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50/2007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</w:t>
      </w:r>
      <w:r w:rsidRPr="00806731">
        <w:rPr>
          <w:rFonts w:ascii="Times New Roman" w:hAnsi="Times New Roman" w:cs="Times New Roman"/>
        </w:rPr>
        <w:t>o registrácii odrôd pestovaných rastlín v znení neskorších predpisov.</w:t>
      </w:r>
    </w:p>
  </w:footnote>
  <w:footnote w:id="25">
    <w:p w14:paraId="1D2867B3" w14:textId="694861AE" w:rsidR="00FA4241" w:rsidRDefault="00FA4241" w:rsidP="0064070F">
      <w:pPr>
        <w:pStyle w:val="Textpoznmkypodiarou"/>
        <w:ind w:left="284" w:hanging="284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Nariadenie vlády Slovenskej republiky č. </w:t>
      </w:r>
      <w:hyperlink r:id="rId5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49/2007 Z. z.</w:t>
        </w:r>
      </w:hyperlink>
      <w:r w:rsidRPr="00806731">
        <w:rPr>
          <w:rFonts w:ascii="Times New Roman" w:hAnsi="Times New Roman" w:cs="Times New Roman"/>
        </w:rPr>
        <w:t>, ktorým sa ustanovujú požiadavky na uvádzanie množiteľského materiálu viniča na trh.</w:t>
      </w:r>
    </w:p>
  </w:footnote>
  <w:footnote w:id="26">
    <w:p w14:paraId="56411AA8" w14:textId="7E04C82A" w:rsidR="00FA4241" w:rsidRPr="00806731" w:rsidRDefault="00FA4241" w:rsidP="001061A8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3 ods. 1 písm. c) zákona č. 313/2009 Z. z.</w:t>
      </w:r>
    </w:p>
  </w:footnote>
  <w:footnote w:id="27">
    <w:p w14:paraId="0D5CFFFE" w14:textId="23107FB2" w:rsidR="00FA4241" w:rsidRDefault="00FA4241" w:rsidP="0064070F">
      <w:pPr>
        <w:pStyle w:val="Textpoznmkypodiarou"/>
        <w:ind w:left="284" w:hanging="284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46 ods. 4 písm. a) nariadenia </w:t>
      </w:r>
      <w:r w:rsidR="007A672F">
        <w:rPr>
          <w:rFonts w:ascii="Times New Roman" w:hAnsi="Times New Roman" w:cs="Times New Roman"/>
        </w:rPr>
        <w:t xml:space="preserve">Rady </w:t>
      </w:r>
      <w:r w:rsidRPr="00806731">
        <w:rPr>
          <w:rFonts w:ascii="Times New Roman" w:hAnsi="Times New Roman" w:cs="Times New Roman"/>
        </w:rPr>
        <w:t>(EÚ) č. 1308/2013 v platnom znení.</w:t>
      </w:r>
    </w:p>
  </w:footnote>
  <w:footnote w:id="28">
    <w:p w14:paraId="4F99678E" w14:textId="7D8E8FDF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Napríklad nariadenie vlády Slovenskej republiky č. 342/2014 Z. z., ktorým sa ustanovujú pravidlá poskytovania podpory v poľnohospodárstve v súvislosti so schémami oddelených priamych platieb v znení neskorších predpisov, nariadenie vlády Slovenskej republiky č. 36/2015 Z. z., ktorým sa ustanovujú pravidlá poskytovania podpory v poľnohospodárstve v súvislosti so schémami viazaných priamych platieb v znení nariadenia vlády Slovenskej republiky č. 122/2016 Z. z.</w:t>
      </w:r>
    </w:p>
  </w:footnote>
  <w:footnote w:id="29">
    <w:p w14:paraId="3499CBA1" w14:textId="6FF1AB5E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2 písm. c) zákona č. 543/2007 Z. z.</w:t>
      </w:r>
    </w:p>
  </w:footnote>
  <w:footnote w:id="30">
    <w:p w14:paraId="6A931EBA" w14:textId="0FE21B74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4 ods. 1 zákona č. 220/2004 Z. z. o ochrane a využívaní poľnohospodárskej pôdy a o zmene zákona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 xml:space="preserve">č. </w:t>
      </w:r>
      <w:hyperlink r:id="rId6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245/2003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</w:t>
      </w:r>
      <w:r w:rsidRPr="00806731">
        <w:rPr>
          <w:rFonts w:ascii="Times New Roman" w:hAnsi="Times New Roman" w:cs="Times New Roman"/>
        </w:rPr>
        <w:t>o integrovanej prevencii a kontrole znečisťovania životného prostredia a o zmene a doplnení niektorých zákonov.</w:t>
      </w:r>
    </w:p>
  </w:footnote>
  <w:footnote w:id="31">
    <w:p w14:paraId="62F3F6A1" w14:textId="180485DD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12c ods. 1 zákona č. 105/1990 Zb. o súkromnom podnikaní občanov v znení zákona č. 219/1991 Zb.</w:t>
      </w:r>
    </w:p>
  </w:footnote>
  <w:footnote w:id="32">
    <w:p w14:paraId="77491A27" w14:textId="5046224C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3 ods. 1 zákona č. 313/2009 Z. z.</w:t>
      </w:r>
    </w:p>
  </w:footnote>
  <w:footnote w:id="33">
    <w:p w14:paraId="5DBDE368" w14:textId="77777777" w:rsidR="00B36315" w:rsidRPr="00503750" w:rsidRDefault="00B36315" w:rsidP="00B36315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503750">
        <w:rPr>
          <w:rStyle w:val="Odkaznapoznmkupodiarou"/>
          <w:rFonts w:ascii="Times New Roman" w:hAnsi="Times New Roman" w:cs="Times New Roman"/>
          <w:color w:val="000000" w:themeColor="text1"/>
        </w:rPr>
        <w:footnoteRef/>
      </w:r>
      <w:r w:rsidRPr="00503750">
        <w:rPr>
          <w:rFonts w:ascii="Times New Roman" w:hAnsi="Times New Roman" w:cs="Times New Roman"/>
          <w:color w:val="000000" w:themeColor="text1"/>
        </w:rPr>
        <w:t xml:space="preserve"> § </w:t>
      </w:r>
      <w:hyperlink r:id="rId7" w:anchor="paragraf-139" w:tooltip="Odkaz na predpis alebo ustanovenie" w:history="1">
        <w:r w:rsidRPr="00503750">
          <w:rPr>
            <w:rStyle w:val="Hypertextovprepojenie"/>
            <w:rFonts w:ascii="Times New Roman" w:hAnsi="Times New Roman" w:cs="Times New Roman"/>
            <w:color w:val="000000" w:themeColor="text1"/>
          </w:rPr>
          <w:t>139 ods. 2 Občianskeho zákonníka</w:t>
        </w:r>
      </w:hyperlink>
      <w:r w:rsidRPr="00503750">
        <w:rPr>
          <w:rFonts w:ascii="Times New Roman" w:hAnsi="Times New Roman" w:cs="Times New Roman"/>
          <w:color w:val="000000" w:themeColor="text1"/>
        </w:rPr>
        <w:t xml:space="preserve"> v znení zákona č. 509/1991 Zb.</w:t>
      </w:r>
    </w:p>
  </w:footnote>
  <w:footnote w:id="34">
    <w:p w14:paraId="75AA63F0" w14:textId="5345826F" w:rsidR="00FA4241" w:rsidRPr="00806731" w:rsidRDefault="00FA4241" w:rsidP="0064070F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hyperlink r:id="rId8" w:anchor="paragraf-9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§ 9 až 11 zákona č. 220/2004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</w:t>
      </w:r>
      <w:r w:rsidRPr="00806731">
        <w:rPr>
          <w:rFonts w:ascii="Times New Roman" w:hAnsi="Times New Roman" w:cs="Times New Roman"/>
        </w:rPr>
        <w:t>v znení neskorších predpisov.</w:t>
      </w:r>
    </w:p>
  </w:footnote>
  <w:footnote w:id="35">
    <w:p w14:paraId="637CEC61" w14:textId="774A5735" w:rsidR="00FA4241" w:rsidRDefault="00FA4241" w:rsidP="0064070F">
      <w:pPr>
        <w:pStyle w:val="Textpoznmkypodiarou"/>
        <w:ind w:left="284" w:hanging="284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70 nariadenia Európskeho parlamentu a Rady (EÚ) č. 1306/2013 zo 17. decembra 2013 o financovaní, riadení a monitorovaní spoločnej poľnohospodárskej politiky a ktorým sa zrušujú nariadenia Rady (EHS)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 xml:space="preserve">č. 352/78, (ES) č. 165/94, (ES) č. 2799/98, (ES) č. 814/2000, (ES) č. 1290/2005 a (ES) č. 485/2008 (Ú. v. EÚ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>L 347, 20. 12. 2013) v platnom znení.</w:t>
      </w:r>
    </w:p>
  </w:footnote>
  <w:footnote w:id="36">
    <w:p w14:paraId="0415ECA6" w14:textId="782DB777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11 ods. 1 nariadenia vlády Slovenskej republiky č. 49/2007 Z. z.</w:t>
      </w:r>
    </w:p>
  </w:footnote>
  <w:footnote w:id="37">
    <w:p w14:paraId="7CD30D27" w14:textId="2EA67BCC" w:rsidR="00FA4241" w:rsidRPr="00806731" w:rsidRDefault="00FA4241">
      <w:pPr>
        <w:pStyle w:val="Textpoznmkypodiarou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</w:t>
      </w:r>
      <w:r>
        <w:rPr>
          <w:rFonts w:ascii="Times New Roman" w:hAnsi="Times New Roman" w:cs="Times New Roman"/>
        </w:rPr>
        <w:t xml:space="preserve">39 </w:t>
      </w:r>
      <w:r w:rsidRPr="00920019">
        <w:rPr>
          <w:rFonts w:ascii="Times New Roman" w:hAnsi="Times New Roman" w:cs="Times New Roman"/>
        </w:rPr>
        <w:t xml:space="preserve">nariadenia </w:t>
      </w:r>
      <w:r w:rsidR="007A672F">
        <w:rPr>
          <w:rFonts w:ascii="Times New Roman" w:hAnsi="Times New Roman" w:cs="Times New Roman"/>
        </w:rPr>
        <w:t xml:space="preserve"> Rady </w:t>
      </w:r>
      <w:r w:rsidRPr="00920019">
        <w:rPr>
          <w:rFonts w:ascii="Times New Roman" w:hAnsi="Times New Roman" w:cs="Times New Roman"/>
        </w:rPr>
        <w:t>(EÚ) č. 1306/2013 v platnom znení.</w:t>
      </w:r>
    </w:p>
  </w:footnote>
  <w:footnote w:id="38">
    <w:p w14:paraId="489C085B" w14:textId="0CE4553B" w:rsidR="00FA4241" w:rsidRDefault="00FA4241">
      <w:pPr>
        <w:pStyle w:val="Textpoznmkypodiarou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49 ods. 1 nariadenia</w:t>
      </w:r>
      <w:r w:rsidR="007A672F">
        <w:rPr>
          <w:rFonts w:ascii="Times New Roman" w:hAnsi="Times New Roman" w:cs="Times New Roman"/>
        </w:rPr>
        <w:t xml:space="preserve"> Rady</w:t>
      </w:r>
      <w:r w:rsidRPr="00806731">
        <w:rPr>
          <w:rFonts w:ascii="Times New Roman" w:hAnsi="Times New Roman" w:cs="Times New Roman"/>
        </w:rPr>
        <w:t xml:space="preserve"> (EÚ) č. 1308/2013 v platnom znení.</w:t>
      </w:r>
    </w:p>
  </w:footnote>
  <w:footnote w:id="39">
    <w:p w14:paraId="2487BEAE" w14:textId="7A007693" w:rsidR="00FA4241" w:rsidRPr="00806731" w:rsidRDefault="00FA4241" w:rsidP="0054176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Výnos Ministerstva pôdohospodárstva a rozvoja vidieka Slovenskej republiky z 10. decembra 2014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 xml:space="preserve">č. 660/2014-100 o poskytovaní podpory v poľnohospodárstve, potravinárstve, lesnom hospodárstve a rybnom hospodárstve (oznámenie č. </w:t>
      </w:r>
      <w:hyperlink r:id="rId9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368/2014 Z. z.</w:t>
        </w:r>
      </w:hyperlink>
      <w:r w:rsidRPr="00806731">
        <w:rPr>
          <w:rFonts w:ascii="Times New Roman" w:hAnsi="Times New Roman" w:cs="Times New Roman"/>
        </w:rPr>
        <w:t>).</w:t>
      </w:r>
    </w:p>
  </w:footnote>
  <w:footnote w:id="40">
    <w:p w14:paraId="40F9D940" w14:textId="40BEB3F6" w:rsidR="00FA4241" w:rsidRPr="00806731" w:rsidRDefault="00FA4241" w:rsidP="0054176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2 bod 16 nariadenia Komisie (EÚ) č. 702/2014 z 25. júna 2014, ktorým sa určité kategórie pomoci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 xml:space="preserve">v odvetví poľnohospodárstva a lesného hospodárstva a vo vidieckych oblastiach vyhlasujú za zlučiteľné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 xml:space="preserve">s vnútorným trhom pri uplatňovaní článkov 107 a 108 Zmluvy o fungovaní Európskej únie (Ú. v. EÚ L 193, </w:t>
      </w:r>
      <w:r>
        <w:rPr>
          <w:rFonts w:ascii="Times New Roman" w:hAnsi="Times New Roman" w:cs="Times New Roman"/>
        </w:rPr>
        <w:br/>
      </w:r>
      <w:r w:rsidRPr="00806731">
        <w:rPr>
          <w:rFonts w:ascii="Times New Roman" w:hAnsi="Times New Roman" w:cs="Times New Roman"/>
        </w:rPr>
        <w:t>1. 7. 2014).</w:t>
      </w:r>
    </w:p>
  </w:footnote>
  <w:footnote w:id="41">
    <w:p w14:paraId="645987B8" w14:textId="480345FE" w:rsidR="00FA4241" w:rsidRPr="00806731" w:rsidRDefault="00FA4241" w:rsidP="00541763">
      <w:pPr>
        <w:pStyle w:val="Textpoznmkypodiarou"/>
        <w:ind w:left="284" w:hanging="284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2 bod 17 nariadenia</w:t>
      </w:r>
      <w:r w:rsidR="007A672F">
        <w:rPr>
          <w:rFonts w:ascii="Times New Roman" w:hAnsi="Times New Roman" w:cs="Times New Roman"/>
        </w:rPr>
        <w:t xml:space="preserve"> Komisie</w:t>
      </w:r>
      <w:r w:rsidRPr="00806731">
        <w:rPr>
          <w:rFonts w:ascii="Times New Roman" w:hAnsi="Times New Roman" w:cs="Times New Roman"/>
        </w:rPr>
        <w:t xml:space="preserve"> (EÚ) č. 702/2014</w:t>
      </w:r>
      <w:r w:rsidR="007A672F">
        <w:rPr>
          <w:rFonts w:ascii="Times New Roman" w:hAnsi="Times New Roman" w:cs="Times New Roman"/>
        </w:rPr>
        <w:t xml:space="preserve"> v platnom znení</w:t>
      </w:r>
      <w:r w:rsidRPr="00806731">
        <w:rPr>
          <w:rFonts w:ascii="Times New Roman" w:hAnsi="Times New Roman" w:cs="Times New Roman"/>
        </w:rPr>
        <w:t>.</w:t>
      </w:r>
    </w:p>
  </w:footnote>
  <w:footnote w:id="42">
    <w:p w14:paraId="1232D577" w14:textId="4AFF87A3" w:rsidR="00FA4241" w:rsidRDefault="00FA4241" w:rsidP="00541763">
      <w:pPr>
        <w:pStyle w:val="Textpoznmkypodiarou"/>
        <w:ind w:left="284" w:hanging="284"/>
        <w:jc w:val="both"/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Čl. 50 ods. 1 nariadenia </w:t>
      </w:r>
      <w:r w:rsidR="007A672F">
        <w:rPr>
          <w:rFonts w:ascii="Times New Roman" w:hAnsi="Times New Roman" w:cs="Times New Roman"/>
        </w:rPr>
        <w:t xml:space="preserve">Rady </w:t>
      </w:r>
      <w:r w:rsidRPr="00806731">
        <w:rPr>
          <w:rFonts w:ascii="Times New Roman" w:hAnsi="Times New Roman" w:cs="Times New Roman"/>
        </w:rPr>
        <w:t>(EÚ) č. 1308/2013 v platnom znení.</w:t>
      </w:r>
    </w:p>
  </w:footnote>
  <w:footnote w:id="43">
    <w:p w14:paraId="010FE8FF" w14:textId="573F6AF6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15 ods. 3 písm. b) zákona č. 313/2009 Z. z.</w:t>
      </w:r>
    </w:p>
  </w:footnote>
  <w:footnote w:id="44">
    <w:p w14:paraId="2A2B353C" w14:textId="17D9EE7A" w:rsidR="00FA4241" w:rsidRDefault="00FA4241" w:rsidP="005037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1D125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ákon</w:t>
      </w:r>
      <w:r w:rsidRPr="00806731">
        <w:rPr>
          <w:rFonts w:ascii="Times New Roman" w:hAnsi="Times New Roman" w:cs="Times New Roman"/>
        </w:rPr>
        <w:t xml:space="preserve"> č. 431/2002 Z. z. o účtovníctve v znení neskorších predpisov</w:t>
      </w:r>
      <w:r>
        <w:rPr>
          <w:rFonts w:ascii="Times New Roman" w:hAnsi="Times New Roman" w:cs="Times New Roman"/>
        </w:rPr>
        <w:t>.</w:t>
      </w:r>
    </w:p>
  </w:footnote>
  <w:footnote w:id="45">
    <w:p w14:paraId="6795BEFA" w14:textId="193ED60B" w:rsidR="00FA4241" w:rsidRDefault="00FA4241" w:rsidP="005037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0673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40 ods. 1 Obchodného zákonníka v znení neskorších predpisov.</w:t>
      </w:r>
    </w:p>
  </w:footnote>
  <w:footnote w:id="46">
    <w:p w14:paraId="64E7238D" w14:textId="3BED4A3A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23 zákona č. 431/2002 Z. z. v znení neskorších predpisov.</w:t>
      </w:r>
    </w:p>
  </w:footnote>
  <w:footnote w:id="47">
    <w:p w14:paraId="458A6218" w14:textId="327640EA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§ 23a ods. 4 zákona č. 431/2002 Z. z.</w:t>
      </w:r>
      <w:r w:rsidRPr="00532C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06731">
        <w:rPr>
          <w:rFonts w:ascii="Times New Roman" w:hAnsi="Times New Roman" w:cs="Times New Roman"/>
        </w:rPr>
        <w:t>v znení neskorších predpisov.</w:t>
      </w:r>
    </w:p>
  </w:footnote>
  <w:footnote w:id="48">
    <w:p w14:paraId="5D27AC59" w14:textId="2CB42030" w:rsidR="00FA4241" w:rsidRPr="00503750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896B49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32</w:t>
      </w:r>
      <w:r w:rsidRPr="00896B49">
        <w:rPr>
          <w:rFonts w:ascii="Times New Roman" w:hAnsi="Times New Roman" w:cs="Times New Roman"/>
        </w:rPr>
        <w:t xml:space="preserve"> zákona č. 595/2003 Z. z. o dani z príjmov v znení neskorších predpisov.</w:t>
      </w:r>
    </w:p>
  </w:footnote>
  <w:footnote w:id="49">
    <w:p w14:paraId="669A1128" w14:textId="2965A83D" w:rsidR="00FA4241" w:rsidRDefault="00FA4241" w:rsidP="00503750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896B49">
        <w:rPr>
          <w:rFonts w:ascii="Times New Roman" w:hAnsi="Times New Roman" w:cs="Times New Roman"/>
        </w:rPr>
        <w:t xml:space="preserve">§ 6 ods. </w:t>
      </w:r>
      <w:r>
        <w:rPr>
          <w:rFonts w:ascii="Times New Roman" w:hAnsi="Times New Roman" w:cs="Times New Roman"/>
        </w:rPr>
        <w:t xml:space="preserve">10 a </w:t>
      </w:r>
      <w:r w:rsidRPr="00896B49">
        <w:rPr>
          <w:rFonts w:ascii="Times New Roman" w:hAnsi="Times New Roman" w:cs="Times New Roman"/>
        </w:rPr>
        <w:t>11 zákona č. 595/2003 Z. z. v znení neskorších predpisov.</w:t>
      </w:r>
    </w:p>
  </w:footnote>
  <w:footnote w:id="50">
    <w:p w14:paraId="0529D2DD" w14:textId="5CEC497E" w:rsidR="00FA4241" w:rsidRPr="00806731" w:rsidRDefault="00FA4241" w:rsidP="00503750">
      <w:pPr>
        <w:pStyle w:val="Textpoznmkypodiarou"/>
        <w:jc w:val="both"/>
        <w:rPr>
          <w:rFonts w:ascii="Times New Roman" w:hAnsi="Times New Roman" w:cs="Times New Roman"/>
        </w:rPr>
      </w:pPr>
      <w:r w:rsidRPr="00806731">
        <w:rPr>
          <w:rStyle w:val="Odkaznapoznmkupodiarou"/>
          <w:rFonts w:ascii="Times New Roman" w:hAnsi="Times New Roman" w:cs="Times New Roman"/>
        </w:rPr>
        <w:footnoteRef/>
      </w:r>
      <w:r w:rsidRPr="00806731">
        <w:rPr>
          <w:rFonts w:ascii="Times New Roman" w:hAnsi="Times New Roman" w:cs="Times New Roman"/>
        </w:rPr>
        <w:t xml:space="preserve"> </w:t>
      </w:r>
      <w:hyperlink r:id="rId10" w:anchor="paragraf-11" w:tooltip="Odkaz na predpis alebo ustanovenie" w:history="1">
        <w:r w:rsidRPr="00806731">
          <w:rPr>
            <w:rStyle w:val="Hypertextovprepojenie"/>
            <w:rFonts w:ascii="Times New Roman" w:hAnsi="Times New Roman" w:cs="Times New Roman"/>
            <w:color w:val="000000" w:themeColor="text1"/>
          </w:rPr>
          <w:t>§ 11 zákona č. 543/2007 Z. z.</w:t>
        </w:r>
      </w:hyperlink>
      <w:r w:rsidRPr="00806731">
        <w:rPr>
          <w:rFonts w:ascii="Times New Roman" w:hAnsi="Times New Roman" w:cs="Times New Roman"/>
          <w:color w:val="000000" w:themeColor="text1"/>
        </w:rPr>
        <w:t xml:space="preserve"> v znení zákona č. 390/2009 Z. 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3EA"/>
    <w:multiLevelType w:val="hybridMultilevel"/>
    <w:tmpl w:val="F6DCF520"/>
    <w:lvl w:ilvl="0" w:tplc="89AC0F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446"/>
    <w:multiLevelType w:val="hybridMultilevel"/>
    <w:tmpl w:val="24FADD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B2A0563C">
      <w:start w:val="1"/>
      <w:numFmt w:val="decimal"/>
      <w:lvlText w:val="(%2)"/>
      <w:lvlJc w:val="left"/>
      <w:pPr>
        <w:ind w:left="1485" w:hanging="405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BC5"/>
    <w:multiLevelType w:val="hybridMultilevel"/>
    <w:tmpl w:val="99A605C2"/>
    <w:lvl w:ilvl="0" w:tplc="05DE80F2">
      <w:start w:val="1"/>
      <w:numFmt w:val="decimal"/>
      <w:lvlText w:val="(%1)"/>
      <w:lvlJc w:val="left"/>
      <w:pPr>
        <w:ind w:left="735" w:hanging="375"/>
      </w:pPr>
      <w:rPr>
        <w:rFonts w:hint="default"/>
        <w:b/>
      </w:rPr>
    </w:lvl>
    <w:lvl w:ilvl="1" w:tplc="207C83D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90EE8"/>
    <w:multiLevelType w:val="hybridMultilevel"/>
    <w:tmpl w:val="13E216C8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61514"/>
    <w:multiLevelType w:val="hybridMultilevel"/>
    <w:tmpl w:val="683EA368"/>
    <w:lvl w:ilvl="0" w:tplc="3C70E9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660252A">
      <w:start w:val="1"/>
      <w:numFmt w:val="decimal"/>
      <w:lvlText w:val="(%2)"/>
      <w:lvlJc w:val="left"/>
      <w:pPr>
        <w:ind w:left="1500" w:hanging="42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84F78"/>
    <w:multiLevelType w:val="hybridMultilevel"/>
    <w:tmpl w:val="E26E39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0B85"/>
    <w:multiLevelType w:val="hybridMultilevel"/>
    <w:tmpl w:val="F96AFF38"/>
    <w:lvl w:ilvl="0" w:tplc="F19A59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44AFEE8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6067"/>
    <w:multiLevelType w:val="hybridMultilevel"/>
    <w:tmpl w:val="2BA2308A"/>
    <w:lvl w:ilvl="0" w:tplc="19C2A91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6DC6D3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56A31"/>
    <w:multiLevelType w:val="hybridMultilevel"/>
    <w:tmpl w:val="50D09E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959BE"/>
    <w:multiLevelType w:val="hybridMultilevel"/>
    <w:tmpl w:val="8A02E604"/>
    <w:lvl w:ilvl="0" w:tplc="D23CC3D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F31AB980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C107E"/>
    <w:multiLevelType w:val="hybridMultilevel"/>
    <w:tmpl w:val="71DEF09A"/>
    <w:lvl w:ilvl="0" w:tplc="226E3104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3030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64932"/>
    <w:multiLevelType w:val="hybridMultilevel"/>
    <w:tmpl w:val="3692E1EE"/>
    <w:lvl w:ilvl="0" w:tplc="BDE6A3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81C98"/>
    <w:multiLevelType w:val="hybridMultilevel"/>
    <w:tmpl w:val="51B64980"/>
    <w:lvl w:ilvl="0" w:tplc="61A672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307B2"/>
    <w:multiLevelType w:val="hybridMultilevel"/>
    <w:tmpl w:val="1D661D16"/>
    <w:lvl w:ilvl="0" w:tplc="5AD28B72">
      <w:start w:val="1"/>
      <w:numFmt w:val="decimal"/>
      <w:lvlText w:val="(%1)"/>
      <w:lvlJc w:val="left"/>
      <w:pPr>
        <w:ind w:left="750" w:hanging="39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4200"/>
    <w:multiLevelType w:val="hybridMultilevel"/>
    <w:tmpl w:val="98DEF48A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36A37"/>
    <w:multiLevelType w:val="hybridMultilevel"/>
    <w:tmpl w:val="0A1E7A04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B6EA8"/>
    <w:multiLevelType w:val="hybridMultilevel"/>
    <w:tmpl w:val="703AE0B0"/>
    <w:lvl w:ilvl="0" w:tplc="D95C2686">
      <w:start w:val="1"/>
      <w:numFmt w:val="decimal"/>
      <w:lvlText w:val="(%1)"/>
      <w:lvlJc w:val="left"/>
      <w:pPr>
        <w:ind w:left="765" w:hanging="405"/>
      </w:pPr>
      <w:rPr>
        <w:rFonts w:hint="default"/>
        <w:b/>
      </w:rPr>
    </w:lvl>
    <w:lvl w:ilvl="1" w:tplc="F94A4A5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E3E87"/>
    <w:multiLevelType w:val="hybridMultilevel"/>
    <w:tmpl w:val="F24E2864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1CF6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F4416"/>
    <w:multiLevelType w:val="hybridMultilevel"/>
    <w:tmpl w:val="6F768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50D8A"/>
    <w:multiLevelType w:val="hybridMultilevel"/>
    <w:tmpl w:val="9F3063C6"/>
    <w:lvl w:ilvl="0" w:tplc="CCD81A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17B11"/>
    <w:multiLevelType w:val="hybridMultilevel"/>
    <w:tmpl w:val="5700F63E"/>
    <w:lvl w:ilvl="0" w:tplc="306C1C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54DFF"/>
    <w:multiLevelType w:val="hybridMultilevel"/>
    <w:tmpl w:val="B0E84284"/>
    <w:lvl w:ilvl="0" w:tplc="4E7EA0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64F13"/>
    <w:multiLevelType w:val="hybridMultilevel"/>
    <w:tmpl w:val="7EA051F4"/>
    <w:lvl w:ilvl="0" w:tplc="476C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701CC"/>
    <w:multiLevelType w:val="hybridMultilevel"/>
    <w:tmpl w:val="C4B637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2B064B"/>
    <w:multiLevelType w:val="hybridMultilevel"/>
    <w:tmpl w:val="9C2CABC0"/>
    <w:lvl w:ilvl="0" w:tplc="306C1C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53C669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525189"/>
    <w:multiLevelType w:val="hybridMultilevel"/>
    <w:tmpl w:val="ADE6D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2F48842">
      <w:start w:val="1"/>
      <w:numFmt w:val="decimal"/>
      <w:lvlText w:val="(%2)"/>
      <w:lvlJc w:val="left"/>
      <w:pPr>
        <w:ind w:left="1455" w:hanging="375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621B"/>
    <w:multiLevelType w:val="hybridMultilevel"/>
    <w:tmpl w:val="0748D898"/>
    <w:lvl w:ilvl="0" w:tplc="306C1C8E">
      <w:start w:val="1"/>
      <w:numFmt w:val="decimal"/>
      <w:lvlText w:val="(%1)"/>
      <w:lvlJc w:val="left"/>
      <w:pPr>
        <w:ind w:left="1545" w:hanging="46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268A"/>
    <w:multiLevelType w:val="hybridMultilevel"/>
    <w:tmpl w:val="74C8C25C"/>
    <w:lvl w:ilvl="0" w:tplc="D256DE30">
      <w:start w:val="1"/>
      <w:numFmt w:val="decimal"/>
      <w:lvlText w:val="(%1)"/>
      <w:lvlJc w:val="left"/>
      <w:pPr>
        <w:ind w:left="810" w:hanging="45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47E0E"/>
    <w:multiLevelType w:val="hybridMultilevel"/>
    <w:tmpl w:val="48369B84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B68AB"/>
    <w:multiLevelType w:val="hybridMultilevel"/>
    <w:tmpl w:val="88EC6C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1E0633"/>
    <w:multiLevelType w:val="hybridMultilevel"/>
    <w:tmpl w:val="7E223C42"/>
    <w:lvl w:ilvl="0" w:tplc="CC7C28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CA4D674">
      <w:start w:val="1"/>
      <w:numFmt w:val="decimal"/>
      <w:lvlText w:val="(%2)"/>
      <w:lvlJc w:val="left"/>
      <w:pPr>
        <w:ind w:left="1455" w:hanging="375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56A6D"/>
    <w:multiLevelType w:val="hybridMultilevel"/>
    <w:tmpl w:val="5282D77A"/>
    <w:lvl w:ilvl="0" w:tplc="0262D072">
      <w:start w:val="1"/>
      <w:numFmt w:val="decimal"/>
      <w:lvlText w:val="(%1)"/>
      <w:lvlJc w:val="left"/>
      <w:pPr>
        <w:ind w:left="765" w:hanging="405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15239"/>
    <w:multiLevelType w:val="hybridMultilevel"/>
    <w:tmpl w:val="222A0E10"/>
    <w:lvl w:ilvl="0" w:tplc="B818E1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818E1B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459DF"/>
    <w:multiLevelType w:val="hybridMultilevel"/>
    <w:tmpl w:val="0FB05212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1432F5"/>
    <w:multiLevelType w:val="hybridMultilevel"/>
    <w:tmpl w:val="BE623DAC"/>
    <w:lvl w:ilvl="0" w:tplc="306C1C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66F2DE4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A3F78"/>
    <w:multiLevelType w:val="hybridMultilevel"/>
    <w:tmpl w:val="6CCEB480"/>
    <w:lvl w:ilvl="0" w:tplc="781AE3A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1BFC"/>
    <w:multiLevelType w:val="hybridMultilevel"/>
    <w:tmpl w:val="DCC29060"/>
    <w:lvl w:ilvl="0" w:tplc="89BEA6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47781"/>
    <w:multiLevelType w:val="hybridMultilevel"/>
    <w:tmpl w:val="6E3EDE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4EE2EFE">
      <w:start w:val="1"/>
      <w:numFmt w:val="decimal"/>
      <w:lvlText w:val="(%2)"/>
      <w:lvlJc w:val="left"/>
      <w:pPr>
        <w:ind w:left="1545" w:hanging="465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621CF"/>
    <w:multiLevelType w:val="hybridMultilevel"/>
    <w:tmpl w:val="9A18338C"/>
    <w:lvl w:ilvl="0" w:tplc="AE1CF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6377F"/>
    <w:multiLevelType w:val="hybridMultilevel"/>
    <w:tmpl w:val="0350684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26E6760">
      <w:start w:val="1"/>
      <w:numFmt w:val="decimal"/>
      <w:lvlText w:val="(%2)"/>
      <w:lvlJc w:val="left"/>
      <w:pPr>
        <w:ind w:left="1500" w:hanging="42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004C5"/>
    <w:multiLevelType w:val="hybridMultilevel"/>
    <w:tmpl w:val="2E5CD036"/>
    <w:lvl w:ilvl="0" w:tplc="4D400DDC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C01A9"/>
    <w:multiLevelType w:val="hybridMultilevel"/>
    <w:tmpl w:val="B4DCE3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D3F01"/>
    <w:multiLevelType w:val="hybridMultilevel"/>
    <w:tmpl w:val="0C127F5E"/>
    <w:lvl w:ilvl="0" w:tplc="D23CC3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3"/>
  </w:num>
  <w:num w:numId="4">
    <w:abstractNumId w:val="38"/>
  </w:num>
  <w:num w:numId="5">
    <w:abstractNumId w:val="17"/>
  </w:num>
  <w:num w:numId="6">
    <w:abstractNumId w:val="14"/>
  </w:num>
  <w:num w:numId="7">
    <w:abstractNumId w:val="28"/>
  </w:num>
  <w:num w:numId="8">
    <w:abstractNumId w:val="23"/>
  </w:num>
  <w:num w:numId="9">
    <w:abstractNumId w:val="25"/>
  </w:num>
  <w:num w:numId="10">
    <w:abstractNumId w:val="1"/>
  </w:num>
  <w:num w:numId="11">
    <w:abstractNumId w:val="3"/>
  </w:num>
  <w:num w:numId="12">
    <w:abstractNumId w:val="5"/>
  </w:num>
  <w:num w:numId="13">
    <w:abstractNumId w:val="32"/>
  </w:num>
  <w:num w:numId="14">
    <w:abstractNumId w:val="39"/>
  </w:num>
  <w:num w:numId="15">
    <w:abstractNumId w:val="40"/>
  </w:num>
  <w:num w:numId="16">
    <w:abstractNumId w:val="8"/>
  </w:num>
  <w:num w:numId="17">
    <w:abstractNumId w:val="29"/>
  </w:num>
  <w:num w:numId="18">
    <w:abstractNumId w:val="37"/>
  </w:num>
  <w:num w:numId="19">
    <w:abstractNumId w:val="19"/>
  </w:num>
  <w:num w:numId="20">
    <w:abstractNumId w:val="35"/>
  </w:num>
  <w:num w:numId="21">
    <w:abstractNumId w:val="12"/>
  </w:num>
  <w:num w:numId="22">
    <w:abstractNumId w:val="16"/>
  </w:num>
  <w:num w:numId="23">
    <w:abstractNumId w:val="26"/>
  </w:num>
  <w:num w:numId="24">
    <w:abstractNumId w:val="18"/>
  </w:num>
  <w:num w:numId="25">
    <w:abstractNumId w:val="7"/>
  </w:num>
  <w:num w:numId="26">
    <w:abstractNumId w:val="11"/>
  </w:num>
  <w:num w:numId="27">
    <w:abstractNumId w:val="13"/>
  </w:num>
  <w:num w:numId="28">
    <w:abstractNumId w:val="6"/>
  </w:num>
  <w:num w:numId="29">
    <w:abstractNumId w:val="0"/>
  </w:num>
  <w:num w:numId="30">
    <w:abstractNumId w:val="30"/>
  </w:num>
  <w:num w:numId="31">
    <w:abstractNumId w:val="2"/>
  </w:num>
  <w:num w:numId="32">
    <w:abstractNumId w:val="36"/>
  </w:num>
  <w:num w:numId="33">
    <w:abstractNumId w:val="31"/>
  </w:num>
  <w:num w:numId="34">
    <w:abstractNumId w:val="24"/>
  </w:num>
  <w:num w:numId="35">
    <w:abstractNumId w:val="4"/>
  </w:num>
  <w:num w:numId="36">
    <w:abstractNumId w:val="22"/>
  </w:num>
  <w:num w:numId="37">
    <w:abstractNumId w:val="34"/>
  </w:num>
  <w:num w:numId="38">
    <w:abstractNumId w:val="9"/>
  </w:num>
  <w:num w:numId="39">
    <w:abstractNumId w:val="42"/>
  </w:num>
  <w:num w:numId="40">
    <w:abstractNumId w:val="27"/>
  </w:num>
  <w:num w:numId="41">
    <w:abstractNumId w:val="21"/>
  </w:num>
  <w:num w:numId="42">
    <w:abstractNumId w:val="20"/>
  </w:num>
  <w:num w:numId="43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99"/>
    <w:rsid w:val="00000374"/>
    <w:rsid w:val="000026DC"/>
    <w:rsid w:val="00004026"/>
    <w:rsid w:val="000046BA"/>
    <w:rsid w:val="0000513D"/>
    <w:rsid w:val="000056DC"/>
    <w:rsid w:val="00007010"/>
    <w:rsid w:val="000071E9"/>
    <w:rsid w:val="0000748A"/>
    <w:rsid w:val="00012440"/>
    <w:rsid w:val="00012D80"/>
    <w:rsid w:val="000133EA"/>
    <w:rsid w:val="00015612"/>
    <w:rsid w:val="00015672"/>
    <w:rsid w:val="000173FF"/>
    <w:rsid w:val="00017A3E"/>
    <w:rsid w:val="00020D28"/>
    <w:rsid w:val="00021F41"/>
    <w:rsid w:val="0002380D"/>
    <w:rsid w:val="00023C81"/>
    <w:rsid w:val="0002461A"/>
    <w:rsid w:val="00024F87"/>
    <w:rsid w:val="00026461"/>
    <w:rsid w:val="000275BC"/>
    <w:rsid w:val="0003094D"/>
    <w:rsid w:val="00030E98"/>
    <w:rsid w:val="00031EF2"/>
    <w:rsid w:val="000330E3"/>
    <w:rsid w:val="0003488C"/>
    <w:rsid w:val="00035103"/>
    <w:rsid w:val="00035BFD"/>
    <w:rsid w:val="00035E6D"/>
    <w:rsid w:val="00037197"/>
    <w:rsid w:val="000372D3"/>
    <w:rsid w:val="00037A32"/>
    <w:rsid w:val="00040ED1"/>
    <w:rsid w:val="0004171E"/>
    <w:rsid w:val="000443D7"/>
    <w:rsid w:val="00044F0C"/>
    <w:rsid w:val="000455BC"/>
    <w:rsid w:val="0004641C"/>
    <w:rsid w:val="00050122"/>
    <w:rsid w:val="00052BEB"/>
    <w:rsid w:val="0005503C"/>
    <w:rsid w:val="000551C2"/>
    <w:rsid w:val="00055BEE"/>
    <w:rsid w:val="00060721"/>
    <w:rsid w:val="00060BBA"/>
    <w:rsid w:val="00061E88"/>
    <w:rsid w:val="00065D80"/>
    <w:rsid w:val="00065E12"/>
    <w:rsid w:val="000676DA"/>
    <w:rsid w:val="00072C7C"/>
    <w:rsid w:val="00075355"/>
    <w:rsid w:val="00075B12"/>
    <w:rsid w:val="00076976"/>
    <w:rsid w:val="00076B3C"/>
    <w:rsid w:val="000777A0"/>
    <w:rsid w:val="00080E69"/>
    <w:rsid w:val="00083691"/>
    <w:rsid w:val="0008387B"/>
    <w:rsid w:val="00084C98"/>
    <w:rsid w:val="00086074"/>
    <w:rsid w:val="00091274"/>
    <w:rsid w:val="000937E3"/>
    <w:rsid w:val="00097087"/>
    <w:rsid w:val="00097A68"/>
    <w:rsid w:val="000A172E"/>
    <w:rsid w:val="000A1B1E"/>
    <w:rsid w:val="000A2AE2"/>
    <w:rsid w:val="000A42A9"/>
    <w:rsid w:val="000A460E"/>
    <w:rsid w:val="000A5AB9"/>
    <w:rsid w:val="000A7F0F"/>
    <w:rsid w:val="000B0E00"/>
    <w:rsid w:val="000B32CC"/>
    <w:rsid w:val="000B37A0"/>
    <w:rsid w:val="000B673D"/>
    <w:rsid w:val="000B732C"/>
    <w:rsid w:val="000B74D6"/>
    <w:rsid w:val="000C0130"/>
    <w:rsid w:val="000C12A5"/>
    <w:rsid w:val="000C2B07"/>
    <w:rsid w:val="000C3F6E"/>
    <w:rsid w:val="000C536B"/>
    <w:rsid w:val="000C7C4F"/>
    <w:rsid w:val="000D2F17"/>
    <w:rsid w:val="000D32AB"/>
    <w:rsid w:val="000D5A0C"/>
    <w:rsid w:val="000D5DB7"/>
    <w:rsid w:val="000D6ABB"/>
    <w:rsid w:val="000D7E73"/>
    <w:rsid w:val="000E1120"/>
    <w:rsid w:val="000E117C"/>
    <w:rsid w:val="000E198B"/>
    <w:rsid w:val="000E22F8"/>
    <w:rsid w:val="000E2EC2"/>
    <w:rsid w:val="000E35BC"/>
    <w:rsid w:val="000E4DA5"/>
    <w:rsid w:val="000E5ECC"/>
    <w:rsid w:val="000F09B0"/>
    <w:rsid w:val="000F1CE9"/>
    <w:rsid w:val="000F3A46"/>
    <w:rsid w:val="000F444C"/>
    <w:rsid w:val="000F4553"/>
    <w:rsid w:val="000F609D"/>
    <w:rsid w:val="00103423"/>
    <w:rsid w:val="00103B10"/>
    <w:rsid w:val="00104339"/>
    <w:rsid w:val="001061A8"/>
    <w:rsid w:val="001078A5"/>
    <w:rsid w:val="00107D2E"/>
    <w:rsid w:val="00111C32"/>
    <w:rsid w:val="001136DA"/>
    <w:rsid w:val="001138A6"/>
    <w:rsid w:val="00114B64"/>
    <w:rsid w:val="0011539F"/>
    <w:rsid w:val="00116346"/>
    <w:rsid w:val="00116E1A"/>
    <w:rsid w:val="00117B41"/>
    <w:rsid w:val="00117C7E"/>
    <w:rsid w:val="00123B35"/>
    <w:rsid w:val="00126156"/>
    <w:rsid w:val="001262F8"/>
    <w:rsid w:val="00130640"/>
    <w:rsid w:val="00131533"/>
    <w:rsid w:val="00131FC8"/>
    <w:rsid w:val="001323D2"/>
    <w:rsid w:val="00132CAD"/>
    <w:rsid w:val="001339BE"/>
    <w:rsid w:val="00133CCF"/>
    <w:rsid w:val="0013485D"/>
    <w:rsid w:val="00134BC2"/>
    <w:rsid w:val="00136302"/>
    <w:rsid w:val="001407ED"/>
    <w:rsid w:val="0014140D"/>
    <w:rsid w:val="001420E8"/>
    <w:rsid w:val="00145798"/>
    <w:rsid w:val="001460EA"/>
    <w:rsid w:val="00146EAD"/>
    <w:rsid w:val="001516B4"/>
    <w:rsid w:val="001530B0"/>
    <w:rsid w:val="001537FA"/>
    <w:rsid w:val="0015511B"/>
    <w:rsid w:val="00161963"/>
    <w:rsid w:val="00161AB3"/>
    <w:rsid w:val="00163C83"/>
    <w:rsid w:val="001660F1"/>
    <w:rsid w:val="001710CF"/>
    <w:rsid w:val="00172975"/>
    <w:rsid w:val="00177662"/>
    <w:rsid w:val="001813C1"/>
    <w:rsid w:val="00184CD8"/>
    <w:rsid w:val="00184E7B"/>
    <w:rsid w:val="00185445"/>
    <w:rsid w:val="00185B92"/>
    <w:rsid w:val="001869CF"/>
    <w:rsid w:val="001908FF"/>
    <w:rsid w:val="001955F3"/>
    <w:rsid w:val="00196AA5"/>
    <w:rsid w:val="0019743B"/>
    <w:rsid w:val="00197E42"/>
    <w:rsid w:val="001A2879"/>
    <w:rsid w:val="001A43F3"/>
    <w:rsid w:val="001A49DB"/>
    <w:rsid w:val="001A4BBB"/>
    <w:rsid w:val="001A6DD5"/>
    <w:rsid w:val="001A7B17"/>
    <w:rsid w:val="001B00ED"/>
    <w:rsid w:val="001B1455"/>
    <w:rsid w:val="001B1D65"/>
    <w:rsid w:val="001B27A9"/>
    <w:rsid w:val="001B37E2"/>
    <w:rsid w:val="001C02AF"/>
    <w:rsid w:val="001C0B06"/>
    <w:rsid w:val="001C1961"/>
    <w:rsid w:val="001C28C6"/>
    <w:rsid w:val="001C3607"/>
    <w:rsid w:val="001C3F7F"/>
    <w:rsid w:val="001C6926"/>
    <w:rsid w:val="001C6D2A"/>
    <w:rsid w:val="001C755D"/>
    <w:rsid w:val="001D038E"/>
    <w:rsid w:val="001D112A"/>
    <w:rsid w:val="001D1257"/>
    <w:rsid w:val="001D1545"/>
    <w:rsid w:val="001D19CD"/>
    <w:rsid w:val="001D2F03"/>
    <w:rsid w:val="001D4C17"/>
    <w:rsid w:val="001D5892"/>
    <w:rsid w:val="001E16E6"/>
    <w:rsid w:val="001E2ECA"/>
    <w:rsid w:val="001E6C9A"/>
    <w:rsid w:val="001F0D01"/>
    <w:rsid w:val="001F4D9A"/>
    <w:rsid w:val="001F5DB6"/>
    <w:rsid w:val="001F5E87"/>
    <w:rsid w:val="001F6729"/>
    <w:rsid w:val="001F67B2"/>
    <w:rsid w:val="00201621"/>
    <w:rsid w:val="00203120"/>
    <w:rsid w:val="00204C84"/>
    <w:rsid w:val="0020607D"/>
    <w:rsid w:val="002064B0"/>
    <w:rsid w:val="00206713"/>
    <w:rsid w:val="002069B8"/>
    <w:rsid w:val="00206E77"/>
    <w:rsid w:val="0020764B"/>
    <w:rsid w:val="0021193A"/>
    <w:rsid w:val="00211EA9"/>
    <w:rsid w:val="002131BC"/>
    <w:rsid w:val="00214CD4"/>
    <w:rsid w:val="00214E45"/>
    <w:rsid w:val="00217976"/>
    <w:rsid w:val="00225469"/>
    <w:rsid w:val="00232779"/>
    <w:rsid w:val="00232A6F"/>
    <w:rsid w:val="00232B02"/>
    <w:rsid w:val="00232F9F"/>
    <w:rsid w:val="002347F3"/>
    <w:rsid w:val="00234FA0"/>
    <w:rsid w:val="0023515F"/>
    <w:rsid w:val="00237B35"/>
    <w:rsid w:val="00237C29"/>
    <w:rsid w:val="002420AE"/>
    <w:rsid w:val="00245D0B"/>
    <w:rsid w:val="002467B4"/>
    <w:rsid w:val="00247EB3"/>
    <w:rsid w:val="0025045B"/>
    <w:rsid w:val="002510F7"/>
    <w:rsid w:val="00251361"/>
    <w:rsid w:val="00252335"/>
    <w:rsid w:val="00252B12"/>
    <w:rsid w:val="002564E9"/>
    <w:rsid w:val="0026038C"/>
    <w:rsid w:val="00260755"/>
    <w:rsid w:val="00260E77"/>
    <w:rsid w:val="0026159F"/>
    <w:rsid w:val="0026204B"/>
    <w:rsid w:val="0026387E"/>
    <w:rsid w:val="00265535"/>
    <w:rsid w:val="002666E5"/>
    <w:rsid w:val="00266EF5"/>
    <w:rsid w:val="00267234"/>
    <w:rsid w:val="002674F7"/>
    <w:rsid w:val="002677CC"/>
    <w:rsid w:val="002702BF"/>
    <w:rsid w:val="00271482"/>
    <w:rsid w:val="002721B7"/>
    <w:rsid w:val="00272EED"/>
    <w:rsid w:val="00274536"/>
    <w:rsid w:val="00275D68"/>
    <w:rsid w:val="00276697"/>
    <w:rsid w:val="00276C68"/>
    <w:rsid w:val="00280985"/>
    <w:rsid w:val="00282783"/>
    <w:rsid w:val="00282E84"/>
    <w:rsid w:val="00283321"/>
    <w:rsid w:val="00283E63"/>
    <w:rsid w:val="00283F7E"/>
    <w:rsid w:val="00284EF2"/>
    <w:rsid w:val="00285044"/>
    <w:rsid w:val="00285F33"/>
    <w:rsid w:val="002875AC"/>
    <w:rsid w:val="00287DD6"/>
    <w:rsid w:val="00293F0C"/>
    <w:rsid w:val="002942FF"/>
    <w:rsid w:val="0029456F"/>
    <w:rsid w:val="00294FBE"/>
    <w:rsid w:val="00297C13"/>
    <w:rsid w:val="002A2061"/>
    <w:rsid w:val="002A4BBB"/>
    <w:rsid w:val="002A5682"/>
    <w:rsid w:val="002B00ED"/>
    <w:rsid w:val="002B0376"/>
    <w:rsid w:val="002B0D41"/>
    <w:rsid w:val="002B0DE2"/>
    <w:rsid w:val="002B147E"/>
    <w:rsid w:val="002B2AD0"/>
    <w:rsid w:val="002B3159"/>
    <w:rsid w:val="002B33ED"/>
    <w:rsid w:val="002B7248"/>
    <w:rsid w:val="002C0BB1"/>
    <w:rsid w:val="002C2FE4"/>
    <w:rsid w:val="002C482B"/>
    <w:rsid w:val="002C57F2"/>
    <w:rsid w:val="002D0DFA"/>
    <w:rsid w:val="002D186C"/>
    <w:rsid w:val="002D2141"/>
    <w:rsid w:val="002D4439"/>
    <w:rsid w:val="002D44F5"/>
    <w:rsid w:val="002D4FB2"/>
    <w:rsid w:val="002D51CF"/>
    <w:rsid w:val="002D5998"/>
    <w:rsid w:val="002D76C4"/>
    <w:rsid w:val="002D77D1"/>
    <w:rsid w:val="002D7F4F"/>
    <w:rsid w:val="002E0AF6"/>
    <w:rsid w:val="002E189F"/>
    <w:rsid w:val="002E19FB"/>
    <w:rsid w:val="002E2CDF"/>
    <w:rsid w:val="002E2F3B"/>
    <w:rsid w:val="002E312C"/>
    <w:rsid w:val="002E3314"/>
    <w:rsid w:val="002E3617"/>
    <w:rsid w:val="002E4DD6"/>
    <w:rsid w:val="002E677A"/>
    <w:rsid w:val="002E6A30"/>
    <w:rsid w:val="002F7193"/>
    <w:rsid w:val="002F7761"/>
    <w:rsid w:val="002F79B2"/>
    <w:rsid w:val="003007F7"/>
    <w:rsid w:val="00300819"/>
    <w:rsid w:val="003016E8"/>
    <w:rsid w:val="0030398C"/>
    <w:rsid w:val="00305BA5"/>
    <w:rsid w:val="0030611E"/>
    <w:rsid w:val="00310099"/>
    <w:rsid w:val="0031022D"/>
    <w:rsid w:val="00310DCF"/>
    <w:rsid w:val="00312467"/>
    <w:rsid w:val="00313EF9"/>
    <w:rsid w:val="00314308"/>
    <w:rsid w:val="0031502B"/>
    <w:rsid w:val="0032078D"/>
    <w:rsid w:val="00321151"/>
    <w:rsid w:val="00321C49"/>
    <w:rsid w:val="003260FB"/>
    <w:rsid w:val="00326466"/>
    <w:rsid w:val="0033039F"/>
    <w:rsid w:val="00332CA4"/>
    <w:rsid w:val="0033410C"/>
    <w:rsid w:val="00334537"/>
    <w:rsid w:val="00334845"/>
    <w:rsid w:val="00335B6D"/>
    <w:rsid w:val="0033702B"/>
    <w:rsid w:val="00337389"/>
    <w:rsid w:val="003377F8"/>
    <w:rsid w:val="00340504"/>
    <w:rsid w:val="00342AE1"/>
    <w:rsid w:val="003430AA"/>
    <w:rsid w:val="00343182"/>
    <w:rsid w:val="0034405E"/>
    <w:rsid w:val="003444AD"/>
    <w:rsid w:val="0034611D"/>
    <w:rsid w:val="003464C1"/>
    <w:rsid w:val="00346593"/>
    <w:rsid w:val="0035018F"/>
    <w:rsid w:val="0035172C"/>
    <w:rsid w:val="0035182D"/>
    <w:rsid w:val="00354362"/>
    <w:rsid w:val="00357223"/>
    <w:rsid w:val="003578CB"/>
    <w:rsid w:val="0036085A"/>
    <w:rsid w:val="00362F02"/>
    <w:rsid w:val="00365E47"/>
    <w:rsid w:val="0036620A"/>
    <w:rsid w:val="003749D7"/>
    <w:rsid w:val="00374E52"/>
    <w:rsid w:val="00376AD4"/>
    <w:rsid w:val="00376C71"/>
    <w:rsid w:val="00382274"/>
    <w:rsid w:val="003850B2"/>
    <w:rsid w:val="0038575E"/>
    <w:rsid w:val="00385F15"/>
    <w:rsid w:val="00386A94"/>
    <w:rsid w:val="00387297"/>
    <w:rsid w:val="00391126"/>
    <w:rsid w:val="0039308E"/>
    <w:rsid w:val="00393507"/>
    <w:rsid w:val="00396341"/>
    <w:rsid w:val="0039767C"/>
    <w:rsid w:val="003A0D74"/>
    <w:rsid w:val="003A1F4B"/>
    <w:rsid w:val="003A1F7A"/>
    <w:rsid w:val="003A37D6"/>
    <w:rsid w:val="003A473F"/>
    <w:rsid w:val="003A5BA9"/>
    <w:rsid w:val="003A5D66"/>
    <w:rsid w:val="003A6762"/>
    <w:rsid w:val="003A6C59"/>
    <w:rsid w:val="003A6ED0"/>
    <w:rsid w:val="003B1DC7"/>
    <w:rsid w:val="003B2A5F"/>
    <w:rsid w:val="003B2E1E"/>
    <w:rsid w:val="003B382A"/>
    <w:rsid w:val="003B6529"/>
    <w:rsid w:val="003C012A"/>
    <w:rsid w:val="003C0614"/>
    <w:rsid w:val="003C3B0C"/>
    <w:rsid w:val="003C3B8F"/>
    <w:rsid w:val="003C5728"/>
    <w:rsid w:val="003C5FBD"/>
    <w:rsid w:val="003C69EE"/>
    <w:rsid w:val="003C6C68"/>
    <w:rsid w:val="003C729F"/>
    <w:rsid w:val="003C7ABD"/>
    <w:rsid w:val="003D0005"/>
    <w:rsid w:val="003D0078"/>
    <w:rsid w:val="003D1DDC"/>
    <w:rsid w:val="003D3B55"/>
    <w:rsid w:val="003D4E11"/>
    <w:rsid w:val="003D6CA5"/>
    <w:rsid w:val="003D720E"/>
    <w:rsid w:val="003E1212"/>
    <w:rsid w:val="003E21E8"/>
    <w:rsid w:val="003E35BB"/>
    <w:rsid w:val="003E38A9"/>
    <w:rsid w:val="003E3C8C"/>
    <w:rsid w:val="003E620D"/>
    <w:rsid w:val="003E7092"/>
    <w:rsid w:val="003E7D18"/>
    <w:rsid w:val="003F060B"/>
    <w:rsid w:val="003F28A0"/>
    <w:rsid w:val="003F35D5"/>
    <w:rsid w:val="003F4773"/>
    <w:rsid w:val="004012AC"/>
    <w:rsid w:val="00402234"/>
    <w:rsid w:val="00403992"/>
    <w:rsid w:val="004061B9"/>
    <w:rsid w:val="00406F35"/>
    <w:rsid w:val="00412387"/>
    <w:rsid w:val="00414C15"/>
    <w:rsid w:val="00414F79"/>
    <w:rsid w:val="0041630A"/>
    <w:rsid w:val="00417E0D"/>
    <w:rsid w:val="00420622"/>
    <w:rsid w:val="00422892"/>
    <w:rsid w:val="00423894"/>
    <w:rsid w:val="00423AB4"/>
    <w:rsid w:val="004274D2"/>
    <w:rsid w:val="004277C1"/>
    <w:rsid w:val="00430E06"/>
    <w:rsid w:val="0043199D"/>
    <w:rsid w:val="0043228B"/>
    <w:rsid w:val="00432E84"/>
    <w:rsid w:val="004335D9"/>
    <w:rsid w:val="00433C59"/>
    <w:rsid w:val="004347C2"/>
    <w:rsid w:val="00436E45"/>
    <w:rsid w:val="00437471"/>
    <w:rsid w:val="00437E8F"/>
    <w:rsid w:val="00442AA3"/>
    <w:rsid w:val="004457AD"/>
    <w:rsid w:val="0044612B"/>
    <w:rsid w:val="00450660"/>
    <w:rsid w:val="00450C7F"/>
    <w:rsid w:val="00452B71"/>
    <w:rsid w:val="00453E69"/>
    <w:rsid w:val="00455964"/>
    <w:rsid w:val="00456E66"/>
    <w:rsid w:val="00460C1D"/>
    <w:rsid w:val="00462D8F"/>
    <w:rsid w:val="0046429E"/>
    <w:rsid w:val="00466F8E"/>
    <w:rsid w:val="0047106E"/>
    <w:rsid w:val="00471196"/>
    <w:rsid w:val="004717FC"/>
    <w:rsid w:val="004737C1"/>
    <w:rsid w:val="00473937"/>
    <w:rsid w:val="00476BBD"/>
    <w:rsid w:val="004773DB"/>
    <w:rsid w:val="00477B87"/>
    <w:rsid w:val="00481530"/>
    <w:rsid w:val="0048471A"/>
    <w:rsid w:val="00493DA9"/>
    <w:rsid w:val="004940A5"/>
    <w:rsid w:val="00494A6A"/>
    <w:rsid w:val="00494FF5"/>
    <w:rsid w:val="004962AA"/>
    <w:rsid w:val="004964B6"/>
    <w:rsid w:val="004979CB"/>
    <w:rsid w:val="004A092A"/>
    <w:rsid w:val="004A4C69"/>
    <w:rsid w:val="004A5CF1"/>
    <w:rsid w:val="004A6037"/>
    <w:rsid w:val="004B026D"/>
    <w:rsid w:val="004B0D52"/>
    <w:rsid w:val="004B16EE"/>
    <w:rsid w:val="004B4C9C"/>
    <w:rsid w:val="004B530C"/>
    <w:rsid w:val="004C09A5"/>
    <w:rsid w:val="004C2156"/>
    <w:rsid w:val="004C27DB"/>
    <w:rsid w:val="004C42E6"/>
    <w:rsid w:val="004C7F6D"/>
    <w:rsid w:val="004D06D5"/>
    <w:rsid w:val="004D0AE0"/>
    <w:rsid w:val="004D47DA"/>
    <w:rsid w:val="004D4AE5"/>
    <w:rsid w:val="004D5D35"/>
    <w:rsid w:val="004E1FCB"/>
    <w:rsid w:val="004E308F"/>
    <w:rsid w:val="004E3622"/>
    <w:rsid w:val="004E4097"/>
    <w:rsid w:val="004E58ED"/>
    <w:rsid w:val="004E722A"/>
    <w:rsid w:val="004E7A57"/>
    <w:rsid w:val="004E7EF5"/>
    <w:rsid w:val="004F1958"/>
    <w:rsid w:val="004F207E"/>
    <w:rsid w:val="004F311E"/>
    <w:rsid w:val="004F4419"/>
    <w:rsid w:val="004F5783"/>
    <w:rsid w:val="004F7B15"/>
    <w:rsid w:val="005024C3"/>
    <w:rsid w:val="005024FF"/>
    <w:rsid w:val="00502594"/>
    <w:rsid w:val="0050346D"/>
    <w:rsid w:val="00503750"/>
    <w:rsid w:val="00504A9D"/>
    <w:rsid w:val="00505204"/>
    <w:rsid w:val="00505522"/>
    <w:rsid w:val="005067E4"/>
    <w:rsid w:val="0050766B"/>
    <w:rsid w:val="00507924"/>
    <w:rsid w:val="00512838"/>
    <w:rsid w:val="005138B4"/>
    <w:rsid w:val="0051413C"/>
    <w:rsid w:val="0051472D"/>
    <w:rsid w:val="00514A48"/>
    <w:rsid w:val="00514B5D"/>
    <w:rsid w:val="00514D06"/>
    <w:rsid w:val="00514FCC"/>
    <w:rsid w:val="005207CA"/>
    <w:rsid w:val="00522D63"/>
    <w:rsid w:val="00523C6F"/>
    <w:rsid w:val="005247C5"/>
    <w:rsid w:val="005253B0"/>
    <w:rsid w:val="0052593E"/>
    <w:rsid w:val="0052645C"/>
    <w:rsid w:val="005272E4"/>
    <w:rsid w:val="00527579"/>
    <w:rsid w:val="00532C9B"/>
    <w:rsid w:val="00533486"/>
    <w:rsid w:val="00535EBF"/>
    <w:rsid w:val="005416FB"/>
    <w:rsid w:val="00541763"/>
    <w:rsid w:val="00541ADE"/>
    <w:rsid w:val="00541D56"/>
    <w:rsid w:val="00546770"/>
    <w:rsid w:val="005467ED"/>
    <w:rsid w:val="00551A67"/>
    <w:rsid w:val="00551C8C"/>
    <w:rsid w:val="005563A0"/>
    <w:rsid w:val="00556647"/>
    <w:rsid w:val="0055667D"/>
    <w:rsid w:val="0055671F"/>
    <w:rsid w:val="00557F39"/>
    <w:rsid w:val="005622A2"/>
    <w:rsid w:val="005646DE"/>
    <w:rsid w:val="00564A13"/>
    <w:rsid w:val="00566ADF"/>
    <w:rsid w:val="00567298"/>
    <w:rsid w:val="00570936"/>
    <w:rsid w:val="00573347"/>
    <w:rsid w:val="005738A2"/>
    <w:rsid w:val="005774FB"/>
    <w:rsid w:val="0058014D"/>
    <w:rsid w:val="005837A5"/>
    <w:rsid w:val="005859C7"/>
    <w:rsid w:val="0058633B"/>
    <w:rsid w:val="005868EA"/>
    <w:rsid w:val="00586F27"/>
    <w:rsid w:val="00587A95"/>
    <w:rsid w:val="00592FB9"/>
    <w:rsid w:val="00593DC5"/>
    <w:rsid w:val="0059456E"/>
    <w:rsid w:val="00595B43"/>
    <w:rsid w:val="00595D35"/>
    <w:rsid w:val="00597CD0"/>
    <w:rsid w:val="005A030B"/>
    <w:rsid w:val="005A05E4"/>
    <w:rsid w:val="005A0DC5"/>
    <w:rsid w:val="005A14D6"/>
    <w:rsid w:val="005A44F6"/>
    <w:rsid w:val="005A7C9D"/>
    <w:rsid w:val="005B0679"/>
    <w:rsid w:val="005B5B2C"/>
    <w:rsid w:val="005B60A4"/>
    <w:rsid w:val="005B72A2"/>
    <w:rsid w:val="005B7B00"/>
    <w:rsid w:val="005C3605"/>
    <w:rsid w:val="005C5C29"/>
    <w:rsid w:val="005C60E9"/>
    <w:rsid w:val="005C6AED"/>
    <w:rsid w:val="005D215A"/>
    <w:rsid w:val="005D2BE1"/>
    <w:rsid w:val="005D3E58"/>
    <w:rsid w:val="005D625D"/>
    <w:rsid w:val="005D641E"/>
    <w:rsid w:val="005D65C8"/>
    <w:rsid w:val="005D677D"/>
    <w:rsid w:val="005E0CCE"/>
    <w:rsid w:val="005E2514"/>
    <w:rsid w:val="005E346F"/>
    <w:rsid w:val="005E3D48"/>
    <w:rsid w:val="005E4197"/>
    <w:rsid w:val="005E6EAD"/>
    <w:rsid w:val="005E74C8"/>
    <w:rsid w:val="005F05F2"/>
    <w:rsid w:val="005F222F"/>
    <w:rsid w:val="005F263C"/>
    <w:rsid w:val="005F2B00"/>
    <w:rsid w:val="005F5485"/>
    <w:rsid w:val="00600284"/>
    <w:rsid w:val="0060303B"/>
    <w:rsid w:val="00603D1C"/>
    <w:rsid w:val="00604078"/>
    <w:rsid w:val="006051C3"/>
    <w:rsid w:val="006112A2"/>
    <w:rsid w:val="00611926"/>
    <w:rsid w:val="00613134"/>
    <w:rsid w:val="00613BB6"/>
    <w:rsid w:val="00614370"/>
    <w:rsid w:val="00615509"/>
    <w:rsid w:val="0061650D"/>
    <w:rsid w:val="006165D8"/>
    <w:rsid w:val="00617377"/>
    <w:rsid w:val="0062030B"/>
    <w:rsid w:val="0062045E"/>
    <w:rsid w:val="00621C60"/>
    <w:rsid w:val="006244C8"/>
    <w:rsid w:val="006245C1"/>
    <w:rsid w:val="0062499D"/>
    <w:rsid w:val="0062552A"/>
    <w:rsid w:val="00630A06"/>
    <w:rsid w:val="00631B61"/>
    <w:rsid w:val="006335F2"/>
    <w:rsid w:val="00633B51"/>
    <w:rsid w:val="0063455C"/>
    <w:rsid w:val="006353F0"/>
    <w:rsid w:val="0063686E"/>
    <w:rsid w:val="00636DEB"/>
    <w:rsid w:val="006401C1"/>
    <w:rsid w:val="0064070F"/>
    <w:rsid w:val="0064084C"/>
    <w:rsid w:val="00640858"/>
    <w:rsid w:val="00641A5B"/>
    <w:rsid w:val="00641BFF"/>
    <w:rsid w:val="00641CC4"/>
    <w:rsid w:val="0064253C"/>
    <w:rsid w:val="00642A50"/>
    <w:rsid w:val="00644246"/>
    <w:rsid w:val="0064450C"/>
    <w:rsid w:val="00644ADA"/>
    <w:rsid w:val="006466DC"/>
    <w:rsid w:val="00646BDC"/>
    <w:rsid w:val="00651B27"/>
    <w:rsid w:val="006542E6"/>
    <w:rsid w:val="00655FE1"/>
    <w:rsid w:val="00660001"/>
    <w:rsid w:val="0066042B"/>
    <w:rsid w:val="00660E15"/>
    <w:rsid w:val="00661249"/>
    <w:rsid w:val="0066146A"/>
    <w:rsid w:val="0066154F"/>
    <w:rsid w:val="00661CA7"/>
    <w:rsid w:val="00662E1C"/>
    <w:rsid w:val="00663BAA"/>
    <w:rsid w:val="00665DE6"/>
    <w:rsid w:val="00673A0E"/>
    <w:rsid w:val="0067555D"/>
    <w:rsid w:val="00675930"/>
    <w:rsid w:val="00675D93"/>
    <w:rsid w:val="00675DC0"/>
    <w:rsid w:val="006761B2"/>
    <w:rsid w:val="00677964"/>
    <w:rsid w:val="0068050E"/>
    <w:rsid w:val="006823B6"/>
    <w:rsid w:val="00683889"/>
    <w:rsid w:val="00684533"/>
    <w:rsid w:val="00684571"/>
    <w:rsid w:val="006873A3"/>
    <w:rsid w:val="00691719"/>
    <w:rsid w:val="00692C6E"/>
    <w:rsid w:val="00693B2C"/>
    <w:rsid w:val="00693D34"/>
    <w:rsid w:val="00697501"/>
    <w:rsid w:val="0069794B"/>
    <w:rsid w:val="006A48DD"/>
    <w:rsid w:val="006A6436"/>
    <w:rsid w:val="006A6B82"/>
    <w:rsid w:val="006A7533"/>
    <w:rsid w:val="006A7CCF"/>
    <w:rsid w:val="006B12D4"/>
    <w:rsid w:val="006B2596"/>
    <w:rsid w:val="006B2AA4"/>
    <w:rsid w:val="006B3A61"/>
    <w:rsid w:val="006B3C51"/>
    <w:rsid w:val="006B4526"/>
    <w:rsid w:val="006B4EFA"/>
    <w:rsid w:val="006B539E"/>
    <w:rsid w:val="006C0815"/>
    <w:rsid w:val="006C0F45"/>
    <w:rsid w:val="006C23CA"/>
    <w:rsid w:val="006D0188"/>
    <w:rsid w:val="006D050E"/>
    <w:rsid w:val="006D0662"/>
    <w:rsid w:val="006D2E59"/>
    <w:rsid w:val="006D312F"/>
    <w:rsid w:val="006D51D3"/>
    <w:rsid w:val="006D5F3E"/>
    <w:rsid w:val="006D6A1D"/>
    <w:rsid w:val="006E51FE"/>
    <w:rsid w:val="006E5765"/>
    <w:rsid w:val="006E6C40"/>
    <w:rsid w:val="006F13FD"/>
    <w:rsid w:val="006F2065"/>
    <w:rsid w:val="006F2FA0"/>
    <w:rsid w:val="006F4660"/>
    <w:rsid w:val="006F4F32"/>
    <w:rsid w:val="006F520A"/>
    <w:rsid w:val="006F53DF"/>
    <w:rsid w:val="006F53EC"/>
    <w:rsid w:val="006F7B45"/>
    <w:rsid w:val="007003CB"/>
    <w:rsid w:val="007008DD"/>
    <w:rsid w:val="007039E8"/>
    <w:rsid w:val="0070481E"/>
    <w:rsid w:val="0070610E"/>
    <w:rsid w:val="0070663B"/>
    <w:rsid w:val="007073F7"/>
    <w:rsid w:val="007078E7"/>
    <w:rsid w:val="007108AC"/>
    <w:rsid w:val="00711C06"/>
    <w:rsid w:val="00712269"/>
    <w:rsid w:val="00713A51"/>
    <w:rsid w:val="00714351"/>
    <w:rsid w:val="007149EE"/>
    <w:rsid w:val="007160F0"/>
    <w:rsid w:val="007166BA"/>
    <w:rsid w:val="00720816"/>
    <w:rsid w:val="0072155D"/>
    <w:rsid w:val="0072208B"/>
    <w:rsid w:val="00723D6B"/>
    <w:rsid w:val="00725236"/>
    <w:rsid w:val="00726C21"/>
    <w:rsid w:val="00730F90"/>
    <w:rsid w:val="0073311B"/>
    <w:rsid w:val="007355D8"/>
    <w:rsid w:val="00736F21"/>
    <w:rsid w:val="00742DC9"/>
    <w:rsid w:val="007438E8"/>
    <w:rsid w:val="0074495D"/>
    <w:rsid w:val="00746847"/>
    <w:rsid w:val="00751091"/>
    <w:rsid w:val="0075213B"/>
    <w:rsid w:val="00753EF9"/>
    <w:rsid w:val="0075443E"/>
    <w:rsid w:val="00754ACB"/>
    <w:rsid w:val="0075648B"/>
    <w:rsid w:val="00760D1B"/>
    <w:rsid w:val="0076188E"/>
    <w:rsid w:val="00766324"/>
    <w:rsid w:val="00773660"/>
    <w:rsid w:val="0078378A"/>
    <w:rsid w:val="007912E1"/>
    <w:rsid w:val="00795D05"/>
    <w:rsid w:val="00797CC8"/>
    <w:rsid w:val="007A198D"/>
    <w:rsid w:val="007A4570"/>
    <w:rsid w:val="007A4D6C"/>
    <w:rsid w:val="007A4FA8"/>
    <w:rsid w:val="007A672F"/>
    <w:rsid w:val="007B016E"/>
    <w:rsid w:val="007B0FA8"/>
    <w:rsid w:val="007B3B5B"/>
    <w:rsid w:val="007B45CF"/>
    <w:rsid w:val="007B59DF"/>
    <w:rsid w:val="007B7420"/>
    <w:rsid w:val="007B7944"/>
    <w:rsid w:val="007B798C"/>
    <w:rsid w:val="007C259F"/>
    <w:rsid w:val="007C2739"/>
    <w:rsid w:val="007C2853"/>
    <w:rsid w:val="007C309C"/>
    <w:rsid w:val="007C3460"/>
    <w:rsid w:val="007C4C33"/>
    <w:rsid w:val="007C58CB"/>
    <w:rsid w:val="007C58E5"/>
    <w:rsid w:val="007D02D2"/>
    <w:rsid w:val="007D302B"/>
    <w:rsid w:val="007D36E2"/>
    <w:rsid w:val="007D3779"/>
    <w:rsid w:val="007D3BF2"/>
    <w:rsid w:val="007D727F"/>
    <w:rsid w:val="007E152F"/>
    <w:rsid w:val="007E1FDF"/>
    <w:rsid w:val="007E2178"/>
    <w:rsid w:val="007E269F"/>
    <w:rsid w:val="007E319E"/>
    <w:rsid w:val="007E3E08"/>
    <w:rsid w:val="007E66D4"/>
    <w:rsid w:val="007E7DA7"/>
    <w:rsid w:val="007F0420"/>
    <w:rsid w:val="007F0610"/>
    <w:rsid w:val="007F193A"/>
    <w:rsid w:val="007F272C"/>
    <w:rsid w:val="007F47DA"/>
    <w:rsid w:val="007F4CCD"/>
    <w:rsid w:val="007F72A1"/>
    <w:rsid w:val="007F757C"/>
    <w:rsid w:val="008010C8"/>
    <w:rsid w:val="00801427"/>
    <w:rsid w:val="00801C4C"/>
    <w:rsid w:val="008022A4"/>
    <w:rsid w:val="00804A7C"/>
    <w:rsid w:val="00806731"/>
    <w:rsid w:val="00807995"/>
    <w:rsid w:val="008105C4"/>
    <w:rsid w:val="00811C69"/>
    <w:rsid w:val="008127CF"/>
    <w:rsid w:val="0081291F"/>
    <w:rsid w:val="00814F2C"/>
    <w:rsid w:val="0081549E"/>
    <w:rsid w:val="00816DC2"/>
    <w:rsid w:val="008236C9"/>
    <w:rsid w:val="00824550"/>
    <w:rsid w:val="00824D3F"/>
    <w:rsid w:val="008314D1"/>
    <w:rsid w:val="00832195"/>
    <w:rsid w:val="0083265A"/>
    <w:rsid w:val="00834ACC"/>
    <w:rsid w:val="0084026D"/>
    <w:rsid w:val="00841D6E"/>
    <w:rsid w:val="00841E87"/>
    <w:rsid w:val="008426CC"/>
    <w:rsid w:val="00842E84"/>
    <w:rsid w:val="00842ECE"/>
    <w:rsid w:val="00844F72"/>
    <w:rsid w:val="00845DF3"/>
    <w:rsid w:val="0085355F"/>
    <w:rsid w:val="00853D7C"/>
    <w:rsid w:val="008575DF"/>
    <w:rsid w:val="00857919"/>
    <w:rsid w:val="0086003C"/>
    <w:rsid w:val="0086209C"/>
    <w:rsid w:val="008634C6"/>
    <w:rsid w:val="00865769"/>
    <w:rsid w:val="00866B49"/>
    <w:rsid w:val="00866BCF"/>
    <w:rsid w:val="00867E00"/>
    <w:rsid w:val="008707F1"/>
    <w:rsid w:val="00870C18"/>
    <w:rsid w:val="00871C85"/>
    <w:rsid w:val="00873212"/>
    <w:rsid w:val="00873800"/>
    <w:rsid w:val="008765EC"/>
    <w:rsid w:val="008802D0"/>
    <w:rsid w:val="00881322"/>
    <w:rsid w:val="00883DB7"/>
    <w:rsid w:val="00884FAD"/>
    <w:rsid w:val="00887B57"/>
    <w:rsid w:val="00891F47"/>
    <w:rsid w:val="00892882"/>
    <w:rsid w:val="0089358A"/>
    <w:rsid w:val="00893A34"/>
    <w:rsid w:val="00893DD9"/>
    <w:rsid w:val="008947F4"/>
    <w:rsid w:val="008965B6"/>
    <w:rsid w:val="008970A7"/>
    <w:rsid w:val="00897D09"/>
    <w:rsid w:val="008A186E"/>
    <w:rsid w:val="008A29C3"/>
    <w:rsid w:val="008A40C8"/>
    <w:rsid w:val="008A4CA1"/>
    <w:rsid w:val="008A4E0F"/>
    <w:rsid w:val="008A53F6"/>
    <w:rsid w:val="008B5386"/>
    <w:rsid w:val="008C0715"/>
    <w:rsid w:val="008C293D"/>
    <w:rsid w:val="008C3EA3"/>
    <w:rsid w:val="008C559A"/>
    <w:rsid w:val="008D2544"/>
    <w:rsid w:val="008D4FA7"/>
    <w:rsid w:val="008D7F57"/>
    <w:rsid w:val="008E1CF9"/>
    <w:rsid w:val="008E1F28"/>
    <w:rsid w:val="008E3E93"/>
    <w:rsid w:val="008E4805"/>
    <w:rsid w:val="008E6230"/>
    <w:rsid w:val="008E767D"/>
    <w:rsid w:val="008F4004"/>
    <w:rsid w:val="008F4A7F"/>
    <w:rsid w:val="008F50D3"/>
    <w:rsid w:val="008F5476"/>
    <w:rsid w:val="008F726E"/>
    <w:rsid w:val="00901B92"/>
    <w:rsid w:val="009023E5"/>
    <w:rsid w:val="009043CF"/>
    <w:rsid w:val="009055A8"/>
    <w:rsid w:val="0090700E"/>
    <w:rsid w:val="00912515"/>
    <w:rsid w:val="009153C5"/>
    <w:rsid w:val="00920019"/>
    <w:rsid w:val="00923525"/>
    <w:rsid w:val="00924DE9"/>
    <w:rsid w:val="009272F7"/>
    <w:rsid w:val="00931CA0"/>
    <w:rsid w:val="00931E8B"/>
    <w:rsid w:val="00932089"/>
    <w:rsid w:val="009371CD"/>
    <w:rsid w:val="00940557"/>
    <w:rsid w:val="0094298F"/>
    <w:rsid w:val="009439BB"/>
    <w:rsid w:val="009455DE"/>
    <w:rsid w:val="00946028"/>
    <w:rsid w:val="00946C88"/>
    <w:rsid w:val="00946EDC"/>
    <w:rsid w:val="009475DA"/>
    <w:rsid w:val="009511A5"/>
    <w:rsid w:val="00951A8F"/>
    <w:rsid w:val="00951E61"/>
    <w:rsid w:val="00952E19"/>
    <w:rsid w:val="00953225"/>
    <w:rsid w:val="009542B8"/>
    <w:rsid w:val="00954E05"/>
    <w:rsid w:val="00954FFF"/>
    <w:rsid w:val="00956F8B"/>
    <w:rsid w:val="00961BFB"/>
    <w:rsid w:val="0096361F"/>
    <w:rsid w:val="00963819"/>
    <w:rsid w:val="009645C1"/>
    <w:rsid w:val="00964D5A"/>
    <w:rsid w:val="00970AF8"/>
    <w:rsid w:val="009744D4"/>
    <w:rsid w:val="00974DE8"/>
    <w:rsid w:val="00975D28"/>
    <w:rsid w:val="00977A98"/>
    <w:rsid w:val="00981B5C"/>
    <w:rsid w:val="00981D8E"/>
    <w:rsid w:val="009873EE"/>
    <w:rsid w:val="009879AC"/>
    <w:rsid w:val="00987FE0"/>
    <w:rsid w:val="0099118A"/>
    <w:rsid w:val="009914BA"/>
    <w:rsid w:val="00992561"/>
    <w:rsid w:val="009930A0"/>
    <w:rsid w:val="0099383F"/>
    <w:rsid w:val="009938DE"/>
    <w:rsid w:val="009942C7"/>
    <w:rsid w:val="00995346"/>
    <w:rsid w:val="0099582C"/>
    <w:rsid w:val="00996E79"/>
    <w:rsid w:val="00997210"/>
    <w:rsid w:val="00997B01"/>
    <w:rsid w:val="009A06FE"/>
    <w:rsid w:val="009A0725"/>
    <w:rsid w:val="009A1B3C"/>
    <w:rsid w:val="009A1BDD"/>
    <w:rsid w:val="009A39D0"/>
    <w:rsid w:val="009A524E"/>
    <w:rsid w:val="009A5477"/>
    <w:rsid w:val="009A5569"/>
    <w:rsid w:val="009A5DF8"/>
    <w:rsid w:val="009B02A3"/>
    <w:rsid w:val="009B0E59"/>
    <w:rsid w:val="009B24CC"/>
    <w:rsid w:val="009B5B49"/>
    <w:rsid w:val="009C051C"/>
    <w:rsid w:val="009C19D7"/>
    <w:rsid w:val="009C2737"/>
    <w:rsid w:val="009C4022"/>
    <w:rsid w:val="009C5C6D"/>
    <w:rsid w:val="009C6E32"/>
    <w:rsid w:val="009D3306"/>
    <w:rsid w:val="009D3470"/>
    <w:rsid w:val="009D4C1B"/>
    <w:rsid w:val="009D69AD"/>
    <w:rsid w:val="009E036D"/>
    <w:rsid w:val="009E2A71"/>
    <w:rsid w:val="009E5F2B"/>
    <w:rsid w:val="009E71A6"/>
    <w:rsid w:val="009E73E3"/>
    <w:rsid w:val="009F04B2"/>
    <w:rsid w:val="009F2374"/>
    <w:rsid w:val="009F2F7E"/>
    <w:rsid w:val="009F3408"/>
    <w:rsid w:val="009F3536"/>
    <w:rsid w:val="009F3B8C"/>
    <w:rsid w:val="009F6E51"/>
    <w:rsid w:val="00A0206E"/>
    <w:rsid w:val="00A0254A"/>
    <w:rsid w:val="00A03C8D"/>
    <w:rsid w:val="00A0418E"/>
    <w:rsid w:val="00A06B61"/>
    <w:rsid w:val="00A1001F"/>
    <w:rsid w:val="00A10438"/>
    <w:rsid w:val="00A11807"/>
    <w:rsid w:val="00A13164"/>
    <w:rsid w:val="00A13BB8"/>
    <w:rsid w:val="00A13F80"/>
    <w:rsid w:val="00A159B4"/>
    <w:rsid w:val="00A17300"/>
    <w:rsid w:val="00A23371"/>
    <w:rsid w:val="00A27D4C"/>
    <w:rsid w:val="00A30130"/>
    <w:rsid w:val="00A30C79"/>
    <w:rsid w:val="00A310D8"/>
    <w:rsid w:val="00A33C3F"/>
    <w:rsid w:val="00A35586"/>
    <w:rsid w:val="00A359C1"/>
    <w:rsid w:val="00A35D02"/>
    <w:rsid w:val="00A36925"/>
    <w:rsid w:val="00A37579"/>
    <w:rsid w:val="00A414D3"/>
    <w:rsid w:val="00A418F0"/>
    <w:rsid w:val="00A43CB8"/>
    <w:rsid w:val="00A44090"/>
    <w:rsid w:val="00A4416D"/>
    <w:rsid w:val="00A4713A"/>
    <w:rsid w:val="00A47804"/>
    <w:rsid w:val="00A47CA0"/>
    <w:rsid w:val="00A50FB9"/>
    <w:rsid w:val="00A52EFD"/>
    <w:rsid w:val="00A534E9"/>
    <w:rsid w:val="00A54011"/>
    <w:rsid w:val="00A5432D"/>
    <w:rsid w:val="00A555B4"/>
    <w:rsid w:val="00A606FD"/>
    <w:rsid w:val="00A61E3A"/>
    <w:rsid w:val="00A62E80"/>
    <w:rsid w:val="00A64C46"/>
    <w:rsid w:val="00A70208"/>
    <w:rsid w:val="00A705D6"/>
    <w:rsid w:val="00A70603"/>
    <w:rsid w:val="00A7131F"/>
    <w:rsid w:val="00A71569"/>
    <w:rsid w:val="00A71B41"/>
    <w:rsid w:val="00A72265"/>
    <w:rsid w:val="00A72442"/>
    <w:rsid w:val="00A72522"/>
    <w:rsid w:val="00A767FF"/>
    <w:rsid w:val="00A770E7"/>
    <w:rsid w:val="00A77E8B"/>
    <w:rsid w:val="00A82683"/>
    <w:rsid w:val="00A83C9E"/>
    <w:rsid w:val="00A85AC0"/>
    <w:rsid w:val="00A87520"/>
    <w:rsid w:val="00A90601"/>
    <w:rsid w:val="00A9299D"/>
    <w:rsid w:val="00A94E4F"/>
    <w:rsid w:val="00A95716"/>
    <w:rsid w:val="00A962C1"/>
    <w:rsid w:val="00A97745"/>
    <w:rsid w:val="00AA0C89"/>
    <w:rsid w:val="00AA5C26"/>
    <w:rsid w:val="00AA6AA0"/>
    <w:rsid w:val="00AA6AC5"/>
    <w:rsid w:val="00AA6CCD"/>
    <w:rsid w:val="00AA70D3"/>
    <w:rsid w:val="00AA7815"/>
    <w:rsid w:val="00AB049C"/>
    <w:rsid w:val="00AB6713"/>
    <w:rsid w:val="00AB7E09"/>
    <w:rsid w:val="00AC0D79"/>
    <w:rsid w:val="00AC106C"/>
    <w:rsid w:val="00AC1239"/>
    <w:rsid w:val="00AC139D"/>
    <w:rsid w:val="00AC15DE"/>
    <w:rsid w:val="00AC3869"/>
    <w:rsid w:val="00AC4AAE"/>
    <w:rsid w:val="00AC5DDC"/>
    <w:rsid w:val="00AC6026"/>
    <w:rsid w:val="00AC6F1C"/>
    <w:rsid w:val="00AC7456"/>
    <w:rsid w:val="00AD22EB"/>
    <w:rsid w:val="00AD32FE"/>
    <w:rsid w:val="00AD55BF"/>
    <w:rsid w:val="00AD5EF7"/>
    <w:rsid w:val="00AD7CCE"/>
    <w:rsid w:val="00AE2669"/>
    <w:rsid w:val="00AE3F6B"/>
    <w:rsid w:val="00AE44E8"/>
    <w:rsid w:val="00AE50CF"/>
    <w:rsid w:val="00AE607F"/>
    <w:rsid w:val="00AE6D08"/>
    <w:rsid w:val="00AF3576"/>
    <w:rsid w:val="00AF4DF3"/>
    <w:rsid w:val="00AF64D1"/>
    <w:rsid w:val="00B010BD"/>
    <w:rsid w:val="00B0161C"/>
    <w:rsid w:val="00B03DA7"/>
    <w:rsid w:val="00B06DE8"/>
    <w:rsid w:val="00B10B36"/>
    <w:rsid w:val="00B12461"/>
    <w:rsid w:val="00B14DD2"/>
    <w:rsid w:val="00B1559F"/>
    <w:rsid w:val="00B16521"/>
    <w:rsid w:val="00B175E7"/>
    <w:rsid w:val="00B1764F"/>
    <w:rsid w:val="00B17B44"/>
    <w:rsid w:val="00B20750"/>
    <w:rsid w:val="00B2322F"/>
    <w:rsid w:val="00B2449A"/>
    <w:rsid w:val="00B246ED"/>
    <w:rsid w:val="00B24D17"/>
    <w:rsid w:val="00B25891"/>
    <w:rsid w:val="00B26CA8"/>
    <w:rsid w:val="00B27EAD"/>
    <w:rsid w:val="00B30756"/>
    <w:rsid w:val="00B318B3"/>
    <w:rsid w:val="00B32B08"/>
    <w:rsid w:val="00B33E3F"/>
    <w:rsid w:val="00B354E8"/>
    <w:rsid w:val="00B362E0"/>
    <w:rsid w:val="00B36315"/>
    <w:rsid w:val="00B40782"/>
    <w:rsid w:val="00B412F9"/>
    <w:rsid w:val="00B44F41"/>
    <w:rsid w:val="00B474D6"/>
    <w:rsid w:val="00B50A98"/>
    <w:rsid w:val="00B53CBC"/>
    <w:rsid w:val="00B547B0"/>
    <w:rsid w:val="00B5587D"/>
    <w:rsid w:val="00B56585"/>
    <w:rsid w:val="00B565FC"/>
    <w:rsid w:val="00B5678A"/>
    <w:rsid w:val="00B61752"/>
    <w:rsid w:val="00B6331A"/>
    <w:rsid w:val="00B6473F"/>
    <w:rsid w:val="00B6544E"/>
    <w:rsid w:val="00B65730"/>
    <w:rsid w:val="00B65D26"/>
    <w:rsid w:val="00B70799"/>
    <w:rsid w:val="00B70E0F"/>
    <w:rsid w:val="00B7219E"/>
    <w:rsid w:val="00B72C1D"/>
    <w:rsid w:val="00B74B33"/>
    <w:rsid w:val="00B7587C"/>
    <w:rsid w:val="00B76F67"/>
    <w:rsid w:val="00B80321"/>
    <w:rsid w:val="00B82231"/>
    <w:rsid w:val="00B82723"/>
    <w:rsid w:val="00B831B3"/>
    <w:rsid w:val="00B832DC"/>
    <w:rsid w:val="00B83D43"/>
    <w:rsid w:val="00B8443A"/>
    <w:rsid w:val="00B86727"/>
    <w:rsid w:val="00B9166D"/>
    <w:rsid w:val="00B91AFC"/>
    <w:rsid w:val="00B95381"/>
    <w:rsid w:val="00B96439"/>
    <w:rsid w:val="00B97640"/>
    <w:rsid w:val="00BA0347"/>
    <w:rsid w:val="00BA0D5F"/>
    <w:rsid w:val="00BA131B"/>
    <w:rsid w:val="00BA139A"/>
    <w:rsid w:val="00BA1C4B"/>
    <w:rsid w:val="00BA2D67"/>
    <w:rsid w:val="00BA2D73"/>
    <w:rsid w:val="00BA35E2"/>
    <w:rsid w:val="00BA3685"/>
    <w:rsid w:val="00BA67DA"/>
    <w:rsid w:val="00BA6CBF"/>
    <w:rsid w:val="00BA756B"/>
    <w:rsid w:val="00BA7DF5"/>
    <w:rsid w:val="00BB1A9D"/>
    <w:rsid w:val="00BB1C1E"/>
    <w:rsid w:val="00BB230F"/>
    <w:rsid w:val="00BB2F10"/>
    <w:rsid w:val="00BB3AB9"/>
    <w:rsid w:val="00BB484E"/>
    <w:rsid w:val="00BB4D20"/>
    <w:rsid w:val="00BB5FBC"/>
    <w:rsid w:val="00BB7373"/>
    <w:rsid w:val="00BC005E"/>
    <w:rsid w:val="00BC28F4"/>
    <w:rsid w:val="00BC6EF0"/>
    <w:rsid w:val="00BC7A15"/>
    <w:rsid w:val="00BC7BB0"/>
    <w:rsid w:val="00BD0BFC"/>
    <w:rsid w:val="00BD1292"/>
    <w:rsid w:val="00BD3370"/>
    <w:rsid w:val="00BD4CA4"/>
    <w:rsid w:val="00BD4CAE"/>
    <w:rsid w:val="00BD4E0D"/>
    <w:rsid w:val="00BD69FC"/>
    <w:rsid w:val="00BD6AB4"/>
    <w:rsid w:val="00BD757B"/>
    <w:rsid w:val="00BD7C21"/>
    <w:rsid w:val="00BE14E6"/>
    <w:rsid w:val="00BE178B"/>
    <w:rsid w:val="00BE3097"/>
    <w:rsid w:val="00BE32EA"/>
    <w:rsid w:val="00BE426D"/>
    <w:rsid w:val="00BE47EF"/>
    <w:rsid w:val="00BE494E"/>
    <w:rsid w:val="00BE5550"/>
    <w:rsid w:val="00BE5B48"/>
    <w:rsid w:val="00BE6A68"/>
    <w:rsid w:val="00BE7012"/>
    <w:rsid w:val="00BF0D33"/>
    <w:rsid w:val="00BF4849"/>
    <w:rsid w:val="00BF57AE"/>
    <w:rsid w:val="00C00761"/>
    <w:rsid w:val="00C00EA5"/>
    <w:rsid w:val="00C03779"/>
    <w:rsid w:val="00C054C7"/>
    <w:rsid w:val="00C07EB0"/>
    <w:rsid w:val="00C1216F"/>
    <w:rsid w:val="00C13639"/>
    <w:rsid w:val="00C13A3A"/>
    <w:rsid w:val="00C13E73"/>
    <w:rsid w:val="00C14C75"/>
    <w:rsid w:val="00C1523F"/>
    <w:rsid w:val="00C16481"/>
    <w:rsid w:val="00C16705"/>
    <w:rsid w:val="00C17DB1"/>
    <w:rsid w:val="00C20161"/>
    <w:rsid w:val="00C210A7"/>
    <w:rsid w:val="00C22413"/>
    <w:rsid w:val="00C22E1D"/>
    <w:rsid w:val="00C235CB"/>
    <w:rsid w:val="00C23AF0"/>
    <w:rsid w:val="00C24925"/>
    <w:rsid w:val="00C24A74"/>
    <w:rsid w:val="00C27016"/>
    <w:rsid w:val="00C2758B"/>
    <w:rsid w:val="00C278DC"/>
    <w:rsid w:val="00C30DA7"/>
    <w:rsid w:val="00C349CC"/>
    <w:rsid w:val="00C34D80"/>
    <w:rsid w:val="00C35280"/>
    <w:rsid w:val="00C37F84"/>
    <w:rsid w:val="00C402DF"/>
    <w:rsid w:val="00C40CCF"/>
    <w:rsid w:val="00C415F1"/>
    <w:rsid w:val="00C43B17"/>
    <w:rsid w:val="00C440C9"/>
    <w:rsid w:val="00C44A7E"/>
    <w:rsid w:val="00C46BA0"/>
    <w:rsid w:val="00C46BC5"/>
    <w:rsid w:val="00C474A3"/>
    <w:rsid w:val="00C501A5"/>
    <w:rsid w:val="00C50536"/>
    <w:rsid w:val="00C52278"/>
    <w:rsid w:val="00C530AE"/>
    <w:rsid w:val="00C5334B"/>
    <w:rsid w:val="00C536F6"/>
    <w:rsid w:val="00C56508"/>
    <w:rsid w:val="00C56F21"/>
    <w:rsid w:val="00C61972"/>
    <w:rsid w:val="00C624B3"/>
    <w:rsid w:val="00C62B57"/>
    <w:rsid w:val="00C62D9A"/>
    <w:rsid w:val="00C62EA5"/>
    <w:rsid w:val="00C63591"/>
    <w:rsid w:val="00C6377F"/>
    <w:rsid w:val="00C6439F"/>
    <w:rsid w:val="00C64936"/>
    <w:rsid w:val="00C64EC2"/>
    <w:rsid w:val="00C6588F"/>
    <w:rsid w:val="00C6682C"/>
    <w:rsid w:val="00C673C5"/>
    <w:rsid w:val="00C67545"/>
    <w:rsid w:val="00C6776B"/>
    <w:rsid w:val="00C67AA2"/>
    <w:rsid w:val="00C67EFF"/>
    <w:rsid w:val="00C703F6"/>
    <w:rsid w:val="00C72E8E"/>
    <w:rsid w:val="00C731FE"/>
    <w:rsid w:val="00C73398"/>
    <w:rsid w:val="00C74AC6"/>
    <w:rsid w:val="00C75BE5"/>
    <w:rsid w:val="00C80D01"/>
    <w:rsid w:val="00C81AF4"/>
    <w:rsid w:val="00C81EA1"/>
    <w:rsid w:val="00C845E4"/>
    <w:rsid w:val="00C85A63"/>
    <w:rsid w:val="00C877C7"/>
    <w:rsid w:val="00C87D53"/>
    <w:rsid w:val="00C87DDC"/>
    <w:rsid w:val="00C90364"/>
    <w:rsid w:val="00C9394D"/>
    <w:rsid w:val="00C93C52"/>
    <w:rsid w:val="00C95E59"/>
    <w:rsid w:val="00C96834"/>
    <w:rsid w:val="00C978CF"/>
    <w:rsid w:val="00CA12DC"/>
    <w:rsid w:val="00CA141E"/>
    <w:rsid w:val="00CA360D"/>
    <w:rsid w:val="00CA5267"/>
    <w:rsid w:val="00CA6767"/>
    <w:rsid w:val="00CA692F"/>
    <w:rsid w:val="00CB1CAA"/>
    <w:rsid w:val="00CB4C99"/>
    <w:rsid w:val="00CB59CB"/>
    <w:rsid w:val="00CB62AC"/>
    <w:rsid w:val="00CB6CD8"/>
    <w:rsid w:val="00CC3160"/>
    <w:rsid w:val="00CC34E6"/>
    <w:rsid w:val="00CC58CF"/>
    <w:rsid w:val="00CC6280"/>
    <w:rsid w:val="00CC6318"/>
    <w:rsid w:val="00CC669C"/>
    <w:rsid w:val="00CD0A41"/>
    <w:rsid w:val="00CD251D"/>
    <w:rsid w:val="00CD394C"/>
    <w:rsid w:val="00CD44A9"/>
    <w:rsid w:val="00CD4557"/>
    <w:rsid w:val="00CD54C1"/>
    <w:rsid w:val="00CE1EA9"/>
    <w:rsid w:val="00CE3DBB"/>
    <w:rsid w:val="00CE6ECC"/>
    <w:rsid w:val="00CF01C6"/>
    <w:rsid w:val="00CF0CEB"/>
    <w:rsid w:val="00CF1AB6"/>
    <w:rsid w:val="00CF1D79"/>
    <w:rsid w:val="00CF4300"/>
    <w:rsid w:val="00CF6415"/>
    <w:rsid w:val="00CF70BF"/>
    <w:rsid w:val="00D01EC8"/>
    <w:rsid w:val="00D0289D"/>
    <w:rsid w:val="00D028B3"/>
    <w:rsid w:val="00D03AFA"/>
    <w:rsid w:val="00D07FF8"/>
    <w:rsid w:val="00D137E7"/>
    <w:rsid w:val="00D142F8"/>
    <w:rsid w:val="00D175ED"/>
    <w:rsid w:val="00D213E0"/>
    <w:rsid w:val="00D30F56"/>
    <w:rsid w:val="00D32B27"/>
    <w:rsid w:val="00D35005"/>
    <w:rsid w:val="00D36556"/>
    <w:rsid w:val="00D415D0"/>
    <w:rsid w:val="00D41C37"/>
    <w:rsid w:val="00D421DA"/>
    <w:rsid w:val="00D43F2F"/>
    <w:rsid w:val="00D44E8E"/>
    <w:rsid w:val="00D4536E"/>
    <w:rsid w:val="00D45B9C"/>
    <w:rsid w:val="00D45FBD"/>
    <w:rsid w:val="00D47BAA"/>
    <w:rsid w:val="00D50161"/>
    <w:rsid w:val="00D577CA"/>
    <w:rsid w:val="00D600A4"/>
    <w:rsid w:val="00D6357E"/>
    <w:rsid w:val="00D63601"/>
    <w:rsid w:val="00D636FA"/>
    <w:rsid w:val="00D64BBC"/>
    <w:rsid w:val="00D67B71"/>
    <w:rsid w:val="00D707F4"/>
    <w:rsid w:val="00D753B3"/>
    <w:rsid w:val="00D756D8"/>
    <w:rsid w:val="00D75BF2"/>
    <w:rsid w:val="00D7749F"/>
    <w:rsid w:val="00D77529"/>
    <w:rsid w:val="00D779F7"/>
    <w:rsid w:val="00D8040B"/>
    <w:rsid w:val="00D80FDE"/>
    <w:rsid w:val="00D81922"/>
    <w:rsid w:val="00D827AC"/>
    <w:rsid w:val="00D82EC7"/>
    <w:rsid w:val="00D85078"/>
    <w:rsid w:val="00D855D3"/>
    <w:rsid w:val="00D869BB"/>
    <w:rsid w:val="00D900B0"/>
    <w:rsid w:val="00D91DEE"/>
    <w:rsid w:val="00D93EC8"/>
    <w:rsid w:val="00D94218"/>
    <w:rsid w:val="00D94F55"/>
    <w:rsid w:val="00D9623F"/>
    <w:rsid w:val="00D97D26"/>
    <w:rsid w:val="00DA0A71"/>
    <w:rsid w:val="00DA1340"/>
    <w:rsid w:val="00DA24A1"/>
    <w:rsid w:val="00DA265D"/>
    <w:rsid w:val="00DA37DE"/>
    <w:rsid w:val="00DA4798"/>
    <w:rsid w:val="00DA4C3F"/>
    <w:rsid w:val="00DA51F9"/>
    <w:rsid w:val="00DA580C"/>
    <w:rsid w:val="00DB2015"/>
    <w:rsid w:val="00DB2831"/>
    <w:rsid w:val="00DB300A"/>
    <w:rsid w:val="00DB5CB6"/>
    <w:rsid w:val="00DB6FF1"/>
    <w:rsid w:val="00DB7E86"/>
    <w:rsid w:val="00DC2E4B"/>
    <w:rsid w:val="00DC4239"/>
    <w:rsid w:val="00DC4FD3"/>
    <w:rsid w:val="00DC7EAF"/>
    <w:rsid w:val="00DD14A2"/>
    <w:rsid w:val="00DD1626"/>
    <w:rsid w:val="00DD1905"/>
    <w:rsid w:val="00DD21AB"/>
    <w:rsid w:val="00DD221A"/>
    <w:rsid w:val="00DD276E"/>
    <w:rsid w:val="00DD3F55"/>
    <w:rsid w:val="00DD78D1"/>
    <w:rsid w:val="00DD7B0B"/>
    <w:rsid w:val="00DE01E4"/>
    <w:rsid w:val="00DE03C3"/>
    <w:rsid w:val="00DE2A6B"/>
    <w:rsid w:val="00DE2C2A"/>
    <w:rsid w:val="00DE5467"/>
    <w:rsid w:val="00DE6E43"/>
    <w:rsid w:val="00DE773C"/>
    <w:rsid w:val="00DF189B"/>
    <w:rsid w:val="00E00253"/>
    <w:rsid w:val="00E01175"/>
    <w:rsid w:val="00E01C4B"/>
    <w:rsid w:val="00E01DD1"/>
    <w:rsid w:val="00E046C5"/>
    <w:rsid w:val="00E0552C"/>
    <w:rsid w:val="00E0634E"/>
    <w:rsid w:val="00E06960"/>
    <w:rsid w:val="00E15870"/>
    <w:rsid w:val="00E169B9"/>
    <w:rsid w:val="00E16EB2"/>
    <w:rsid w:val="00E2020C"/>
    <w:rsid w:val="00E205BA"/>
    <w:rsid w:val="00E219B4"/>
    <w:rsid w:val="00E25478"/>
    <w:rsid w:val="00E2678E"/>
    <w:rsid w:val="00E2799D"/>
    <w:rsid w:val="00E30948"/>
    <w:rsid w:val="00E32344"/>
    <w:rsid w:val="00E32742"/>
    <w:rsid w:val="00E32BF7"/>
    <w:rsid w:val="00E3563B"/>
    <w:rsid w:val="00E35A6E"/>
    <w:rsid w:val="00E37D6C"/>
    <w:rsid w:val="00E405E5"/>
    <w:rsid w:val="00E40F76"/>
    <w:rsid w:val="00E42309"/>
    <w:rsid w:val="00E427E1"/>
    <w:rsid w:val="00E44640"/>
    <w:rsid w:val="00E44CB4"/>
    <w:rsid w:val="00E4524F"/>
    <w:rsid w:val="00E45E1C"/>
    <w:rsid w:val="00E4716B"/>
    <w:rsid w:val="00E509D6"/>
    <w:rsid w:val="00E50E09"/>
    <w:rsid w:val="00E5111C"/>
    <w:rsid w:val="00E5415D"/>
    <w:rsid w:val="00E556D5"/>
    <w:rsid w:val="00E579CC"/>
    <w:rsid w:val="00E60D47"/>
    <w:rsid w:val="00E6166F"/>
    <w:rsid w:val="00E6246B"/>
    <w:rsid w:val="00E62B40"/>
    <w:rsid w:val="00E6387C"/>
    <w:rsid w:val="00E6487F"/>
    <w:rsid w:val="00E664C6"/>
    <w:rsid w:val="00E66ACE"/>
    <w:rsid w:val="00E71A15"/>
    <w:rsid w:val="00E73C10"/>
    <w:rsid w:val="00E74F94"/>
    <w:rsid w:val="00E75848"/>
    <w:rsid w:val="00E758B4"/>
    <w:rsid w:val="00E762EE"/>
    <w:rsid w:val="00E82761"/>
    <w:rsid w:val="00E82EE0"/>
    <w:rsid w:val="00E82F5C"/>
    <w:rsid w:val="00E83A07"/>
    <w:rsid w:val="00E84712"/>
    <w:rsid w:val="00E84BCF"/>
    <w:rsid w:val="00E87C79"/>
    <w:rsid w:val="00E926C4"/>
    <w:rsid w:val="00E93DDE"/>
    <w:rsid w:val="00E9719F"/>
    <w:rsid w:val="00EA2F8C"/>
    <w:rsid w:val="00EA42F0"/>
    <w:rsid w:val="00EA46E4"/>
    <w:rsid w:val="00EA523F"/>
    <w:rsid w:val="00EA5F12"/>
    <w:rsid w:val="00EA7586"/>
    <w:rsid w:val="00EB3B37"/>
    <w:rsid w:val="00EB3D53"/>
    <w:rsid w:val="00EB448B"/>
    <w:rsid w:val="00EB674E"/>
    <w:rsid w:val="00EB6A15"/>
    <w:rsid w:val="00EB70D6"/>
    <w:rsid w:val="00EB7896"/>
    <w:rsid w:val="00EC027E"/>
    <w:rsid w:val="00EC02D4"/>
    <w:rsid w:val="00EC26D0"/>
    <w:rsid w:val="00EC3A58"/>
    <w:rsid w:val="00EC566F"/>
    <w:rsid w:val="00EC66C5"/>
    <w:rsid w:val="00EC6B61"/>
    <w:rsid w:val="00ED0234"/>
    <w:rsid w:val="00ED03D9"/>
    <w:rsid w:val="00ED0B01"/>
    <w:rsid w:val="00ED27D1"/>
    <w:rsid w:val="00ED4E5E"/>
    <w:rsid w:val="00ED6FEB"/>
    <w:rsid w:val="00ED701D"/>
    <w:rsid w:val="00ED7E32"/>
    <w:rsid w:val="00EE6C44"/>
    <w:rsid w:val="00EE7541"/>
    <w:rsid w:val="00EE78D4"/>
    <w:rsid w:val="00EF05CF"/>
    <w:rsid w:val="00EF095E"/>
    <w:rsid w:val="00EF1C0D"/>
    <w:rsid w:val="00EF55A6"/>
    <w:rsid w:val="00F00F8A"/>
    <w:rsid w:val="00F0336F"/>
    <w:rsid w:val="00F03E48"/>
    <w:rsid w:val="00F07C26"/>
    <w:rsid w:val="00F11778"/>
    <w:rsid w:val="00F12775"/>
    <w:rsid w:val="00F127B9"/>
    <w:rsid w:val="00F12CA4"/>
    <w:rsid w:val="00F132D3"/>
    <w:rsid w:val="00F15007"/>
    <w:rsid w:val="00F158C2"/>
    <w:rsid w:val="00F16E80"/>
    <w:rsid w:val="00F17CC7"/>
    <w:rsid w:val="00F235AA"/>
    <w:rsid w:val="00F23B81"/>
    <w:rsid w:val="00F242C0"/>
    <w:rsid w:val="00F259F0"/>
    <w:rsid w:val="00F2797E"/>
    <w:rsid w:val="00F30B48"/>
    <w:rsid w:val="00F30E6A"/>
    <w:rsid w:val="00F37BCC"/>
    <w:rsid w:val="00F37E4F"/>
    <w:rsid w:val="00F40AEF"/>
    <w:rsid w:val="00F4297C"/>
    <w:rsid w:val="00F4511A"/>
    <w:rsid w:val="00F461DB"/>
    <w:rsid w:val="00F5098D"/>
    <w:rsid w:val="00F5226A"/>
    <w:rsid w:val="00F546E4"/>
    <w:rsid w:val="00F552CA"/>
    <w:rsid w:val="00F56526"/>
    <w:rsid w:val="00F56CC5"/>
    <w:rsid w:val="00F607F3"/>
    <w:rsid w:val="00F61357"/>
    <w:rsid w:val="00F6205D"/>
    <w:rsid w:val="00F62B42"/>
    <w:rsid w:val="00F6339A"/>
    <w:rsid w:val="00F72CB4"/>
    <w:rsid w:val="00F75AB1"/>
    <w:rsid w:val="00F7611E"/>
    <w:rsid w:val="00F76A86"/>
    <w:rsid w:val="00F77548"/>
    <w:rsid w:val="00F776B4"/>
    <w:rsid w:val="00F81731"/>
    <w:rsid w:val="00F82C5C"/>
    <w:rsid w:val="00F8586D"/>
    <w:rsid w:val="00F86630"/>
    <w:rsid w:val="00F87742"/>
    <w:rsid w:val="00F90C80"/>
    <w:rsid w:val="00F928A3"/>
    <w:rsid w:val="00F9335E"/>
    <w:rsid w:val="00F93D03"/>
    <w:rsid w:val="00F941BD"/>
    <w:rsid w:val="00F947C9"/>
    <w:rsid w:val="00F95293"/>
    <w:rsid w:val="00F95EBB"/>
    <w:rsid w:val="00F96205"/>
    <w:rsid w:val="00F9768B"/>
    <w:rsid w:val="00F9776C"/>
    <w:rsid w:val="00FA0B19"/>
    <w:rsid w:val="00FA106F"/>
    <w:rsid w:val="00FA1525"/>
    <w:rsid w:val="00FA1AAB"/>
    <w:rsid w:val="00FA1C37"/>
    <w:rsid w:val="00FA2CE5"/>
    <w:rsid w:val="00FA4241"/>
    <w:rsid w:val="00FA5CDE"/>
    <w:rsid w:val="00FA6F81"/>
    <w:rsid w:val="00FB061D"/>
    <w:rsid w:val="00FB0BF3"/>
    <w:rsid w:val="00FB0DA3"/>
    <w:rsid w:val="00FB3CFB"/>
    <w:rsid w:val="00FB5A45"/>
    <w:rsid w:val="00FB766C"/>
    <w:rsid w:val="00FC0D52"/>
    <w:rsid w:val="00FC1E8D"/>
    <w:rsid w:val="00FC6E26"/>
    <w:rsid w:val="00FC6F55"/>
    <w:rsid w:val="00FC7552"/>
    <w:rsid w:val="00FD07D8"/>
    <w:rsid w:val="00FD56F9"/>
    <w:rsid w:val="00FD6706"/>
    <w:rsid w:val="00FD7017"/>
    <w:rsid w:val="00FE22F9"/>
    <w:rsid w:val="00FE2EE1"/>
    <w:rsid w:val="00FE31CC"/>
    <w:rsid w:val="00FE45C9"/>
    <w:rsid w:val="00FE54C5"/>
    <w:rsid w:val="00FE5723"/>
    <w:rsid w:val="00FE7FF5"/>
    <w:rsid w:val="00FF0589"/>
    <w:rsid w:val="00FF22B0"/>
    <w:rsid w:val="00FF25AC"/>
    <w:rsid w:val="00FF2BD7"/>
    <w:rsid w:val="00FF3211"/>
    <w:rsid w:val="00FF68ED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F600"/>
  <w15:docId w15:val="{A6B2F913-6593-47BA-BB2F-2E622C64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10099"/>
    <w:pPr>
      <w:spacing w:before="60" w:after="60" w:line="420" w:lineRule="atLeast"/>
      <w:outlineLvl w:val="0"/>
    </w:pPr>
    <w:rPr>
      <w:b/>
      <w:bCs/>
      <w:color w:val="070707"/>
      <w:kern w:val="36"/>
      <w:sz w:val="30"/>
      <w:szCs w:val="30"/>
    </w:rPr>
  </w:style>
  <w:style w:type="paragraph" w:styleId="Nadpis2">
    <w:name w:val="heading 2"/>
    <w:basedOn w:val="Normlny"/>
    <w:link w:val="Nadpis2Char"/>
    <w:uiPriority w:val="9"/>
    <w:qFormat/>
    <w:rsid w:val="00310099"/>
    <w:pPr>
      <w:spacing w:before="60" w:after="60" w:line="390" w:lineRule="atLeast"/>
      <w:outlineLvl w:val="1"/>
    </w:pPr>
    <w:rPr>
      <w:b/>
      <w:bCs/>
      <w:color w:val="070707"/>
      <w:sz w:val="27"/>
      <w:szCs w:val="27"/>
    </w:rPr>
  </w:style>
  <w:style w:type="paragraph" w:styleId="Nadpis3">
    <w:name w:val="heading 3"/>
    <w:basedOn w:val="Normlny"/>
    <w:link w:val="Nadpis3Char"/>
    <w:uiPriority w:val="9"/>
    <w:qFormat/>
    <w:rsid w:val="00310099"/>
    <w:pPr>
      <w:spacing w:before="60" w:after="60" w:line="330" w:lineRule="atLeast"/>
      <w:outlineLvl w:val="2"/>
    </w:pPr>
    <w:rPr>
      <w:b/>
      <w:bCs/>
      <w:color w:val="070707"/>
    </w:rPr>
  </w:style>
  <w:style w:type="paragraph" w:styleId="Nadpis4">
    <w:name w:val="heading 4"/>
    <w:basedOn w:val="Normlny"/>
    <w:link w:val="Nadpis4Char"/>
    <w:uiPriority w:val="9"/>
    <w:qFormat/>
    <w:rsid w:val="00310099"/>
    <w:pPr>
      <w:spacing w:before="60" w:after="60" w:line="300" w:lineRule="atLeast"/>
      <w:outlineLvl w:val="3"/>
    </w:pPr>
    <w:rPr>
      <w:b/>
      <w:bCs/>
      <w:color w:val="070707"/>
      <w:sz w:val="21"/>
      <w:szCs w:val="21"/>
    </w:rPr>
  </w:style>
  <w:style w:type="paragraph" w:styleId="Nadpis5">
    <w:name w:val="heading 5"/>
    <w:basedOn w:val="Normlny"/>
    <w:link w:val="Nadpis5Char"/>
    <w:uiPriority w:val="9"/>
    <w:qFormat/>
    <w:rsid w:val="00310099"/>
    <w:pPr>
      <w:spacing w:before="60" w:after="60" w:line="240" w:lineRule="atLeast"/>
      <w:outlineLvl w:val="4"/>
    </w:pPr>
    <w:rPr>
      <w:b/>
      <w:bCs/>
      <w:color w:val="070707"/>
      <w:sz w:val="18"/>
      <w:szCs w:val="18"/>
    </w:rPr>
  </w:style>
  <w:style w:type="paragraph" w:styleId="Nadpis6">
    <w:name w:val="heading 6"/>
    <w:basedOn w:val="Normlny"/>
    <w:link w:val="Nadpis6Char"/>
    <w:uiPriority w:val="9"/>
    <w:qFormat/>
    <w:rsid w:val="00310099"/>
    <w:pPr>
      <w:spacing w:before="60" w:after="60" w:line="180" w:lineRule="atLeast"/>
      <w:outlineLvl w:val="5"/>
    </w:pPr>
    <w:rPr>
      <w:b/>
      <w:bCs/>
      <w:color w:val="070707"/>
      <w:sz w:val="15"/>
      <w:szCs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0099"/>
    <w:rPr>
      <w:rFonts w:ascii="Times New Roman" w:eastAsia="Times New Roman" w:hAnsi="Times New Roman" w:cs="Times New Roman"/>
      <w:b/>
      <w:bCs/>
      <w:color w:val="070707"/>
      <w:kern w:val="36"/>
      <w:sz w:val="30"/>
      <w:szCs w:val="3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310099"/>
    <w:rPr>
      <w:rFonts w:ascii="Times New Roman" w:eastAsia="Times New Roman" w:hAnsi="Times New Roman" w:cs="Times New Roman"/>
      <w:b/>
      <w:bCs/>
      <w:color w:val="070707"/>
      <w:sz w:val="27"/>
      <w:szCs w:val="27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10099"/>
    <w:rPr>
      <w:rFonts w:ascii="Times New Roman" w:eastAsia="Times New Roman" w:hAnsi="Times New Roman" w:cs="Times New Roman"/>
      <w:b/>
      <w:bCs/>
      <w:color w:val="070707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10099"/>
    <w:rPr>
      <w:rFonts w:ascii="Times New Roman" w:eastAsia="Times New Roman" w:hAnsi="Times New Roman" w:cs="Times New Roman"/>
      <w:b/>
      <w:bCs/>
      <w:color w:val="070707"/>
      <w:sz w:val="21"/>
      <w:szCs w:val="21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310099"/>
    <w:rPr>
      <w:rFonts w:ascii="Times New Roman" w:eastAsia="Times New Roman" w:hAnsi="Times New Roman" w:cs="Times New Roman"/>
      <w:b/>
      <w:bCs/>
      <w:color w:val="070707"/>
      <w:sz w:val="18"/>
      <w:szCs w:val="1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10099"/>
    <w:rPr>
      <w:rFonts w:ascii="Times New Roman" w:eastAsia="Times New Roman" w:hAnsi="Times New Roman" w:cs="Times New Roman"/>
      <w:b/>
      <w:bCs/>
      <w:color w:val="070707"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10099"/>
    <w:rPr>
      <w:strike w:val="0"/>
      <w:dstrike w:val="0"/>
      <w:color w:val="05507A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10099"/>
    <w:rPr>
      <w:strike w:val="0"/>
      <w:dstrike w:val="0"/>
      <w:color w:val="05507A"/>
      <w:u w:val="none"/>
      <w:effect w:val="none"/>
    </w:rPr>
  </w:style>
  <w:style w:type="character" w:styleId="KdHTML">
    <w:name w:val="HTML Code"/>
    <w:basedOn w:val="Predvolenpsmoodseku"/>
    <w:uiPriority w:val="99"/>
    <w:semiHidden/>
    <w:unhideWhenUsed/>
    <w:rsid w:val="00310099"/>
    <w:rPr>
      <w:rFonts w:ascii="Courier New" w:eastAsia="Times New Roman" w:hAnsi="Courier New" w:cs="Courier New"/>
      <w:vanish w:val="0"/>
      <w:webHidden w:val="0"/>
      <w:sz w:val="20"/>
      <w:szCs w:val="20"/>
      <w:bdr w:val="single" w:sz="6" w:space="6" w:color="D6DADC" w:frame="1"/>
      <w:shd w:val="clear" w:color="auto" w:fill="EBF6FC"/>
      <w:specVanish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10099"/>
    <w:pPr>
      <w:pBdr>
        <w:top w:val="single" w:sz="6" w:space="6" w:color="D6DADC"/>
        <w:left w:val="single" w:sz="6" w:space="6" w:color="D6DADC"/>
        <w:bottom w:val="single" w:sz="6" w:space="6" w:color="D6DADC"/>
        <w:right w:val="single" w:sz="6" w:space="6" w:color="D6DADC"/>
      </w:pBdr>
      <w:shd w:val="clear" w:color="auto" w:fill="EBF6FC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" w:after="30"/>
    </w:pPr>
    <w:rPr>
      <w:rFonts w:ascii="Courier New" w:hAnsi="Courier New" w:cs="Courier New"/>
      <w:sz w:val="18"/>
      <w:szCs w:val="18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10099"/>
    <w:rPr>
      <w:rFonts w:ascii="Courier New" w:eastAsia="Times New Roman" w:hAnsi="Courier New" w:cs="Courier New"/>
      <w:sz w:val="18"/>
      <w:szCs w:val="18"/>
      <w:shd w:val="clear" w:color="auto" w:fill="EBF6FC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10099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10099"/>
    <w:pPr>
      <w:spacing w:before="144" w:after="144"/>
    </w:pPr>
  </w:style>
  <w:style w:type="paragraph" w:customStyle="1" w:styleId="h">
    <w:name w:val="h"/>
    <w:basedOn w:val="Normlny"/>
    <w:rsid w:val="00310099"/>
    <w:pPr>
      <w:spacing w:before="144" w:after="144"/>
    </w:pPr>
  </w:style>
  <w:style w:type="paragraph" w:customStyle="1" w:styleId="h1a">
    <w:name w:val="h1a"/>
    <w:basedOn w:val="Normlny"/>
    <w:rsid w:val="00310099"/>
    <w:pPr>
      <w:spacing w:before="144" w:after="144" w:line="330" w:lineRule="atLeast"/>
    </w:pPr>
  </w:style>
  <w:style w:type="paragraph" w:customStyle="1" w:styleId="page">
    <w:name w:val="page"/>
    <w:basedOn w:val="Normlny"/>
    <w:rsid w:val="00310099"/>
    <w:pPr>
      <w:shd w:val="clear" w:color="auto" w:fill="FFFFFF"/>
      <w:spacing w:before="144" w:after="144"/>
    </w:pPr>
  </w:style>
  <w:style w:type="paragraph" w:customStyle="1" w:styleId="pagebody">
    <w:name w:val="pagebody"/>
    <w:basedOn w:val="Normlny"/>
    <w:rsid w:val="00310099"/>
    <w:pPr>
      <w:spacing w:before="144" w:after="144"/>
    </w:pPr>
  </w:style>
  <w:style w:type="paragraph" w:customStyle="1" w:styleId="pagefooter">
    <w:name w:val="pagefooter"/>
    <w:basedOn w:val="Normlny"/>
    <w:rsid w:val="00310099"/>
    <w:pPr>
      <w:spacing w:before="144" w:after="144"/>
    </w:pPr>
  </w:style>
  <w:style w:type="paragraph" w:customStyle="1" w:styleId="content">
    <w:name w:val="content"/>
    <w:basedOn w:val="Normlny"/>
    <w:rsid w:val="00310099"/>
  </w:style>
  <w:style w:type="paragraph" w:customStyle="1" w:styleId="contentheader">
    <w:name w:val="contentheader"/>
    <w:basedOn w:val="Normlny"/>
    <w:rsid w:val="00310099"/>
    <w:pPr>
      <w:spacing w:before="144" w:after="144"/>
    </w:pPr>
  </w:style>
  <w:style w:type="paragraph" w:customStyle="1" w:styleId="base">
    <w:name w:val="base"/>
    <w:basedOn w:val="Normlny"/>
    <w:rsid w:val="00310099"/>
  </w:style>
  <w:style w:type="paragraph" w:customStyle="1" w:styleId="basebody">
    <w:name w:val="basebody"/>
    <w:basedOn w:val="Normlny"/>
    <w:rsid w:val="00310099"/>
    <w:pPr>
      <w:spacing w:before="144" w:after="144"/>
    </w:pPr>
  </w:style>
  <w:style w:type="paragraph" w:customStyle="1" w:styleId="basefooter">
    <w:name w:val="basefooter"/>
    <w:basedOn w:val="Normlny"/>
    <w:rsid w:val="00310099"/>
    <w:pPr>
      <w:spacing w:before="144" w:after="144"/>
    </w:pPr>
  </w:style>
  <w:style w:type="paragraph" w:customStyle="1" w:styleId="bigarrow">
    <w:name w:val="bigarrow"/>
    <w:basedOn w:val="Normlny"/>
    <w:rsid w:val="00310099"/>
    <w:pPr>
      <w:spacing w:before="144" w:after="144"/>
    </w:pPr>
  </w:style>
  <w:style w:type="paragraph" w:customStyle="1" w:styleId="lastmod">
    <w:name w:val="lastmod"/>
    <w:basedOn w:val="Normlny"/>
    <w:rsid w:val="00310099"/>
    <w:pPr>
      <w:ind w:left="450" w:right="600"/>
    </w:pPr>
    <w:rPr>
      <w:color w:val="808080"/>
      <w:sz w:val="16"/>
      <w:szCs w:val="16"/>
    </w:rPr>
  </w:style>
  <w:style w:type="paragraph" w:customStyle="1" w:styleId="paneheader">
    <w:name w:val="paneheader"/>
    <w:basedOn w:val="Normlny"/>
    <w:rsid w:val="00310099"/>
  </w:style>
  <w:style w:type="paragraph" w:customStyle="1" w:styleId="paneheaderblue">
    <w:name w:val="paneheaderblue"/>
    <w:basedOn w:val="Normlny"/>
    <w:rsid w:val="00310099"/>
    <w:pPr>
      <w:spacing w:before="144" w:after="144"/>
    </w:pPr>
  </w:style>
  <w:style w:type="paragraph" w:customStyle="1" w:styleId="panemonth">
    <w:name w:val="panemonth"/>
    <w:basedOn w:val="Normlny"/>
    <w:rsid w:val="00310099"/>
    <w:pPr>
      <w:spacing w:before="144" w:after="144"/>
    </w:pPr>
  </w:style>
  <w:style w:type="paragraph" w:customStyle="1" w:styleId="panebody">
    <w:name w:val="panebody"/>
    <w:basedOn w:val="Normlny"/>
    <w:rsid w:val="00310099"/>
  </w:style>
  <w:style w:type="paragraph" w:customStyle="1" w:styleId="panefooter">
    <w:name w:val="panefooter"/>
    <w:basedOn w:val="Normlny"/>
    <w:rsid w:val="00310099"/>
  </w:style>
  <w:style w:type="paragraph" w:customStyle="1" w:styleId="panefooter2">
    <w:name w:val="panefooter2"/>
    <w:basedOn w:val="Normlny"/>
    <w:rsid w:val="00310099"/>
  </w:style>
  <w:style w:type="paragraph" w:customStyle="1" w:styleId="panefooter3">
    <w:name w:val="panefooter3"/>
    <w:basedOn w:val="Normlny"/>
    <w:rsid w:val="00310099"/>
  </w:style>
  <w:style w:type="paragraph" w:customStyle="1" w:styleId="panefooterlight">
    <w:name w:val="panefooterlight"/>
    <w:basedOn w:val="Normlny"/>
    <w:rsid w:val="00310099"/>
  </w:style>
  <w:style w:type="paragraph" w:customStyle="1" w:styleId="panefooterwhite">
    <w:name w:val="panefooterwhite"/>
    <w:basedOn w:val="Normlny"/>
    <w:rsid w:val="00310099"/>
  </w:style>
  <w:style w:type="paragraph" w:customStyle="1" w:styleId="panefooterblue">
    <w:name w:val="panefooterblue"/>
    <w:basedOn w:val="Normlny"/>
    <w:rsid w:val="00310099"/>
  </w:style>
  <w:style w:type="paragraph" w:customStyle="1" w:styleId="panefooterblue2">
    <w:name w:val="panefooterblue2"/>
    <w:basedOn w:val="Normlny"/>
    <w:rsid w:val="00310099"/>
  </w:style>
  <w:style w:type="paragraph" w:customStyle="1" w:styleId="paneright">
    <w:name w:val="paneright"/>
    <w:basedOn w:val="Normlny"/>
    <w:rsid w:val="00310099"/>
    <w:pPr>
      <w:spacing w:before="144" w:after="144"/>
    </w:pPr>
  </w:style>
  <w:style w:type="paragraph" w:customStyle="1" w:styleId="panegrid">
    <w:name w:val="panegrid"/>
    <w:basedOn w:val="Normlny"/>
    <w:rsid w:val="00310099"/>
    <w:pPr>
      <w:spacing w:before="144" w:after="144"/>
    </w:pPr>
  </w:style>
  <w:style w:type="paragraph" w:customStyle="1" w:styleId="topgrad">
    <w:name w:val="topgrad"/>
    <w:basedOn w:val="Normlny"/>
    <w:rsid w:val="00310099"/>
    <w:pPr>
      <w:spacing w:before="144" w:after="144"/>
    </w:pPr>
  </w:style>
  <w:style w:type="paragraph" w:customStyle="1" w:styleId="topgrad2">
    <w:name w:val="topgrad2"/>
    <w:basedOn w:val="Normlny"/>
    <w:rsid w:val="00310099"/>
    <w:pPr>
      <w:spacing w:before="144" w:after="144"/>
    </w:pPr>
  </w:style>
  <w:style w:type="paragraph" w:customStyle="1" w:styleId="bottomgrad">
    <w:name w:val="bottomgrad"/>
    <w:basedOn w:val="Normlny"/>
    <w:rsid w:val="00310099"/>
    <w:pPr>
      <w:spacing w:before="144" w:after="144"/>
    </w:pPr>
  </w:style>
  <w:style w:type="paragraph" w:customStyle="1" w:styleId="pdtop">
    <w:name w:val="pdtop"/>
    <w:basedOn w:val="Normlny"/>
    <w:rsid w:val="00310099"/>
    <w:pPr>
      <w:spacing w:before="144" w:after="144"/>
    </w:pPr>
  </w:style>
  <w:style w:type="paragraph" w:customStyle="1" w:styleId="pdmain">
    <w:name w:val="pdmain"/>
    <w:basedOn w:val="Normlny"/>
    <w:rsid w:val="00310099"/>
    <w:pPr>
      <w:spacing w:before="144" w:after="144"/>
    </w:pPr>
  </w:style>
  <w:style w:type="paragraph" w:customStyle="1" w:styleId="pdbottom">
    <w:name w:val="pdbottom"/>
    <w:basedOn w:val="Normlny"/>
    <w:rsid w:val="00310099"/>
    <w:pPr>
      <w:shd w:val="clear" w:color="auto" w:fill="EFF8FD"/>
      <w:spacing w:before="144" w:after="144"/>
    </w:pPr>
  </w:style>
  <w:style w:type="paragraph" w:customStyle="1" w:styleId="panebodytop">
    <w:name w:val="panebodytop"/>
    <w:basedOn w:val="Normlny"/>
    <w:rsid w:val="00310099"/>
  </w:style>
  <w:style w:type="paragraph" w:customStyle="1" w:styleId="crumbs">
    <w:name w:val="crumbs"/>
    <w:basedOn w:val="Normlny"/>
    <w:rsid w:val="00310099"/>
  </w:style>
  <w:style w:type="paragraph" w:customStyle="1" w:styleId="crumbspace">
    <w:name w:val="crumbspace"/>
    <w:basedOn w:val="Normlny"/>
    <w:rsid w:val="00310099"/>
    <w:pPr>
      <w:spacing w:before="144" w:after="144" w:line="270" w:lineRule="atLeast"/>
    </w:pPr>
    <w:rPr>
      <w:b/>
      <w:bCs/>
      <w:sz w:val="15"/>
      <w:szCs w:val="15"/>
    </w:rPr>
  </w:style>
  <w:style w:type="paragraph" w:customStyle="1" w:styleId="crumblink">
    <w:name w:val="crumblink"/>
    <w:basedOn w:val="Normlny"/>
    <w:rsid w:val="00310099"/>
    <w:pPr>
      <w:spacing w:before="144" w:after="144" w:line="270" w:lineRule="atLeast"/>
    </w:pPr>
    <w:rPr>
      <w:sz w:val="17"/>
      <w:szCs w:val="17"/>
    </w:rPr>
  </w:style>
  <w:style w:type="paragraph" w:customStyle="1" w:styleId="crumbtext">
    <w:name w:val="crumbtext"/>
    <w:basedOn w:val="Normlny"/>
    <w:rsid w:val="00310099"/>
    <w:pPr>
      <w:spacing w:before="144" w:after="144" w:line="270" w:lineRule="atLeast"/>
    </w:pPr>
    <w:rPr>
      <w:b/>
      <w:bCs/>
      <w:color w:val="70079C"/>
      <w:sz w:val="17"/>
      <w:szCs w:val="17"/>
    </w:rPr>
  </w:style>
  <w:style w:type="paragraph" w:customStyle="1" w:styleId="feed">
    <w:name w:val="feed"/>
    <w:basedOn w:val="Normlny"/>
    <w:rsid w:val="00310099"/>
    <w:pPr>
      <w:spacing w:before="15"/>
    </w:pPr>
  </w:style>
  <w:style w:type="paragraph" w:customStyle="1" w:styleId="rss">
    <w:name w:val="rss"/>
    <w:basedOn w:val="Normlny"/>
    <w:rsid w:val="00310099"/>
    <w:pPr>
      <w:spacing w:before="144" w:after="144"/>
    </w:pPr>
  </w:style>
  <w:style w:type="paragraph" w:customStyle="1" w:styleId="mt2">
    <w:name w:val="mt2"/>
    <w:basedOn w:val="Normlny"/>
    <w:rsid w:val="00310099"/>
    <w:pPr>
      <w:spacing w:before="750" w:after="144"/>
    </w:pPr>
  </w:style>
  <w:style w:type="paragraph" w:customStyle="1" w:styleId="mb2">
    <w:name w:val="mb2"/>
    <w:basedOn w:val="Normlny"/>
    <w:rsid w:val="00310099"/>
    <w:pPr>
      <w:spacing w:before="144" w:after="750"/>
    </w:pPr>
  </w:style>
  <w:style w:type="paragraph" w:customStyle="1" w:styleId="mb3">
    <w:name w:val="mb3"/>
    <w:basedOn w:val="Normlny"/>
    <w:rsid w:val="00310099"/>
    <w:pPr>
      <w:spacing w:before="144" w:after="1350"/>
    </w:pPr>
  </w:style>
  <w:style w:type="paragraph" w:customStyle="1" w:styleId="nic">
    <w:name w:val="nic"/>
    <w:basedOn w:val="Normlny"/>
    <w:rsid w:val="00310099"/>
    <w:pPr>
      <w:spacing w:before="144" w:after="144"/>
    </w:pPr>
    <w:rPr>
      <w:vanish/>
    </w:rPr>
  </w:style>
  <w:style w:type="paragraph" w:customStyle="1" w:styleId="aspnethidden">
    <w:name w:val="aspnethidden"/>
    <w:basedOn w:val="Normlny"/>
    <w:rsid w:val="00310099"/>
    <w:pPr>
      <w:spacing w:before="144" w:after="144"/>
    </w:pPr>
    <w:rPr>
      <w:vanish/>
    </w:rPr>
  </w:style>
  <w:style w:type="paragraph" w:customStyle="1" w:styleId="logo">
    <w:name w:val="logo"/>
    <w:basedOn w:val="Normlny"/>
    <w:rsid w:val="00310099"/>
    <w:pPr>
      <w:spacing w:before="270"/>
      <w:ind w:left="150"/>
    </w:pPr>
  </w:style>
  <w:style w:type="paragraph" w:customStyle="1" w:styleId="logoimg">
    <w:name w:val="logoimg"/>
    <w:basedOn w:val="Normlny"/>
    <w:rsid w:val="00310099"/>
  </w:style>
  <w:style w:type="paragraph" w:customStyle="1" w:styleId="logobeta">
    <w:name w:val="logobeta"/>
    <w:basedOn w:val="Normlny"/>
    <w:rsid w:val="00310099"/>
    <w:pPr>
      <w:spacing w:before="75"/>
      <w:ind w:left="60"/>
      <w:textAlignment w:val="top"/>
    </w:pPr>
  </w:style>
  <w:style w:type="paragraph" w:customStyle="1" w:styleId="icon">
    <w:name w:val="icon"/>
    <w:basedOn w:val="Normlny"/>
    <w:rsid w:val="00310099"/>
    <w:pPr>
      <w:spacing w:before="144" w:after="144"/>
      <w:textAlignment w:val="center"/>
    </w:pPr>
  </w:style>
  <w:style w:type="paragraph" w:customStyle="1" w:styleId="icon16">
    <w:name w:val="icon16"/>
    <w:basedOn w:val="Normlny"/>
    <w:rsid w:val="00310099"/>
    <w:pPr>
      <w:spacing w:before="144" w:after="144"/>
      <w:textAlignment w:val="center"/>
    </w:pPr>
  </w:style>
  <w:style w:type="paragraph" w:customStyle="1" w:styleId="icon16l">
    <w:name w:val="icon16l"/>
    <w:basedOn w:val="Normlny"/>
    <w:rsid w:val="00310099"/>
    <w:pPr>
      <w:ind w:left="60"/>
      <w:textAlignment w:val="center"/>
    </w:pPr>
  </w:style>
  <w:style w:type="paragraph" w:customStyle="1" w:styleId="class16">
    <w:name w:val="class16"/>
    <w:basedOn w:val="Normlny"/>
    <w:rsid w:val="00310099"/>
    <w:pPr>
      <w:spacing w:before="144" w:after="144"/>
      <w:textAlignment w:val="center"/>
    </w:pPr>
    <w:rPr>
      <w:color w:val="606060"/>
    </w:rPr>
  </w:style>
  <w:style w:type="paragraph" w:customStyle="1" w:styleId="label16">
    <w:name w:val="label16"/>
    <w:basedOn w:val="Normlny"/>
    <w:rsid w:val="00310099"/>
    <w:pPr>
      <w:spacing w:before="144" w:after="144"/>
      <w:ind w:left="60"/>
      <w:textAlignment w:val="center"/>
    </w:pPr>
  </w:style>
  <w:style w:type="paragraph" w:customStyle="1" w:styleId="input16">
    <w:name w:val="input16"/>
    <w:basedOn w:val="Normlny"/>
    <w:rsid w:val="00310099"/>
    <w:pPr>
      <w:spacing w:before="144" w:after="144"/>
      <w:textAlignment w:val="center"/>
    </w:pPr>
  </w:style>
  <w:style w:type="paragraph" w:customStyle="1" w:styleId="span16">
    <w:name w:val="span16"/>
    <w:basedOn w:val="Normlny"/>
    <w:rsid w:val="00310099"/>
    <w:pPr>
      <w:spacing w:before="144" w:after="144"/>
      <w:textAlignment w:val="center"/>
    </w:pPr>
  </w:style>
  <w:style w:type="paragraph" w:customStyle="1" w:styleId="note16">
    <w:name w:val="note16"/>
    <w:basedOn w:val="Normlny"/>
    <w:rsid w:val="00310099"/>
    <w:pPr>
      <w:spacing w:before="144" w:after="144"/>
      <w:textAlignment w:val="center"/>
    </w:pPr>
    <w:rPr>
      <w:color w:val="606060"/>
    </w:rPr>
  </w:style>
  <w:style w:type="paragraph" w:customStyle="1" w:styleId="note">
    <w:name w:val="note"/>
    <w:basedOn w:val="Normlny"/>
    <w:rsid w:val="00310099"/>
    <w:pPr>
      <w:spacing w:after="240"/>
      <w:ind w:left="75"/>
    </w:pPr>
    <w:rPr>
      <w:color w:val="606060"/>
      <w:sz w:val="16"/>
      <w:szCs w:val="16"/>
    </w:rPr>
  </w:style>
  <w:style w:type="paragraph" w:customStyle="1" w:styleId="notel">
    <w:name w:val="notel"/>
    <w:basedOn w:val="Normlny"/>
    <w:rsid w:val="00310099"/>
    <w:pPr>
      <w:ind w:left="240"/>
      <w:textAlignment w:val="center"/>
    </w:pPr>
    <w:rPr>
      <w:color w:val="606060"/>
    </w:rPr>
  </w:style>
  <w:style w:type="paragraph" w:customStyle="1" w:styleId="count16l">
    <w:name w:val="count16l"/>
    <w:basedOn w:val="Normlny"/>
    <w:rsid w:val="00310099"/>
    <w:pPr>
      <w:ind w:left="240"/>
      <w:textAlignment w:val="center"/>
    </w:pPr>
    <w:rPr>
      <w:color w:val="A0A0A0"/>
      <w:sz w:val="18"/>
      <w:szCs w:val="18"/>
    </w:rPr>
  </w:style>
  <w:style w:type="paragraph" w:customStyle="1" w:styleId="count16">
    <w:name w:val="count16"/>
    <w:basedOn w:val="Normlny"/>
    <w:rsid w:val="00310099"/>
    <w:pPr>
      <w:ind w:left="60" w:right="60"/>
      <w:textAlignment w:val="center"/>
    </w:pPr>
    <w:rPr>
      <w:color w:val="A0A0A0"/>
      <w:sz w:val="18"/>
      <w:szCs w:val="18"/>
    </w:rPr>
  </w:style>
  <w:style w:type="paragraph" w:customStyle="1" w:styleId="grey">
    <w:name w:val="grey"/>
    <w:basedOn w:val="Normlny"/>
    <w:rsid w:val="00310099"/>
    <w:pPr>
      <w:spacing w:before="144" w:after="144"/>
    </w:pPr>
    <w:rPr>
      <w:color w:val="808080"/>
    </w:rPr>
  </w:style>
  <w:style w:type="paragraph" w:customStyle="1" w:styleId="td0">
    <w:name w:val="td0"/>
    <w:basedOn w:val="Normlny"/>
    <w:rsid w:val="00310099"/>
    <w:pPr>
      <w:spacing w:before="144" w:after="144"/>
    </w:pPr>
    <w:rPr>
      <w:color w:val="606060"/>
    </w:rPr>
  </w:style>
  <w:style w:type="paragraph" w:customStyle="1" w:styleId="searchtip">
    <w:name w:val="searchtip"/>
    <w:basedOn w:val="Normlny"/>
    <w:rsid w:val="00310099"/>
    <w:pPr>
      <w:spacing w:before="60"/>
    </w:pPr>
    <w:rPr>
      <w:color w:val="808080"/>
      <w:sz w:val="18"/>
      <w:szCs w:val="18"/>
    </w:rPr>
  </w:style>
  <w:style w:type="paragraph" w:customStyle="1" w:styleId="treee">
    <w:name w:val="treee"/>
    <w:basedOn w:val="Normlny"/>
    <w:rsid w:val="00310099"/>
    <w:pPr>
      <w:spacing w:before="144" w:after="144"/>
      <w:textAlignment w:val="center"/>
    </w:pPr>
  </w:style>
  <w:style w:type="paragraph" w:customStyle="1" w:styleId="treeb">
    <w:name w:val="treeb"/>
    <w:basedOn w:val="Normlny"/>
    <w:rsid w:val="00310099"/>
    <w:pPr>
      <w:spacing w:before="144" w:after="144"/>
      <w:ind w:left="240"/>
    </w:pPr>
  </w:style>
  <w:style w:type="paragraph" w:customStyle="1" w:styleId="treeslide">
    <w:name w:val="treeslide"/>
    <w:basedOn w:val="Normlny"/>
    <w:rsid w:val="00310099"/>
    <w:pPr>
      <w:spacing w:before="144" w:after="144"/>
    </w:pPr>
    <w:rPr>
      <w:vanish/>
    </w:rPr>
  </w:style>
  <w:style w:type="paragraph" w:customStyle="1" w:styleId="btnslidewr">
    <w:name w:val="btnslidewr"/>
    <w:basedOn w:val="Normlny"/>
    <w:rsid w:val="00310099"/>
    <w:pPr>
      <w:spacing w:before="144" w:after="144"/>
      <w:jc w:val="right"/>
    </w:pPr>
  </w:style>
  <w:style w:type="paragraph" w:customStyle="1" w:styleId="btnslide">
    <w:name w:val="btnslide"/>
    <w:basedOn w:val="Normlny"/>
    <w:rsid w:val="00310099"/>
    <w:pPr>
      <w:spacing w:before="150"/>
      <w:ind w:right="240"/>
    </w:pPr>
  </w:style>
  <w:style w:type="paragraph" w:customStyle="1" w:styleId="selected">
    <w:name w:val="selected"/>
    <w:basedOn w:val="Normlny"/>
    <w:rsid w:val="00310099"/>
    <w:pPr>
      <w:spacing w:before="144" w:after="144"/>
    </w:pPr>
    <w:rPr>
      <w:b/>
      <w:bCs/>
      <w:color w:val="70079C"/>
    </w:rPr>
  </w:style>
  <w:style w:type="paragraph" w:customStyle="1" w:styleId="clear">
    <w:name w:val="clear"/>
    <w:basedOn w:val="Normlny"/>
    <w:rsid w:val="00310099"/>
  </w:style>
  <w:style w:type="paragraph" w:customStyle="1" w:styleId="href">
    <w:name w:val="href"/>
    <w:basedOn w:val="Normlny"/>
    <w:rsid w:val="00310099"/>
    <w:pPr>
      <w:spacing w:before="144" w:after="144"/>
    </w:pPr>
    <w:rPr>
      <w:color w:val="606060"/>
    </w:rPr>
  </w:style>
  <w:style w:type="paragraph" w:customStyle="1" w:styleId="pagefooter2">
    <w:name w:val="pagefooter2"/>
    <w:basedOn w:val="Normlny"/>
    <w:rsid w:val="00310099"/>
    <w:pPr>
      <w:spacing w:before="144" w:after="144"/>
    </w:pPr>
  </w:style>
  <w:style w:type="paragraph" w:customStyle="1" w:styleId="fref">
    <w:name w:val="fref"/>
    <w:basedOn w:val="Normlny"/>
    <w:rsid w:val="00310099"/>
    <w:pPr>
      <w:ind w:right="300"/>
    </w:pPr>
    <w:rPr>
      <w:color w:val="808080"/>
      <w:sz w:val="16"/>
      <w:szCs w:val="16"/>
    </w:rPr>
  </w:style>
  <w:style w:type="paragraph" w:customStyle="1" w:styleId="w40">
    <w:name w:val="w40"/>
    <w:basedOn w:val="Normlny"/>
    <w:rsid w:val="00310099"/>
    <w:pPr>
      <w:spacing w:before="144" w:after="144"/>
    </w:pPr>
  </w:style>
  <w:style w:type="paragraph" w:customStyle="1" w:styleId="w100">
    <w:name w:val="w100"/>
    <w:basedOn w:val="Normlny"/>
    <w:rsid w:val="00310099"/>
    <w:pPr>
      <w:spacing w:before="144" w:after="144"/>
    </w:pPr>
  </w:style>
  <w:style w:type="paragraph" w:customStyle="1" w:styleId="w200">
    <w:name w:val="w200"/>
    <w:basedOn w:val="Normlny"/>
    <w:rsid w:val="00310099"/>
    <w:pPr>
      <w:spacing w:before="144" w:after="144"/>
    </w:pPr>
  </w:style>
  <w:style w:type="paragraph" w:customStyle="1" w:styleId="w150">
    <w:name w:val="w150"/>
    <w:basedOn w:val="Normlny"/>
    <w:rsid w:val="00310099"/>
    <w:pPr>
      <w:spacing w:before="144" w:after="144"/>
    </w:pPr>
  </w:style>
  <w:style w:type="paragraph" w:customStyle="1" w:styleId="al">
    <w:name w:val="al"/>
    <w:basedOn w:val="Normlny"/>
    <w:rsid w:val="00310099"/>
    <w:pPr>
      <w:spacing w:before="144" w:after="144"/>
    </w:pPr>
  </w:style>
  <w:style w:type="paragraph" w:customStyle="1" w:styleId="ar">
    <w:name w:val="ar"/>
    <w:basedOn w:val="Normlny"/>
    <w:rsid w:val="00310099"/>
    <w:pPr>
      <w:spacing w:before="144" w:after="144"/>
      <w:jc w:val="right"/>
    </w:pPr>
  </w:style>
  <w:style w:type="paragraph" w:customStyle="1" w:styleId="ac">
    <w:name w:val="ac"/>
    <w:basedOn w:val="Normlny"/>
    <w:rsid w:val="00310099"/>
    <w:pPr>
      <w:spacing w:before="144" w:after="144"/>
      <w:jc w:val="center"/>
    </w:pPr>
  </w:style>
  <w:style w:type="paragraph" w:customStyle="1" w:styleId="aj">
    <w:name w:val="aj"/>
    <w:basedOn w:val="Normlny"/>
    <w:rsid w:val="00310099"/>
    <w:pPr>
      <w:spacing w:before="144" w:after="144"/>
      <w:jc w:val="both"/>
    </w:pPr>
  </w:style>
  <w:style w:type="paragraph" w:customStyle="1" w:styleId="vt">
    <w:name w:val="vt"/>
    <w:basedOn w:val="Normlny"/>
    <w:rsid w:val="00310099"/>
    <w:pPr>
      <w:spacing w:before="144" w:after="144"/>
      <w:textAlignment w:val="top"/>
    </w:pPr>
  </w:style>
  <w:style w:type="paragraph" w:customStyle="1" w:styleId="vm">
    <w:name w:val="vm"/>
    <w:basedOn w:val="Normlny"/>
    <w:rsid w:val="00310099"/>
    <w:pPr>
      <w:spacing w:before="144" w:after="144"/>
      <w:textAlignment w:val="center"/>
    </w:pPr>
  </w:style>
  <w:style w:type="paragraph" w:customStyle="1" w:styleId="vb">
    <w:name w:val="vb"/>
    <w:basedOn w:val="Normlny"/>
    <w:rsid w:val="00310099"/>
    <w:pPr>
      <w:spacing w:before="144" w:after="144"/>
      <w:textAlignment w:val="bottom"/>
    </w:pPr>
  </w:style>
  <w:style w:type="paragraph" w:customStyle="1" w:styleId="vl">
    <w:name w:val="vl"/>
    <w:basedOn w:val="Normlny"/>
    <w:rsid w:val="00310099"/>
    <w:pPr>
      <w:spacing w:before="144" w:after="144"/>
      <w:textAlignment w:val="baseline"/>
    </w:pPr>
  </w:style>
  <w:style w:type="paragraph" w:customStyle="1" w:styleId="effnop">
    <w:name w:val="eff_nop"/>
    <w:basedOn w:val="Normlny"/>
    <w:rsid w:val="00310099"/>
    <w:pPr>
      <w:spacing w:before="144" w:after="144"/>
    </w:pPr>
    <w:rPr>
      <w:color w:val="909090"/>
    </w:rPr>
  </w:style>
  <w:style w:type="paragraph" w:customStyle="1" w:styleId="effdel">
    <w:name w:val="eff_del"/>
    <w:basedOn w:val="Normlny"/>
    <w:rsid w:val="00310099"/>
    <w:pPr>
      <w:spacing w:before="144" w:after="144"/>
    </w:pPr>
    <w:rPr>
      <w:color w:val="FF0000"/>
    </w:rPr>
  </w:style>
  <w:style w:type="paragraph" w:customStyle="1" w:styleId="effnew">
    <w:name w:val="eff_new"/>
    <w:basedOn w:val="Normlny"/>
    <w:rsid w:val="00310099"/>
    <w:pPr>
      <w:spacing w:before="144" w:after="144"/>
    </w:pPr>
    <w:rPr>
      <w:color w:val="00A000"/>
    </w:rPr>
  </w:style>
  <w:style w:type="paragraph" w:customStyle="1" w:styleId="refnop">
    <w:name w:val="ref_nop"/>
    <w:basedOn w:val="Normlny"/>
    <w:rsid w:val="00310099"/>
    <w:pPr>
      <w:spacing w:before="144" w:after="144"/>
    </w:pPr>
    <w:rPr>
      <w:color w:val="707070"/>
    </w:rPr>
  </w:style>
  <w:style w:type="paragraph" w:customStyle="1" w:styleId="refdel">
    <w:name w:val="ref_del"/>
    <w:basedOn w:val="Normlny"/>
    <w:rsid w:val="00310099"/>
    <w:pPr>
      <w:spacing w:before="144" w:after="144"/>
    </w:pPr>
    <w:rPr>
      <w:color w:val="B06060"/>
    </w:rPr>
  </w:style>
  <w:style w:type="paragraph" w:customStyle="1" w:styleId="refnew">
    <w:name w:val="ref_new"/>
    <w:basedOn w:val="Normlny"/>
    <w:rsid w:val="00310099"/>
    <w:pPr>
      <w:spacing w:before="144" w:after="144"/>
    </w:pPr>
    <w:rPr>
      <w:color w:val="009000"/>
    </w:rPr>
  </w:style>
  <w:style w:type="paragraph" w:customStyle="1" w:styleId="now">
    <w:name w:val="now"/>
    <w:basedOn w:val="Normlny"/>
    <w:rsid w:val="00310099"/>
    <w:pPr>
      <w:spacing w:before="144" w:after="144"/>
    </w:pPr>
    <w:rPr>
      <w:b/>
      <w:bCs/>
    </w:rPr>
  </w:style>
  <w:style w:type="paragraph" w:customStyle="1" w:styleId="search">
    <w:name w:val="search"/>
    <w:basedOn w:val="Normlny"/>
    <w:rsid w:val="00310099"/>
  </w:style>
  <w:style w:type="paragraph" w:customStyle="1" w:styleId="smallsearch">
    <w:name w:val="smallsearch"/>
    <w:basedOn w:val="Normlny"/>
    <w:rsid w:val="00310099"/>
  </w:style>
  <w:style w:type="paragraph" w:customStyle="1" w:styleId="popup">
    <w:name w:val="popup"/>
    <w:basedOn w:val="Normlny"/>
    <w:rsid w:val="00310099"/>
    <w:pPr>
      <w:spacing w:before="144" w:after="144"/>
    </w:pPr>
    <w:rPr>
      <w:vanish/>
    </w:rPr>
  </w:style>
  <w:style w:type="paragraph" w:customStyle="1" w:styleId="ruletip">
    <w:name w:val="ruletip"/>
    <w:basedOn w:val="Normlny"/>
    <w:rsid w:val="00310099"/>
    <w:pPr>
      <w:spacing w:before="144" w:after="144"/>
    </w:pPr>
  </w:style>
  <w:style w:type="paragraph" w:customStyle="1" w:styleId="betatip">
    <w:name w:val="betatip"/>
    <w:basedOn w:val="Normlny"/>
    <w:rsid w:val="00310099"/>
    <w:pPr>
      <w:spacing w:before="144" w:after="144"/>
    </w:pPr>
    <w:rPr>
      <w:color w:val="FF0000"/>
    </w:rPr>
  </w:style>
  <w:style w:type="paragraph" w:customStyle="1" w:styleId="gridpagers">
    <w:name w:val="gridpagers"/>
    <w:basedOn w:val="Normlny"/>
    <w:rsid w:val="00310099"/>
  </w:style>
  <w:style w:type="paragraph" w:customStyle="1" w:styleId="gridmonths">
    <w:name w:val="gridmonths"/>
    <w:basedOn w:val="Normlny"/>
    <w:rsid w:val="00310099"/>
  </w:style>
  <w:style w:type="paragraph" w:customStyle="1" w:styleId="command">
    <w:name w:val="command"/>
    <w:basedOn w:val="Normlny"/>
    <w:rsid w:val="00310099"/>
  </w:style>
  <w:style w:type="paragraph" w:customStyle="1" w:styleId="cfirst">
    <w:name w:val="cfirst"/>
    <w:basedOn w:val="Normlny"/>
    <w:rsid w:val="00310099"/>
    <w:pPr>
      <w:spacing w:before="144" w:after="144"/>
    </w:pPr>
  </w:style>
  <w:style w:type="paragraph" w:customStyle="1" w:styleId="cprev">
    <w:name w:val="cprev"/>
    <w:basedOn w:val="Normlny"/>
    <w:rsid w:val="00310099"/>
    <w:pPr>
      <w:spacing w:before="144" w:after="144"/>
    </w:pPr>
  </w:style>
  <w:style w:type="paragraph" w:customStyle="1" w:styleId="cnext">
    <w:name w:val="cnext"/>
    <w:basedOn w:val="Normlny"/>
    <w:rsid w:val="00310099"/>
    <w:pPr>
      <w:spacing w:before="144" w:after="144"/>
    </w:pPr>
  </w:style>
  <w:style w:type="paragraph" w:customStyle="1" w:styleId="clast">
    <w:name w:val="clast"/>
    <w:basedOn w:val="Normlny"/>
    <w:rsid w:val="00310099"/>
    <w:pPr>
      <w:spacing w:before="144" w:after="144"/>
    </w:pPr>
  </w:style>
  <w:style w:type="paragraph" w:customStyle="1" w:styleId="pagernum">
    <w:name w:val="pagernum"/>
    <w:basedOn w:val="Normlny"/>
    <w:rsid w:val="00310099"/>
    <w:pPr>
      <w:spacing w:before="144" w:after="144"/>
      <w:jc w:val="center"/>
    </w:pPr>
  </w:style>
  <w:style w:type="paragraph" w:customStyle="1" w:styleId="pagersize">
    <w:name w:val="pagersize"/>
    <w:basedOn w:val="Normlny"/>
    <w:rsid w:val="00310099"/>
    <w:pPr>
      <w:spacing w:before="144" w:after="144"/>
      <w:jc w:val="right"/>
    </w:pPr>
  </w:style>
  <w:style w:type="paragraph" w:customStyle="1" w:styleId="richgrid">
    <w:name w:val="richgrid"/>
    <w:basedOn w:val="Normlny"/>
    <w:rsid w:val="00310099"/>
  </w:style>
  <w:style w:type="paragraph" w:customStyle="1" w:styleId="richoverflow">
    <w:name w:val="richoverflow"/>
    <w:basedOn w:val="Normlny"/>
    <w:rsid w:val="00310099"/>
    <w:pPr>
      <w:spacing w:before="144" w:after="144"/>
    </w:pPr>
  </w:style>
  <w:style w:type="paragraph" w:customStyle="1" w:styleId="rulesgrid">
    <w:name w:val="rulesgrid"/>
    <w:basedOn w:val="Normlny"/>
    <w:rsid w:val="00310099"/>
  </w:style>
  <w:style w:type="paragraph" w:customStyle="1" w:styleId="ruletable">
    <w:name w:val="ruletable"/>
    <w:basedOn w:val="Normlny"/>
    <w:rsid w:val="00310099"/>
    <w:pPr>
      <w:spacing w:after="450"/>
    </w:pPr>
  </w:style>
  <w:style w:type="paragraph" w:customStyle="1" w:styleId="yeartable">
    <w:name w:val="yeartable"/>
    <w:basedOn w:val="Normlny"/>
    <w:rsid w:val="00310099"/>
    <w:pPr>
      <w:spacing w:after="450"/>
    </w:pPr>
  </w:style>
  <w:style w:type="paragraph" w:customStyle="1" w:styleId="yearstable">
    <w:name w:val="yearstable"/>
    <w:basedOn w:val="Normlny"/>
    <w:rsid w:val="00310099"/>
    <w:pPr>
      <w:spacing w:before="225" w:after="450"/>
    </w:pPr>
  </w:style>
  <w:style w:type="paragraph" w:customStyle="1" w:styleId="nodename">
    <w:name w:val="nodename"/>
    <w:basedOn w:val="Normlny"/>
    <w:rsid w:val="00310099"/>
    <w:pPr>
      <w:spacing w:before="144" w:after="144"/>
      <w:textAlignment w:val="center"/>
    </w:pPr>
  </w:style>
  <w:style w:type="paragraph" w:customStyle="1" w:styleId="nodelink">
    <w:name w:val="nodelink"/>
    <w:basedOn w:val="Normlny"/>
    <w:rsid w:val="00310099"/>
    <w:pPr>
      <w:spacing w:before="144" w:after="144"/>
      <w:textAlignment w:val="center"/>
    </w:pPr>
  </w:style>
  <w:style w:type="paragraph" w:customStyle="1" w:styleId="nodenote">
    <w:name w:val="nodenote"/>
    <w:basedOn w:val="Normlny"/>
    <w:rsid w:val="00310099"/>
    <w:pPr>
      <w:spacing w:before="144" w:after="144"/>
      <w:textAlignment w:val="center"/>
    </w:pPr>
    <w:rPr>
      <w:color w:val="808080"/>
      <w:sz w:val="18"/>
      <w:szCs w:val="18"/>
    </w:rPr>
  </w:style>
  <w:style w:type="paragraph" w:customStyle="1" w:styleId="nodebody">
    <w:name w:val="nodebody"/>
    <w:basedOn w:val="Normlny"/>
    <w:rsid w:val="00310099"/>
    <w:pPr>
      <w:spacing w:before="144" w:after="144"/>
    </w:pPr>
  </w:style>
  <w:style w:type="paragraph" w:customStyle="1" w:styleId="nodeicon">
    <w:name w:val="nodeicon"/>
    <w:basedOn w:val="Normlny"/>
    <w:rsid w:val="00310099"/>
    <w:pPr>
      <w:spacing w:before="15"/>
      <w:textAlignment w:val="center"/>
    </w:pPr>
  </w:style>
  <w:style w:type="paragraph" w:customStyle="1" w:styleId="node0">
    <w:name w:val="node0"/>
    <w:basedOn w:val="Normlny"/>
    <w:rsid w:val="00310099"/>
    <w:pPr>
      <w:spacing w:before="144" w:after="144"/>
    </w:pPr>
  </w:style>
  <w:style w:type="paragraph" w:customStyle="1" w:styleId="node1">
    <w:name w:val="node1"/>
    <w:basedOn w:val="Normlny"/>
    <w:rsid w:val="00310099"/>
    <w:pPr>
      <w:spacing w:before="144" w:after="144"/>
    </w:pPr>
  </w:style>
  <w:style w:type="paragraph" w:customStyle="1" w:styleId="ruletabsbox">
    <w:name w:val="ruletabsbox"/>
    <w:basedOn w:val="Normlny"/>
    <w:rsid w:val="00310099"/>
    <w:pPr>
      <w:spacing w:before="144" w:after="144"/>
    </w:pPr>
  </w:style>
  <w:style w:type="paragraph" w:customStyle="1" w:styleId="ruletabs">
    <w:name w:val="ruletabs"/>
    <w:basedOn w:val="Normlny"/>
    <w:rsid w:val="00310099"/>
  </w:style>
  <w:style w:type="paragraph" w:customStyle="1" w:styleId="rbtabs">
    <w:name w:val="rbtabs"/>
    <w:basedOn w:val="Normlny"/>
    <w:rsid w:val="00310099"/>
    <w:pPr>
      <w:spacing w:before="150" w:after="150"/>
    </w:pPr>
  </w:style>
  <w:style w:type="paragraph" w:customStyle="1" w:styleId="ruleheader">
    <w:name w:val="ruleheader"/>
    <w:basedOn w:val="Normlny"/>
    <w:rsid w:val="00310099"/>
  </w:style>
  <w:style w:type="paragraph" w:customStyle="1" w:styleId="rulecontent">
    <w:name w:val="rulecontent"/>
    <w:basedOn w:val="Normlny"/>
    <w:rsid w:val="00310099"/>
  </w:style>
  <w:style w:type="paragraph" w:customStyle="1" w:styleId="rulemain">
    <w:name w:val="rulemain"/>
    <w:basedOn w:val="Normlny"/>
    <w:rsid w:val="00310099"/>
    <w:pPr>
      <w:spacing w:before="144" w:after="144"/>
    </w:pPr>
  </w:style>
  <w:style w:type="paragraph" w:customStyle="1" w:styleId="rulenote">
    <w:name w:val="rulenote"/>
    <w:basedOn w:val="Normlny"/>
    <w:rsid w:val="00310099"/>
    <w:pPr>
      <w:shd w:val="clear" w:color="auto" w:fill="EFF8FD"/>
      <w:spacing w:before="144" w:after="144"/>
    </w:pPr>
  </w:style>
  <w:style w:type="paragraph" w:customStyle="1" w:styleId="ruleindex">
    <w:name w:val="ruleindex"/>
    <w:basedOn w:val="Normlny"/>
    <w:rsid w:val="00310099"/>
    <w:pPr>
      <w:spacing w:after="240"/>
    </w:pPr>
  </w:style>
  <w:style w:type="paragraph" w:customStyle="1" w:styleId="ruleslices">
    <w:name w:val="ruleslices"/>
    <w:basedOn w:val="Normlny"/>
    <w:rsid w:val="00310099"/>
    <w:pPr>
      <w:spacing w:after="240"/>
    </w:pPr>
  </w:style>
  <w:style w:type="paragraph" w:customStyle="1" w:styleId="rulelinks">
    <w:name w:val="rulelinks"/>
    <w:basedOn w:val="Normlny"/>
    <w:rsid w:val="00310099"/>
    <w:pPr>
      <w:spacing w:after="480"/>
    </w:pPr>
  </w:style>
  <w:style w:type="paragraph" w:customStyle="1" w:styleId="rulelink">
    <w:name w:val="rulelink"/>
    <w:basedOn w:val="Normlny"/>
    <w:rsid w:val="00310099"/>
    <w:pPr>
      <w:spacing w:after="240"/>
    </w:pPr>
  </w:style>
  <w:style w:type="paragraph" w:customStyle="1" w:styleId="l0">
    <w:name w:val="l0"/>
    <w:basedOn w:val="Normlny"/>
    <w:rsid w:val="00310099"/>
    <w:pPr>
      <w:spacing w:before="144" w:after="144"/>
    </w:pPr>
  </w:style>
  <w:style w:type="paragraph" w:customStyle="1" w:styleId="l1">
    <w:name w:val="l1"/>
    <w:basedOn w:val="Normlny"/>
    <w:rsid w:val="00310099"/>
    <w:pPr>
      <w:spacing w:before="144" w:after="144"/>
    </w:pPr>
  </w:style>
  <w:style w:type="paragraph" w:customStyle="1" w:styleId="l2">
    <w:name w:val="l2"/>
    <w:basedOn w:val="Normlny"/>
    <w:rsid w:val="00310099"/>
    <w:pPr>
      <w:spacing w:before="144" w:after="144"/>
    </w:pPr>
  </w:style>
  <w:style w:type="paragraph" w:customStyle="1" w:styleId="l3">
    <w:name w:val="l3"/>
    <w:basedOn w:val="Normlny"/>
    <w:rsid w:val="00310099"/>
    <w:pPr>
      <w:spacing w:before="144" w:after="144"/>
    </w:pPr>
  </w:style>
  <w:style w:type="paragraph" w:customStyle="1" w:styleId="l4">
    <w:name w:val="l4"/>
    <w:basedOn w:val="Normlny"/>
    <w:rsid w:val="00310099"/>
    <w:pPr>
      <w:spacing w:before="144" w:after="144"/>
    </w:pPr>
  </w:style>
  <w:style w:type="paragraph" w:customStyle="1" w:styleId="l5">
    <w:name w:val="l5"/>
    <w:basedOn w:val="Normlny"/>
    <w:rsid w:val="00310099"/>
    <w:pPr>
      <w:spacing w:before="144" w:after="144"/>
    </w:pPr>
  </w:style>
  <w:style w:type="paragraph" w:customStyle="1" w:styleId="l6">
    <w:name w:val="l6"/>
    <w:basedOn w:val="Normlny"/>
    <w:rsid w:val="00310099"/>
    <w:pPr>
      <w:spacing w:before="144" w:after="144"/>
    </w:pPr>
  </w:style>
  <w:style w:type="paragraph" w:customStyle="1" w:styleId="l7">
    <w:name w:val="l7"/>
    <w:basedOn w:val="Normlny"/>
    <w:rsid w:val="00310099"/>
    <w:pPr>
      <w:spacing w:before="144" w:after="144"/>
    </w:pPr>
  </w:style>
  <w:style w:type="paragraph" w:customStyle="1" w:styleId="l8">
    <w:name w:val="l8"/>
    <w:basedOn w:val="Normlny"/>
    <w:rsid w:val="00310099"/>
    <w:pPr>
      <w:spacing w:before="144" w:after="144"/>
    </w:pPr>
  </w:style>
  <w:style w:type="paragraph" w:customStyle="1" w:styleId="l9">
    <w:name w:val="l9"/>
    <w:basedOn w:val="Normlny"/>
    <w:rsid w:val="00310099"/>
    <w:pPr>
      <w:spacing w:before="144" w:after="144"/>
    </w:pPr>
  </w:style>
  <w:style w:type="paragraph" w:customStyle="1" w:styleId="l10">
    <w:name w:val="l10"/>
    <w:basedOn w:val="Normlny"/>
    <w:rsid w:val="00310099"/>
    <w:pPr>
      <w:spacing w:before="144" w:after="144"/>
    </w:pPr>
  </w:style>
  <w:style w:type="paragraph" w:customStyle="1" w:styleId="l11">
    <w:name w:val="l11"/>
    <w:basedOn w:val="Normlny"/>
    <w:rsid w:val="00310099"/>
    <w:pPr>
      <w:spacing w:before="144" w:after="144"/>
    </w:pPr>
  </w:style>
  <w:style w:type="paragraph" w:customStyle="1" w:styleId="l12">
    <w:name w:val="l12"/>
    <w:basedOn w:val="Normlny"/>
    <w:rsid w:val="00310099"/>
    <w:pPr>
      <w:spacing w:before="144" w:after="144"/>
    </w:pPr>
  </w:style>
  <w:style w:type="paragraph" w:customStyle="1" w:styleId="l13">
    <w:name w:val="l13"/>
    <w:basedOn w:val="Normlny"/>
    <w:rsid w:val="00310099"/>
    <w:pPr>
      <w:spacing w:before="144" w:after="144"/>
    </w:pPr>
  </w:style>
  <w:style w:type="paragraph" w:customStyle="1" w:styleId="l14">
    <w:name w:val="l14"/>
    <w:basedOn w:val="Normlny"/>
    <w:rsid w:val="00310099"/>
    <w:pPr>
      <w:spacing w:before="144" w:after="144"/>
    </w:pPr>
  </w:style>
  <w:style w:type="paragraph" w:customStyle="1" w:styleId="l15">
    <w:name w:val="l15"/>
    <w:basedOn w:val="Normlny"/>
    <w:rsid w:val="00310099"/>
    <w:pPr>
      <w:spacing w:before="144" w:after="144"/>
    </w:pPr>
  </w:style>
  <w:style w:type="paragraph" w:customStyle="1" w:styleId="l16">
    <w:name w:val="l16"/>
    <w:basedOn w:val="Normlny"/>
    <w:rsid w:val="00310099"/>
    <w:pPr>
      <w:spacing w:before="144" w:after="144"/>
    </w:pPr>
  </w:style>
  <w:style w:type="paragraph" w:customStyle="1" w:styleId="b0">
    <w:name w:val="b0"/>
    <w:basedOn w:val="Normlny"/>
    <w:rsid w:val="00310099"/>
    <w:pPr>
      <w:spacing w:before="144" w:after="144"/>
      <w:ind w:left="660" w:right="660"/>
    </w:pPr>
  </w:style>
  <w:style w:type="paragraph" w:customStyle="1" w:styleId="b1">
    <w:name w:val="b1"/>
    <w:basedOn w:val="Normlny"/>
    <w:rsid w:val="00310099"/>
    <w:pPr>
      <w:spacing w:before="144" w:after="144"/>
      <w:ind w:left="660" w:right="660"/>
    </w:pPr>
  </w:style>
  <w:style w:type="paragraph" w:customStyle="1" w:styleId="b2">
    <w:name w:val="b2"/>
    <w:basedOn w:val="Normlny"/>
    <w:rsid w:val="00310099"/>
    <w:pPr>
      <w:spacing w:before="144" w:after="144"/>
      <w:ind w:left="900" w:right="660"/>
    </w:pPr>
  </w:style>
  <w:style w:type="paragraph" w:customStyle="1" w:styleId="b3">
    <w:name w:val="b3"/>
    <w:basedOn w:val="Normlny"/>
    <w:rsid w:val="00310099"/>
    <w:pPr>
      <w:spacing w:before="144" w:after="144"/>
      <w:ind w:left="1200" w:right="660"/>
    </w:pPr>
  </w:style>
  <w:style w:type="paragraph" w:customStyle="1" w:styleId="b4">
    <w:name w:val="b4"/>
    <w:basedOn w:val="Normlny"/>
    <w:rsid w:val="00310099"/>
    <w:pPr>
      <w:spacing w:before="144" w:after="144"/>
      <w:ind w:left="1500" w:right="660"/>
    </w:pPr>
  </w:style>
  <w:style w:type="paragraph" w:customStyle="1" w:styleId="b5">
    <w:name w:val="b5"/>
    <w:basedOn w:val="Normlny"/>
    <w:rsid w:val="00310099"/>
    <w:pPr>
      <w:spacing w:before="144" w:after="144"/>
      <w:ind w:left="1800" w:right="660"/>
    </w:pPr>
  </w:style>
  <w:style w:type="paragraph" w:customStyle="1" w:styleId="b6">
    <w:name w:val="b6"/>
    <w:basedOn w:val="Normlny"/>
    <w:rsid w:val="00310099"/>
    <w:pPr>
      <w:spacing w:before="144" w:after="144"/>
      <w:ind w:left="2100" w:right="660"/>
    </w:pPr>
  </w:style>
  <w:style w:type="paragraph" w:customStyle="1" w:styleId="b7">
    <w:name w:val="b7"/>
    <w:basedOn w:val="Normlny"/>
    <w:rsid w:val="00310099"/>
    <w:pPr>
      <w:spacing w:before="144" w:after="144"/>
      <w:ind w:left="2400" w:right="660"/>
    </w:pPr>
  </w:style>
  <w:style w:type="paragraph" w:customStyle="1" w:styleId="b8">
    <w:name w:val="b8"/>
    <w:basedOn w:val="Normlny"/>
    <w:rsid w:val="00310099"/>
    <w:pPr>
      <w:spacing w:before="144" w:after="144"/>
      <w:ind w:left="2700" w:right="660"/>
    </w:pPr>
  </w:style>
  <w:style w:type="paragraph" w:customStyle="1" w:styleId="b9">
    <w:name w:val="b9"/>
    <w:basedOn w:val="Normlny"/>
    <w:rsid w:val="00310099"/>
    <w:pPr>
      <w:spacing w:before="144" w:after="144"/>
      <w:ind w:left="3000" w:right="660"/>
    </w:pPr>
  </w:style>
  <w:style w:type="paragraph" w:customStyle="1" w:styleId="b10">
    <w:name w:val="b10"/>
    <w:basedOn w:val="Normlny"/>
    <w:rsid w:val="00310099"/>
    <w:pPr>
      <w:spacing w:before="144" w:after="144"/>
      <w:ind w:left="3300" w:right="660"/>
    </w:pPr>
  </w:style>
  <w:style w:type="paragraph" w:customStyle="1" w:styleId="b11">
    <w:name w:val="b11"/>
    <w:basedOn w:val="Normlny"/>
    <w:rsid w:val="00310099"/>
    <w:pPr>
      <w:spacing w:before="144" w:after="144"/>
      <w:ind w:left="3600" w:right="660"/>
    </w:pPr>
  </w:style>
  <w:style w:type="paragraph" w:customStyle="1" w:styleId="b12">
    <w:name w:val="b12"/>
    <w:basedOn w:val="Normlny"/>
    <w:rsid w:val="00310099"/>
    <w:pPr>
      <w:spacing w:before="144" w:after="144"/>
      <w:ind w:left="3900" w:right="660"/>
    </w:pPr>
  </w:style>
  <w:style w:type="paragraph" w:customStyle="1" w:styleId="b13">
    <w:name w:val="b13"/>
    <w:basedOn w:val="Normlny"/>
    <w:rsid w:val="00310099"/>
    <w:pPr>
      <w:spacing w:before="144" w:after="144"/>
      <w:ind w:left="4200" w:right="660"/>
    </w:pPr>
  </w:style>
  <w:style w:type="paragraph" w:customStyle="1" w:styleId="b14">
    <w:name w:val="b14"/>
    <w:basedOn w:val="Normlny"/>
    <w:rsid w:val="00310099"/>
    <w:pPr>
      <w:spacing w:before="144" w:after="144"/>
      <w:ind w:left="4500" w:right="660"/>
    </w:pPr>
  </w:style>
  <w:style w:type="paragraph" w:customStyle="1" w:styleId="b15">
    <w:name w:val="b15"/>
    <w:basedOn w:val="Normlny"/>
    <w:rsid w:val="00310099"/>
    <w:pPr>
      <w:spacing w:before="144" w:after="144"/>
      <w:ind w:left="4800" w:right="660"/>
    </w:pPr>
  </w:style>
  <w:style w:type="paragraph" w:customStyle="1" w:styleId="b16">
    <w:name w:val="b16"/>
    <w:basedOn w:val="Normlny"/>
    <w:rsid w:val="00310099"/>
    <w:pPr>
      <w:spacing w:before="144" w:after="144"/>
      <w:ind w:left="5100" w:right="660"/>
    </w:pPr>
  </w:style>
  <w:style w:type="paragraph" w:customStyle="1" w:styleId="para">
    <w:name w:val="para"/>
    <w:basedOn w:val="Normlny"/>
    <w:rsid w:val="00310099"/>
    <w:pPr>
      <w:spacing w:before="144" w:after="144"/>
    </w:pPr>
    <w:rPr>
      <w:b/>
      <w:bCs/>
      <w:color w:val="FF8400"/>
    </w:rPr>
  </w:style>
  <w:style w:type="paragraph" w:customStyle="1" w:styleId="clanek">
    <w:name w:val="clanek"/>
    <w:basedOn w:val="Normlny"/>
    <w:rsid w:val="00310099"/>
    <w:pPr>
      <w:spacing w:before="144" w:after="144"/>
    </w:pPr>
    <w:rPr>
      <w:b/>
      <w:bCs/>
      <w:color w:val="E06000"/>
    </w:rPr>
  </w:style>
  <w:style w:type="paragraph" w:customStyle="1" w:styleId="kapitola">
    <w:name w:val="kapitola"/>
    <w:basedOn w:val="Normlny"/>
    <w:rsid w:val="00310099"/>
    <w:pPr>
      <w:spacing w:before="144" w:after="144"/>
    </w:pPr>
    <w:rPr>
      <w:b/>
      <w:bCs/>
      <w:color w:val="E06000"/>
    </w:rPr>
  </w:style>
  <w:style w:type="paragraph" w:customStyle="1" w:styleId="cast">
    <w:name w:val="cast"/>
    <w:basedOn w:val="Normlny"/>
    <w:rsid w:val="00310099"/>
    <w:pPr>
      <w:spacing w:before="144" w:after="144"/>
    </w:pPr>
    <w:rPr>
      <w:b/>
      <w:bCs/>
      <w:color w:val="202020"/>
    </w:rPr>
  </w:style>
  <w:style w:type="paragraph" w:customStyle="1" w:styleId="dil">
    <w:name w:val="dil"/>
    <w:basedOn w:val="Normlny"/>
    <w:rsid w:val="00310099"/>
    <w:pPr>
      <w:spacing w:before="144" w:after="144"/>
    </w:pPr>
    <w:rPr>
      <w:b/>
      <w:bCs/>
      <w:color w:val="404040"/>
    </w:rPr>
  </w:style>
  <w:style w:type="paragraph" w:customStyle="1" w:styleId="oddil">
    <w:name w:val="oddil"/>
    <w:basedOn w:val="Normlny"/>
    <w:rsid w:val="00310099"/>
    <w:pPr>
      <w:spacing w:before="144" w:after="144"/>
    </w:pPr>
    <w:rPr>
      <w:b/>
      <w:bCs/>
      <w:color w:val="404040"/>
    </w:rPr>
  </w:style>
  <w:style w:type="paragraph" w:customStyle="1" w:styleId="hlava">
    <w:name w:val="hlava"/>
    <w:basedOn w:val="Normlny"/>
    <w:rsid w:val="00310099"/>
    <w:pPr>
      <w:spacing w:before="144" w:after="144"/>
    </w:pPr>
    <w:rPr>
      <w:b/>
      <w:bCs/>
      <w:color w:val="282828"/>
      <w:sz w:val="22"/>
      <w:szCs w:val="22"/>
    </w:rPr>
  </w:style>
  <w:style w:type="paragraph" w:customStyle="1" w:styleId="nadpis">
    <w:name w:val="nadpis"/>
    <w:basedOn w:val="Normlny"/>
    <w:rsid w:val="00310099"/>
    <w:pPr>
      <w:spacing w:before="144" w:after="144"/>
    </w:pPr>
    <w:rPr>
      <w:b/>
      <w:bCs/>
      <w:color w:val="08A8F8"/>
      <w:sz w:val="22"/>
      <w:szCs w:val="22"/>
    </w:rPr>
  </w:style>
  <w:style w:type="paragraph" w:customStyle="1" w:styleId="temp">
    <w:name w:val="temp"/>
    <w:basedOn w:val="Normlny"/>
    <w:rsid w:val="00310099"/>
    <w:pPr>
      <w:spacing w:before="240" w:after="144"/>
    </w:pPr>
    <w:rPr>
      <w:b/>
      <w:bCs/>
      <w:color w:val="404040"/>
      <w:sz w:val="22"/>
      <w:szCs w:val="22"/>
    </w:rPr>
  </w:style>
  <w:style w:type="paragraph" w:customStyle="1" w:styleId="num">
    <w:name w:val="num"/>
    <w:basedOn w:val="Normlny"/>
    <w:rsid w:val="00310099"/>
    <w:pPr>
      <w:spacing w:before="144" w:after="144"/>
    </w:pPr>
    <w:rPr>
      <w:b/>
      <w:bCs/>
      <w:color w:val="303030"/>
    </w:rPr>
  </w:style>
  <w:style w:type="paragraph" w:customStyle="1" w:styleId="linknote">
    <w:name w:val="linknote"/>
    <w:basedOn w:val="Normlny"/>
    <w:rsid w:val="00310099"/>
    <w:pPr>
      <w:spacing w:before="144" w:after="144"/>
    </w:pPr>
    <w:rPr>
      <w:b/>
      <w:bCs/>
    </w:rPr>
  </w:style>
  <w:style w:type="paragraph" w:customStyle="1" w:styleId="vppc">
    <w:name w:val="vppc"/>
    <w:basedOn w:val="Normlny"/>
    <w:rsid w:val="00310099"/>
    <w:pPr>
      <w:spacing w:before="144" w:after="144"/>
    </w:pPr>
  </w:style>
  <w:style w:type="paragraph" w:customStyle="1" w:styleId="this">
    <w:name w:val="this"/>
    <w:basedOn w:val="Normlny"/>
    <w:rsid w:val="00310099"/>
    <w:pPr>
      <w:shd w:val="clear" w:color="auto" w:fill="FFFFDD"/>
      <w:spacing w:before="144" w:after="144"/>
    </w:pPr>
  </w:style>
  <w:style w:type="paragraph" w:customStyle="1" w:styleId="del">
    <w:name w:val="del"/>
    <w:basedOn w:val="Normlny"/>
    <w:rsid w:val="00310099"/>
    <w:pPr>
      <w:shd w:val="clear" w:color="auto" w:fill="FFE0E0"/>
      <w:spacing w:before="144" w:after="144"/>
    </w:pPr>
    <w:rPr>
      <w:strike/>
    </w:rPr>
  </w:style>
  <w:style w:type="paragraph" w:customStyle="1" w:styleId="ins">
    <w:name w:val="ins"/>
    <w:basedOn w:val="Normlny"/>
    <w:rsid w:val="00310099"/>
    <w:pPr>
      <w:shd w:val="clear" w:color="auto" w:fill="E0FFE0"/>
      <w:spacing w:before="144" w:after="144"/>
    </w:pPr>
  </w:style>
  <w:style w:type="paragraph" w:customStyle="1" w:styleId="frerules">
    <w:name w:val="frerules"/>
    <w:basedOn w:val="Normlny"/>
    <w:rsid w:val="00310099"/>
    <w:pPr>
      <w:spacing w:after="75"/>
    </w:pPr>
  </w:style>
  <w:style w:type="paragraph" w:customStyle="1" w:styleId="newrules">
    <w:name w:val="newrules"/>
    <w:basedOn w:val="Normlny"/>
    <w:rsid w:val="00310099"/>
    <w:pPr>
      <w:spacing w:before="30" w:after="90"/>
    </w:pPr>
  </w:style>
  <w:style w:type="paragraph" w:customStyle="1" w:styleId="konrules">
    <w:name w:val="konrules"/>
    <w:basedOn w:val="Normlny"/>
    <w:rsid w:val="00310099"/>
    <w:pPr>
      <w:spacing w:before="30" w:after="750"/>
    </w:pPr>
  </w:style>
  <w:style w:type="paragraph" w:customStyle="1" w:styleId="line">
    <w:name w:val="line"/>
    <w:basedOn w:val="Normlny"/>
    <w:rsid w:val="00310099"/>
    <w:pPr>
      <w:pBdr>
        <w:top w:val="single" w:sz="6" w:space="0" w:color="D6DADC"/>
      </w:pBdr>
      <w:spacing w:before="75"/>
    </w:pPr>
  </w:style>
  <w:style w:type="paragraph" w:customStyle="1" w:styleId="nov">
    <w:name w:val="nov"/>
    <w:basedOn w:val="Normlny"/>
    <w:rsid w:val="00310099"/>
    <w:pPr>
      <w:spacing w:before="144" w:after="144"/>
    </w:pPr>
    <w:rPr>
      <w:color w:val="606060"/>
      <w:sz w:val="18"/>
      <w:szCs w:val="18"/>
    </w:rPr>
  </w:style>
  <w:style w:type="paragraph" w:customStyle="1" w:styleId="sek">
    <w:name w:val="sek"/>
    <w:basedOn w:val="Normlny"/>
    <w:rsid w:val="00310099"/>
    <w:pPr>
      <w:spacing w:before="144" w:after="144"/>
    </w:pPr>
  </w:style>
  <w:style w:type="paragraph" w:customStyle="1" w:styleId="home">
    <w:name w:val="home"/>
    <w:basedOn w:val="Normlny"/>
    <w:rsid w:val="00310099"/>
  </w:style>
  <w:style w:type="paragraph" w:customStyle="1" w:styleId="homem">
    <w:name w:val="homem"/>
    <w:basedOn w:val="Normlny"/>
    <w:rsid w:val="00310099"/>
    <w:pPr>
      <w:spacing w:after="150"/>
    </w:pPr>
  </w:style>
  <w:style w:type="paragraph" w:customStyle="1" w:styleId="homeods">
    <w:name w:val="homeods"/>
    <w:basedOn w:val="Normlny"/>
    <w:rsid w:val="00310099"/>
    <w:pPr>
      <w:ind w:left="120"/>
    </w:pPr>
  </w:style>
  <w:style w:type="paragraph" w:customStyle="1" w:styleId="homel">
    <w:name w:val="homel"/>
    <w:basedOn w:val="Normlny"/>
    <w:rsid w:val="00310099"/>
    <w:pPr>
      <w:spacing w:after="450"/>
    </w:pPr>
  </w:style>
  <w:style w:type="paragraph" w:customStyle="1" w:styleId="homer">
    <w:name w:val="homer"/>
    <w:basedOn w:val="Normlny"/>
    <w:rsid w:val="00310099"/>
    <w:pPr>
      <w:spacing w:after="450"/>
    </w:pPr>
  </w:style>
  <w:style w:type="paragraph" w:customStyle="1" w:styleId="homel1">
    <w:name w:val="homel1"/>
    <w:basedOn w:val="Normlny"/>
    <w:rsid w:val="00310099"/>
  </w:style>
  <w:style w:type="paragraph" w:customStyle="1" w:styleId="homel2">
    <w:name w:val="homel2"/>
    <w:basedOn w:val="Normlny"/>
    <w:rsid w:val="00310099"/>
    <w:pPr>
      <w:spacing w:before="240" w:after="240"/>
    </w:pPr>
  </w:style>
  <w:style w:type="paragraph" w:customStyle="1" w:styleId="baseleft">
    <w:name w:val="baseleft"/>
    <w:basedOn w:val="Normlny"/>
    <w:rsid w:val="00310099"/>
    <w:pPr>
      <w:spacing w:before="144" w:after="144"/>
    </w:pPr>
  </w:style>
  <w:style w:type="paragraph" w:customStyle="1" w:styleId="baseright">
    <w:name w:val="baseright"/>
    <w:basedOn w:val="Normlny"/>
    <w:rsid w:val="00310099"/>
    <w:pPr>
      <w:spacing w:before="144" w:after="144"/>
    </w:pPr>
  </w:style>
  <w:style w:type="paragraph" w:customStyle="1" w:styleId="stat">
    <w:name w:val="stat"/>
    <w:basedOn w:val="Normlny"/>
    <w:rsid w:val="00310099"/>
    <w:pPr>
      <w:spacing w:before="144" w:after="144"/>
    </w:pPr>
  </w:style>
  <w:style w:type="paragraph" w:customStyle="1" w:styleId="flink">
    <w:name w:val="flink"/>
    <w:basedOn w:val="Normlny"/>
    <w:rsid w:val="00310099"/>
    <w:pPr>
      <w:jc w:val="right"/>
    </w:pPr>
  </w:style>
  <w:style w:type="paragraph" w:customStyle="1" w:styleId="about">
    <w:name w:val="about"/>
    <w:basedOn w:val="Normlny"/>
    <w:rsid w:val="00310099"/>
    <w:pPr>
      <w:pBdr>
        <w:top w:val="single" w:sz="6" w:space="3" w:color="DDDDDD"/>
      </w:pBdr>
    </w:pPr>
    <w:rPr>
      <w:color w:val="777777"/>
    </w:rPr>
  </w:style>
  <w:style w:type="paragraph" w:customStyle="1" w:styleId="copyright">
    <w:name w:val="copyright"/>
    <w:basedOn w:val="Normlny"/>
    <w:rsid w:val="00310099"/>
    <w:pPr>
      <w:spacing w:before="144" w:after="144"/>
    </w:pPr>
    <w:rPr>
      <w:sz w:val="16"/>
      <w:szCs w:val="16"/>
    </w:rPr>
  </w:style>
  <w:style w:type="paragraph" w:customStyle="1" w:styleId="socicon">
    <w:name w:val="socicon"/>
    <w:basedOn w:val="Normlny"/>
    <w:rsid w:val="00310099"/>
    <w:pPr>
      <w:spacing w:before="144" w:after="144"/>
      <w:textAlignment w:val="center"/>
    </w:pPr>
  </w:style>
  <w:style w:type="paragraph" w:customStyle="1" w:styleId="soctext">
    <w:name w:val="soctext"/>
    <w:basedOn w:val="Normlny"/>
    <w:rsid w:val="00310099"/>
    <w:pPr>
      <w:spacing w:before="144" w:after="144"/>
      <w:textAlignment w:val="top"/>
    </w:pPr>
  </w:style>
  <w:style w:type="paragraph" w:customStyle="1" w:styleId="facmaster">
    <w:name w:val="facmaster"/>
    <w:basedOn w:val="Normlny"/>
    <w:rsid w:val="00310099"/>
  </w:style>
  <w:style w:type="paragraph" w:customStyle="1" w:styleId="factitle">
    <w:name w:val="factitle"/>
    <w:basedOn w:val="Normlny"/>
    <w:rsid w:val="00310099"/>
    <w:pPr>
      <w:spacing w:before="144" w:after="144"/>
    </w:pPr>
  </w:style>
  <w:style w:type="paragraph" w:customStyle="1" w:styleId="fach">
    <w:name w:val="fach"/>
    <w:basedOn w:val="Normlny"/>
    <w:rsid w:val="00310099"/>
    <w:pPr>
      <w:shd w:val="clear" w:color="auto" w:fill="D3EBF8"/>
    </w:pPr>
    <w:rPr>
      <w:b/>
      <w:bCs/>
    </w:rPr>
  </w:style>
  <w:style w:type="paragraph" w:customStyle="1" w:styleId="facbody">
    <w:name w:val="facbody"/>
    <w:basedOn w:val="Normlny"/>
    <w:rsid w:val="00310099"/>
    <w:pPr>
      <w:shd w:val="clear" w:color="auto" w:fill="EAF5FB"/>
    </w:pPr>
  </w:style>
  <w:style w:type="paragraph" w:customStyle="1" w:styleId="facnav">
    <w:name w:val="facnav"/>
    <w:basedOn w:val="Normlny"/>
    <w:rsid w:val="00310099"/>
    <w:pPr>
      <w:shd w:val="clear" w:color="auto" w:fill="EAF5FB"/>
    </w:pPr>
  </w:style>
  <w:style w:type="paragraph" w:customStyle="1" w:styleId="facgrp">
    <w:name w:val="facgrp"/>
    <w:basedOn w:val="Normlny"/>
    <w:rsid w:val="00310099"/>
    <w:pPr>
      <w:shd w:val="clear" w:color="auto" w:fill="EAF5FB"/>
    </w:pPr>
  </w:style>
  <w:style w:type="paragraph" w:customStyle="1" w:styleId="facall">
    <w:name w:val="facall"/>
    <w:basedOn w:val="Normlny"/>
    <w:rsid w:val="00310099"/>
    <w:pPr>
      <w:shd w:val="clear" w:color="auto" w:fill="EAF5FB"/>
    </w:pPr>
  </w:style>
  <w:style w:type="paragraph" w:customStyle="1" w:styleId="facn">
    <w:name w:val="facn"/>
    <w:basedOn w:val="Normlny"/>
    <w:rsid w:val="00310099"/>
    <w:pPr>
      <w:spacing w:before="144" w:after="144"/>
    </w:pPr>
  </w:style>
  <w:style w:type="paragraph" w:customStyle="1" w:styleId="fact">
    <w:name w:val="fact"/>
    <w:basedOn w:val="Normlny"/>
    <w:rsid w:val="00310099"/>
    <w:pPr>
      <w:spacing w:before="144" w:after="144"/>
      <w:ind w:left="60"/>
      <w:textAlignment w:val="center"/>
    </w:pPr>
  </w:style>
  <w:style w:type="paragraph" w:customStyle="1" w:styleId="fact2">
    <w:name w:val="fact2"/>
    <w:basedOn w:val="Normlny"/>
    <w:rsid w:val="00310099"/>
    <w:pPr>
      <w:spacing w:before="144" w:after="144"/>
      <w:ind w:left="60"/>
      <w:textAlignment w:val="center"/>
    </w:pPr>
    <w:rPr>
      <w:b/>
      <w:bCs/>
      <w:color w:val="B00020"/>
    </w:rPr>
  </w:style>
  <w:style w:type="paragraph" w:customStyle="1" w:styleId="face">
    <w:name w:val="face"/>
    <w:basedOn w:val="Normlny"/>
    <w:rsid w:val="00310099"/>
    <w:pPr>
      <w:spacing w:before="144" w:after="144"/>
      <w:textAlignment w:val="center"/>
    </w:pPr>
  </w:style>
  <w:style w:type="paragraph" w:customStyle="1" w:styleId="facb">
    <w:name w:val="facb"/>
    <w:basedOn w:val="Normlny"/>
    <w:rsid w:val="00310099"/>
    <w:pPr>
      <w:spacing w:before="144" w:after="144"/>
      <w:ind w:left="240"/>
    </w:pPr>
  </w:style>
  <w:style w:type="paragraph" w:customStyle="1" w:styleId="facc">
    <w:name w:val="facc"/>
    <w:basedOn w:val="Normlny"/>
    <w:rsid w:val="00310099"/>
    <w:pPr>
      <w:ind w:left="240"/>
      <w:textAlignment w:val="center"/>
    </w:pPr>
    <w:rPr>
      <w:color w:val="A0A0A0"/>
      <w:sz w:val="16"/>
      <w:szCs w:val="16"/>
    </w:rPr>
  </w:style>
  <w:style w:type="paragraph" w:customStyle="1" w:styleId="zob">
    <w:name w:val="zob"/>
    <w:basedOn w:val="Normlny"/>
    <w:rsid w:val="00310099"/>
    <w:pPr>
      <w:spacing w:before="144" w:after="144"/>
    </w:pPr>
  </w:style>
  <w:style w:type="paragraph" w:customStyle="1" w:styleId="zobods">
    <w:name w:val="zobods"/>
    <w:basedOn w:val="Normlny"/>
    <w:rsid w:val="00310099"/>
  </w:style>
  <w:style w:type="paragraph" w:customStyle="1" w:styleId="trafoselect">
    <w:name w:val="trafoselect"/>
    <w:basedOn w:val="Normlny"/>
    <w:rsid w:val="00310099"/>
  </w:style>
  <w:style w:type="paragraph" w:customStyle="1" w:styleId="gotop">
    <w:name w:val="gotop"/>
    <w:basedOn w:val="Normlny"/>
    <w:rsid w:val="00310099"/>
    <w:pPr>
      <w:spacing w:before="150" w:after="300"/>
      <w:ind w:left="150"/>
    </w:pPr>
  </w:style>
  <w:style w:type="paragraph" w:customStyle="1" w:styleId="captcha">
    <w:name w:val="captcha"/>
    <w:basedOn w:val="Normlny"/>
    <w:rsid w:val="00310099"/>
    <w:pPr>
      <w:pBdr>
        <w:top w:val="single" w:sz="6" w:space="4" w:color="DBDFE6"/>
        <w:left w:val="single" w:sz="6" w:space="4" w:color="DBDFE6"/>
        <w:bottom w:val="single" w:sz="6" w:space="4" w:color="DBDFE6"/>
        <w:right w:val="single" w:sz="6" w:space="4" w:color="DBDFE6"/>
      </w:pBdr>
      <w:spacing w:before="144" w:after="144"/>
    </w:pPr>
  </w:style>
  <w:style w:type="paragraph" w:customStyle="1" w:styleId="resetkick">
    <w:name w:val="resetkick"/>
    <w:basedOn w:val="Normlny"/>
    <w:rsid w:val="00310099"/>
    <w:pPr>
      <w:spacing w:after="300"/>
    </w:pPr>
  </w:style>
  <w:style w:type="paragraph" w:customStyle="1" w:styleId="submit">
    <w:name w:val="submit"/>
    <w:basedOn w:val="Normlny"/>
    <w:rsid w:val="00310099"/>
    <w:pPr>
      <w:spacing w:before="150"/>
      <w:jc w:val="center"/>
    </w:pPr>
  </w:style>
  <w:style w:type="paragraph" w:customStyle="1" w:styleId="rea">
    <w:name w:val="rea"/>
    <w:basedOn w:val="Normlny"/>
    <w:rsid w:val="00310099"/>
    <w:pPr>
      <w:spacing w:after="300"/>
    </w:pPr>
  </w:style>
  <w:style w:type="paragraph" w:customStyle="1" w:styleId="msg">
    <w:name w:val="msg"/>
    <w:basedOn w:val="Normlny"/>
    <w:rsid w:val="00310099"/>
    <w:pPr>
      <w:spacing w:before="144" w:after="144"/>
      <w:jc w:val="center"/>
    </w:pPr>
    <w:rPr>
      <w:b/>
      <w:bCs/>
      <w:color w:val="D41F1F"/>
    </w:rPr>
  </w:style>
  <w:style w:type="paragraph" w:customStyle="1" w:styleId="atcon">
    <w:name w:val="atcon"/>
    <w:basedOn w:val="Normlny"/>
    <w:rsid w:val="00310099"/>
  </w:style>
  <w:style w:type="paragraph" w:customStyle="1" w:styleId="blogitem">
    <w:name w:val="blogitem"/>
    <w:basedOn w:val="Normlny"/>
    <w:rsid w:val="00310099"/>
    <w:pPr>
      <w:pBdr>
        <w:top w:val="single" w:sz="6" w:space="8" w:color="D6DADC"/>
      </w:pBdr>
      <w:spacing w:before="144" w:after="144"/>
    </w:pPr>
  </w:style>
  <w:style w:type="paragraph" w:customStyle="1" w:styleId="helpnav">
    <w:name w:val="helpnav"/>
    <w:basedOn w:val="Normlny"/>
    <w:rsid w:val="00310099"/>
    <w:pPr>
      <w:spacing w:before="144" w:after="144"/>
    </w:pPr>
  </w:style>
  <w:style w:type="paragraph" w:customStyle="1" w:styleId="helpbody">
    <w:name w:val="helpbody"/>
    <w:basedOn w:val="Normlny"/>
    <w:rsid w:val="00310099"/>
    <w:pPr>
      <w:pBdr>
        <w:left w:val="single" w:sz="6" w:space="30" w:color="EEEEEE"/>
      </w:pBdr>
      <w:spacing w:before="144" w:after="144"/>
      <w:ind w:left="2700"/>
    </w:pPr>
  </w:style>
  <w:style w:type="paragraph" w:customStyle="1" w:styleId="helptree">
    <w:name w:val="helptree"/>
    <w:basedOn w:val="Normlny"/>
    <w:rsid w:val="00310099"/>
  </w:style>
  <w:style w:type="paragraph" w:customStyle="1" w:styleId="helplink">
    <w:name w:val="helplink"/>
    <w:basedOn w:val="Normlny"/>
    <w:rsid w:val="00310099"/>
    <w:pPr>
      <w:spacing w:before="144" w:after="144"/>
    </w:pPr>
  </w:style>
  <w:style w:type="paragraph" w:customStyle="1" w:styleId="er">
    <w:name w:val="er"/>
    <w:basedOn w:val="Normlny"/>
    <w:rsid w:val="00310099"/>
    <w:pPr>
      <w:spacing w:before="144" w:after="144"/>
    </w:pPr>
  </w:style>
  <w:style w:type="paragraph" w:customStyle="1" w:styleId="erl">
    <w:name w:val="erl"/>
    <w:basedOn w:val="Normlny"/>
    <w:rsid w:val="00310099"/>
    <w:pPr>
      <w:spacing w:before="144" w:after="144"/>
    </w:pPr>
  </w:style>
  <w:style w:type="paragraph" w:customStyle="1" w:styleId="err">
    <w:name w:val="err"/>
    <w:basedOn w:val="Normlny"/>
    <w:rsid w:val="00310099"/>
    <w:pPr>
      <w:spacing w:before="144" w:after="144"/>
    </w:pPr>
  </w:style>
  <w:style w:type="paragraph" w:customStyle="1" w:styleId="adepil">
    <w:name w:val="adepil"/>
    <w:basedOn w:val="Normlny"/>
    <w:rsid w:val="00310099"/>
    <w:pPr>
      <w:spacing w:before="144" w:after="144"/>
      <w:ind w:right="7350"/>
    </w:pPr>
  </w:style>
  <w:style w:type="paragraph" w:customStyle="1" w:styleId="adepir">
    <w:name w:val="adepir"/>
    <w:basedOn w:val="Normlny"/>
    <w:rsid w:val="00310099"/>
    <w:pPr>
      <w:spacing w:before="144" w:after="144"/>
      <w:ind w:left="7350"/>
    </w:pPr>
  </w:style>
  <w:style w:type="paragraph" w:customStyle="1" w:styleId="adepit">
    <w:name w:val="adepit"/>
    <w:basedOn w:val="Normlny"/>
    <w:rsid w:val="00310099"/>
    <w:pPr>
      <w:jc w:val="center"/>
    </w:pPr>
  </w:style>
  <w:style w:type="paragraph" w:customStyle="1" w:styleId="searchcontainer">
    <w:name w:val="searchcontainer"/>
    <w:basedOn w:val="Normlny"/>
    <w:rsid w:val="00310099"/>
    <w:pPr>
      <w:spacing w:before="144" w:after="144"/>
    </w:pPr>
  </w:style>
  <w:style w:type="paragraph" w:customStyle="1" w:styleId="searchgroup">
    <w:name w:val="searchgroup"/>
    <w:basedOn w:val="Normlny"/>
    <w:rsid w:val="00310099"/>
    <w:pPr>
      <w:spacing w:before="144" w:after="144"/>
    </w:pPr>
  </w:style>
  <w:style w:type="paragraph" w:customStyle="1" w:styleId="searchinput">
    <w:name w:val="searchinput"/>
    <w:basedOn w:val="Normlny"/>
    <w:rsid w:val="00310099"/>
    <w:pPr>
      <w:spacing w:before="144" w:after="144"/>
    </w:pPr>
  </w:style>
  <w:style w:type="paragraph" w:customStyle="1" w:styleId="searchtext">
    <w:name w:val="searchtext"/>
    <w:basedOn w:val="Normlny"/>
    <w:rsid w:val="00310099"/>
    <w:pPr>
      <w:spacing w:before="144" w:after="144"/>
    </w:pPr>
  </w:style>
  <w:style w:type="paragraph" w:customStyle="1" w:styleId="tip">
    <w:name w:val="tip"/>
    <w:basedOn w:val="Normlny"/>
    <w:rsid w:val="00310099"/>
    <w:pPr>
      <w:spacing w:before="144" w:after="144"/>
    </w:pPr>
  </w:style>
  <w:style w:type="paragraph" w:customStyle="1" w:styleId="icon1">
    <w:name w:val="icon1"/>
    <w:basedOn w:val="Normlny"/>
    <w:rsid w:val="00310099"/>
    <w:pPr>
      <w:spacing w:before="144" w:after="144"/>
    </w:pPr>
  </w:style>
  <w:style w:type="paragraph" w:customStyle="1" w:styleId="icon2">
    <w:name w:val="icon2"/>
    <w:basedOn w:val="Normlny"/>
    <w:rsid w:val="00310099"/>
    <w:pPr>
      <w:spacing w:before="144" w:after="144"/>
    </w:pPr>
  </w:style>
  <w:style w:type="paragraph" w:customStyle="1" w:styleId="tiphd">
    <w:name w:val="tiphd"/>
    <w:basedOn w:val="Normlny"/>
    <w:rsid w:val="00310099"/>
    <w:pPr>
      <w:spacing w:before="144" w:after="144"/>
    </w:pPr>
  </w:style>
  <w:style w:type="paragraph" w:customStyle="1" w:styleId="tipbd">
    <w:name w:val="tipbd"/>
    <w:basedOn w:val="Normlny"/>
    <w:rsid w:val="00310099"/>
    <w:pPr>
      <w:spacing w:before="144" w:after="144"/>
    </w:pPr>
  </w:style>
  <w:style w:type="paragraph" w:customStyle="1" w:styleId="label">
    <w:name w:val="label"/>
    <w:basedOn w:val="Normlny"/>
    <w:rsid w:val="00310099"/>
    <w:pPr>
      <w:spacing w:before="144" w:after="144"/>
    </w:pPr>
  </w:style>
  <w:style w:type="paragraph" w:customStyle="1" w:styleId="value">
    <w:name w:val="value"/>
    <w:basedOn w:val="Normlny"/>
    <w:rsid w:val="00310099"/>
    <w:pPr>
      <w:spacing w:before="144" w:after="144"/>
    </w:pPr>
  </w:style>
  <w:style w:type="paragraph" w:customStyle="1" w:styleId="rowcount">
    <w:name w:val="rowcount"/>
    <w:basedOn w:val="Normlny"/>
    <w:rsid w:val="00310099"/>
    <w:pPr>
      <w:spacing w:before="144" w:after="144"/>
    </w:pPr>
  </w:style>
  <w:style w:type="paragraph" w:customStyle="1" w:styleId="size">
    <w:name w:val="size"/>
    <w:basedOn w:val="Normlny"/>
    <w:rsid w:val="00310099"/>
    <w:pPr>
      <w:spacing w:before="144" w:after="144"/>
    </w:pPr>
  </w:style>
  <w:style w:type="paragraph" w:customStyle="1" w:styleId="thistime">
    <w:name w:val="thistime"/>
    <w:basedOn w:val="Normlny"/>
    <w:rsid w:val="00310099"/>
    <w:pPr>
      <w:spacing w:before="144" w:after="144"/>
    </w:pPr>
  </w:style>
  <w:style w:type="paragraph" w:customStyle="1" w:styleId="months">
    <w:name w:val="months"/>
    <w:basedOn w:val="Normlny"/>
    <w:rsid w:val="00310099"/>
    <w:pPr>
      <w:spacing w:before="144" w:after="144"/>
    </w:pPr>
  </w:style>
  <w:style w:type="paragraph" w:customStyle="1" w:styleId="fullnumber">
    <w:name w:val="fullnumber"/>
    <w:basedOn w:val="Normlny"/>
    <w:rsid w:val="00310099"/>
    <w:pPr>
      <w:spacing w:before="144" w:after="144"/>
    </w:pPr>
  </w:style>
  <w:style w:type="paragraph" w:customStyle="1" w:styleId="skelet">
    <w:name w:val="skelet"/>
    <w:basedOn w:val="Normlny"/>
    <w:rsid w:val="00310099"/>
    <w:pPr>
      <w:spacing w:before="144" w:after="144"/>
    </w:pPr>
  </w:style>
  <w:style w:type="paragraph" w:customStyle="1" w:styleId="image">
    <w:name w:val="image"/>
    <w:basedOn w:val="Normlny"/>
    <w:rsid w:val="00310099"/>
    <w:pPr>
      <w:spacing w:before="144" w:after="144"/>
    </w:pPr>
  </w:style>
  <w:style w:type="paragraph" w:customStyle="1" w:styleId="reload">
    <w:name w:val="reload"/>
    <w:basedOn w:val="Normlny"/>
    <w:rsid w:val="00310099"/>
    <w:pPr>
      <w:spacing w:before="144" w:after="144"/>
    </w:pPr>
  </w:style>
  <w:style w:type="paragraph" w:customStyle="1" w:styleId="validmsg">
    <w:name w:val="validmsg"/>
    <w:basedOn w:val="Normlny"/>
    <w:rsid w:val="00310099"/>
    <w:pPr>
      <w:spacing w:before="144" w:after="144"/>
    </w:pPr>
  </w:style>
  <w:style w:type="paragraph" w:customStyle="1" w:styleId="reaskelet">
    <w:name w:val="reaskelet"/>
    <w:basedOn w:val="Normlny"/>
    <w:rsid w:val="00310099"/>
    <w:pPr>
      <w:spacing w:before="144" w:after="144"/>
    </w:pPr>
  </w:style>
  <w:style w:type="paragraph" w:customStyle="1" w:styleId="reatext">
    <w:name w:val="reatext"/>
    <w:basedOn w:val="Normlny"/>
    <w:rsid w:val="00310099"/>
    <w:pPr>
      <w:spacing w:before="144" w:after="144"/>
    </w:pPr>
  </w:style>
  <w:style w:type="paragraph" w:customStyle="1" w:styleId="reacaptcha">
    <w:name w:val="reacaptcha"/>
    <w:basedOn w:val="Normlny"/>
    <w:rsid w:val="00310099"/>
    <w:pPr>
      <w:spacing w:before="144" w:after="144"/>
    </w:pPr>
  </w:style>
  <w:style w:type="paragraph" w:customStyle="1" w:styleId="td1">
    <w:name w:val="td1"/>
    <w:basedOn w:val="Normlny"/>
    <w:rsid w:val="00310099"/>
    <w:pPr>
      <w:spacing w:before="144" w:after="144"/>
    </w:pPr>
  </w:style>
  <w:style w:type="paragraph" w:customStyle="1" w:styleId="td2">
    <w:name w:val="td2"/>
    <w:basedOn w:val="Normlny"/>
    <w:rsid w:val="00310099"/>
    <w:pPr>
      <w:spacing w:before="144" w:after="144"/>
    </w:pPr>
  </w:style>
  <w:style w:type="paragraph" w:customStyle="1" w:styleId="td12">
    <w:name w:val="td12"/>
    <w:basedOn w:val="Normlny"/>
    <w:rsid w:val="00310099"/>
    <w:pPr>
      <w:spacing w:before="144" w:after="144"/>
    </w:pPr>
  </w:style>
  <w:style w:type="paragraph" w:customStyle="1" w:styleId="reain">
    <w:name w:val="reain"/>
    <w:basedOn w:val="Normlny"/>
    <w:rsid w:val="00310099"/>
    <w:pPr>
      <w:spacing w:before="144" w:after="144"/>
    </w:pPr>
  </w:style>
  <w:style w:type="paragraph" w:customStyle="1" w:styleId="node">
    <w:name w:val="node"/>
    <w:basedOn w:val="Normlny"/>
    <w:rsid w:val="00310099"/>
    <w:pPr>
      <w:spacing w:before="144" w:after="144"/>
    </w:pPr>
  </w:style>
  <w:style w:type="paragraph" w:customStyle="1" w:styleId="link">
    <w:name w:val="link"/>
    <w:basedOn w:val="Normlny"/>
    <w:rsid w:val="00310099"/>
    <w:pPr>
      <w:spacing w:before="144" w:after="144"/>
    </w:pPr>
  </w:style>
  <w:style w:type="paragraph" w:customStyle="1" w:styleId="link2">
    <w:name w:val="link2"/>
    <w:basedOn w:val="Normlny"/>
    <w:rsid w:val="00310099"/>
    <w:pPr>
      <w:spacing w:before="144" w:after="144"/>
    </w:pPr>
  </w:style>
  <w:style w:type="paragraph" w:customStyle="1" w:styleId="offset0">
    <w:name w:val="offset0"/>
    <w:basedOn w:val="Normlny"/>
    <w:rsid w:val="00310099"/>
    <w:pPr>
      <w:spacing w:before="144" w:after="144"/>
    </w:pPr>
  </w:style>
  <w:style w:type="paragraph" w:customStyle="1" w:styleId="offset1">
    <w:name w:val="offset1"/>
    <w:basedOn w:val="Normlny"/>
    <w:rsid w:val="00310099"/>
    <w:pPr>
      <w:spacing w:before="144" w:after="144"/>
    </w:pPr>
  </w:style>
  <w:style w:type="paragraph" w:customStyle="1" w:styleId="offset2">
    <w:name w:val="offset2"/>
    <w:basedOn w:val="Normlny"/>
    <w:rsid w:val="00310099"/>
    <w:pPr>
      <w:spacing w:before="144" w:after="144"/>
    </w:pPr>
  </w:style>
  <w:style w:type="paragraph" w:customStyle="1" w:styleId="offset3">
    <w:name w:val="offset3"/>
    <w:basedOn w:val="Normlny"/>
    <w:rsid w:val="00310099"/>
    <w:pPr>
      <w:spacing w:before="144" w:after="144"/>
    </w:pPr>
  </w:style>
  <w:style w:type="paragraph" w:customStyle="1" w:styleId="nw">
    <w:name w:val="nw"/>
    <w:basedOn w:val="Normlny"/>
    <w:rsid w:val="00310099"/>
    <w:pPr>
      <w:spacing w:before="144" w:after="144"/>
    </w:pPr>
  </w:style>
  <w:style w:type="paragraph" w:customStyle="1" w:styleId="n">
    <w:name w:val="n"/>
    <w:basedOn w:val="Normlny"/>
    <w:rsid w:val="00310099"/>
    <w:pPr>
      <w:spacing w:before="144" w:after="144"/>
    </w:pPr>
  </w:style>
  <w:style w:type="paragraph" w:customStyle="1" w:styleId="ne">
    <w:name w:val="ne"/>
    <w:basedOn w:val="Normlny"/>
    <w:rsid w:val="00310099"/>
    <w:pPr>
      <w:spacing w:before="144" w:after="144"/>
    </w:pPr>
  </w:style>
  <w:style w:type="paragraph" w:customStyle="1" w:styleId="w">
    <w:name w:val="w"/>
    <w:basedOn w:val="Normlny"/>
    <w:rsid w:val="00310099"/>
    <w:pPr>
      <w:spacing w:before="144" w:after="144"/>
    </w:pPr>
  </w:style>
  <w:style w:type="paragraph" w:customStyle="1" w:styleId="body">
    <w:name w:val="body"/>
    <w:basedOn w:val="Normlny"/>
    <w:rsid w:val="00310099"/>
    <w:pPr>
      <w:spacing w:before="144" w:after="144"/>
    </w:pPr>
  </w:style>
  <w:style w:type="paragraph" w:customStyle="1" w:styleId="e">
    <w:name w:val="e"/>
    <w:basedOn w:val="Normlny"/>
    <w:rsid w:val="00310099"/>
    <w:pPr>
      <w:spacing w:before="144" w:after="144"/>
    </w:pPr>
  </w:style>
  <w:style w:type="paragraph" w:customStyle="1" w:styleId="sw">
    <w:name w:val="sw"/>
    <w:basedOn w:val="Normlny"/>
    <w:rsid w:val="00310099"/>
    <w:pPr>
      <w:spacing w:before="144" w:after="144"/>
    </w:pPr>
  </w:style>
  <w:style w:type="paragraph" w:customStyle="1" w:styleId="s">
    <w:name w:val="s"/>
    <w:basedOn w:val="Normlny"/>
    <w:rsid w:val="00310099"/>
    <w:pPr>
      <w:spacing w:before="144" w:after="144"/>
    </w:pPr>
  </w:style>
  <w:style w:type="paragraph" w:customStyle="1" w:styleId="se">
    <w:name w:val="se"/>
    <w:basedOn w:val="Normlny"/>
    <w:rsid w:val="00310099"/>
    <w:pPr>
      <w:spacing w:before="144" w:after="144"/>
    </w:pPr>
  </w:style>
  <w:style w:type="paragraph" w:customStyle="1" w:styleId="arrow">
    <w:name w:val="arrow"/>
    <w:basedOn w:val="Normlny"/>
    <w:rsid w:val="00310099"/>
    <w:pPr>
      <w:spacing w:before="144" w:after="144"/>
    </w:pPr>
  </w:style>
  <w:style w:type="paragraph" w:customStyle="1" w:styleId="c1">
    <w:name w:val="c1"/>
    <w:basedOn w:val="Normlny"/>
    <w:rsid w:val="00310099"/>
    <w:pPr>
      <w:spacing w:before="144" w:after="144"/>
    </w:pPr>
  </w:style>
  <w:style w:type="paragraph" w:customStyle="1" w:styleId="c2">
    <w:name w:val="c2"/>
    <w:basedOn w:val="Normlny"/>
    <w:rsid w:val="00310099"/>
    <w:pPr>
      <w:spacing w:before="144" w:after="144"/>
    </w:pPr>
  </w:style>
  <w:style w:type="paragraph" w:customStyle="1" w:styleId="col1">
    <w:name w:val="col1"/>
    <w:basedOn w:val="Normlny"/>
    <w:rsid w:val="00310099"/>
    <w:pPr>
      <w:spacing w:before="144" w:after="144"/>
    </w:pPr>
  </w:style>
  <w:style w:type="paragraph" w:customStyle="1" w:styleId="col2">
    <w:name w:val="col2"/>
    <w:basedOn w:val="Normlny"/>
    <w:rsid w:val="00310099"/>
    <w:pPr>
      <w:spacing w:before="144" w:after="144"/>
    </w:pPr>
  </w:style>
  <w:style w:type="paragraph" w:customStyle="1" w:styleId="col3">
    <w:name w:val="col3"/>
    <w:basedOn w:val="Normlny"/>
    <w:rsid w:val="00310099"/>
    <w:pPr>
      <w:spacing w:before="144" w:after="144"/>
    </w:pPr>
  </w:style>
  <w:style w:type="paragraph" w:customStyle="1" w:styleId="go">
    <w:name w:val="go"/>
    <w:basedOn w:val="Normlny"/>
    <w:rsid w:val="00310099"/>
    <w:pPr>
      <w:spacing w:before="144" w:after="144"/>
    </w:pPr>
  </w:style>
  <w:style w:type="paragraph" w:customStyle="1" w:styleId="suggr">
    <w:name w:val="suggr"/>
    <w:basedOn w:val="Normlny"/>
    <w:rsid w:val="00310099"/>
    <w:pPr>
      <w:spacing w:before="144" w:after="144"/>
    </w:pPr>
  </w:style>
  <w:style w:type="paragraph" w:customStyle="1" w:styleId="suggw">
    <w:name w:val="suggw"/>
    <w:basedOn w:val="Normlny"/>
    <w:rsid w:val="00310099"/>
    <w:pPr>
      <w:spacing w:before="144" w:after="144"/>
    </w:pPr>
  </w:style>
  <w:style w:type="paragraph" w:customStyle="1" w:styleId="suggestover">
    <w:name w:val="suggest_over"/>
    <w:basedOn w:val="Normlny"/>
    <w:rsid w:val="00310099"/>
    <w:pPr>
      <w:spacing w:before="144" w:after="144"/>
    </w:pPr>
  </w:style>
  <w:style w:type="paragraph" w:customStyle="1" w:styleId="c">
    <w:name w:val="c"/>
    <w:basedOn w:val="Normlny"/>
    <w:rsid w:val="00310099"/>
    <w:pPr>
      <w:spacing w:before="144" w:after="144"/>
    </w:pPr>
  </w:style>
  <w:style w:type="character" w:customStyle="1" w:styleId="month">
    <w:name w:val="month"/>
    <w:basedOn w:val="Predvolenpsmoodseku"/>
    <w:rsid w:val="00310099"/>
  </w:style>
  <w:style w:type="character" w:customStyle="1" w:styleId="year">
    <w:name w:val="year"/>
    <w:basedOn w:val="Predvolenpsmoodseku"/>
    <w:rsid w:val="00310099"/>
  </w:style>
  <w:style w:type="character" w:customStyle="1" w:styleId="datetime">
    <w:name w:val="datetime"/>
    <w:basedOn w:val="Predvolenpsmoodseku"/>
    <w:rsid w:val="00310099"/>
  </w:style>
  <w:style w:type="paragraph" w:customStyle="1" w:styleId="panefooterlight1">
    <w:name w:val="panefooterlight1"/>
    <w:basedOn w:val="Normlny"/>
    <w:rsid w:val="00310099"/>
  </w:style>
  <w:style w:type="paragraph" w:customStyle="1" w:styleId="panefooterlight2">
    <w:name w:val="panefooterlight2"/>
    <w:basedOn w:val="Normlny"/>
    <w:rsid w:val="00310099"/>
  </w:style>
  <w:style w:type="paragraph" w:customStyle="1" w:styleId="h1">
    <w:name w:val="h1"/>
    <w:basedOn w:val="Normlny"/>
    <w:rsid w:val="00310099"/>
    <w:rPr>
      <w:b/>
      <w:bCs/>
    </w:rPr>
  </w:style>
  <w:style w:type="paragraph" w:customStyle="1" w:styleId="nw1">
    <w:name w:val="nw1"/>
    <w:basedOn w:val="Normlny"/>
    <w:rsid w:val="00310099"/>
    <w:pPr>
      <w:spacing w:before="144" w:after="144"/>
    </w:pPr>
  </w:style>
  <w:style w:type="paragraph" w:customStyle="1" w:styleId="n1">
    <w:name w:val="n1"/>
    <w:basedOn w:val="Normlny"/>
    <w:rsid w:val="00310099"/>
    <w:pPr>
      <w:spacing w:before="144" w:after="144"/>
    </w:pPr>
  </w:style>
  <w:style w:type="paragraph" w:customStyle="1" w:styleId="ne1">
    <w:name w:val="ne1"/>
    <w:basedOn w:val="Normlny"/>
    <w:rsid w:val="00310099"/>
    <w:pPr>
      <w:spacing w:before="144" w:after="144"/>
    </w:pPr>
  </w:style>
  <w:style w:type="paragraph" w:customStyle="1" w:styleId="w1">
    <w:name w:val="w1"/>
    <w:basedOn w:val="Normlny"/>
    <w:rsid w:val="00310099"/>
    <w:pPr>
      <w:spacing w:before="144" w:after="144"/>
      <w:textAlignment w:val="center"/>
    </w:pPr>
  </w:style>
  <w:style w:type="paragraph" w:customStyle="1" w:styleId="c3">
    <w:name w:val="c3"/>
    <w:basedOn w:val="Normlny"/>
    <w:rsid w:val="00310099"/>
    <w:pPr>
      <w:shd w:val="clear" w:color="auto" w:fill="FFFFFF"/>
    </w:pPr>
    <w:rPr>
      <w:color w:val="000000"/>
    </w:rPr>
  </w:style>
  <w:style w:type="paragraph" w:customStyle="1" w:styleId="e1">
    <w:name w:val="e1"/>
    <w:basedOn w:val="Normlny"/>
    <w:rsid w:val="00310099"/>
    <w:pPr>
      <w:spacing w:before="144" w:after="144"/>
      <w:textAlignment w:val="center"/>
    </w:pPr>
  </w:style>
  <w:style w:type="paragraph" w:customStyle="1" w:styleId="sw1">
    <w:name w:val="sw1"/>
    <w:basedOn w:val="Normlny"/>
    <w:rsid w:val="00310099"/>
    <w:pPr>
      <w:spacing w:before="144" w:after="144"/>
    </w:pPr>
  </w:style>
  <w:style w:type="paragraph" w:customStyle="1" w:styleId="s1">
    <w:name w:val="s1"/>
    <w:basedOn w:val="Normlny"/>
    <w:rsid w:val="00310099"/>
    <w:pPr>
      <w:spacing w:before="144" w:after="144"/>
    </w:pPr>
  </w:style>
  <w:style w:type="paragraph" w:customStyle="1" w:styleId="se1">
    <w:name w:val="se1"/>
    <w:basedOn w:val="Normlny"/>
    <w:rsid w:val="00310099"/>
    <w:pPr>
      <w:spacing w:before="144" w:after="144"/>
    </w:pPr>
  </w:style>
  <w:style w:type="paragraph" w:customStyle="1" w:styleId="body1">
    <w:name w:val="body1"/>
    <w:basedOn w:val="Normlny"/>
    <w:rsid w:val="00310099"/>
    <w:pPr>
      <w:shd w:val="clear" w:color="auto" w:fill="FFFFFF"/>
    </w:pPr>
    <w:rPr>
      <w:color w:val="000000"/>
    </w:rPr>
  </w:style>
  <w:style w:type="paragraph" w:customStyle="1" w:styleId="suggr1">
    <w:name w:val="suggr1"/>
    <w:basedOn w:val="Normlny"/>
    <w:rsid w:val="00310099"/>
    <w:pPr>
      <w:shd w:val="clear" w:color="auto" w:fill="EBF6FC"/>
      <w:spacing w:before="144" w:after="144"/>
    </w:pPr>
  </w:style>
  <w:style w:type="paragraph" w:customStyle="1" w:styleId="suggw1">
    <w:name w:val="suggw1"/>
    <w:basedOn w:val="Normlny"/>
    <w:rsid w:val="00310099"/>
    <w:pPr>
      <w:spacing w:before="144" w:after="144"/>
    </w:pPr>
  </w:style>
  <w:style w:type="paragraph" w:customStyle="1" w:styleId="suggestover1">
    <w:name w:val="suggest_over1"/>
    <w:basedOn w:val="Normlny"/>
    <w:rsid w:val="00310099"/>
    <w:pPr>
      <w:shd w:val="clear" w:color="auto" w:fill="B7E4FF"/>
      <w:spacing w:before="144" w:after="144"/>
    </w:pPr>
  </w:style>
  <w:style w:type="paragraph" w:customStyle="1" w:styleId="searchcontainer1">
    <w:name w:val="searchcontainer1"/>
    <w:basedOn w:val="Normlny"/>
    <w:rsid w:val="00310099"/>
    <w:pPr>
      <w:shd w:val="clear" w:color="auto" w:fill="EBF6FC"/>
    </w:pPr>
  </w:style>
  <w:style w:type="paragraph" w:customStyle="1" w:styleId="searchgroup1">
    <w:name w:val="searchgroup1"/>
    <w:basedOn w:val="Normlny"/>
    <w:rsid w:val="00310099"/>
    <w:pPr>
      <w:spacing w:before="144" w:after="144"/>
    </w:pPr>
  </w:style>
  <w:style w:type="paragraph" w:customStyle="1" w:styleId="searchinput1">
    <w:name w:val="searchinput1"/>
    <w:basedOn w:val="Normlny"/>
    <w:rsid w:val="00310099"/>
    <w:pPr>
      <w:spacing w:before="144" w:after="144"/>
    </w:pPr>
  </w:style>
  <w:style w:type="paragraph" w:customStyle="1" w:styleId="searchtext1">
    <w:name w:val="searchtext1"/>
    <w:basedOn w:val="Normlny"/>
    <w:rsid w:val="00310099"/>
    <w:pPr>
      <w:spacing w:before="144" w:after="144"/>
    </w:pPr>
  </w:style>
  <w:style w:type="paragraph" w:customStyle="1" w:styleId="searchcontainer2">
    <w:name w:val="searchcontainer2"/>
    <w:basedOn w:val="Normlny"/>
    <w:rsid w:val="00310099"/>
  </w:style>
  <w:style w:type="paragraph" w:customStyle="1" w:styleId="searchgroup2">
    <w:name w:val="searchgroup2"/>
    <w:basedOn w:val="Normlny"/>
    <w:rsid w:val="00310099"/>
    <w:pPr>
      <w:spacing w:before="144" w:after="144"/>
    </w:pPr>
  </w:style>
  <w:style w:type="paragraph" w:customStyle="1" w:styleId="searchinput2">
    <w:name w:val="searchinput2"/>
    <w:basedOn w:val="Normlny"/>
    <w:rsid w:val="00310099"/>
    <w:pPr>
      <w:spacing w:before="144" w:after="144"/>
    </w:pPr>
  </w:style>
  <w:style w:type="paragraph" w:customStyle="1" w:styleId="searchtext2">
    <w:name w:val="searchtext2"/>
    <w:basedOn w:val="Normlny"/>
    <w:rsid w:val="00310099"/>
    <w:pPr>
      <w:spacing w:before="144" w:after="144"/>
    </w:pPr>
  </w:style>
  <w:style w:type="paragraph" w:customStyle="1" w:styleId="nw2">
    <w:name w:val="nw2"/>
    <w:basedOn w:val="Normlny"/>
    <w:rsid w:val="00310099"/>
    <w:pPr>
      <w:spacing w:before="144" w:after="144"/>
    </w:pPr>
  </w:style>
  <w:style w:type="paragraph" w:customStyle="1" w:styleId="n2">
    <w:name w:val="n2"/>
    <w:basedOn w:val="Normlny"/>
    <w:rsid w:val="00310099"/>
    <w:pPr>
      <w:spacing w:before="144" w:after="144"/>
    </w:pPr>
  </w:style>
  <w:style w:type="paragraph" w:customStyle="1" w:styleId="ne2">
    <w:name w:val="ne2"/>
    <w:basedOn w:val="Normlny"/>
    <w:rsid w:val="00310099"/>
    <w:pPr>
      <w:spacing w:before="144" w:after="144"/>
    </w:pPr>
  </w:style>
  <w:style w:type="paragraph" w:customStyle="1" w:styleId="w2">
    <w:name w:val="w2"/>
    <w:basedOn w:val="Normlny"/>
    <w:rsid w:val="00310099"/>
    <w:pPr>
      <w:spacing w:before="144" w:after="144"/>
      <w:textAlignment w:val="center"/>
    </w:pPr>
  </w:style>
  <w:style w:type="paragraph" w:customStyle="1" w:styleId="body2">
    <w:name w:val="body2"/>
    <w:basedOn w:val="Normlny"/>
    <w:rsid w:val="00310099"/>
    <w:pPr>
      <w:shd w:val="clear" w:color="auto" w:fill="FFFFFF"/>
    </w:pPr>
    <w:rPr>
      <w:color w:val="000000"/>
    </w:rPr>
  </w:style>
  <w:style w:type="paragraph" w:customStyle="1" w:styleId="e2">
    <w:name w:val="e2"/>
    <w:basedOn w:val="Normlny"/>
    <w:rsid w:val="00310099"/>
    <w:pPr>
      <w:spacing w:before="144" w:after="144"/>
      <w:textAlignment w:val="center"/>
    </w:pPr>
  </w:style>
  <w:style w:type="paragraph" w:customStyle="1" w:styleId="sw2">
    <w:name w:val="sw2"/>
    <w:basedOn w:val="Normlny"/>
    <w:rsid w:val="00310099"/>
    <w:pPr>
      <w:spacing w:before="144" w:after="144"/>
    </w:pPr>
  </w:style>
  <w:style w:type="paragraph" w:customStyle="1" w:styleId="s2">
    <w:name w:val="s2"/>
    <w:basedOn w:val="Normlny"/>
    <w:rsid w:val="00310099"/>
    <w:pPr>
      <w:spacing w:before="144" w:after="144"/>
    </w:pPr>
  </w:style>
  <w:style w:type="paragraph" w:customStyle="1" w:styleId="se2">
    <w:name w:val="se2"/>
    <w:basedOn w:val="Normlny"/>
    <w:rsid w:val="00310099"/>
    <w:pPr>
      <w:spacing w:before="144" w:after="144"/>
    </w:pPr>
  </w:style>
  <w:style w:type="paragraph" w:customStyle="1" w:styleId="arrow1">
    <w:name w:val="arrow1"/>
    <w:basedOn w:val="Normlny"/>
    <w:rsid w:val="00310099"/>
    <w:pPr>
      <w:spacing w:before="144" w:after="144"/>
    </w:pPr>
    <w:rPr>
      <w:vanish/>
    </w:rPr>
  </w:style>
  <w:style w:type="paragraph" w:customStyle="1" w:styleId="arrow2">
    <w:name w:val="arrow2"/>
    <w:basedOn w:val="Normlny"/>
    <w:rsid w:val="00310099"/>
    <w:rPr>
      <w:vanish/>
    </w:rPr>
  </w:style>
  <w:style w:type="paragraph" w:customStyle="1" w:styleId="arrow3">
    <w:name w:val="arrow3"/>
    <w:basedOn w:val="Normlny"/>
    <w:rsid w:val="00310099"/>
    <w:pPr>
      <w:spacing w:before="144" w:after="144"/>
    </w:pPr>
    <w:rPr>
      <w:vanish/>
    </w:rPr>
  </w:style>
  <w:style w:type="paragraph" w:customStyle="1" w:styleId="arrow4">
    <w:name w:val="arrow4"/>
    <w:basedOn w:val="Normlny"/>
    <w:rsid w:val="00310099"/>
    <w:rPr>
      <w:vanish/>
    </w:rPr>
  </w:style>
  <w:style w:type="paragraph" w:customStyle="1" w:styleId="arrow5">
    <w:name w:val="arrow5"/>
    <w:basedOn w:val="Normlny"/>
    <w:rsid w:val="00310099"/>
    <w:pPr>
      <w:spacing w:before="144" w:after="144"/>
    </w:pPr>
    <w:rPr>
      <w:vanish/>
    </w:rPr>
  </w:style>
  <w:style w:type="paragraph" w:customStyle="1" w:styleId="arrow6">
    <w:name w:val="arrow6"/>
    <w:basedOn w:val="Normlny"/>
    <w:rsid w:val="00310099"/>
  </w:style>
  <w:style w:type="paragraph" w:customStyle="1" w:styleId="arrow7">
    <w:name w:val="arrow7"/>
    <w:basedOn w:val="Normlny"/>
    <w:rsid w:val="00310099"/>
    <w:pPr>
      <w:spacing w:before="144" w:after="144"/>
    </w:pPr>
  </w:style>
  <w:style w:type="paragraph" w:customStyle="1" w:styleId="arrow8">
    <w:name w:val="arrow8"/>
    <w:basedOn w:val="Normlny"/>
    <w:rsid w:val="00310099"/>
  </w:style>
  <w:style w:type="paragraph" w:customStyle="1" w:styleId="arrow9">
    <w:name w:val="arrow9"/>
    <w:basedOn w:val="Normlny"/>
    <w:rsid w:val="00310099"/>
    <w:pPr>
      <w:spacing w:before="144" w:after="144"/>
    </w:pPr>
  </w:style>
  <w:style w:type="paragraph" w:customStyle="1" w:styleId="tip1">
    <w:name w:val="tip1"/>
    <w:basedOn w:val="Normlny"/>
    <w:rsid w:val="00310099"/>
    <w:pPr>
      <w:spacing w:before="144" w:after="144"/>
    </w:pPr>
  </w:style>
  <w:style w:type="paragraph" w:customStyle="1" w:styleId="icon11">
    <w:name w:val="icon11"/>
    <w:basedOn w:val="Normlny"/>
    <w:rsid w:val="00310099"/>
    <w:pPr>
      <w:spacing w:before="144" w:after="144"/>
    </w:pPr>
  </w:style>
  <w:style w:type="paragraph" w:customStyle="1" w:styleId="icon21">
    <w:name w:val="icon21"/>
    <w:basedOn w:val="Normlny"/>
    <w:rsid w:val="00310099"/>
    <w:pPr>
      <w:spacing w:before="144" w:after="144"/>
    </w:pPr>
  </w:style>
  <w:style w:type="paragraph" w:customStyle="1" w:styleId="tiphd1">
    <w:name w:val="tiphd1"/>
    <w:basedOn w:val="Normlny"/>
    <w:rsid w:val="00310099"/>
    <w:pPr>
      <w:spacing w:before="144" w:after="144"/>
    </w:pPr>
  </w:style>
  <w:style w:type="paragraph" w:customStyle="1" w:styleId="tipbd1">
    <w:name w:val="tipbd1"/>
    <w:basedOn w:val="Normlny"/>
    <w:rsid w:val="00310099"/>
    <w:pPr>
      <w:pBdr>
        <w:top w:val="single" w:sz="6" w:space="8" w:color="DFDFDF"/>
      </w:pBdr>
      <w:spacing w:before="144" w:after="144"/>
    </w:pPr>
  </w:style>
  <w:style w:type="paragraph" w:customStyle="1" w:styleId="c11">
    <w:name w:val="c11"/>
    <w:basedOn w:val="Normlny"/>
    <w:rsid w:val="00310099"/>
    <w:pPr>
      <w:spacing w:before="144" w:after="144"/>
    </w:pPr>
    <w:rPr>
      <w:color w:val="777777"/>
    </w:rPr>
  </w:style>
  <w:style w:type="paragraph" w:customStyle="1" w:styleId="c21">
    <w:name w:val="c21"/>
    <w:basedOn w:val="Normlny"/>
    <w:rsid w:val="00310099"/>
    <w:pPr>
      <w:spacing w:before="144" w:after="144"/>
    </w:pPr>
    <w:rPr>
      <w:color w:val="050505"/>
    </w:rPr>
  </w:style>
  <w:style w:type="paragraph" w:customStyle="1" w:styleId="label1">
    <w:name w:val="label1"/>
    <w:basedOn w:val="Normlny"/>
    <w:rsid w:val="00310099"/>
    <w:pPr>
      <w:spacing w:before="144" w:after="144"/>
    </w:pPr>
    <w:rPr>
      <w:color w:val="777777"/>
    </w:rPr>
  </w:style>
  <w:style w:type="paragraph" w:customStyle="1" w:styleId="value1">
    <w:name w:val="value1"/>
    <w:basedOn w:val="Normlny"/>
    <w:rsid w:val="00310099"/>
    <w:pPr>
      <w:spacing w:before="144" w:after="144"/>
    </w:pPr>
    <w:rPr>
      <w:b/>
      <w:bCs/>
      <w:color w:val="050505"/>
    </w:rPr>
  </w:style>
  <w:style w:type="paragraph" w:customStyle="1" w:styleId="selected1">
    <w:name w:val="selected1"/>
    <w:basedOn w:val="Normlny"/>
    <w:rsid w:val="00310099"/>
    <w:pPr>
      <w:spacing w:before="144" w:after="144"/>
    </w:pPr>
    <w:rPr>
      <w:b/>
      <w:bCs/>
      <w:color w:val="70079C"/>
    </w:rPr>
  </w:style>
  <w:style w:type="paragraph" w:customStyle="1" w:styleId="rowcount1">
    <w:name w:val="rowcount1"/>
    <w:basedOn w:val="Normlny"/>
    <w:rsid w:val="00310099"/>
    <w:pPr>
      <w:spacing w:before="144" w:after="144"/>
    </w:pPr>
  </w:style>
  <w:style w:type="paragraph" w:customStyle="1" w:styleId="size1">
    <w:name w:val="size1"/>
    <w:basedOn w:val="Normlny"/>
    <w:rsid w:val="00310099"/>
    <w:pPr>
      <w:spacing w:before="144" w:after="144"/>
    </w:pPr>
  </w:style>
  <w:style w:type="paragraph" w:customStyle="1" w:styleId="thistime1">
    <w:name w:val="thistime1"/>
    <w:basedOn w:val="Normlny"/>
    <w:rsid w:val="00310099"/>
    <w:pPr>
      <w:spacing w:before="144" w:after="144"/>
      <w:jc w:val="center"/>
    </w:pPr>
  </w:style>
  <w:style w:type="paragraph" w:customStyle="1" w:styleId="months1">
    <w:name w:val="months1"/>
    <w:basedOn w:val="Normlny"/>
    <w:rsid w:val="00310099"/>
    <w:pPr>
      <w:spacing w:before="144" w:after="144"/>
      <w:jc w:val="center"/>
    </w:pPr>
  </w:style>
  <w:style w:type="paragraph" w:customStyle="1" w:styleId="size2">
    <w:name w:val="size2"/>
    <w:basedOn w:val="Normlny"/>
    <w:rsid w:val="00310099"/>
    <w:pPr>
      <w:spacing w:before="144" w:after="144"/>
    </w:pPr>
  </w:style>
  <w:style w:type="paragraph" w:customStyle="1" w:styleId="command1">
    <w:name w:val="command1"/>
    <w:basedOn w:val="Normlny"/>
    <w:rsid w:val="00310099"/>
    <w:pPr>
      <w:ind w:left="60" w:right="60"/>
      <w:textAlignment w:val="center"/>
    </w:pPr>
  </w:style>
  <w:style w:type="character" w:customStyle="1" w:styleId="month1">
    <w:name w:val="month1"/>
    <w:basedOn w:val="Predvolenpsmoodseku"/>
    <w:rsid w:val="00310099"/>
    <w:rPr>
      <w:vanish w:val="0"/>
      <w:webHidden w:val="0"/>
      <w:sz w:val="23"/>
      <w:szCs w:val="23"/>
      <w:specVanish w:val="0"/>
    </w:rPr>
  </w:style>
  <w:style w:type="character" w:customStyle="1" w:styleId="year1">
    <w:name w:val="year1"/>
    <w:basedOn w:val="Predvolenpsmoodseku"/>
    <w:rsid w:val="00310099"/>
    <w:rPr>
      <w:vanish w:val="0"/>
      <w:webHidden w:val="0"/>
      <w:sz w:val="18"/>
      <w:szCs w:val="18"/>
      <w:specVanish w:val="0"/>
    </w:rPr>
  </w:style>
  <w:style w:type="character" w:customStyle="1" w:styleId="month2">
    <w:name w:val="month2"/>
    <w:basedOn w:val="Predvolenpsmoodseku"/>
    <w:rsid w:val="00310099"/>
    <w:rPr>
      <w:b/>
      <w:bCs/>
      <w:vanish w:val="0"/>
      <w:webHidden w:val="0"/>
      <w:sz w:val="23"/>
      <w:szCs w:val="23"/>
      <w:specVanish w:val="0"/>
    </w:rPr>
  </w:style>
  <w:style w:type="paragraph" w:customStyle="1" w:styleId="fullnumber1">
    <w:name w:val="fullnumber1"/>
    <w:basedOn w:val="Normlny"/>
    <w:rsid w:val="00310099"/>
    <w:pPr>
      <w:spacing w:before="144" w:after="144"/>
      <w:textAlignment w:val="top"/>
    </w:pPr>
  </w:style>
  <w:style w:type="paragraph" w:customStyle="1" w:styleId="line1">
    <w:name w:val="line1"/>
    <w:basedOn w:val="Normlny"/>
    <w:rsid w:val="00310099"/>
    <w:pPr>
      <w:spacing w:before="75"/>
    </w:pPr>
  </w:style>
  <w:style w:type="paragraph" w:customStyle="1" w:styleId="skelet1">
    <w:name w:val="skelet1"/>
    <w:basedOn w:val="Normlny"/>
    <w:rsid w:val="00310099"/>
    <w:pPr>
      <w:spacing w:before="150" w:after="150"/>
    </w:pPr>
  </w:style>
  <w:style w:type="paragraph" w:customStyle="1" w:styleId="col11">
    <w:name w:val="col11"/>
    <w:basedOn w:val="Normlny"/>
    <w:rsid w:val="00310099"/>
    <w:pPr>
      <w:pBdr>
        <w:right w:val="single" w:sz="6" w:space="0" w:color="DDDDDD"/>
      </w:pBdr>
      <w:spacing w:before="144" w:after="144"/>
    </w:pPr>
  </w:style>
  <w:style w:type="paragraph" w:customStyle="1" w:styleId="col21">
    <w:name w:val="col21"/>
    <w:basedOn w:val="Normlny"/>
    <w:rsid w:val="00310099"/>
    <w:pPr>
      <w:pBdr>
        <w:right w:val="single" w:sz="6" w:space="0" w:color="DDDDDD"/>
      </w:pBdr>
      <w:spacing w:before="144" w:after="144"/>
    </w:pPr>
  </w:style>
  <w:style w:type="paragraph" w:customStyle="1" w:styleId="col31">
    <w:name w:val="col31"/>
    <w:basedOn w:val="Normlny"/>
    <w:rsid w:val="00310099"/>
    <w:pPr>
      <w:spacing w:before="144" w:after="144"/>
    </w:pPr>
  </w:style>
  <w:style w:type="paragraph" w:customStyle="1" w:styleId="go1">
    <w:name w:val="go1"/>
    <w:basedOn w:val="Normlny"/>
    <w:rsid w:val="00310099"/>
    <w:pPr>
      <w:shd w:val="clear" w:color="auto" w:fill="FFFFDD"/>
      <w:spacing w:before="144" w:after="144"/>
    </w:pPr>
  </w:style>
  <w:style w:type="paragraph" w:customStyle="1" w:styleId="image1">
    <w:name w:val="image1"/>
    <w:basedOn w:val="Normlny"/>
    <w:rsid w:val="00310099"/>
    <w:pPr>
      <w:spacing w:before="144" w:after="144"/>
    </w:pPr>
  </w:style>
  <w:style w:type="paragraph" w:customStyle="1" w:styleId="skelet2">
    <w:name w:val="skelet2"/>
    <w:basedOn w:val="Normlny"/>
    <w:rsid w:val="00310099"/>
    <w:pPr>
      <w:spacing w:before="144" w:after="144"/>
    </w:pPr>
  </w:style>
  <w:style w:type="paragraph" w:customStyle="1" w:styleId="label2">
    <w:name w:val="label2"/>
    <w:basedOn w:val="Normlny"/>
    <w:rsid w:val="00310099"/>
    <w:pPr>
      <w:spacing w:before="144" w:after="144"/>
    </w:pPr>
  </w:style>
  <w:style w:type="paragraph" w:customStyle="1" w:styleId="reload1">
    <w:name w:val="reload1"/>
    <w:basedOn w:val="Normlny"/>
    <w:rsid w:val="00310099"/>
    <w:pPr>
      <w:spacing w:before="144" w:after="144"/>
      <w:jc w:val="right"/>
    </w:pPr>
  </w:style>
  <w:style w:type="paragraph" w:customStyle="1" w:styleId="validmsg1">
    <w:name w:val="validmsg1"/>
    <w:basedOn w:val="Normlny"/>
    <w:rsid w:val="00310099"/>
    <w:pPr>
      <w:spacing w:before="144" w:after="144"/>
    </w:pPr>
  </w:style>
  <w:style w:type="paragraph" w:customStyle="1" w:styleId="captcha1">
    <w:name w:val="captcha1"/>
    <w:basedOn w:val="Normlny"/>
    <w:rsid w:val="00310099"/>
    <w:pPr>
      <w:pBdr>
        <w:top w:val="single" w:sz="6" w:space="4" w:color="DBDFE6"/>
        <w:left w:val="single" w:sz="6" w:space="4" w:color="DBDFE6"/>
        <w:bottom w:val="single" w:sz="6" w:space="4" w:color="DBDFE6"/>
        <w:right w:val="single" w:sz="6" w:space="4" w:color="DBDFE6"/>
      </w:pBdr>
      <w:spacing w:before="300"/>
    </w:pPr>
  </w:style>
  <w:style w:type="paragraph" w:customStyle="1" w:styleId="reaskelet1">
    <w:name w:val="reaskelet1"/>
    <w:basedOn w:val="Normlny"/>
    <w:rsid w:val="00310099"/>
    <w:pPr>
      <w:spacing w:before="300"/>
    </w:pPr>
  </w:style>
  <w:style w:type="paragraph" w:customStyle="1" w:styleId="reatext1">
    <w:name w:val="reatext1"/>
    <w:basedOn w:val="Normlny"/>
    <w:rsid w:val="00310099"/>
    <w:pPr>
      <w:spacing w:before="144" w:after="144"/>
    </w:pPr>
  </w:style>
  <w:style w:type="paragraph" w:customStyle="1" w:styleId="reacaptcha1">
    <w:name w:val="reacaptcha1"/>
    <w:basedOn w:val="Normlny"/>
    <w:rsid w:val="00310099"/>
    <w:pPr>
      <w:spacing w:before="144" w:after="144"/>
    </w:pPr>
  </w:style>
  <w:style w:type="paragraph" w:customStyle="1" w:styleId="captcha2">
    <w:name w:val="captcha2"/>
    <w:basedOn w:val="Normlny"/>
    <w:rsid w:val="00310099"/>
    <w:pPr>
      <w:pBdr>
        <w:top w:val="single" w:sz="6" w:space="4" w:color="DBDFE6"/>
        <w:left w:val="single" w:sz="6" w:space="4" w:color="DBDFE6"/>
        <w:bottom w:val="single" w:sz="6" w:space="4" w:color="DBDFE6"/>
        <w:right w:val="single" w:sz="6" w:space="4" w:color="DBDFE6"/>
      </w:pBdr>
      <w:spacing w:before="75"/>
    </w:pPr>
  </w:style>
  <w:style w:type="paragraph" w:customStyle="1" w:styleId="td11">
    <w:name w:val="td11"/>
    <w:basedOn w:val="Normlny"/>
    <w:rsid w:val="00310099"/>
    <w:pPr>
      <w:spacing w:before="144" w:after="144"/>
      <w:textAlignment w:val="top"/>
    </w:pPr>
  </w:style>
  <w:style w:type="paragraph" w:customStyle="1" w:styleId="td21">
    <w:name w:val="td21"/>
    <w:basedOn w:val="Normlny"/>
    <w:rsid w:val="00310099"/>
    <w:pPr>
      <w:spacing w:before="144" w:after="144"/>
    </w:pPr>
  </w:style>
  <w:style w:type="paragraph" w:customStyle="1" w:styleId="td121">
    <w:name w:val="td121"/>
    <w:basedOn w:val="Normlny"/>
    <w:rsid w:val="00310099"/>
    <w:pPr>
      <w:spacing w:before="144" w:after="144"/>
    </w:pPr>
  </w:style>
  <w:style w:type="paragraph" w:customStyle="1" w:styleId="captcha3">
    <w:name w:val="captcha3"/>
    <w:basedOn w:val="Normlny"/>
    <w:rsid w:val="00310099"/>
    <w:pPr>
      <w:pBdr>
        <w:top w:val="single" w:sz="6" w:space="4" w:color="DBDFE6"/>
        <w:left w:val="single" w:sz="6" w:space="4" w:color="DBDFE6"/>
        <w:bottom w:val="single" w:sz="6" w:space="4" w:color="DBDFE6"/>
        <w:right w:val="single" w:sz="6" w:space="4" w:color="DBDFE6"/>
      </w:pBdr>
      <w:spacing w:before="75"/>
    </w:pPr>
  </w:style>
  <w:style w:type="paragraph" w:customStyle="1" w:styleId="reain1">
    <w:name w:val="reain1"/>
    <w:basedOn w:val="Normlny"/>
    <w:rsid w:val="00310099"/>
    <w:pPr>
      <w:spacing w:after="60"/>
    </w:pPr>
  </w:style>
  <w:style w:type="character" w:customStyle="1" w:styleId="datetime1">
    <w:name w:val="datetime1"/>
    <w:basedOn w:val="Predvolenpsmoodseku"/>
    <w:rsid w:val="00310099"/>
    <w:rPr>
      <w:color w:val="666666"/>
      <w:sz w:val="17"/>
      <w:szCs w:val="17"/>
    </w:rPr>
  </w:style>
  <w:style w:type="character" w:customStyle="1" w:styleId="datetime2">
    <w:name w:val="datetime2"/>
    <w:basedOn w:val="Predvolenpsmoodseku"/>
    <w:rsid w:val="00310099"/>
    <w:rPr>
      <w:color w:val="666666"/>
      <w:sz w:val="17"/>
      <w:szCs w:val="17"/>
    </w:rPr>
  </w:style>
  <w:style w:type="paragraph" w:customStyle="1" w:styleId="node2">
    <w:name w:val="node2"/>
    <w:basedOn w:val="Normlny"/>
    <w:rsid w:val="00310099"/>
    <w:pPr>
      <w:spacing w:before="144" w:after="144"/>
    </w:pPr>
  </w:style>
  <w:style w:type="paragraph" w:customStyle="1" w:styleId="link1">
    <w:name w:val="link1"/>
    <w:basedOn w:val="Normlny"/>
    <w:rsid w:val="00310099"/>
    <w:pPr>
      <w:spacing w:before="144" w:after="144"/>
      <w:ind w:left="60"/>
      <w:textAlignment w:val="center"/>
    </w:pPr>
  </w:style>
  <w:style w:type="paragraph" w:customStyle="1" w:styleId="link3">
    <w:name w:val="link3"/>
    <w:basedOn w:val="Normlny"/>
    <w:rsid w:val="00310099"/>
    <w:pPr>
      <w:spacing w:before="144" w:after="144"/>
      <w:ind w:left="60"/>
      <w:textAlignment w:val="center"/>
    </w:pPr>
    <w:rPr>
      <w:color w:val="70079C"/>
    </w:rPr>
  </w:style>
  <w:style w:type="paragraph" w:customStyle="1" w:styleId="link21">
    <w:name w:val="link21"/>
    <w:basedOn w:val="Normlny"/>
    <w:rsid w:val="00310099"/>
    <w:pPr>
      <w:spacing w:before="144" w:after="144"/>
      <w:ind w:left="60"/>
      <w:textAlignment w:val="center"/>
    </w:pPr>
    <w:rPr>
      <w:b/>
      <w:bCs/>
      <w:color w:val="70079C"/>
    </w:rPr>
  </w:style>
  <w:style w:type="paragraph" w:customStyle="1" w:styleId="link22">
    <w:name w:val="link22"/>
    <w:basedOn w:val="Normlny"/>
    <w:rsid w:val="00310099"/>
    <w:pPr>
      <w:spacing w:before="144" w:after="144"/>
      <w:ind w:left="60"/>
      <w:textAlignment w:val="center"/>
    </w:pPr>
    <w:rPr>
      <w:b/>
      <w:bCs/>
      <w:color w:val="70079C"/>
    </w:rPr>
  </w:style>
  <w:style w:type="paragraph" w:customStyle="1" w:styleId="offset01">
    <w:name w:val="offset01"/>
    <w:basedOn w:val="Normlny"/>
    <w:rsid w:val="00310099"/>
    <w:pPr>
      <w:spacing w:before="225" w:after="144"/>
    </w:pPr>
  </w:style>
  <w:style w:type="paragraph" w:customStyle="1" w:styleId="offset11">
    <w:name w:val="offset11"/>
    <w:basedOn w:val="Normlny"/>
    <w:rsid w:val="00310099"/>
    <w:pPr>
      <w:spacing w:before="144" w:after="144"/>
    </w:pPr>
  </w:style>
  <w:style w:type="paragraph" w:customStyle="1" w:styleId="offset21">
    <w:name w:val="offset21"/>
    <w:basedOn w:val="Normlny"/>
    <w:rsid w:val="00310099"/>
    <w:pPr>
      <w:spacing w:before="144" w:after="144"/>
    </w:pPr>
  </w:style>
  <w:style w:type="paragraph" w:customStyle="1" w:styleId="offset31">
    <w:name w:val="offset31"/>
    <w:basedOn w:val="Normlny"/>
    <w:rsid w:val="00310099"/>
    <w:pPr>
      <w:spacing w:before="144" w:after="144"/>
      <w:ind w:left="150"/>
    </w:pPr>
  </w:style>
  <w:style w:type="paragraph" w:customStyle="1" w:styleId="l17">
    <w:name w:val="l17"/>
    <w:basedOn w:val="Normlny"/>
    <w:rsid w:val="00310099"/>
    <w:pPr>
      <w:jc w:val="both"/>
    </w:pPr>
  </w:style>
  <w:style w:type="paragraph" w:customStyle="1" w:styleId="l21">
    <w:name w:val="l21"/>
    <w:basedOn w:val="Normlny"/>
    <w:rsid w:val="00310099"/>
    <w:pPr>
      <w:jc w:val="both"/>
    </w:pPr>
  </w:style>
  <w:style w:type="character" w:customStyle="1" w:styleId="num1">
    <w:name w:val="num1"/>
    <w:basedOn w:val="Predvolenpsmoodseku"/>
    <w:rsid w:val="00310099"/>
    <w:rPr>
      <w:b/>
      <w:bCs/>
      <w:color w:val="303030"/>
    </w:rPr>
  </w:style>
  <w:style w:type="paragraph" w:customStyle="1" w:styleId="l31">
    <w:name w:val="l31"/>
    <w:basedOn w:val="Normlny"/>
    <w:rsid w:val="00310099"/>
    <w:pPr>
      <w:jc w:val="both"/>
    </w:pPr>
  </w:style>
  <w:style w:type="paragraph" w:customStyle="1" w:styleId="l41">
    <w:name w:val="l41"/>
    <w:basedOn w:val="Normlny"/>
    <w:rsid w:val="00310099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664C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4C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664C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64C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64C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64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64C6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CF1AB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B4C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797CC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2A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2A5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2A50"/>
    <w:rPr>
      <w:vertAlign w:val="superscript"/>
    </w:rPr>
  </w:style>
  <w:style w:type="paragraph" w:customStyle="1" w:styleId="CM1">
    <w:name w:val="CM1"/>
    <w:basedOn w:val="Normlny"/>
    <w:next w:val="Normlny"/>
    <w:uiPriority w:val="99"/>
    <w:rsid w:val="009D69AD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CM3">
    <w:name w:val="CM3"/>
    <w:basedOn w:val="Normlny"/>
    <w:next w:val="Normlny"/>
    <w:uiPriority w:val="99"/>
    <w:rsid w:val="009D69AD"/>
    <w:pPr>
      <w:autoSpaceDE w:val="0"/>
      <w:autoSpaceDN w:val="0"/>
      <w:adjustRightInd w:val="0"/>
    </w:pPr>
    <w:rPr>
      <w:rFonts w:eastAsiaTheme="minorHAnsi"/>
      <w:lang w:eastAsia="en-US"/>
    </w:rPr>
  </w:style>
  <w:style w:type="table" w:styleId="Mriekatabuky">
    <w:name w:val="Table Grid"/>
    <w:basedOn w:val="Normlnatabuka"/>
    <w:uiPriority w:val="59"/>
    <w:rsid w:val="00CF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35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558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35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558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5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0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19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501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6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5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5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40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26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19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0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1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90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367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4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64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14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999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23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0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6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1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9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9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27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84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2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1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88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2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45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3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0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415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911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3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8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9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65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0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81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82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62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40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0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0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95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0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0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0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0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3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65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31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4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98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539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92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90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05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0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38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7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3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85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9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347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2002-19" TargetMode="External"/><Relationship Id="rId13" Type="http://schemas.openxmlformats.org/officeDocument/2006/relationships/hyperlink" Target="http://www.zakonypreludi.sk/zz/2015-63" TargetMode="External"/><Relationship Id="rId18" Type="http://schemas.openxmlformats.org/officeDocument/2006/relationships/hyperlink" Target="http://www.zakonypreludi.sk/zz/2015-63" TargetMode="External"/><Relationship Id="rId26" Type="http://schemas.openxmlformats.org/officeDocument/2006/relationships/hyperlink" Target="http://www.zakonypreludi.sk/zz/2015-6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ypreludi.sk/zz/2015-63" TargetMode="External"/><Relationship Id="rId34" Type="http://schemas.openxmlformats.org/officeDocument/2006/relationships/hyperlink" Target="http://www.zakonypreludi.sk/zz/2015-6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ypreludi.sk/zz/2015-63" TargetMode="External"/><Relationship Id="rId17" Type="http://schemas.openxmlformats.org/officeDocument/2006/relationships/hyperlink" Target="http://www.zakonypreludi.sk/zz/2015-63" TargetMode="External"/><Relationship Id="rId25" Type="http://schemas.openxmlformats.org/officeDocument/2006/relationships/hyperlink" Target="http://www.zakonypreludi.sk/zz/2015-63" TargetMode="External"/><Relationship Id="rId33" Type="http://schemas.openxmlformats.org/officeDocument/2006/relationships/hyperlink" Target="http://www.zakonypreludi.sk/zz/2015-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15-63" TargetMode="External"/><Relationship Id="rId20" Type="http://schemas.openxmlformats.org/officeDocument/2006/relationships/hyperlink" Target="http://www.zakonypreludi.sk/zz/2015-63" TargetMode="External"/><Relationship Id="rId29" Type="http://schemas.openxmlformats.org/officeDocument/2006/relationships/hyperlink" Target="http://www.zakonypreludi.sk/zz/2015-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15-63" TargetMode="External"/><Relationship Id="rId24" Type="http://schemas.openxmlformats.org/officeDocument/2006/relationships/hyperlink" Target="http://www.zakonypreludi.sk/zz/2015-63" TargetMode="External"/><Relationship Id="rId32" Type="http://schemas.openxmlformats.org/officeDocument/2006/relationships/hyperlink" Target="http://www.zakonypreludi.sk/zz/2015-63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15-63" TargetMode="External"/><Relationship Id="rId23" Type="http://schemas.openxmlformats.org/officeDocument/2006/relationships/hyperlink" Target="http://www.zakonypreludi.sk/zz/2015-63" TargetMode="External"/><Relationship Id="rId28" Type="http://schemas.openxmlformats.org/officeDocument/2006/relationships/hyperlink" Target="http://www.zakonypreludi.sk/zz/2015-6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akonypreludi.sk/zz/2015-63" TargetMode="External"/><Relationship Id="rId19" Type="http://schemas.openxmlformats.org/officeDocument/2006/relationships/hyperlink" Target="http://www.zakonypreludi.sk/zz/2015-63" TargetMode="External"/><Relationship Id="rId31" Type="http://schemas.openxmlformats.org/officeDocument/2006/relationships/hyperlink" Target="http://www.zakonypreludi.sk/zz/2015-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2-207" TargetMode="External"/><Relationship Id="rId14" Type="http://schemas.openxmlformats.org/officeDocument/2006/relationships/hyperlink" Target="http://www.zakonypreludi.sk/zz/2015-63" TargetMode="External"/><Relationship Id="rId22" Type="http://schemas.openxmlformats.org/officeDocument/2006/relationships/hyperlink" Target="http://www.zakonypreludi.sk/zz/2015-63" TargetMode="External"/><Relationship Id="rId27" Type="http://schemas.openxmlformats.org/officeDocument/2006/relationships/hyperlink" Target="http://www.zakonypreludi.sk/zz/2015-63" TargetMode="External"/><Relationship Id="rId30" Type="http://schemas.openxmlformats.org/officeDocument/2006/relationships/hyperlink" Target="http://www.zakonypreludi.sk/zz/2015-63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220/" TargetMode="External"/><Relationship Id="rId3" Type="http://schemas.openxmlformats.org/officeDocument/2006/relationships/hyperlink" Target="https://www.slov-lex.sk/pravne-predpisy/SK/ZZ/2007/543/" TargetMode="External"/><Relationship Id="rId7" Type="http://schemas.openxmlformats.org/officeDocument/2006/relationships/hyperlink" Target="https://www.slov-lex.sk/pravne-predpisy/SK/ZZ/1964/40/" TargetMode="External"/><Relationship Id="rId2" Type="http://schemas.openxmlformats.org/officeDocument/2006/relationships/hyperlink" Target="http://www.zakonypreludi.sk/zz/2004-523" TargetMode="External"/><Relationship Id="rId1" Type="http://schemas.openxmlformats.org/officeDocument/2006/relationships/hyperlink" Target="http://www.zakonypreludi.sk/zz/2005-82" TargetMode="External"/><Relationship Id="rId6" Type="http://schemas.openxmlformats.org/officeDocument/2006/relationships/hyperlink" Target="https://www.slov-lex.sk/pravne-predpisy/SK/ZZ/2003/245/" TargetMode="External"/><Relationship Id="rId5" Type="http://schemas.openxmlformats.org/officeDocument/2006/relationships/hyperlink" Target="https://www.slov-lex.sk/pravne-predpisy/SK/ZZ/2007/49/" TargetMode="External"/><Relationship Id="rId10" Type="http://schemas.openxmlformats.org/officeDocument/2006/relationships/hyperlink" Target="https://www.slov-lex.sk/pravne-predpisy/SK/ZZ/2007/543/" TargetMode="External"/><Relationship Id="rId4" Type="http://schemas.openxmlformats.org/officeDocument/2006/relationships/hyperlink" Target="https://www.slov-lex.sk/pravne-predpisy/SK/ZZ/2007/50/" TargetMode="External"/><Relationship Id="rId9" Type="http://schemas.openxmlformats.org/officeDocument/2006/relationships/hyperlink" Target="https://www.slov-lex.sk/pravne-predpisy/SK/ZZ/2014/36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911A-06D9-4D8C-A1EB-9B9F90D8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5796</Words>
  <Characters>33038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38757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Horalová Katarína</dc:creator>
  <cp:lastModifiedBy>Illáš Martin</cp:lastModifiedBy>
  <cp:revision>8</cp:revision>
  <cp:lastPrinted>2017-03-20T13:27:00Z</cp:lastPrinted>
  <dcterms:created xsi:type="dcterms:W3CDTF">2017-03-16T14:36:00Z</dcterms:created>
  <dcterms:modified xsi:type="dcterms:W3CDTF">2017-03-20T14:08:00Z</dcterms:modified>
</cp:coreProperties>
</file>