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14235F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14235F" w:rsidRDefault="0014235F" w:rsidP="007B71A4"/>
          <w:p w:rsidR="009F2DFA" w:rsidRPr="0014235F" w:rsidRDefault="0014235F" w:rsidP="007B71A4">
            <w:r w:rsidRPr="0014235F">
              <w:t>Subjekty, ktoré dovážajú a uvádzajú na trh osivá</w:t>
            </w:r>
            <w:r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14235F" w:rsidRDefault="0014235F" w:rsidP="007B71A4"/>
          <w:p w:rsidR="009F2DFA" w:rsidRPr="0014235F" w:rsidRDefault="0014235F" w:rsidP="0014235F">
            <w:r w:rsidRPr="0014235F">
              <w:t xml:space="preserve">Ministerstvo hospodárstva SR nás dňa 15.2.2017 informovalo e-mailom, že konzultácie k predmetnému materiálu nie </w:t>
            </w:r>
            <w:r>
              <w:t>je potrebné vykonať.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14235F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14235F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6E5113" w:rsidRDefault="006E5113" w:rsidP="007B71A4">
            <w:r>
              <w:t>Návrh môže znamenať mierne zvýšené administratívne náklady spojené s uvedením nových druhov osiva krmovín do už existujúceho zoznamu osív. Zároveň sa však rozširuje možnosť pre podnikateľov obchodovať s novým druhom osiva.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14235F" w:rsidRDefault="0014235F" w:rsidP="007B71A4"/>
          <w:p w:rsidR="009F2DFA" w:rsidRPr="0014235F" w:rsidRDefault="0014235F" w:rsidP="007B71A4">
            <w:r>
              <w:t>NIE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Default="009F2DFA" w:rsidP="007B71A4">
            <w:pPr>
              <w:rPr>
                <w:i/>
              </w:rPr>
            </w:pPr>
          </w:p>
          <w:p w:rsidR="0022609D" w:rsidRPr="0022609D" w:rsidRDefault="0022609D" w:rsidP="007B71A4">
            <w:r>
              <w:t>Bezpredmetné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CB3623" w:rsidRDefault="00CB3623"/>
    <w:sectPr w:rsidR="00CB3623" w:rsidSect="004A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D" w:rsidRDefault="00D76BCD" w:rsidP="009F2DFA">
      <w:r>
        <w:separator/>
      </w:r>
    </w:p>
  </w:endnote>
  <w:endnote w:type="continuationSeparator" w:id="0">
    <w:p w:rsidR="00D76BCD" w:rsidRDefault="00D76BC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19178"/>
      <w:docPartObj>
        <w:docPartGallery w:val="Page Numbers (Bottom of Page)"/>
        <w:docPartUnique/>
      </w:docPartObj>
    </w:sdtPr>
    <w:sdtEndPr/>
    <w:sdtContent>
      <w:p w:rsidR="00EA755E" w:rsidRDefault="00EA75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0E">
          <w:rPr>
            <w:noProof/>
          </w:rPr>
          <w:t>6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D" w:rsidRDefault="00D76BCD" w:rsidP="009F2DFA">
      <w:r>
        <w:separator/>
      </w:r>
    </w:p>
  </w:footnote>
  <w:footnote w:type="continuationSeparator" w:id="0">
    <w:p w:rsidR="00D76BCD" w:rsidRDefault="00D76BC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5E" w:rsidRDefault="00EA75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14235F"/>
    <w:rsid w:val="00154881"/>
    <w:rsid w:val="0022609D"/>
    <w:rsid w:val="002B1108"/>
    <w:rsid w:val="004A14A3"/>
    <w:rsid w:val="005014AB"/>
    <w:rsid w:val="0052297F"/>
    <w:rsid w:val="006E5113"/>
    <w:rsid w:val="0076080E"/>
    <w:rsid w:val="00780BA6"/>
    <w:rsid w:val="00837639"/>
    <w:rsid w:val="008A1252"/>
    <w:rsid w:val="00904C9B"/>
    <w:rsid w:val="009F2DFA"/>
    <w:rsid w:val="00B31A8E"/>
    <w:rsid w:val="00BA073A"/>
    <w:rsid w:val="00C625FC"/>
    <w:rsid w:val="00CB3623"/>
    <w:rsid w:val="00D76BCD"/>
    <w:rsid w:val="00E86AD1"/>
    <w:rsid w:val="00EA755E"/>
    <w:rsid w:val="00F41620"/>
    <w:rsid w:val="00FB5C13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dcterms:created xsi:type="dcterms:W3CDTF">2017-04-05T07:50:00Z</dcterms:created>
  <dcterms:modified xsi:type="dcterms:W3CDTF">2017-04-05T07:50:00Z</dcterms:modified>
</cp:coreProperties>
</file>