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DB" w:rsidRDefault="00CD025D" w:rsidP="00D710A5">
      <w:pPr>
        <w:widowControl/>
        <w:spacing w:after="0" w:line="240" w:lineRule="auto"/>
        <w:jc w:val="center"/>
        <w:rPr>
          <w:rFonts w:ascii="Times New Roman" w:hAnsi="Times New Roman"/>
          <w:b/>
          <w:caps/>
          <w:color w:val="000000"/>
          <w:spacing w:val="30"/>
          <w:sz w:val="25"/>
          <w:szCs w:val="25"/>
          <w:lang w:eastAsia="sk-SK"/>
        </w:rPr>
      </w:pPr>
      <w:bookmarkStart w:id="0" w:name="_GoBack"/>
      <w:r w:rsidRPr="007D23C5">
        <w:rPr>
          <w:rFonts w:ascii="Times New Roman" w:hAnsi="Times New Roman"/>
          <w:b/>
          <w:caps/>
          <w:color w:val="000000"/>
          <w:spacing w:val="30"/>
          <w:sz w:val="25"/>
          <w:szCs w:val="25"/>
          <w:lang w:eastAsia="sk-SK"/>
        </w:rPr>
        <w:t>Dôvodová správa</w:t>
      </w:r>
    </w:p>
    <w:bookmarkEnd w:id="0"/>
    <w:p w:rsidR="00730901" w:rsidRPr="005A1161" w:rsidRDefault="00730901"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730901" w:rsidRPr="00730901" w:rsidRDefault="00730901" w:rsidP="00730901">
      <w:pPr>
        <w:widowControl/>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RDefault="00730901" w:rsidP="00D710A5">
      <w:pPr>
        <w:widowControl/>
        <w:spacing w:after="0" w:line="240" w:lineRule="auto"/>
        <w:jc w:val="center"/>
        <w:rPr>
          <w:rFonts w:ascii="Times New Roman" w:hAnsi="Times New Roman" w:cs="Calibri"/>
          <w:iCs/>
          <w:sz w:val="20"/>
          <w:szCs w:val="20"/>
        </w:rPr>
      </w:pPr>
    </w:p>
    <w:p w:rsidR="00730901" w:rsidRDefault="00730901" w:rsidP="00D710A5">
      <w:pPr>
        <w:widowControl/>
        <w:spacing w:after="0" w:line="240" w:lineRule="auto"/>
        <w:jc w:val="center"/>
        <w:rPr>
          <w:rFonts w:ascii="Times New Roman" w:hAnsi="Times New Roman" w:cs="Calibri"/>
          <w:iCs/>
          <w:sz w:val="20"/>
          <w:szCs w:val="20"/>
        </w:rPr>
      </w:pPr>
    </w:p>
    <w:p w:rsidR="007509F2" w:rsidRPr="007509F2" w:rsidRDefault="00801B9C" w:rsidP="007509F2">
      <w:pPr>
        <w:jc w:val="both"/>
        <w:divId w:val="1802072860"/>
        <w:rPr>
          <w:rFonts w:ascii="Times New Roman" w:hAnsi="Times New Roman"/>
          <w:sz w:val="24"/>
          <w:szCs w:val="24"/>
        </w:rPr>
      </w:pPr>
      <w:r w:rsidRPr="007509F2">
        <w:rPr>
          <w:rFonts w:ascii="Times New Roman" w:hAnsi="Times New Roman"/>
          <w:sz w:val="24"/>
          <w:szCs w:val="24"/>
        </w:rPr>
        <w:t xml:space="preserve">Návrh zákona o technickej normalizácii a o zmene zákona č. 264/1999 Z. z. o technických požiadavkách na výrobky a o posudzovaní zhody a o zmene a doplnení niektorých zákonov </w:t>
      </w:r>
      <w:r w:rsidR="00700DBA">
        <w:rPr>
          <w:rFonts w:ascii="Times New Roman" w:hAnsi="Times New Roman"/>
          <w:sz w:val="24"/>
          <w:szCs w:val="24"/>
        </w:rPr>
        <w:t xml:space="preserve">                     </w:t>
      </w:r>
      <w:r w:rsidRPr="007509F2">
        <w:rPr>
          <w:rFonts w:ascii="Times New Roman" w:hAnsi="Times New Roman"/>
          <w:sz w:val="24"/>
          <w:szCs w:val="24"/>
        </w:rPr>
        <w:t xml:space="preserve">v znení neskorších predpisov (ďalej len „návrh zákona“) do legislatívneho procesu predkladá predseda Úradu pre normalizáciu, metrológiu a skúšobníctvo Slovenskej republiky (ďalej </w:t>
      </w:r>
      <w:r w:rsidR="00700DBA">
        <w:rPr>
          <w:rFonts w:ascii="Times New Roman" w:hAnsi="Times New Roman"/>
          <w:sz w:val="24"/>
          <w:szCs w:val="24"/>
        </w:rPr>
        <w:t xml:space="preserve">                  </w:t>
      </w:r>
      <w:r w:rsidRPr="007509F2">
        <w:rPr>
          <w:rFonts w:ascii="Times New Roman" w:hAnsi="Times New Roman"/>
          <w:sz w:val="24"/>
          <w:szCs w:val="24"/>
        </w:rPr>
        <w:t>len „úrad“) na základe úlohy C.1. uznesenia vlády Slovenskej republiky č. 496/2016.</w:t>
      </w:r>
    </w:p>
    <w:p w:rsidR="007509F2" w:rsidRPr="007509F2" w:rsidRDefault="00801B9C" w:rsidP="007509F2">
      <w:pPr>
        <w:jc w:val="both"/>
        <w:divId w:val="1802072860"/>
        <w:rPr>
          <w:rFonts w:ascii="Times New Roman" w:hAnsi="Times New Roman"/>
          <w:sz w:val="24"/>
          <w:szCs w:val="24"/>
        </w:rPr>
      </w:pPr>
      <w:r w:rsidRPr="007509F2">
        <w:rPr>
          <w:rFonts w:ascii="Times New Roman" w:hAnsi="Times New Roman"/>
          <w:sz w:val="24"/>
          <w:szCs w:val="24"/>
        </w:rPr>
        <w:t>Cieľom novej právnej úpravy je ustanoviť samostatný a komplexný legislatívny rámec plne pokrývajúci oblasť technickej normalizácie, vychádzajúci z požiadaviek harmonizovanej európskej legislatívy a z požiadaviek aplikačnej praxe.</w:t>
      </w:r>
    </w:p>
    <w:p w:rsidR="007509F2" w:rsidRPr="007509F2" w:rsidRDefault="00801B9C" w:rsidP="007509F2">
      <w:pPr>
        <w:jc w:val="both"/>
        <w:divId w:val="1802072860"/>
        <w:rPr>
          <w:rFonts w:ascii="Times New Roman" w:hAnsi="Times New Roman"/>
          <w:sz w:val="24"/>
          <w:szCs w:val="24"/>
        </w:rPr>
      </w:pPr>
      <w:r w:rsidRPr="007509F2">
        <w:rPr>
          <w:rFonts w:ascii="Times New Roman" w:hAnsi="Times New Roman"/>
          <w:sz w:val="24"/>
          <w:szCs w:val="24"/>
        </w:rPr>
        <w:t>Predmetom návrhu zákona je úprava základných pojmov v súlade s </w:t>
      </w:r>
      <w:r w:rsidR="00DE092B" w:rsidRPr="00DE092B">
        <w:rPr>
          <w:rFonts w:ascii="Times New Roman" w:hAnsi="Times New Roman"/>
          <w:sz w:val="24"/>
          <w:szCs w:val="24"/>
        </w:rPr>
        <w:t>nariaden</w:t>
      </w:r>
      <w:r w:rsidR="00DE092B">
        <w:rPr>
          <w:rFonts w:ascii="Times New Roman" w:hAnsi="Times New Roman"/>
          <w:sz w:val="24"/>
          <w:szCs w:val="24"/>
        </w:rPr>
        <w:t>ím</w:t>
      </w:r>
      <w:r w:rsidR="00DE092B" w:rsidRPr="00DE092B">
        <w:rPr>
          <w:rFonts w:ascii="Times New Roman" w:hAnsi="Times New Roman"/>
          <w:sz w:val="24"/>
          <w:szCs w:val="24"/>
        </w:rPr>
        <w:t xml:space="preserv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ES L 316 14. 11. 2012) v platnom znení (ďalej                   len „nariadenie (EÚ) č. 1025/2012)</w:t>
      </w:r>
      <w:r w:rsidRPr="007509F2">
        <w:rPr>
          <w:rFonts w:ascii="Times New Roman" w:hAnsi="Times New Roman"/>
          <w:sz w:val="24"/>
          <w:szCs w:val="24"/>
        </w:rPr>
        <w:t xml:space="preserve">, </w:t>
      </w:r>
      <w:r w:rsidR="00026E6B">
        <w:rPr>
          <w:rFonts w:ascii="Times New Roman" w:hAnsi="Times New Roman"/>
          <w:sz w:val="24"/>
          <w:szCs w:val="24"/>
        </w:rPr>
        <w:t xml:space="preserve">pôsobnosti, </w:t>
      </w:r>
      <w:r w:rsidRPr="007509F2">
        <w:rPr>
          <w:rFonts w:ascii="Times New Roman" w:hAnsi="Times New Roman"/>
          <w:sz w:val="24"/>
          <w:szCs w:val="24"/>
        </w:rPr>
        <w:t>práv a povinností slovenského národného normalizačného orgánu, hlavných princípov a postupu pri tvorbe slovenských technických noriem, zapojenia zainteresovaných strán prostredníctvom technických komisií do tvorby slovenských technických noriem, nákladov</w:t>
      </w:r>
      <w:r w:rsidR="00700DBA">
        <w:rPr>
          <w:rFonts w:ascii="Times New Roman" w:hAnsi="Times New Roman"/>
          <w:sz w:val="24"/>
          <w:szCs w:val="24"/>
        </w:rPr>
        <w:t xml:space="preserve"> </w:t>
      </w:r>
      <w:r w:rsidRPr="007509F2">
        <w:rPr>
          <w:rFonts w:ascii="Times New Roman" w:hAnsi="Times New Roman"/>
          <w:sz w:val="24"/>
          <w:szCs w:val="24"/>
        </w:rPr>
        <w:t xml:space="preserve">na </w:t>
      </w:r>
      <w:r w:rsidR="00026E6B" w:rsidRPr="00026E6B">
        <w:rPr>
          <w:rFonts w:ascii="Times New Roman" w:hAnsi="Times New Roman"/>
          <w:sz w:val="24"/>
          <w:szCs w:val="24"/>
        </w:rPr>
        <w:t>činnosť slovenského národného normalizačného orgánu</w:t>
      </w:r>
      <w:r w:rsidR="00026E6B">
        <w:rPr>
          <w:rFonts w:ascii="Times New Roman" w:hAnsi="Times New Roman"/>
          <w:sz w:val="24"/>
          <w:szCs w:val="24"/>
        </w:rPr>
        <w:t xml:space="preserve">, </w:t>
      </w:r>
      <w:r w:rsidRPr="007509F2">
        <w:rPr>
          <w:rFonts w:ascii="Times New Roman" w:hAnsi="Times New Roman"/>
          <w:sz w:val="24"/>
          <w:szCs w:val="24"/>
        </w:rPr>
        <w:t xml:space="preserve">poskytovania technických noriem, ochrany technických noriem a s tým súvisiaci dohľad </w:t>
      </w:r>
      <w:r w:rsidR="007509F2" w:rsidRPr="007509F2">
        <w:rPr>
          <w:rFonts w:ascii="Times New Roman" w:hAnsi="Times New Roman"/>
          <w:sz w:val="24"/>
          <w:szCs w:val="24"/>
        </w:rPr>
        <w:t xml:space="preserve">nad </w:t>
      </w:r>
      <w:r w:rsidRPr="007509F2">
        <w:rPr>
          <w:rFonts w:ascii="Times New Roman" w:hAnsi="Times New Roman"/>
          <w:sz w:val="24"/>
          <w:szCs w:val="24"/>
        </w:rPr>
        <w:t>dodržiavaním zákona a ukladanie pokút.</w:t>
      </w:r>
    </w:p>
    <w:p w:rsidR="007509F2" w:rsidRPr="007509F2" w:rsidRDefault="00801B9C" w:rsidP="007509F2">
      <w:pPr>
        <w:jc w:val="both"/>
        <w:divId w:val="1802072860"/>
        <w:rPr>
          <w:rFonts w:ascii="Times New Roman" w:hAnsi="Times New Roman"/>
          <w:sz w:val="24"/>
          <w:szCs w:val="24"/>
        </w:rPr>
      </w:pPr>
      <w:r w:rsidRPr="007509F2">
        <w:rPr>
          <w:rFonts w:ascii="Times New Roman" w:hAnsi="Times New Roman"/>
          <w:sz w:val="24"/>
          <w:szCs w:val="24"/>
        </w:rPr>
        <w:t>Pojmy definované v návrhu zákona vychádzajú z prepracovanej definície technickej normy používanej v nariadení (EÚ) č. 1025/2012 a ďalšie pojmy sú uvádzané pre potreby technickej normalizácie na národnej úrovni.</w:t>
      </w:r>
    </w:p>
    <w:p w:rsidR="007509F2" w:rsidRPr="007509F2" w:rsidRDefault="00801B9C" w:rsidP="007509F2">
      <w:pPr>
        <w:jc w:val="both"/>
        <w:divId w:val="1802072860"/>
        <w:rPr>
          <w:rFonts w:ascii="Times New Roman" w:hAnsi="Times New Roman"/>
          <w:sz w:val="24"/>
          <w:szCs w:val="24"/>
        </w:rPr>
      </w:pPr>
      <w:r w:rsidRPr="007509F2">
        <w:rPr>
          <w:rFonts w:ascii="Times New Roman" w:hAnsi="Times New Roman"/>
          <w:sz w:val="24"/>
          <w:szCs w:val="24"/>
        </w:rPr>
        <w:t xml:space="preserve">V návrhu zákona sa ďalej ustanovujú požiadavky, ktoré musí zabezpečiť slovenský národný normalizačný orgán, ktorým je úrad. Na zabezpečenie nezávislosti slovenského normalizačného orgánu je pri úrade zriadená Rada pre technickú normalizáciu (ďalej len „Rada“), ktorej poslaním je najmä dohliadanie na dodržiavanie zakladajúcich zásad normalizačnej činnosti ktorými </w:t>
      </w:r>
      <w:r w:rsidR="00700DBA">
        <w:rPr>
          <w:rFonts w:ascii="Times New Roman" w:hAnsi="Times New Roman"/>
          <w:sz w:val="24"/>
          <w:szCs w:val="24"/>
        </w:rPr>
        <w:t xml:space="preserve">                    </w:t>
      </w:r>
      <w:r w:rsidRPr="007509F2">
        <w:rPr>
          <w:rFonts w:ascii="Times New Roman" w:hAnsi="Times New Roman"/>
          <w:sz w:val="24"/>
          <w:szCs w:val="24"/>
        </w:rPr>
        <w:t xml:space="preserve">sú koherencia, transparentnosť, otvorenosť, konsenzus, dobrovoľné uplatňovanie, nezávislosť </w:t>
      </w:r>
      <w:r w:rsidR="00700DBA">
        <w:rPr>
          <w:rFonts w:ascii="Times New Roman" w:hAnsi="Times New Roman"/>
          <w:sz w:val="24"/>
          <w:szCs w:val="24"/>
        </w:rPr>
        <w:t xml:space="preserve">              </w:t>
      </w:r>
      <w:r w:rsidRPr="007509F2">
        <w:rPr>
          <w:rFonts w:ascii="Times New Roman" w:hAnsi="Times New Roman"/>
          <w:sz w:val="24"/>
          <w:szCs w:val="24"/>
        </w:rPr>
        <w:t xml:space="preserve">od osobitných záujmov a efektívnosť uznaných Svetovou obchodnou organizáciou (WTO) </w:t>
      </w:r>
      <w:r w:rsidR="00026E6B">
        <w:rPr>
          <w:rFonts w:ascii="Times New Roman" w:hAnsi="Times New Roman"/>
          <w:sz w:val="24"/>
          <w:szCs w:val="24"/>
        </w:rPr>
        <w:t xml:space="preserve">                     </w:t>
      </w:r>
      <w:r w:rsidRPr="007509F2">
        <w:rPr>
          <w:rFonts w:ascii="Times New Roman" w:hAnsi="Times New Roman"/>
          <w:sz w:val="24"/>
          <w:szCs w:val="24"/>
        </w:rPr>
        <w:t>v oblasti technickej normalizácie a citovaných v nariadení (EÚ) č. 1025/2012.</w:t>
      </w:r>
    </w:p>
    <w:p w:rsidR="007509F2" w:rsidRPr="007509F2" w:rsidRDefault="00801B9C" w:rsidP="007509F2">
      <w:pPr>
        <w:jc w:val="both"/>
        <w:divId w:val="1802072860"/>
        <w:rPr>
          <w:rFonts w:ascii="Times New Roman" w:hAnsi="Times New Roman"/>
          <w:sz w:val="24"/>
          <w:szCs w:val="24"/>
        </w:rPr>
      </w:pPr>
      <w:r w:rsidRPr="007509F2">
        <w:rPr>
          <w:rFonts w:ascii="Times New Roman" w:hAnsi="Times New Roman"/>
          <w:sz w:val="24"/>
          <w:szCs w:val="24"/>
        </w:rPr>
        <w:t>V návrhu zákona je uvedený postup slovenského národného normalizačného orgánu pri tvorbe</w:t>
      </w:r>
      <w:r w:rsidR="00026E6B">
        <w:rPr>
          <w:rFonts w:ascii="Times New Roman" w:hAnsi="Times New Roman"/>
          <w:sz w:val="24"/>
          <w:szCs w:val="24"/>
        </w:rPr>
        <w:t>, zmene, schvaľovaní, vydávaní a rušení</w:t>
      </w:r>
      <w:r w:rsidRPr="007509F2">
        <w:rPr>
          <w:rFonts w:ascii="Times New Roman" w:hAnsi="Times New Roman"/>
          <w:sz w:val="24"/>
          <w:szCs w:val="24"/>
        </w:rPr>
        <w:t xml:space="preserve"> slovenských technických noriem  tak, aby bol chránený oprávnený záujem, zároveň upravuje oblasť poskytovania technických noriem.</w:t>
      </w:r>
    </w:p>
    <w:p w:rsidR="00DE092B" w:rsidRDefault="00801B9C" w:rsidP="007509F2">
      <w:pPr>
        <w:jc w:val="both"/>
        <w:divId w:val="1802072860"/>
        <w:rPr>
          <w:rFonts w:ascii="Times New Roman" w:hAnsi="Times New Roman"/>
          <w:sz w:val="24"/>
          <w:szCs w:val="24"/>
        </w:rPr>
      </w:pPr>
      <w:r w:rsidRPr="007509F2">
        <w:rPr>
          <w:rFonts w:ascii="Times New Roman" w:hAnsi="Times New Roman"/>
          <w:sz w:val="24"/>
          <w:szCs w:val="24"/>
        </w:rPr>
        <w:lastRenderedPageBreak/>
        <w:t>Poskytovanie slovenských technických noriem a </w:t>
      </w:r>
      <w:r w:rsidR="007509F2" w:rsidRPr="007509F2">
        <w:rPr>
          <w:rFonts w:ascii="Times New Roman" w:hAnsi="Times New Roman"/>
          <w:sz w:val="24"/>
          <w:szCs w:val="24"/>
        </w:rPr>
        <w:t>technických normalizačných informácií</w:t>
      </w:r>
      <w:r w:rsidRPr="007509F2">
        <w:rPr>
          <w:rFonts w:ascii="Times New Roman" w:hAnsi="Times New Roman"/>
          <w:sz w:val="24"/>
          <w:szCs w:val="24"/>
        </w:rPr>
        <w:t xml:space="preserve"> za </w:t>
      </w:r>
      <w:r w:rsidR="007509F2" w:rsidRPr="007509F2">
        <w:rPr>
          <w:rFonts w:ascii="Times New Roman" w:hAnsi="Times New Roman"/>
          <w:sz w:val="24"/>
          <w:szCs w:val="24"/>
        </w:rPr>
        <w:t xml:space="preserve">úhradu </w:t>
      </w:r>
      <w:r w:rsidRPr="007509F2">
        <w:rPr>
          <w:rFonts w:ascii="Times New Roman" w:hAnsi="Times New Roman"/>
          <w:sz w:val="24"/>
          <w:szCs w:val="24"/>
        </w:rPr>
        <w:t xml:space="preserve">vyplýva z členstva úradu ako slovenského národného normalizačného orgánu v európskych normalizačných organizáciách (CEN, CENELEC, ETSI). Spravovanie sústavy slovenských technických noriem slovenským národným normalizačným orgánom zároveň zabezpečuje ochranu používateľov technických noriem, a tým aj ochranu spotrebiteľa s cieľom zabrániť šíreniu technických noriem, ktoré sú pozmenené alebo neaktuálne, ako aj ochranu práv tvorcov technických noriem, ktorými sú medzinárodné, európske a národné normalizačné orgány. Poskytovanie technických noriem nemôže byť „voľné“, ale je ho potrebné koordinovať, pričom musí byť dodržaný princíp poskytovania noriem za </w:t>
      </w:r>
      <w:r w:rsidR="007509F2" w:rsidRPr="007509F2">
        <w:rPr>
          <w:rFonts w:ascii="Times New Roman" w:hAnsi="Times New Roman"/>
          <w:sz w:val="24"/>
          <w:szCs w:val="24"/>
        </w:rPr>
        <w:t>úhradu</w:t>
      </w:r>
      <w:r w:rsidRPr="007509F2">
        <w:rPr>
          <w:rFonts w:ascii="Times New Roman" w:hAnsi="Times New Roman"/>
          <w:sz w:val="24"/>
          <w:szCs w:val="24"/>
        </w:rPr>
        <w:t xml:space="preserve">. Ustanovuje sa, že </w:t>
      </w:r>
      <w:r w:rsidR="00026E6B">
        <w:rPr>
          <w:rFonts w:ascii="Times New Roman" w:hAnsi="Times New Roman"/>
          <w:sz w:val="24"/>
          <w:szCs w:val="24"/>
        </w:rPr>
        <w:t>úrad</w:t>
      </w:r>
      <w:r w:rsidR="007509F2" w:rsidRPr="007509F2">
        <w:rPr>
          <w:rFonts w:ascii="Times New Roman" w:hAnsi="Times New Roman"/>
          <w:sz w:val="24"/>
          <w:szCs w:val="24"/>
        </w:rPr>
        <w:t xml:space="preserve"> </w:t>
      </w:r>
      <w:r w:rsidRPr="007509F2">
        <w:rPr>
          <w:rFonts w:ascii="Times New Roman" w:hAnsi="Times New Roman"/>
          <w:sz w:val="24"/>
          <w:szCs w:val="24"/>
        </w:rPr>
        <w:t xml:space="preserve">je oprávnený </w:t>
      </w:r>
      <w:r w:rsidR="00026E6B">
        <w:rPr>
          <w:rFonts w:ascii="Times New Roman" w:hAnsi="Times New Roman"/>
          <w:sz w:val="24"/>
          <w:szCs w:val="24"/>
        </w:rPr>
        <w:t>poskytovať slovenské technické normy</w:t>
      </w:r>
      <w:r w:rsidRPr="007509F2">
        <w:rPr>
          <w:rFonts w:ascii="Times New Roman" w:hAnsi="Times New Roman"/>
          <w:sz w:val="24"/>
          <w:szCs w:val="24"/>
        </w:rPr>
        <w:t xml:space="preserve">, a teda aj za </w:t>
      </w:r>
      <w:r w:rsidR="00026E6B" w:rsidRPr="007509F2">
        <w:rPr>
          <w:rFonts w:ascii="Times New Roman" w:hAnsi="Times New Roman"/>
          <w:sz w:val="24"/>
          <w:szCs w:val="24"/>
        </w:rPr>
        <w:t>európsk</w:t>
      </w:r>
      <w:r w:rsidR="00026E6B">
        <w:rPr>
          <w:rFonts w:ascii="Times New Roman" w:hAnsi="Times New Roman"/>
          <w:sz w:val="24"/>
          <w:szCs w:val="24"/>
        </w:rPr>
        <w:t xml:space="preserve">e </w:t>
      </w:r>
      <w:r w:rsidRPr="007509F2">
        <w:rPr>
          <w:rFonts w:ascii="Times New Roman" w:hAnsi="Times New Roman"/>
          <w:sz w:val="24"/>
          <w:szCs w:val="24"/>
        </w:rPr>
        <w:t xml:space="preserve">a </w:t>
      </w:r>
      <w:r w:rsidR="00026E6B" w:rsidRPr="007509F2">
        <w:rPr>
          <w:rFonts w:ascii="Times New Roman" w:hAnsi="Times New Roman"/>
          <w:sz w:val="24"/>
          <w:szCs w:val="24"/>
        </w:rPr>
        <w:t>medzinárodn</w:t>
      </w:r>
      <w:r w:rsidR="00026E6B">
        <w:rPr>
          <w:rFonts w:ascii="Times New Roman" w:hAnsi="Times New Roman"/>
          <w:sz w:val="24"/>
          <w:szCs w:val="24"/>
        </w:rPr>
        <w:t>e</w:t>
      </w:r>
      <w:r w:rsidR="00026E6B" w:rsidRPr="007509F2">
        <w:rPr>
          <w:rFonts w:ascii="Times New Roman" w:hAnsi="Times New Roman"/>
          <w:sz w:val="24"/>
          <w:szCs w:val="24"/>
        </w:rPr>
        <w:t xml:space="preserve"> </w:t>
      </w:r>
      <w:r w:rsidRPr="007509F2">
        <w:rPr>
          <w:rFonts w:ascii="Times New Roman" w:hAnsi="Times New Roman"/>
          <w:sz w:val="24"/>
          <w:szCs w:val="24"/>
        </w:rPr>
        <w:t>nor</w:t>
      </w:r>
      <w:r w:rsidR="00026E6B">
        <w:rPr>
          <w:rFonts w:ascii="Times New Roman" w:hAnsi="Times New Roman"/>
          <w:sz w:val="24"/>
          <w:szCs w:val="24"/>
        </w:rPr>
        <w:t>my</w:t>
      </w:r>
      <w:r w:rsidRPr="007509F2">
        <w:rPr>
          <w:rFonts w:ascii="Times New Roman" w:hAnsi="Times New Roman"/>
          <w:sz w:val="24"/>
          <w:szCs w:val="24"/>
        </w:rPr>
        <w:t xml:space="preserve"> </w:t>
      </w:r>
      <w:r w:rsidR="00026E6B" w:rsidRPr="007509F2">
        <w:rPr>
          <w:rFonts w:ascii="Times New Roman" w:hAnsi="Times New Roman"/>
          <w:sz w:val="24"/>
          <w:szCs w:val="24"/>
        </w:rPr>
        <w:t>prevza</w:t>
      </w:r>
      <w:r w:rsidR="00026E6B">
        <w:rPr>
          <w:rFonts w:ascii="Times New Roman" w:hAnsi="Times New Roman"/>
          <w:sz w:val="24"/>
          <w:szCs w:val="24"/>
        </w:rPr>
        <w:t>té</w:t>
      </w:r>
      <w:r w:rsidR="00026E6B" w:rsidRPr="007509F2">
        <w:rPr>
          <w:rFonts w:ascii="Times New Roman" w:hAnsi="Times New Roman"/>
          <w:sz w:val="24"/>
          <w:szCs w:val="24"/>
        </w:rPr>
        <w:t xml:space="preserve"> </w:t>
      </w:r>
      <w:r w:rsidRPr="007509F2">
        <w:rPr>
          <w:rFonts w:ascii="Times New Roman" w:hAnsi="Times New Roman"/>
          <w:sz w:val="24"/>
          <w:szCs w:val="24"/>
        </w:rPr>
        <w:t xml:space="preserve">do sústavy slovenských technických noriem a samostatne </w:t>
      </w:r>
      <w:r w:rsidR="00026E6B" w:rsidRPr="007509F2">
        <w:rPr>
          <w:rFonts w:ascii="Times New Roman" w:hAnsi="Times New Roman"/>
          <w:sz w:val="24"/>
          <w:szCs w:val="24"/>
        </w:rPr>
        <w:t>vydan</w:t>
      </w:r>
      <w:r w:rsidR="00026E6B">
        <w:rPr>
          <w:rFonts w:ascii="Times New Roman" w:hAnsi="Times New Roman"/>
          <w:sz w:val="24"/>
          <w:szCs w:val="24"/>
        </w:rPr>
        <w:t>é</w:t>
      </w:r>
      <w:r w:rsidR="00026E6B" w:rsidRPr="007509F2">
        <w:rPr>
          <w:rFonts w:ascii="Times New Roman" w:hAnsi="Times New Roman"/>
          <w:sz w:val="24"/>
          <w:szCs w:val="24"/>
        </w:rPr>
        <w:t xml:space="preserve"> medzinárodn</w:t>
      </w:r>
      <w:r w:rsidR="00026E6B">
        <w:rPr>
          <w:rFonts w:ascii="Times New Roman" w:hAnsi="Times New Roman"/>
          <w:sz w:val="24"/>
          <w:szCs w:val="24"/>
        </w:rPr>
        <w:t>é</w:t>
      </w:r>
      <w:r w:rsidR="00026E6B" w:rsidRPr="007509F2">
        <w:rPr>
          <w:rFonts w:ascii="Times New Roman" w:hAnsi="Times New Roman"/>
          <w:sz w:val="24"/>
          <w:szCs w:val="24"/>
        </w:rPr>
        <w:t xml:space="preserve"> </w:t>
      </w:r>
      <w:r w:rsidRPr="007509F2">
        <w:rPr>
          <w:rFonts w:ascii="Times New Roman" w:hAnsi="Times New Roman"/>
          <w:sz w:val="24"/>
          <w:szCs w:val="24"/>
        </w:rPr>
        <w:t>norm</w:t>
      </w:r>
      <w:r w:rsidR="00026E6B">
        <w:rPr>
          <w:rFonts w:ascii="Times New Roman" w:hAnsi="Times New Roman"/>
          <w:sz w:val="24"/>
          <w:szCs w:val="24"/>
        </w:rPr>
        <w:t>y</w:t>
      </w:r>
      <w:r w:rsidRPr="007509F2">
        <w:rPr>
          <w:rFonts w:ascii="Times New Roman" w:hAnsi="Times New Roman"/>
          <w:sz w:val="24"/>
          <w:szCs w:val="24"/>
        </w:rPr>
        <w:t xml:space="preserve"> verejnosti</w:t>
      </w:r>
      <w:r w:rsidR="00026E6B">
        <w:rPr>
          <w:rFonts w:ascii="Times New Roman" w:hAnsi="Times New Roman"/>
          <w:sz w:val="24"/>
          <w:szCs w:val="24"/>
        </w:rPr>
        <w:t xml:space="preserve"> za úhradu</w:t>
      </w:r>
      <w:r w:rsidRPr="007509F2">
        <w:rPr>
          <w:rFonts w:ascii="Times New Roman" w:hAnsi="Times New Roman"/>
          <w:sz w:val="24"/>
          <w:szCs w:val="24"/>
        </w:rPr>
        <w:t xml:space="preserve">, pričom výška </w:t>
      </w:r>
      <w:r w:rsidR="007509F2" w:rsidRPr="007509F2">
        <w:rPr>
          <w:rFonts w:ascii="Times New Roman" w:hAnsi="Times New Roman"/>
          <w:sz w:val="24"/>
          <w:szCs w:val="24"/>
        </w:rPr>
        <w:t xml:space="preserve">úhrady </w:t>
      </w:r>
      <w:r w:rsidRPr="007509F2">
        <w:rPr>
          <w:rFonts w:ascii="Times New Roman" w:hAnsi="Times New Roman"/>
          <w:sz w:val="24"/>
          <w:szCs w:val="24"/>
        </w:rPr>
        <w:t>je podľa splnomocňujúceho ustanovenia určená vo všeobecne záväznom predpise, ktorý vydá úrad. </w:t>
      </w:r>
      <w:r w:rsidR="00026E6B" w:rsidRPr="00026E6B">
        <w:rPr>
          <w:rFonts w:ascii="Times New Roman" w:hAnsi="Times New Roman"/>
          <w:sz w:val="24"/>
          <w:szCs w:val="24"/>
        </w:rPr>
        <w:t>Na úhradu za poskytovanie slovenských technických noriem sa nevzťahuje zákon č. 145/1995 Z. z. o správnych poplatkoch v znení neskorších predpisov</w:t>
      </w:r>
      <w:r w:rsidR="00026E6B">
        <w:rPr>
          <w:rFonts w:ascii="Times New Roman" w:hAnsi="Times New Roman"/>
          <w:sz w:val="24"/>
          <w:szCs w:val="24"/>
        </w:rPr>
        <w:t xml:space="preserve">. </w:t>
      </w:r>
    </w:p>
    <w:p w:rsidR="007509F2" w:rsidRPr="007509F2" w:rsidRDefault="00801B9C" w:rsidP="007509F2">
      <w:pPr>
        <w:jc w:val="both"/>
        <w:divId w:val="1802072860"/>
        <w:rPr>
          <w:rFonts w:ascii="Times New Roman" w:hAnsi="Times New Roman"/>
          <w:sz w:val="24"/>
          <w:szCs w:val="24"/>
        </w:rPr>
      </w:pPr>
      <w:r w:rsidRPr="007509F2">
        <w:rPr>
          <w:rFonts w:ascii="Times New Roman" w:hAnsi="Times New Roman"/>
          <w:sz w:val="24"/>
          <w:szCs w:val="24"/>
        </w:rPr>
        <w:t>V európskom normalizačnom ponímaní je používanie technických noriem vo všeobecnosti dobrovoľné</w:t>
      </w:r>
      <w:r w:rsidR="00026E6B">
        <w:rPr>
          <w:rFonts w:ascii="Times New Roman" w:hAnsi="Times New Roman"/>
          <w:sz w:val="24"/>
          <w:szCs w:val="24"/>
        </w:rPr>
        <w:t>.</w:t>
      </w:r>
      <w:r w:rsidR="00026E6B" w:rsidRPr="00026E6B">
        <w:rPr>
          <w:rFonts w:ascii="Times New Roman" w:hAnsi="Times New Roman"/>
          <w:sz w:val="24"/>
          <w:szCs w:val="24"/>
        </w:rPr>
        <w:t xml:space="preserve"> </w:t>
      </w:r>
      <w:r w:rsidRPr="007509F2">
        <w:rPr>
          <w:rFonts w:ascii="Times New Roman" w:hAnsi="Times New Roman"/>
          <w:sz w:val="24"/>
          <w:szCs w:val="24"/>
        </w:rPr>
        <w:t>Z uvedených dôvodov sa pristúpilo k podrobnejšej úprave rozmnožovania a</w:t>
      </w:r>
      <w:r w:rsidR="007509F2" w:rsidRPr="007509F2">
        <w:rPr>
          <w:rFonts w:ascii="Times New Roman" w:hAnsi="Times New Roman"/>
          <w:sz w:val="24"/>
          <w:szCs w:val="24"/>
        </w:rPr>
        <w:t>lebo</w:t>
      </w:r>
      <w:r w:rsidRPr="007509F2">
        <w:rPr>
          <w:rFonts w:ascii="Times New Roman" w:hAnsi="Times New Roman"/>
          <w:sz w:val="24"/>
          <w:szCs w:val="24"/>
        </w:rPr>
        <w:t xml:space="preserve"> rozširovania slovenských technických noriem, ktoré je možné len so súhlasom slovenského národného normalizačného orgánu. Rozmnožovanie a</w:t>
      </w:r>
      <w:r w:rsidR="007509F2" w:rsidRPr="007509F2">
        <w:rPr>
          <w:rFonts w:ascii="Times New Roman" w:hAnsi="Times New Roman"/>
          <w:sz w:val="24"/>
          <w:szCs w:val="24"/>
        </w:rPr>
        <w:t>lebo</w:t>
      </w:r>
      <w:r w:rsidRPr="007509F2">
        <w:rPr>
          <w:rFonts w:ascii="Times New Roman" w:hAnsi="Times New Roman"/>
          <w:sz w:val="24"/>
          <w:szCs w:val="24"/>
        </w:rPr>
        <w:t xml:space="preserve"> rozširovanie sa týka nielen celého textu slovenských technických noriem, ale aj častí ich textov.</w:t>
      </w:r>
      <w:r w:rsidR="00026E6B" w:rsidRPr="00026E6B">
        <w:rPr>
          <w:rFonts w:ascii="Times New Roman" w:hAnsi="Times New Roman"/>
          <w:sz w:val="24"/>
          <w:szCs w:val="24"/>
        </w:rPr>
        <w:t xml:space="preserve"> </w:t>
      </w:r>
    </w:p>
    <w:p w:rsidR="007509F2" w:rsidRPr="007509F2" w:rsidRDefault="00801B9C" w:rsidP="007509F2">
      <w:pPr>
        <w:jc w:val="both"/>
        <w:divId w:val="1802072860"/>
        <w:rPr>
          <w:rFonts w:ascii="Times New Roman" w:hAnsi="Times New Roman"/>
          <w:sz w:val="24"/>
          <w:szCs w:val="24"/>
        </w:rPr>
      </w:pPr>
      <w:r w:rsidRPr="007509F2">
        <w:rPr>
          <w:rFonts w:ascii="Times New Roman" w:hAnsi="Times New Roman"/>
          <w:sz w:val="24"/>
          <w:szCs w:val="24"/>
        </w:rPr>
        <w:t xml:space="preserve">Návrh zákona naďalej predpokladá možnosť, aby orgány štátnej správy v rámci svojej  pôsobnosti v nevyhnutných a odôvodnených prípadoch mohli používať odkazy </w:t>
      </w:r>
      <w:r w:rsidR="00700DBA">
        <w:rPr>
          <w:rFonts w:ascii="Times New Roman" w:hAnsi="Times New Roman"/>
          <w:sz w:val="24"/>
          <w:szCs w:val="24"/>
        </w:rPr>
        <w:t xml:space="preserve">                        </w:t>
      </w:r>
      <w:r w:rsidRPr="007509F2">
        <w:rPr>
          <w:rFonts w:ascii="Times New Roman" w:hAnsi="Times New Roman"/>
          <w:sz w:val="24"/>
          <w:szCs w:val="24"/>
        </w:rPr>
        <w:t xml:space="preserve">na slovenské technické normy priamo v texte právneho predpisu. Táto možnosť je však podmienená včasným oznámením takéhoto zámeru slovenskému národnému normalizačnému orgánu a uhradením, resp. refundáciou nákladov súvisiacich so spracovaním a poskytovaním slovenských technických noriem slovenskému národnému normalizačnému orgánu. Toto </w:t>
      </w:r>
      <w:r w:rsidR="00700DBA">
        <w:rPr>
          <w:rFonts w:ascii="Times New Roman" w:hAnsi="Times New Roman"/>
          <w:sz w:val="24"/>
          <w:szCs w:val="24"/>
        </w:rPr>
        <w:t xml:space="preserve">                     </w:t>
      </w:r>
      <w:r w:rsidRPr="007509F2">
        <w:rPr>
          <w:rFonts w:ascii="Times New Roman" w:hAnsi="Times New Roman"/>
          <w:sz w:val="24"/>
          <w:szCs w:val="24"/>
        </w:rPr>
        <w:t>sa netýka odkazov na slovenské technické normy v právnych prepisoch uvedené v poznámkach pod čiarou, ktoré majú podľa Legislatívnych pravidiel vlády Slovenskej republiky informatívny charakter.</w:t>
      </w:r>
    </w:p>
    <w:p w:rsidR="00DE092B" w:rsidRDefault="00801B9C" w:rsidP="00700DBA">
      <w:pPr>
        <w:jc w:val="both"/>
        <w:divId w:val="1802072860"/>
        <w:rPr>
          <w:rFonts w:ascii="Times New Roman" w:hAnsi="Times New Roman"/>
          <w:sz w:val="24"/>
          <w:szCs w:val="24"/>
        </w:rPr>
      </w:pPr>
      <w:r w:rsidRPr="007509F2">
        <w:rPr>
          <w:rFonts w:ascii="Times New Roman" w:hAnsi="Times New Roman"/>
          <w:sz w:val="24"/>
          <w:szCs w:val="24"/>
        </w:rPr>
        <w:t>Návrh zákona má pozitívny vplyv na podnikateľské prostredie a nemá vplyv na rozpočet verejnej správy, na zamestnanosť vo verejnej správe a financovanie návrhu, na informatizáciu spoločnosti, na životné prostredie, nemá sociálne vplyv</w:t>
      </w:r>
      <w:r w:rsidR="00DE092B">
        <w:rPr>
          <w:rFonts w:ascii="Times New Roman" w:hAnsi="Times New Roman"/>
          <w:sz w:val="24"/>
          <w:szCs w:val="24"/>
        </w:rPr>
        <w:t>y</w:t>
      </w:r>
      <w:r w:rsidRPr="007509F2">
        <w:rPr>
          <w:rFonts w:ascii="Times New Roman" w:hAnsi="Times New Roman"/>
          <w:sz w:val="24"/>
          <w:szCs w:val="24"/>
        </w:rPr>
        <w:t>, ani vplyv na služ</w:t>
      </w:r>
      <w:r w:rsidR="00026E6B">
        <w:rPr>
          <w:rFonts w:ascii="Times New Roman" w:hAnsi="Times New Roman"/>
          <w:sz w:val="24"/>
          <w:szCs w:val="24"/>
        </w:rPr>
        <w:t xml:space="preserve">by verejnej správy pre občana. </w:t>
      </w:r>
    </w:p>
    <w:p w:rsidR="00D710A5" w:rsidRPr="00700DBA" w:rsidRDefault="00801B9C" w:rsidP="00700DBA">
      <w:pPr>
        <w:jc w:val="both"/>
        <w:divId w:val="1802072860"/>
      </w:pPr>
      <w:r w:rsidRPr="007509F2">
        <w:rPr>
          <w:rFonts w:ascii="Times New Roman" w:hAnsi="Times New Roman"/>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sectPr w:rsidR="00D710A5" w:rsidRPr="00700DBA" w:rsidSect="00CB0772">
      <w:pgSz w:w="12240" w:h="15840"/>
      <w:pgMar w:top="156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26E6B"/>
    <w:rsid w:val="000B3F57"/>
    <w:rsid w:val="002C2B40"/>
    <w:rsid w:val="002F00DB"/>
    <w:rsid w:val="00327A2D"/>
    <w:rsid w:val="003A35EB"/>
    <w:rsid w:val="003C009A"/>
    <w:rsid w:val="004C083B"/>
    <w:rsid w:val="005A1161"/>
    <w:rsid w:val="00661635"/>
    <w:rsid w:val="006A0E56"/>
    <w:rsid w:val="00700DBA"/>
    <w:rsid w:val="00730901"/>
    <w:rsid w:val="007509F2"/>
    <w:rsid w:val="00761851"/>
    <w:rsid w:val="00773CE7"/>
    <w:rsid w:val="00801B9C"/>
    <w:rsid w:val="008461A5"/>
    <w:rsid w:val="00873337"/>
    <w:rsid w:val="008D60A8"/>
    <w:rsid w:val="008F1A80"/>
    <w:rsid w:val="009A131E"/>
    <w:rsid w:val="00A17C3D"/>
    <w:rsid w:val="00A56287"/>
    <w:rsid w:val="00AA4FD0"/>
    <w:rsid w:val="00AB1F57"/>
    <w:rsid w:val="00AB2B8F"/>
    <w:rsid w:val="00B0198F"/>
    <w:rsid w:val="00B3505E"/>
    <w:rsid w:val="00B50E2A"/>
    <w:rsid w:val="00B51490"/>
    <w:rsid w:val="00BA14D6"/>
    <w:rsid w:val="00CB0772"/>
    <w:rsid w:val="00CD025D"/>
    <w:rsid w:val="00D02827"/>
    <w:rsid w:val="00D17ED7"/>
    <w:rsid w:val="00D463B0"/>
    <w:rsid w:val="00D710A5"/>
    <w:rsid w:val="00DD1B41"/>
    <w:rsid w:val="00DE092B"/>
    <w:rsid w:val="00DF7EB5"/>
    <w:rsid w:val="00EE5B13"/>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_dôvodová-správa_všeobecná-časť"/>
    <f:field ref="objsubject" par="" edit="true" text=""/>
    <f:field ref="objcreatedby" par="" text="Pankievičová, Anežka, Mgr."/>
    <f:field ref="objcreatedat" par="" text="30.5.2017 14:01:39"/>
    <f:field ref="objchangedby" par="" text="Administrator, System"/>
    <f:field ref="objmodifiedat" par="" text="30.5.2017 14:01: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9650A6A-A5CA-437B-9BC8-760A5A9F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885</Words>
  <Characters>5048</Characters>
  <Application>Microsoft Office Word</Application>
  <DocSecurity>0</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5</cp:revision>
  <cp:lastPrinted>2017-06-19T09:02:00Z</cp:lastPrinted>
  <dcterms:created xsi:type="dcterms:W3CDTF">2017-06-19T09:07:00Z</dcterms:created>
  <dcterms:modified xsi:type="dcterms:W3CDTF">2017-06-21T08:12:00Z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Uvedená v nepovinných prílohách.</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Technické normy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technickej normalizácii a o zmene zákona č. 264/1999 Z. z. o technických požiadavkách na výrobky a o posudzovaní zhody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C.1. uznesenia vlády Slovenskej republiky č. 496/2016</vt:lpwstr>
  </property>
  <property fmtid="{D5CDD505-2E9C-101B-9397-08002B2CF9AE}" pid="22" name="FSC#SKEDITIONSLOVLEX@103.510:plnynazovpredpis">
    <vt:lpwstr> Zákon o technickej normalizácii a o zmene zákona č. 264/1999 Z. z. o technických požiadavkách na výrobky a o posudzovaní zhody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2017/300/005243/01517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LP/2017/145</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článok 114 Zmluvy o fungovaní Európskej únie</vt:lpwstr>
  </property>
  <property fmtid="{D5CDD505-2E9C-101B-9397-08002B2CF9AE}" pid="46"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do 1. januára 2013 pri nariadení (EÚ) č.1025 /2012</vt:lpwstr>
  </property>
  <property fmtid="{D5CDD505-2E9C-101B-9397-08002B2CF9AE}" pid="52" name="FSC#SKEDITIONSLOVLEX@103.510:AttrStrListDocPropLehotaNaPredlozenie">
    <vt:lpwstr>nebola určená</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zákon č. 51/2017 Z. z. ktorým sa mení a dopĺňa zákon č. 264/1999 Z. z. o technických požiadavkách na výrobky a o posudzovaní zhody a o zmene a doplnení niektorých zákonov v znení neskorších predpisov a ktorým sa menia a dopĺňajú niektoré zákony</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republiky_x000d_
Ministerstvo hospodárstva Slovenskej republiky_x000d_
Ministerstvo práce, sociálnych vecí a rodiny Slovenskej republiky</vt:lpwstr>
  </property>
  <property fmtid="{D5CDD505-2E9C-101B-9397-08002B2CF9AE}" pid="57" name="FSC#SKEDITIONSLOVLEX@103.510:AttrDateDocPropZaciatokPKK">
    <vt:lpwstr>7. 3. 2017</vt:lpwstr>
  </property>
  <property fmtid="{D5CDD505-2E9C-101B-9397-08002B2CF9AE}" pid="58" name="FSC#SKEDITIONSLOVLEX@103.510:AttrDateDocPropUkonceniePKK">
    <vt:lpwstr>29. 3. 2017</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Prijatím návrhu zákona nedôjde k úbytku príjmov rozpočtu verejnej správy a všetky výdavky vyplývajúce z predloženého návrhu zákona sú zabezpečené v rámci schváleného limitu výdavkov kapitoly Úradu pre normalizáciu, metrológiu a skúšobníctva Slovenskej rep</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vyjadrila k materiálu súhlasné stanovisko.</vt:lpwstr>
  </property>
  <property fmtid="{D5CDD505-2E9C-101B-9397-08002B2CF9AE}" pid="67" name="FSC#SKEDITIONSLOVLEX@103.510:AttrStrListDocPropTextKomunike">
    <vt:lpwstr>Vláda Slovenskej republiky na svojom rokovaní dňa ....................... prerokovala a schválila návrh zákona o technickej normalizácii a o zmene zákona č. 264/1999 Z. z. o technických požiadavkách na výrobky a o posudzovaní zhody a o zmene a doplnení ni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radca</vt:lpwstr>
  </property>
  <property fmtid="{D5CDD505-2E9C-101B-9397-08002B2CF9AE}" pid="138" name="FSC#SKEDITIONSLOVLEX@103.510:funkciaPredAkuzativ">
    <vt:lpwstr>hlavnému radcovi</vt:lpwstr>
  </property>
  <property fmtid="{D5CDD505-2E9C-101B-9397-08002B2CF9AE}" pid="139" name="FSC#SKEDITIONSLOVLEX@103.510:funkciaPredDativ">
    <vt:lpwstr>hlavného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o&amp;nbsp;technickej normalizácii a&amp;nbsp;o&amp;nbsp;zmene zákona č. 264/1999 Z. z. o&amp;nbsp;technických požiadavkách na výrobky a&amp;nbsp;o&amp;nbsp;posudzovaní zhody a o zmene a doplnení niektorých zákonov v&amp;nbsp;znení neskor</vt:lpwstr>
  </property>
  <property fmtid="{D5CDD505-2E9C-101B-9397-08002B2CF9AE}" pid="149" name="FSC#COOSYSTEM@1.1:Container">
    <vt:lpwstr>COO.2145.1000.3.1987769</vt:lpwstr>
  </property>
  <property fmtid="{D5CDD505-2E9C-101B-9397-08002B2CF9AE}" pid="150" name="FSC#FSCFOLIO@1.1001:docpropproject">
    <vt:lpwstr/>
  </property>
  <property fmtid="{D5CDD505-2E9C-101B-9397-08002B2CF9AE}" pid="151" name="FSC#SKEDITIONSLOVLEX@103.510:aktualnyrok">
    <vt:lpwstr>2017</vt:lpwstr>
  </property>
</Properties>
</file>