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72" w:rsidRPr="008B163E" w:rsidRDefault="00BF1972" w:rsidP="001B5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3E">
        <w:rPr>
          <w:rFonts w:ascii="Times New Roman" w:hAnsi="Times New Roman" w:cs="Times New Roman"/>
          <w:b/>
          <w:sz w:val="24"/>
          <w:szCs w:val="24"/>
        </w:rPr>
        <w:t>Vyhlásenie</w:t>
      </w:r>
    </w:p>
    <w:p w:rsidR="00BF1972" w:rsidRPr="008B163E" w:rsidRDefault="00BF1972" w:rsidP="00D076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63E">
        <w:rPr>
          <w:rFonts w:ascii="Times New Roman" w:hAnsi="Times New Roman" w:cs="Times New Roman"/>
          <w:b/>
          <w:sz w:val="24"/>
          <w:szCs w:val="24"/>
        </w:rPr>
        <w:tab/>
      </w:r>
      <w:r w:rsidRPr="008B163E">
        <w:rPr>
          <w:rFonts w:ascii="Times New Roman" w:hAnsi="Times New Roman" w:cs="Times New Roman"/>
          <w:b/>
          <w:sz w:val="24"/>
          <w:szCs w:val="24"/>
        </w:rPr>
        <w:tab/>
      </w:r>
      <w:r w:rsidRPr="008B163E">
        <w:rPr>
          <w:rFonts w:ascii="Times New Roman" w:hAnsi="Times New Roman" w:cs="Times New Roman"/>
          <w:b/>
          <w:sz w:val="24"/>
          <w:szCs w:val="24"/>
        </w:rPr>
        <w:tab/>
        <w:t>Ministerstva financií Slovenskej republiky</w:t>
      </w:r>
    </w:p>
    <w:p w:rsidR="00BF1972" w:rsidRPr="008B163E" w:rsidRDefault="00BF1972" w:rsidP="00D076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673" w:rsidRPr="008B163E" w:rsidRDefault="00D07673" w:rsidP="00D076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63E">
        <w:rPr>
          <w:rFonts w:ascii="Times New Roman" w:hAnsi="Times New Roman" w:cs="Times New Roman"/>
          <w:sz w:val="24"/>
          <w:szCs w:val="24"/>
        </w:rPr>
        <w:t>K návrhu zákona, ktorým sa mení a dopĺňa zákon č. 431/2002 Z. z. o účtovníctve v znení neskorších predpisov boli v medzirezortnom pripomienkovom konaní predložené Republikovou úniou zamestnávateľov tri zásadné pripomienky. Rozporové konanie k zásadným pripomienkam sa konalo na Ministerstve financií Slovenskej republiky (ďalej len „ministerstvo“) v dňoch 12.</w:t>
      </w:r>
      <w:r w:rsidR="004F5F76">
        <w:rPr>
          <w:rFonts w:ascii="Times New Roman" w:hAnsi="Times New Roman" w:cs="Times New Roman"/>
          <w:sz w:val="24"/>
          <w:szCs w:val="24"/>
        </w:rPr>
        <w:t xml:space="preserve"> </w:t>
      </w:r>
      <w:r w:rsidRPr="008B163E">
        <w:rPr>
          <w:rFonts w:ascii="Times New Roman" w:hAnsi="Times New Roman" w:cs="Times New Roman"/>
          <w:sz w:val="24"/>
          <w:szCs w:val="24"/>
        </w:rPr>
        <w:t>6. 2017 a 10.</w:t>
      </w:r>
      <w:r w:rsidR="004F5F76">
        <w:rPr>
          <w:rFonts w:ascii="Times New Roman" w:hAnsi="Times New Roman" w:cs="Times New Roman"/>
          <w:sz w:val="24"/>
          <w:szCs w:val="24"/>
        </w:rPr>
        <w:t xml:space="preserve"> </w:t>
      </w:r>
      <w:r w:rsidRPr="008B163E">
        <w:rPr>
          <w:rFonts w:ascii="Times New Roman" w:hAnsi="Times New Roman" w:cs="Times New Roman"/>
          <w:sz w:val="24"/>
          <w:szCs w:val="24"/>
        </w:rPr>
        <w:t>7.</w:t>
      </w:r>
      <w:r w:rsidR="004F5F76">
        <w:rPr>
          <w:rFonts w:ascii="Times New Roman" w:hAnsi="Times New Roman" w:cs="Times New Roman"/>
          <w:sz w:val="24"/>
          <w:szCs w:val="24"/>
        </w:rPr>
        <w:t xml:space="preserve"> </w:t>
      </w:r>
      <w:r w:rsidRPr="008B163E">
        <w:rPr>
          <w:rFonts w:ascii="Times New Roman" w:hAnsi="Times New Roman" w:cs="Times New Roman"/>
          <w:sz w:val="24"/>
          <w:szCs w:val="24"/>
        </w:rPr>
        <w:t>2017.</w:t>
      </w:r>
    </w:p>
    <w:p w:rsidR="003F3176" w:rsidRPr="008B163E" w:rsidRDefault="007238AE" w:rsidP="001B58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63E">
        <w:rPr>
          <w:rFonts w:ascii="Times New Roman" w:hAnsi="Times New Roman" w:cs="Times New Roman"/>
          <w:sz w:val="24"/>
          <w:szCs w:val="24"/>
        </w:rPr>
        <w:t xml:space="preserve">V rámci </w:t>
      </w:r>
      <w:r w:rsidR="00D07673" w:rsidRPr="008B163E">
        <w:rPr>
          <w:rFonts w:ascii="Times New Roman" w:hAnsi="Times New Roman" w:cs="Times New Roman"/>
          <w:sz w:val="24"/>
          <w:szCs w:val="24"/>
        </w:rPr>
        <w:t xml:space="preserve">rozporového </w:t>
      </w:r>
      <w:r w:rsidRPr="008B163E">
        <w:rPr>
          <w:rFonts w:ascii="Times New Roman" w:hAnsi="Times New Roman" w:cs="Times New Roman"/>
          <w:sz w:val="24"/>
          <w:szCs w:val="24"/>
        </w:rPr>
        <w:t xml:space="preserve">konania bola jedna </w:t>
      </w:r>
      <w:r w:rsidR="00D07673" w:rsidRPr="008B163E">
        <w:rPr>
          <w:rFonts w:ascii="Times New Roman" w:hAnsi="Times New Roman" w:cs="Times New Roman"/>
          <w:sz w:val="24"/>
          <w:szCs w:val="24"/>
        </w:rPr>
        <w:t xml:space="preserve">zásadná </w:t>
      </w:r>
      <w:r w:rsidRPr="008B163E">
        <w:rPr>
          <w:rFonts w:ascii="Times New Roman" w:hAnsi="Times New Roman" w:cs="Times New Roman"/>
          <w:sz w:val="24"/>
          <w:szCs w:val="24"/>
        </w:rPr>
        <w:t>pripomienka zo strany ministerstva akceptovaná. Jednu pripomienku Republiková únia zamestnávateľov preklasifikovala na obyčajnú a nebola zo strany ministerstva akceptovaná. Jedna zásadná pripomienka bola predložená nad rámec návrhu zákona.</w:t>
      </w:r>
    </w:p>
    <w:p w:rsidR="007238AE" w:rsidRPr="008B163E" w:rsidRDefault="007238AE" w:rsidP="00D07673">
      <w:pPr>
        <w:jc w:val="both"/>
        <w:rPr>
          <w:rFonts w:ascii="Times New Roman" w:hAnsi="Times New Roman" w:cs="Times New Roman"/>
          <w:sz w:val="24"/>
          <w:szCs w:val="24"/>
        </w:rPr>
      </w:pPr>
      <w:r w:rsidRPr="008B163E">
        <w:rPr>
          <w:rFonts w:ascii="Times New Roman" w:hAnsi="Times New Roman" w:cs="Times New Roman"/>
          <w:sz w:val="24"/>
          <w:szCs w:val="24"/>
        </w:rPr>
        <w:tab/>
        <w:t xml:space="preserve">Republiková únia zamestnávateľov navrhuje zaradiť do návrhu zákona nový novelizačný bod, v ktorom </w:t>
      </w:r>
      <w:r w:rsidR="00175FB6" w:rsidRPr="008B163E">
        <w:rPr>
          <w:rFonts w:ascii="Times New Roman" w:hAnsi="Times New Roman" w:cs="Times New Roman"/>
          <w:sz w:val="24"/>
          <w:szCs w:val="24"/>
        </w:rPr>
        <w:t>požaduje</w:t>
      </w:r>
      <w:r w:rsidRPr="008B163E">
        <w:rPr>
          <w:rFonts w:ascii="Times New Roman" w:hAnsi="Times New Roman" w:cs="Times New Roman"/>
          <w:sz w:val="24"/>
          <w:szCs w:val="24"/>
        </w:rPr>
        <w:t xml:space="preserve"> zvýšenie veľkostný</w:t>
      </w:r>
      <w:r w:rsidR="00AA2E52" w:rsidRPr="008B163E">
        <w:rPr>
          <w:rFonts w:ascii="Times New Roman" w:hAnsi="Times New Roman" w:cs="Times New Roman"/>
          <w:sz w:val="24"/>
          <w:szCs w:val="24"/>
        </w:rPr>
        <w:t>ch podmienok na povinnosť štatutárneho auditu individuálnej účtovnej zá</w:t>
      </w:r>
      <w:bookmarkStart w:id="0" w:name="_GoBack"/>
      <w:bookmarkEnd w:id="0"/>
      <w:r w:rsidR="00AA2E52" w:rsidRPr="008B163E">
        <w:rPr>
          <w:rFonts w:ascii="Times New Roman" w:hAnsi="Times New Roman" w:cs="Times New Roman"/>
          <w:sz w:val="24"/>
          <w:szCs w:val="24"/>
        </w:rPr>
        <w:t>vierky.</w:t>
      </w:r>
      <w:r w:rsidRPr="008B163E">
        <w:rPr>
          <w:rFonts w:ascii="Times New Roman" w:hAnsi="Times New Roman" w:cs="Times New Roman"/>
          <w:sz w:val="24"/>
          <w:szCs w:val="24"/>
        </w:rPr>
        <w:t xml:space="preserve"> Navr</w:t>
      </w:r>
      <w:r w:rsidR="00175FB6" w:rsidRPr="008B163E">
        <w:rPr>
          <w:rFonts w:ascii="Times New Roman" w:hAnsi="Times New Roman" w:cs="Times New Roman"/>
          <w:sz w:val="24"/>
          <w:szCs w:val="24"/>
        </w:rPr>
        <w:t>huje</w:t>
      </w:r>
      <w:r w:rsidR="0079423B" w:rsidRPr="008B163E">
        <w:rPr>
          <w:rFonts w:ascii="Times New Roman" w:hAnsi="Times New Roman" w:cs="Times New Roman"/>
          <w:sz w:val="24"/>
          <w:szCs w:val="24"/>
        </w:rPr>
        <w:t xml:space="preserve"> takú zmenu veľkostnýc</w:t>
      </w:r>
      <w:r w:rsidR="00175FB6" w:rsidRPr="008B163E">
        <w:rPr>
          <w:rFonts w:ascii="Times New Roman" w:hAnsi="Times New Roman" w:cs="Times New Roman"/>
          <w:sz w:val="24"/>
          <w:szCs w:val="24"/>
        </w:rPr>
        <w:t>h podmienok, aby</w:t>
      </w:r>
      <w:r w:rsidR="001B5810">
        <w:rPr>
          <w:rFonts w:ascii="Times New Roman" w:hAnsi="Times New Roman" w:cs="Times New Roman"/>
          <w:sz w:val="24"/>
          <w:szCs w:val="24"/>
        </w:rPr>
        <w:t xml:space="preserve"> sa splnila</w:t>
      </w:r>
      <w:r w:rsidR="0079423B" w:rsidRPr="008B163E">
        <w:rPr>
          <w:rFonts w:ascii="Times New Roman" w:hAnsi="Times New Roman" w:cs="Times New Roman"/>
          <w:sz w:val="24"/>
          <w:szCs w:val="24"/>
        </w:rPr>
        <w:t xml:space="preserve"> len povinná veľkostná podmienka stanovená smernicou EÚ a</w:t>
      </w:r>
      <w:r w:rsidR="00175FB6" w:rsidRPr="008B163E">
        <w:rPr>
          <w:rFonts w:ascii="Times New Roman" w:hAnsi="Times New Roman" w:cs="Times New Roman"/>
          <w:sz w:val="24"/>
          <w:szCs w:val="24"/>
        </w:rPr>
        <w:t> nevyužila sa voliteľná možnosť daná členskému štátu na určenie veľkostných podmienok.</w:t>
      </w:r>
      <w:r w:rsidRPr="008B163E">
        <w:rPr>
          <w:rFonts w:ascii="Times New Roman" w:hAnsi="Times New Roman" w:cs="Times New Roman"/>
          <w:sz w:val="24"/>
          <w:szCs w:val="24"/>
        </w:rPr>
        <w:t xml:space="preserve"> </w:t>
      </w:r>
      <w:r w:rsidR="00175FB6" w:rsidRPr="008B163E">
        <w:rPr>
          <w:rFonts w:ascii="Times New Roman" w:hAnsi="Times New Roman" w:cs="Times New Roman"/>
          <w:sz w:val="24"/>
          <w:szCs w:val="24"/>
        </w:rPr>
        <w:t>Argumentujú, že štatutárny audit predstavuje významnú nákladovú položku</w:t>
      </w:r>
      <w:r w:rsidR="001B5810">
        <w:rPr>
          <w:rFonts w:ascii="Times New Roman" w:hAnsi="Times New Roman" w:cs="Times New Roman"/>
          <w:sz w:val="24"/>
          <w:szCs w:val="24"/>
        </w:rPr>
        <w:t>,</w:t>
      </w:r>
      <w:r w:rsidR="00175FB6" w:rsidRPr="008B163E">
        <w:rPr>
          <w:rFonts w:ascii="Times New Roman" w:hAnsi="Times New Roman" w:cs="Times New Roman"/>
          <w:sz w:val="24"/>
          <w:szCs w:val="24"/>
        </w:rPr>
        <w:t xml:space="preserve"> a to v závislosti </w:t>
      </w:r>
      <w:r w:rsidR="00D07673" w:rsidRPr="008B163E">
        <w:rPr>
          <w:rFonts w:ascii="Times New Roman" w:hAnsi="Times New Roman" w:cs="Times New Roman"/>
          <w:sz w:val="24"/>
          <w:szCs w:val="24"/>
        </w:rPr>
        <w:t>od veľkosti účtovnej jednotky – obchodnej spoločnosti.</w:t>
      </w:r>
    </w:p>
    <w:p w:rsidR="00175FB6" w:rsidRPr="008B163E" w:rsidRDefault="00175FB6" w:rsidP="00D07673">
      <w:pPr>
        <w:jc w:val="both"/>
        <w:rPr>
          <w:rFonts w:ascii="Times New Roman" w:hAnsi="Times New Roman" w:cs="Times New Roman"/>
          <w:sz w:val="24"/>
          <w:szCs w:val="24"/>
        </w:rPr>
      </w:pPr>
      <w:r w:rsidRPr="008B163E">
        <w:rPr>
          <w:rFonts w:ascii="Times New Roman" w:hAnsi="Times New Roman" w:cs="Times New Roman"/>
          <w:sz w:val="24"/>
          <w:szCs w:val="24"/>
        </w:rPr>
        <w:tab/>
        <w:t xml:space="preserve">Stanovisko ministerstva je, že štatutárny audit </w:t>
      </w:r>
      <w:r w:rsidR="00727537" w:rsidRPr="008B163E">
        <w:rPr>
          <w:rFonts w:ascii="Times New Roman" w:hAnsi="Times New Roman" w:cs="Times New Roman"/>
          <w:sz w:val="24"/>
          <w:szCs w:val="24"/>
        </w:rPr>
        <w:t>má dôležitú spoločenskú úlohu, kedy štatutárny audítor, ako nezávislá autorita, vyjadrí názor, či účtovná závierka poskytuje verný a pravdivý obraz o skutočnostiach, ktoré sú predmetom účtovníctva a o finančnej situácii účtovnej jednotky. Ďalším významným efektom je zlepšenie disciplíny a</w:t>
      </w:r>
      <w:r w:rsidR="00D07673" w:rsidRPr="008B163E">
        <w:rPr>
          <w:rFonts w:ascii="Times New Roman" w:hAnsi="Times New Roman" w:cs="Times New Roman"/>
          <w:sz w:val="24"/>
          <w:szCs w:val="24"/>
        </w:rPr>
        <w:t>uditovaných účtovných jednotiek</w:t>
      </w:r>
      <w:r w:rsidR="00727537" w:rsidRPr="008B163E">
        <w:rPr>
          <w:rFonts w:ascii="Times New Roman" w:hAnsi="Times New Roman" w:cs="Times New Roman"/>
          <w:sz w:val="24"/>
          <w:szCs w:val="24"/>
        </w:rPr>
        <w:t xml:space="preserve"> a  tým znižovanie </w:t>
      </w:r>
      <w:r w:rsidR="00D07673" w:rsidRPr="008B163E">
        <w:rPr>
          <w:rFonts w:ascii="Times New Roman" w:hAnsi="Times New Roman" w:cs="Times New Roman"/>
          <w:sz w:val="24"/>
          <w:szCs w:val="24"/>
        </w:rPr>
        <w:t xml:space="preserve">možnosti </w:t>
      </w:r>
      <w:r w:rsidR="00727537" w:rsidRPr="008B163E">
        <w:rPr>
          <w:rFonts w:ascii="Times New Roman" w:hAnsi="Times New Roman" w:cs="Times New Roman"/>
          <w:sz w:val="24"/>
          <w:szCs w:val="24"/>
        </w:rPr>
        <w:t xml:space="preserve">výskytu omylov, chýb a podvodov, ktoré v konečnom dôsledku </w:t>
      </w:r>
      <w:r w:rsidR="00D07673" w:rsidRPr="008B163E">
        <w:rPr>
          <w:rFonts w:ascii="Times New Roman" w:hAnsi="Times New Roman" w:cs="Times New Roman"/>
          <w:sz w:val="24"/>
          <w:szCs w:val="24"/>
        </w:rPr>
        <w:t>neovplyvňujú</w:t>
      </w:r>
      <w:r w:rsidR="00727537" w:rsidRPr="008B163E">
        <w:rPr>
          <w:rFonts w:ascii="Times New Roman" w:hAnsi="Times New Roman" w:cs="Times New Roman"/>
          <w:sz w:val="24"/>
          <w:szCs w:val="24"/>
        </w:rPr>
        <w:t xml:space="preserve"> len auditovanú spoločnosť, ale aj dodávateľov, zamestnancov, banky a podobne.</w:t>
      </w:r>
      <w:r w:rsidR="00D07673" w:rsidRPr="008B163E">
        <w:rPr>
          <w:rFonts w:ascii="Times New Roman" w:hAnsi="Times New Roman" w:cs="Times New Roman"/>
          <w:sz w:val="24"/>
          <w:szCs w:val="24"/>
        </w:rPr>
        <w:t xml:space="preserve"> Ministerstvo</w:t>
      </w:r>
      <w:r w:rsidR="00727537" w:rsidRPr="008B163E">
        <w:rPr>
          <w:rFonts w:ascii="Times New Roman" w:hAnsi="Times New Roman" w:cs="Times New Roman"/>
          <w:sz w:val="24"/>
          <w:szCs w:val="24"/>
        </w:rPr>
        <w:t xml:space="preserve"> vidí priestor na zmenu veľkostných podmienok</w:t>
      </w:r>
      <w:r w:rsidR="00D07673" w:rsidRPr="008B163E">
        <w:rPr>
          <w:rFonts w:ascii="Times New Roman" w:hAnsi="Times New Roman" w:cs="Times New Roman"/>
          <w:sz w:val="24"/>
          <w:szCs w:val="24"/>
        </w:rPr>
        <w:t xml:space="preserve"> v priebehu budúceho roka </w:t>
      </w:r>
      <w:r w:rsidR="00727537" w:rsidRPr="008B163E">
        <w:rPr>
          <w:rFonts w:ascii="Times New Roman" w:hAnsi="Times New Roman" w:cs="Times New Roman"/>
          <w:sz w:val="24"/>
          <w:szCs w:val="24"/>
        </w:rPr>
        <w:t>po zavedení daňovej spoľahlivosti subjektov</w:t>
      </w:r>
      <w:r w:rsidR="00D07673" w:rsidRPr="008B163E">
        <w:rPr>
          <w:rFonts w:ascii="Times New Roman" w:hAnsi="Times New Roman" w:cs="Times New Roman"/>
          <w:sz w:val="24"/>
          <w:szCs w:val="24"/>
        </w:rPr>
        <w:t>.</w:t>
      </w:r>
    </w:p>
    <w:p w:rsidR="00D07673" w:rsidRPr="008B163E" w:rsidRDefault="00D07673" w:rsidP="00D07673">
      <w:pPr>
        <w:jc w:val="both"/>
        <w:rPr>
          <w:rFonts w:ascii="Times New Roman" w:hAnsi="Times New Roman" w:cs="Times New Roman"/>
          <w:sz w:val="24"/>
          <w:szCs w:val="24"/>
        </w:rPr>
      </w:pPr>
      <w:r w:rsidRPr="008B163E">
        <w:rPr>
          <w:rFonts w:ascii="Times New Roman" w:hAnsi="Times New Roman" w:cs="Times New Roman"/>
          <w:sz w:val="24"/>
          <w:szCs w:val="24"/>
        </w:rPr>
        <w:tab/>
        <w:t>Návrh zákona, ktorým sa mení a dopĺňa zákon č. 431/2002 Z. z. o účtovníctve v znení neskorších predpisov sa predkladá s rozporom.</w:t>
      </w:r>
    </w:p>
    <w:p w:rsidR="00D07673" w:rsidRPr="008B163E" w:rsidRDefault="00D07673" w:rsidP="00D076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7673" w:rsidRPr="008B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AE"/>
    <w:rsid w:val="00175FB6"/>
    <w:rsid w:val="001B5810"/>
    <w:rsid w:val="003F3176"/>
    <w:rsid w:val="004F5F76"/>
    <w:rsid w:val="007238AE"/>
    <w:rsid w:val="00727537"/>
    <w:rsid w:val="0079423B"/>
    <w:rsid w:val="008B163E"/>
    <w:rsid w:val="00AA2E52"/>
    <w:rsid w:val="00BF1972"/>
    <w:rsid w:val="00D07673"/>
    <w:rsid w:val="00E7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309F5-8CC9-40B7-BE90-7D014675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Horvathova Maria</dc:creator>
  <cp:keywords/>
  <dc:description/>
  <cp:lastModifiedBy>Salkovicova Ingrid</cp:lastModifiedBy>
  <cp:revision>3</cp:revision>
  <dcterms:created xsi:type="dcterms:W3CDTF">2017-07-26T11:32:00Z</dcterms:created>
  <dcterms:modified xsi:type="dcterms:W3CDTF">2017-07-26T11:38:00Z</dcterms:modified>
</cp:coreProperties>
</file>