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52" w:rsidRDefault="00173A52" w:rsidP="00173A52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52" w:rsidRDefault="00173A52" w:rsidP="00173A52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</w:p>
    <w:p w:rsidR="00173A52" w:rsidRDefault="00173A52" w:rsidP="00173A52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Návrh</w:t>
      </w:r>
    </w:p>
    <w:p w:rsidR="00173A52" w:rsidRDefault="00173A52" w:rsidP="00173A52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Uznesenie vlády Slovenskej republiky</w:t>
      </w:r>
    </w:p>
    <w:p w:rsidR="00173A52" w:rsidRDefault="00173A52" w:rsidP="00173A52">
      <w:pPr>
        <w:jc w:val="center"/>
        <w:rPr>
          <w:rFonts w:ascii="Times New Roman" w:hAnsi="Times New Roman"/>
          <w:b/>
          <w:sz w:val="32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24"/>
          <w:lang w:val="en-US"/>
        </w:rPr>
        <w:t>č.</w:t>
      </w:r>
      <w:proofErr w:type="gramEnd"/>
      <w:r>
        <w:rPr>
          <w:rFonts w:ascii="Times New Roman" w:hAnsi="Times New Roman"/>
          <w:b/>
          <w:sz w:val="32"/>
          <w:szCs w:val="24"/>
          <w:lang w:val="en-US"/>
        </w:rPr>
        <w:t xml:space="preserve"> ...</w:t>
      </w:r>
    </w:p>
    <w:p w:rsidR="00173A52" w:rsidRDefault="00173A52" w:rsidP="00173A52">
      <w:pPr>
        <w:jc w:val="center"/>
        <w:rPr>
          <w:rFonts w:ascii="Times New Roman" w:hAnsi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z ...</w:t>
      </w:r>
      <w:proofErr w:type="gramEnd"/>
    </w:p>
    <w:p w:rsidR="00173A52" w:rsidRDefault="00173A52" w:rsidP="00173A5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3A52" w:rsidRPr="00694692" w:rsidRDefault="00173A52" w:rsidP="00173A5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>k</w:t>
      </w:r>
      <w:proofErr w:type="gramEnd"/>
      <w:r>
        <w:rPr>
          <w:rFonts w:ascii="Times New Roman" w:hAnsi="Times New Roman"/>
          <w:b/>
          <w:sz w:val="28"/>
          <w:szCs w:val="24"/>
          <w:lang w:val="en-US"/>
        </w:rPr>
        <w:t> 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návrhu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zákona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ktorým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sa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mení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dopĺňa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zákon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č. 137/2010 Z. z.                      </w:t>
      </w:r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>o</w:t>
      </w:r>
      <w:proofErr w:type="gram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ovzduší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znení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neskorších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694692">
        <w:rPr>
          <w:rFonts w:ascii="Times New Roman" w:hAnsi="Times New Roman"/>
          <w:b/>
          <w:sz w:val="28"/>
          <w:szCs w:val="28"/>
          <w:lang w:val="en-US"/>
        </w:rPr>
        <w:t>predpisov</w:t>
      </w:r>
      <w:proofErr w:type="spellEnd"/>
      <w:r w:rsidR="00694692" w:rsidRPr="0069469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94692" w:rsidRPr="00694692">
        <w:rPr>
          <w:rFonts w:ascii="Times New Roman" w:hAnsi="Times New Roman" w:cs="Times New Roman"/>
          <w:b/>
          <w:sz w:val="28"/>
          <w:szCs w:val="28"/>
        </w:rPr>
        <w:t>a ktorým sa menia a dopĺňajú niektoré zákony</w:t>
      </w:r>
      <w:r w:rsidRPr="0069469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73A52" w:rsidRDefault="00173A52" w:rsidP="00173A5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173A52" w:rsidTr="00173A5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3A52" w:rsidRDefault="00173A5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Číslo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materiálu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73A52" w:rsidRDefault="00173A5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3A52" w:rsidTr="00173A5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A52" w:rsidRDefault="00173A5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Predkladateľ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A52" w:rsidRDefault="00173A5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minister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životného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prostredia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Slovenskej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republiky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 </w:t>
            </w:r>
          </w:p>
        </w:tc>
      </w:tr>
    </w:tbl>
    <w:p w:rsidR="00173A52" w:rsidRDefault="00173A52" w:rsidP="00173A52">
      <w:pPr>
        <w:spacing w:before="480" w:after="120"/>
        <w:jc w:val="both"/>
        <w:rPr>
          <w:rFonts w:ascii="Times New Roman" w:hAnsi="Times New Roman"/>
          <w:b/>
          <w:sz w:val="32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Vláda</w:t>
      </w:r>
      <w:bookmarkStart w:id="0" w:name="_GoBack"/>
      <w:bookmarkEnd w:id="0"/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173A52" w:rsidTr="00173A52">
        <w:trPr>
          <w:trHeight w:val="2260"/>
        </w:trPr>
        <w:tc>
          <w:tcPr>
            <w:tcW w:w="8789" w:type="dxa"/>
            <w:hideMark/>
          </w:tcPr>
          <w:p w:rsidR="00173A52" w:rsidRDefault="00173A52">
            <w:pPr>
              <w:pStyle w:val="Nadpis1"/>
              <w:spacing w:before="360" w:line="256" w:lineRule="auto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A. </w:t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schvaľuje</w:t>
            </w:r>
            <w:proofErr w:type="spellEnd"/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 </w:t>
            </w:r>
          </w:p>
          <w:p w:rsidR="00173A52" w:rsidRDefault="00173A52">
            <w:pPr>
              <w:spacing w:before="240" w:after="120" w:line="256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  <w:p w:rsidR="00173A52" w:rsidRDefault="00173A52">
            <w:pPr>
              <w:pStyle w:val="Nadpis2"/>
              <w:spacing w:before="120" w:line="256" w:lineRule="auto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1.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návrh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zákona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ktorým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mení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dopĺňa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zákon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č. 137/2010 Z. z.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ovzduší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znení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neskorších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predpisov</w:t>
            </w:r>
            <w:proofErr w:type="spellEnd"/>
            <w:r w:rsidR="00694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94692" w:rsidRPr="00694692">
              <w:rPr>
                <w:rFonts w:ascii="Times New Roman" w:hAnsi="Times New Roman" w:cs="Times New Roman"/>
                <w:sz w:val="24"/>
                <w:szCs w:val="24"/>
              </w:rPr>
              <w:t>a ktorým sa menia a dopĺňajú niektoré zákony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73A52" w:rsidRDefault="00173A52">
            <w:pPr>
              <w:pStyle w:val="Nadpis2"/>
              <w:spacing w:before="120" w:after="120" w:line="256" w:lineRule="auto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</w:p>
        </w:tc>
      </w:tr>
      <w:tr w:rsidR="00173A52" w:rsidTr="00173A52">
        <w:trPr>
          <w:trHeight w:val="2260"/>
        </w:trPr>
        <w:tc>
          <w:tcPr>
            <w:tcW w:w="8789" w:type="dxa"/>
            <w:hideMark/>
          </w:tcPr>
          <w:p w:rsidR="00173A52" w:rsidRDefault="00173A52">
            <w:pPr>
              <w:pStyle w:val="Nadpis1"/>
              <w:spacing w:before="360" w:line="256" w:lineRule="auto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B. </w:t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poveruje</w:t>
            </w:r>
            <w:proofErr w:type="spellEnd"/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 </w:t>
            </w:r>
          </w:p>
          <w:p w:rsidR="00173A52" w:rsidRDefault="00173A52">
            <w:pPr>
              <w:spacing w:before="240" w:after="120" w:line="256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predsedu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vlády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Slovenskej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republiky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  <w:p w:rsidR="00173A52" w:rsidRDefault="00173A52">
            <w:pPr>
              <w:pStyle w:val="Nadpis2"/>
              <w:spacing w:before="120" w:line="256" w:lineRule="auto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B. 1.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predložiť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vládny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návrh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zákona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predsedovi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Národnej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Slovenskej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republiky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ďalšie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ústavné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prerokovanie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</w:p>
          <w:p w:rsidR="00173A52" w:rsidRDefault="00173A52">
            <w:pPr>
              <w:pStyle w:val="Nadpis2"/>
              <w:spacing w:before="120" w:after="120" w:line="256" w:lineRule="auto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</w:p>
        </w:tc>
      </w:tr>
      <w:tr w:rsidR="00173A52" w:rsidTr="00173A52">
        <w:trPr>
          <w:trHeight w:val="2260"/>
        </w:trPr>
        <w:tc>
          <w:tcPr>
            <w:tcW w:w="8789" w:type="dxa"/>
            <w:hideMark/>
          </w:tcPr>
          <w:p w:rsidR="00173A52" w:rsidRDefault="00173A52">
            <w:pPr>
              <w:pStyle w:val="Nadpis1"/>
              <w:spacing w:before="360" w:line="256" w:lineRule="auto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ab/>
              <w:t> </w:t>
            </w:r>
          </w:p>
          <w:p w:rsidR="00173A52" w:rsidRDefault="00173A52">
            <w:pPr>
              <w:spacing w:before="240" w:after="120" w:line="256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ministra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životného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prostredia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Slovenskej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republiky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  <w:p w:rsidR="00173A52" w:rsidRDefault="00173A52">
            <w:pPr>
              <w:pStyle w:val="Nadpis2"/>
              <w:spacing w:before="120" w:line="256" w:lineRule="auto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B. 2.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uviesť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odôvodniť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vládny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návrh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zákona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Národnej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Slovenskej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republiky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 </w:t>
            </w:r>
          </w:p>
          <w:p w:rsidR="00173A52" w:rsidRDefault="00173A52">
            <w:pPr>
              <w:pStyle w:val="Nadpis2"/>
              <w:spacing w:before="120" w:after="120" w:line="256" w:lineRule="auto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</w:p>
        </w:tc>
      </w:tr>
    </w:tbl>
    <w:p w:rsidR="00173A52" w:rsidRDefault="00173A52" w:rsidP="00173A52">
      <w:pPr>
        <w:pStyle w:val="Nadpis2"/>
        <w:spacing w:before="120"/>
        <w:rPr>
          <w:rFonts w:ascii="Times New Roman" w:hAnsi="Times New Roman"/>
          <w:sz w:val="24"/>
          <w:szCs w:val="24"/>
          <w:lang w:val="en-US"/>
        </w:rPr>
      </w:pPr>
    </w:p>
    <w:p w:rsidR="00173A52" w:rsidRDefault="00173A52" w:rsidP="00173A52">
      <w:pPr>
        <w:ind w:left="1418" w:hanging="141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7121"/>
      </w:tblGrid>
      <w:tr w:rsidR="00173A52" w:rsidTr="00173A52">
        <w:tc>
          <w:tcPr>
            <w:tcW w:w="1668" w:type="dxa"/>
            <w:hideMark/>
          </w:tcPr>
          <w:p w:rsidR="00173A52" w:rsidRDefault="00173A52">
            <w:pPr>
              <w:pStyle w:val="Nadpis2"/>
              <w:spacing w:before="12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Vykonajú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 </w:t>
            </w:r>
          </w:p>
        </w:tc>
        <w:tc>
          <w:tcPr>
            <w:tcW w:w="7121" w:type="dxa"/>
            <w:hideMark/>
          </w:tcPr>
          <w:p w:rsidR="00173A52" w:rsidRDefault="00173A52">
            <w:pPr>
              <w:pStyle w:val="Nadpis2"/>
              <w:spacing w:before="120"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predseda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vlády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Slovenskej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republiky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minister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životného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prostredia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Slovenskej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republiky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73A52" w:rsidTr="00173A52">
        <w:tc>
          <w:tcPr>
            <w:tcW w:w="1668" w:type="dxa"/>
            <w:hideMark/>
          </w:tcPr>
          <w:p w:rsidR="00173A52" w:rsidRDefault="00173A52">
            <w:pPr>
              <w:pStyle w:val="Nadpis2"/>
              <w:spacing w:before="12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vedomie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 </w:t>
            </w:r>
          </w:p>
        </w:tc>
        <w:tc>
          <w:tcPr>
            <w:tcW w:w="7121" w:type="dxa"/>
            <w:hideMark/>
          </w:tcPr>
          <w:p w:rsidR="00173A52" w:rsidRDefault="00173A52">
            <w:pPr>
              <w:pStyle w:val="Nadpis2"/>
              <w:spacing w:before="120"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predseda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Národnej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Slovenskej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republiky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173A52" w:rsidRDefault="00173A52" w:rsidP="00173A52">
      <w:pPr>
        <w:rPr>
          <w:rFonts w:ascii="Times New Roman" w:hAnsi="Times New Roman"/>
          <w:sz w:val="24"/>
          <w:szCs w:val="24"/>
          <w:lang w:val="en-US"/>
        </w:rPr>
      </w:pPr>
    </w:p>
    <w:p w:rsidR="00C45A69" w:rsidRDefault="00C45A69"/>
    <w:sectPr w:rsidR="00C4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52"/>
    <w:rsid w:val="00173A52"/>
    <w:rsid w:val="00694692"/>
    <w:rsid w:val="00C4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5077B-9AC7-44EF-8F3E-2131B160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173A52"/>
    <w:pPr>
      <w:outlineLvl w:val="0"/>
    </w:pPr>
  </w:style>
  <w:style w:type="paragraph" w:styleId="Nadpis2">
    <w:name w:val="heading 2"/>
    <w:basedOn w:val="Normlny"/>
    <w:link w:val="Nadpis2Char"/>
    <w:uiPriority w:val="99"/>
    <w:semiHidden/>
    <w:unhideWhenUsed/>
    <w:qFormat/>
    <w:rsid w:val="00173A52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73A52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173A52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3A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A5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3</cp:revision>
  <cp:lastPrinted>2017-05-05T12:34:00Z</cp:lastPrinted>
  <dcterms:created xsi:type="dcterms:W3CDTF">2017-05-05T12:31:00Z</dcterms:created>
  <dcterms:modified xsi:type="dcterms:W3CDTF">2017-05-10T10:41:00Z</dcterms:modified>
</cp:coreProperties>
</file>