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66" w:rsidRDefault="005C2166" w:rsidP="005C2166">
      <w:pPr>
        <w:jc w:val="center"/>
      </w:pPr>
      <w:r>
        <w:rPr>
          <w:noProof/>
        </w:rPr>
        <w:drawing>
          <wp:inline distT="0" distB="0" distL="0" distR="0">
            <wp:extent cx="605790" cy="775970"/>
            <wp:effectExtent l="0" t="0" r="3810" b="508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348" w:rsidRDefault="001B2348" w:rsidP="001B2348">
      <w:pPr>
        <w:pStyle w:val="Zakladnystyl"/>
        <w:jc w:val="center"/>
        <w:rPr>
          <w:sz w:val="28"/>
          <w:szCs w:val="28"/>
        </w:rPr>
      </w:pPr>
    </w:p>
    <w:p w:rsidR="001B2348" w:rsidRDefault="001B2348" w:rsidP="00187E7E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(Návrh)</w:t>
      </w:r>
    </w:p>
    <w:p w:rsidR="001B2348" w:rsidRDefault="001B2348" w:rsidP="001B2348">
      <w:pPr>
        <w:pStyle w:val="Zakladnystyl"/>
        <w:jc w:val="center"/>
        <w:rPr>
          <w:sz w:val="28"/>
          <w:szCs w:val="28"/>
        </w:rPr>
      </w:pPr>
    </w:p>
    <w:p w:rsidR="001B2348" w:rsidRDefault="001B2348" w:rsidP="001B2348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1B2348" w:rsidRDefault="001B2348" w:rsidP="001B2348">
      <w:pPr>
        <w:pStyle w:val="Zakladnystyl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č. </w:t>
      </w:r>
    </w:p>
    <w:p w:rsidR="001B2348" w:rsidRDefault="001B2348" w:rsidP="001B2348">
      <w:pPr>
        <w:pStyle w:val="Zakladnystyl"/>
        <w:spacing w:after="120"/>
        <w:jc w:val="center"/>
        <w:rPr>
          <w:sz w:val="28"/>
          <w:szCs w:val="28"/>
        </w:rPr>
      </w:pPr>
    </w:p>
    <w:p w:rsidR="001B2348" w:rsidRDefault="001B2348" w:rsidP="001B2348">
      <w:pPr>
        <w:pStyle w:val="Zakladnystyl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z  ............  201</w:t>
      </w:r>
      <w:r w:rsidR="00656CE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:rsidR="001B2348" w:rsidRDefault="001B2348" w:rsidP="001B2348">
      <w:pPr>
        <w:ind w:left="708"/>
        <w:jc w:val="center"/>
        <w:rPr>
          <w:b/>
          <w:sz w:val="28"/>
          <w:szCs w:val="28"/>
        </w:rPr>
      </w:pPr>
    </w:p>
    <w:p w:rsidR="001B2348" w:rsidRPr="001F1AE4" w:rsidRDefault="001B2348" w:rsidP="001F1AE4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návrhu </w:t>
      </w:r>
      <w:r>
        <w:rPr>
          <w:b/>
          <w:bCs/>
          <w:sz w:val="28"/>
          <w:szCs w:val="28"/>
        </w:rPr>
        <w:t xml:space="preserve">zákona, </w:t>
      </w:r>
      <w:r>
        <w:rPr>
          <w:b/>
          <w:sz w:val="28"/>
          <w:szCs w:val="28"/>
        </w:rPr>
        <w:t>ktor</w:t>
      </w:r>
      <w:r w:rsidR="005B026D">
        <w:rPr>
          <w:b/>
          <w:sz w:val="28"/>
          <w:szCs w:val="28"/>
        </w:rPr>
        <w:t>ým sa mení a dopĺňa zákon č. 33</w:t>
      </w:r>
      <w:r w:rsidR="00656CE9">
        <w:rPr>
          <w:b/>
          <w:sz w:val="28"/>
          <w:szCs w:val="28"/>
        </w:rPr>
        <w:t>6/2015</w:t>
      </w:r>
      <w:r>
        <w:rPr>
          <w:b/>
          <w:sz w:val="28"/>
          <w:szCs w:val="28"/>
        </w:rPr>
        <w:t xml:space="preserve"> Z. z. o</w:t>
      </w:r>
      <w:r w:rsidR="00656CE9">
        <w:rPr>
          <w:b/>
          <w:sz w:val="28"/>
          <w:szCs w:val="28"/>
        </w:rPr>
        <w:t> podpore najmenej rozvinutých okresov</w:t>
      </w:r>
      <w:r w:rsidR="00F32F33">
        <w:rPr>
          <w:b/>
          <w:sz w:val="28"/>
          <w:szCs w:val="28"/>
        </w:rPr>
        <w:t xml:space="preserve"> a o zmene a doplnení niektorých zákonov</w:t>
      </w:r>
      <w:r w:rsidR="00656CE9">
        <w:rPr>
          <w:b/>
          <w:sz w:val="28"/>
          <w:szCs w:val="28"/>
        </w:rPr>
        <w:t xml:space="preserve"> </w:t>
      </w:r>
      <w:r w:rsidRPr="00A058D6">
        <w:rPr>
          <w:b/>
          <w:sz w:val="28"/>
          <w:szCs w:val="28"/>
        </w:rPr>
        <w:t xml:space="preserve">v znení </w:t>
      </w:r>
      <w:r w:rsidR="00656CE9">
        <w:rPr>
          <w:b/>
          <w:sz w:val="28"/>
          <w:szCs w:val="28"/>
        </w:rPr>
        <w:t xml:space="preserve">zákona č. 378/2016 Z. z. </w:t>
      </w:r>
    </w:p>
    <w:p w:rsidR="001B2348" w:rsidRDefault="001B2348" w:rsidP="001B234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1B2348" w:rsidTr="001B234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1B2348" w:rsidRDefault="001B2348">
            <w:pPr>
              <w:pStyle w:val="Zakladnystyl"/>
            </w:pPr>
            <w: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2348" w:rsidRDefault="001B2348" w:rsidP="001F1AE4">
            <w:pPr>
              <w:pStyle w:val="Zakladnystyl"/>
            </w:pPr>
            <w:r>
              <w:t xml:space="preserve"> ............./201</w:t>
            </w:r>
            <w:r w:rsidR="00656CE9">
              <w:t>7</w:t>
            </w:r>
          </w:p>
        </w:tc>
      </w:tr>
      <w:tr w:rsidR="001B2348" w:rsidTr="001B234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348" w:rsidRDefault="001B2348">
            <w:pPr>
              <w:pStyle w:val="Zakladnystyl"/>
            </w:pPr>
            <w: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348" w:rsidRDefault="004E0300">
            <w:pPr>
              <w:jc w:val="both"/>
            </w:pPr>
            <w:r>
              <w:t>vedúci úradu vlády</w:t>
            </w:r>
          </w:p>
          <w:p w:rsidR="001B2348" w:rsidRDefault="001B2348">
            <w:pPr>
              <w:pStyle w:val="Zakladnystyl"/>
            </w:pPr>
          </w:p>
        </w:tc>
      </w:tr>
    </w:tbl>
    <w:p w:rsidR="001B2348" w:rsidRDefault="001B2348" w:rsidP="001B2348">
      <w:pPr>
        <w:pStyle w:val="Vlada"/>
        <w:spacing w:before="240"/>
        <w:rPr>
          <w:sz w:val="28"/>
          <w:szCs w:val="28"/>
        </w:rPr>
      </w:pPr>
      <w:r>
        <w:rPr>
          <w:sz w:val="28"/>
          <w:szCs w:val="28"/>
        </w:rPr>
        <w:t>Vláda</w:t>
      </w:r>
    </w:p>
    <w:p w:rsidR="001B2348" w:rsidRDefault="001B2348" w:rsidP="00A058D6">
      <w:pPr>
        <w:pStyle w:val="Nadpis1orobas"/>
        <w:numPr>
          <w:ilvl w:val="0"/>
          <w:numId w:val="0"/>
        </w:numPr>
        <w:tabs>
          <w:tab w:val="left" w:pos="708"/>
        </w:tabs>
        <w:spacing w:before="0"/>
        <w:outlineLvl w:val="0"/>
      </w:pPr>
    </w:p>
    <w:p w:rsidR="001B2348" w:rsidRDefault="001B2348" w:rsidP="00A058D6">
      <w:pPr>
        <w:pStyle w:val="Nadpis1orobas"/>
        <w:numPr>
          <w:ilvl w:val="0"/>
          <w:numId w:val="0"/>
        </w:numPr>
        <w:tabs>
          <w:tab w:val="left" w:pos="708"/>
        </w:tabs>
        <w:spacing w:before="0"/>
        <w:outlineLvl w:val="0"/>
      </w:pPr>
      <w:r>
        <w:t xml:space="preserve">A. </w:t>
      </w:r>
      <w:r>
        <w:tab/>
        <w:t>schvaľuje</w:t>
      </w:r>
    </w:p>
    <w:p w:rsidR="001B2348" w:rsidRDefault="001B2348" w:rsidP="001B2348">
      <w:pPr>
        <w:ind w:left="540" w:hanging="540"/>
        <w:jc w:val="both"/>
      </w:pPr>
    </w:p>
    <w:p w:rsidR="001B2348" w:rsidRPr="001F1AE4" w:rsidRDefault="001B2348" w:rsidP="00656CE9">
      <w:pPr>
        <w:ind w:left="1413" w:hanging="705"/>
        <w:jc w:val="both"/>
        <w:rPr>
          <w:bCs/>
        </w:rPr>
      </w:pPr>
      <w:r w:rsidRPr="001F1AE4">
        <w:t>A. 1</w:t>
      </w:r>
      <w:r w:rsidR="00AB4720">
        <w:t>.</w:t>
      </w:r>
      <w:r w:rsidR="00187E7E">
        <w:tab/>
      </w:r>
      <w:r w:rsidRPr="001F1AE4">
        <w:rPr>
          <w:bCs/>
        </w:rPr>
        <w:t xml:space="preserve">návrh zákona, </w:t>
      </w:r>
      <w:r w:rsidR="00656CE9" w:rsidRPr="00656CE9">
        <w:rPr>
          <w:szCs w:val="28"/>
        </w:rPr>
        <w:t>kto</w:t>
      </w:r>
      <w:r w:rsidR="005B026D">
        <w:rPr>
          <w:szCs w:val="28"/>
        </w:rPr>
        <w:t>rým sa mení a dopĺňa zákon č. 33</w:t>
      </w:r>
      <w:r w:rsidR="00656CE9" w:rsidRPr="00656CE9">
        <w:rPr>
          <w:szCs w:val="28"/>
        </w:rPr>
        <w:t>6/2015 Z. z. o podpore najmenej rozvinutých okresov a o zmene a doplnení niektorých zákonov v znení zákona č. 378/2016 Z. z.</w:t>
      </w:r>
    </w:p>
    <w:p w:rsidR="001B2348" w:rsidRDefault="001B2348" w:rsidP="001B2348">
      <w:pPr>
        <w:pStyle w:val="Nadpis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B2348" w:rsidRDefault="00FA4C4A" w:rsidP="001B2348">
      <w:pPr>
        <w:pStyle w:val="Nadpis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1B2348">
        <w:rPr>
          <w:rFonts w:ascii="Times New Roman" w:hAnsi="Times New Roman" w:cs="Times New Roman"/>
          <w:sz w:val="28"/>
          <w:szCs w:val="28"/>
        </w:rPr>
        <w:t>.</w:t>
      </w:r>
      <w:r w:rsidR="001B2348">
        <w:rPr>
          <w:rFonts w:ascii="Times New Roman" w:hAnsi="Times New Roman" w:cs="Times New Roman"/>
          <w:sz w:val="28"/>
          <w:szCs w:val="28"/>
        </w:rPr>
        <w:tab/>
        <w:t>poveruje</w:t>
      </w:r>
    </w:p>
    <w:p w:rsidR="001B2348" w:rsidRDefault="001B2348" w:rsidP="001B2348"/>
    <w:p w:rsidR="001B2348" w:rsidRDefault="001B2348" w:rsidP="001B2348">
      <w:pPr>
        <w:pStyle w:val="Nosite"/>
        <w:spacing w:before="0" w:after="0"/>
        <w:ind w:firstLine="141"/>
      </w:pPr>
      <w:r>
        <w:t>predsedu vlády</w:t>
      </w:r>
      <w:r>
        <w:rPr>
          <w:b w:val="0"/>
        </w:rPr>
        <w:t xml:space="preserve"> </w:t>
      </w:r>
    </w:p>
    <w:p w:rsidR="001B2348" w:rsidRDefault="001B2348" w:rsidP="001B2348">
      <w:pPr>
        <w:ind w:left="708"/>
        <w:jc w:val="both"/>
      </w:pPr>
    </w:p>
    <w:p w:rsidR="001B2348" w:rsidRDefault="00FA4C4A" w:rsidP="00B25772">
      <w:pPr>
        <w:ind w:left="1413" w:hanging="705"/>
        <w:jc w:val="both"/>
        <w:rPr>
          <w:bCs/>
        </w:rPr>
      </w:pPr>
      <w:r>
        <w:t>B</w:t>
      </w:r>
      <w:r w:rsidR="001B2348">
        <w:t>. 1.</w:t>
      </w:r>
      <w:r w:rsidR="001B2348">
        <w:tab/>
        <w:t xml:space="preserve">predložiť </w:t>
      </w:r>
      <w:r w:rsidR="00B25772">
        <w:t xml:space="preserve">vládny </w:t>
      </w:r>
      <w:r w:rsidR="001B2348">
        <w:t xml:space="preserve">návrh </w:t>
      </w:r>
      <w:r w:rsidR="005C2166">
        <w:rPr>
          <w:bCs/>
        </w:rPr>
        <w:t>zákona</w:t>
      </w:r>
      <w:r w:rsidR="001B2348">
        <w:rPr>
          <w:bCs/>
        </w:rPr>
        <w:t xml:space="preserve"> </w:t>
      </w:r>
      <w:r w:rsidR="00B25772">
        <w:t>predsedovi Národnej rad</w:t>
      </w:r>
      <w:r w:rsidR="00727727">
        <w:t>y</w:t>
      </w:r>
      <w:r w:rsidR="00B25772">
        <w:t xml:space="preserve"> Slovenskej republiky </w:t>
      </w:r>
      <w:r w:rsidR="00835BEB">
        <w:t>na ďalšie ústavné prerokovanie</w:t>
      </w:r>
    </w:p>
    <w:p w:rsidR="001B2348" w:rsidRDefault="001B2348" w:rsidP="001B2348">
      <w:pPr>
        <w:ind w:left="1410" w:hanging="510"/>
        <w:jc w:val="both"/>
      </w:pPr>
    </w:p>
    <w:p w:rsidR="00952E36" w:rsidRDefault="00952E36" w:rsidP="001B2348">
      <w:pPr>
        <w:pStyle w:val="Nosite"/>
        <w:spacing w:before="0" w:after="0"/>
        <w:ind w:firstLine="141"/>
      </w:pPr>
      <w:r>
        <w:t xml:space="preserve">predsedu vlády </w:t>
      </w:r>
    </w:p>
    <w:p w:rsidR="001B2348" w:rsidRDefault="00952E36" w:rsidP="001B2348">
      <w:pPr>
        <w:pStyle w:val="Nosite"/>
        <w:spacing w:before="0" w:after="0"/>
        <w:ind w:firstLine="141"/>
      </w:pPr>
      <w:r>
        <w:t>a ako alternáta podpredsedu vlády pre investície a informatizáciu</w:t>
      </w:r>
    </w:p>
    <w:p w:rsidR="001B2348" w:rsidRDefault="001B2348" w:rsidP="001B2348">
      <w:pPr>
        <w:ind w:left="708"/>
        <w:jc w:val="both"/>
      </w:pPr>
    </w:p>
    <w:p w:rsidR="00FA4C4A" w:rsidRDefault="00FA4C4A" w:rsidP="00927A9E">
      <w:pPr>
        <w:ind w:left="1413" w:hanging="705"/>
        <w:jc w:val="both"/>
      </w:pPr>
      <w:r>
        <w:t>B</w:t>
      </w:r>
      <w:r w:rsidR="001B2348">
        <w:t>. 2.</w:t>
      </w:r>
      <w:r w:rsidR="00B25772">
        <w:tab/>
      </w:r>
      <w:r w:rsidR="001B2348">
        <w:t xml:space="preserve">uviesť </w:t>
      </w:r>
      <w:r w:rsidR="00B25772">
        <w:t xml:space="preserve">a odôvodniť vládny </w:t>
      </w:r>
      <w:r w:rsidR="001B2348">
        <w:t xml:space="preserve">návrh </w:t>
      </w:r>
      <w:r w:rsidR="00B25772">
        <w:rPr>
          <w:bCs/>
        </w:rPr>
        <w:t>zákona</w:t>
      </w:r>
      <w:r w:rsidR="001B2348">
        <w:rPr>
          <w:bCs/>
        </w:rPr>
        <w:t xml:space="preserve"> </w:t>
      </w:r>
      <w:r w:rsidR="00715DD7">
        <w:t>v</w:t>
      </w:r>
      <w:r w:rsidR="001B2348">
        <w:t xml:space="preserve"> Národnej rad</w:t>
      </w:r>
      <w:r w:rsidR="00715DD7">
        <w:t>e</w:t>
      </w:r>
      <w:r w:rsidR="001B2348">
        <w:t xml:space="preserve"> Slovenskej re</w:t>
      </w:r>
      <w:r w:rsidR="00835BEB">
        <w:t>publiky</w:t>
      </w:r>
    </w:p>
    <w:p w:rsidR="00095368" w:rsidRDefault="00095368" w:rsidP="004E0300">
      <w:pPr>
        <w:jc w:val="both"/>
      </w:pPr>
    </w:p>
    <w:p w:rsidR="004E0300" w:rsidRDefault="004E0300" w:rsidP="004E0300">
      <w:pPr>
        <w:jc w:val="both"/>
      </w:pPr>
    </w:p>
    <w:p w:rsidR="004E0300" w:rsidRDefault="004E0300" w:rsidP="004E0300">
      <w:pPr>
        <w:jc w:val="both"/>
      </w:pPr>
    </w:p>
    <w:p w:rsidR="004E0300" w:rsidRDefault="004E0300" w:rsidP="004E0300">
      <w:pPr>
        <w:jc w:val="both"/>
      </w:pPr>
    </w:p>
    <w:p w:rsidR="004E0300" w:rsidRDefault="004E0300" w:rsidP="004E0300">
      <w:pPr>
        <w:jc w:val="both"/>
      </w:pPr>
    </w:p>
    <w:p w:rsidR="004E0300" w:rsidRDefault="004E0300" w:rsidP="004E0300">
      <w:pPr>
        <w:jc w:val="both"/>
      </w:pPr>
    </w:p>
    <w:p w:rsidR="00095368" w:rsidRDefault="00095368" w:rsidP="00927A9E">
      <w:pPr>
        <w:ind w:left="1413" w:hanging="705"/>
        <w:jc w:val="both"/>
      </w:pPr>
    </w:p>
    <w:p w:rsidR="00095368" w:rsidRDefault="00095368" w:rsidP="000E7F46">
      <w:pPr>
        <w:tabs>
          <w:tab w:val="left" w:pos="709"/>
        </w:tabs>
        <w:ind w:left="1413" w:hanging="1413"/>
        <w:jc w:val="both"/>
        <w:rPr>
          <w:b/>
          <w:sz w:val="28"/>
        </w:rPr>
      </w:pPr>
      <w:r w:rsidRPr="00095368">
        <w:rPr>
          <w:b/>
          <w:sz w:val="28"/>
        </w:rPr>
        <w:t xml:space="preserve">C. </w:t>
      </w:r>
      <w:r>
        <w:rPr>
          <w:b/>
          <w:sz w:val="28"/>
        </w:rPr>
        <w:tab/>
      </w:r>
      <w:r w:rsidRPr="00095368">
        <w:rPr>
          <w:b/>
          <w:sz w:val="28"/>
        </w:rPr>
        <w:t>ukladá</w:t>
      </w:r>
    </w:p>
    <w:p w:rsidR="00095368" w:rsidRDefault="00095368" w:rsidP="00927A9E">
      <w:pPr>
        <w:ind w:left="1413" w:hanging="705"/>
        <w:jc w:val="both"/>
        <w:rPr>
          <w:b/>
          <w:sz w:val="28"/>
        </w:rPr>
      </w:pPr>
    </w:p>
    <w:p w:rsidR="00095368" w:rsidRPr="00095368" w:rsidRDefault="00095368" w:rsidP="00927A9E">
      <w:pPr>
        <w:ind w:left="1413" w:hanging="705"/>
        <w:jc w:val="both"/>
        <w:rPr>
          <w:b/>
        </w:rPr>
      </w:pPr>
      <w:r w:rsidRPr="00095368">
        <w:rPr>
          <w:b/>
        </w:rPr>
        <w:t>ministrovi financií</w:t>
      </w:r>
    </w:p>
    <w:p w:rsidR="00095368" w:rsidRPr="005C019C" w:rsidRDefault="00095368" w:rsidP="00095368">
      <w:pPr>
        <w:pStyle w:val="Nadpis2"/>
        <w:tabs>
          <w:tab w:val="num" w:pos="1560"/>
        </w:tabs>
        <w:ind w:left="1418" w:hanging="709"/>
        <w:jc w:val="both"/>
      </w:pPr>
      <w:r w:rsidRPr="00095368">
        <w:rPr>
          <w:rFonts w:ascii="Times New Roman" w:hAnsi="Times New Roman" w:cs="Times New Roman"/>
          <w:b w:val="0"/>
          <w:i w:val="0"/>
          <w:sz w:val="24"/>
        </w:rPr>
        <w:t xml:space="preserve">C.1. </w:t>
      </w:r>
      <w:r>
        <w:rPr>
          <w:rFonts w:ascii="Times New Roman" w:hAnsi="Times New Roman" w:cs="Times New Roman"/>
          <w:b w:val="0"/>
          <w:i w:val="0"/>
          <w:sz w:val="24"/>
        </w:rPr>
        <w:tab/>
      </w:r>
      <w:r w:rsidRPr="00095368">
        <w:rPr>
          <w:rFonts w:ascii="Times New Roman" w:hAnsi="Times New Roman" w:cs="Times New Roman"/>
          <w:b w:val="0"/>
          <w:i w:val="0"/>
          <w:sz w:val="24"/>
        </w:rPr>
        <w:t>zabezpečiť v rozp</w:t>
      </w:r>
      <w:r w:rsidR="00ED68F7">
        <w:rPr>
          <w:rFonts w:ascii="Times New Roman" w:hAnsi="Times New Roman" w:cs="Times New Roman"/>
          <w:b w:val="0"/>
          <w:i w:val="0"/>
          <w:sz w:val="24"/>
        </w:rPr>
        <w:t>očte verejnej správy na rok 2018</w:t>
      </w:r>
      <w:r w:rsidRPr="00095368">
        <w:rPr>
          <w:rFonts w:ascii="Times New Roman" w:hAnsi="Times New Roman" w:cs="Times New Roman"/>
          <w:b w:val="0"/>
          <w:i w:val="0"/>
          <w:sz w:val="24"/>
        </w:rPr>
        <w:t xml:space="preserve"> a nasledujúce roky fin</w:t>
      </w:r>
      <w:r>
        <w:rPr>
          <w:rFonts w:ascii="Times New Roman" w:hAnsi="Times New Roman" w:cs="Times New Roman"/>
          <w:b w:val="0"/>
          <w:i w:val="0"/>
          <w:sz w:val="24"/>
        </w:rPr>
        <w:t>ančné prostriedky pre kapitolu Úradu vlády</w:t>
      </w:r>
      <w:r w:rsidRPr="00095368">
        <w:rPr>
          <w:rFonts w:ascii="Times New Roman" w:hAnsi="Times New Roman" w:cs="Times New Roman"/>
          <w:b w:val="0"/>
          <w:i w:val="0"/>
          <w:sz w:val="24"/>
        </w:rPr>
        <w:t xml:space="preserve"> Slovenskej republiky</w:t>
      </w:r>
      <w:r w:rsidR="00F66CE7">
        <w:rPr>
          <w:rFonts w:ascii="Times New Roman" w:hAnsi="Times New Roman" w:cs="Times New Roman"/>
          <w:b w:val="0"/>
          <w:i w:val="0"/>
          <w:sz w:val="24"/>
        </w:rPr>
        <w:t xml:space="preserve"> a kapitolu Ministerstva vnútra Slovenskej republiky</w:t>
      </w:r>
      <w:r w:rsidRPr="00095368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 w:rsidR="00ED68F7">
        <w:rPr>
          <w:rFonts w:ascii="Times New Roman" w:hAnsi="Times New Roman" w:cs="Times New Roman"/>
          <w:b w:val="0"/>
          <w:i w:val="0"/>
          <w:sz w:val="24"/>
        </w:rPr>
        <w:t xml:space="preserve">v súvislosti so zvýšením počtu najmenej rozvinutých okresov </w:t>
      </w:r>
      <w:bookmarkStart w:id="0" w:name="_GoBack"/>
      <w:bookmarkEnd w:id="0"/>
    </w:p>
    <w:p w:rsidR="00095368" w:rsidRPr="00095368" w:rsidRDefault="00095368" w:rsidP="00927A9E">
      <w:pPr>
        <w:ind w:left="1413" w:hanging="705"/>
        <w:jc w:val="both"/>
        <w:rPr>
          <w:b/>
        </w:rPr>
      </w:pPr>
    </w:p>
    <w:p w:rsidR="00FA4C4A" w:rsidRPr="00FA4C4A" w:rsidRDefault="00FA4C4A" w:rsidP="00FA4C4A"/>
    <w:p w:rsidR="001B2348" w:rsidRPr="00656CE9" w:rsidRDefault="001B2348" w:rsidP="00656CE9">
      <w:pPr>
        <w:pStyle w:val="Vykonaj"/>
        <w:spacing w:before="0"/>
        <w:rPr>
          <w:b w:val="0"/>
          <w:bCs w:val="0"/>
        </w:rPr>
      </w:pPr>
      <w:r>
        <w:rPr>
          <w:szCs w:val="20"/>
        </w:rPr>
        <w:t>Vykonajú:</w:t>
      </w:r>
      <w:r>
        <w:rPr>
          <w:sz w:val="20"/>
          <w:szCs w:val="20"/>
        </w:rPr>
        <w:tab/>
      </w:r>
      <w:r>
        <w:rPr>
          <w:b w:val="0"/>
          <w:bCs w:val="0"/>
        </w:rPr>
        <w:t>predseda vlády</w:t>
      </w:r>
      <w:r>
        <w:rPr>
          <w:b w:val="0"/>
        </w:rPr>
        <w:t xml:space="preserve"> </w:t>
      </w:r>
      <w:r w:rsidR="000B0B5D">
        <w:rPr>
          <w:b w:val="0"/>
        </w:rPr>
        <w:t>Slovenskej republiky</w:t>
      </w:r>
    </w:p>
    <w:p w:rsidR="00952E36" w:rsidRPr="00952E36" w:rsidRDefault="001B2348" w:rsidP="00952E36">
      <w:pPr>
        <w:pStyle w:val="Nosite"/>
        <w:spacing w:before="0" w:after="0"/>
        <w:ind w:firstLine="141"/>
        <w:rPr>
          <w:b w:val="0"/>
        </w:rPr>
      </w:pPr>
      <w:r w:rsidRPr="00952E36">
        <w:rPr>
          <w:b w:val="0"/>
        </w:rPr>
        <w:tab/>
      </w:r>
      <w:r w:rsidR="00952E36" w:rsidRPr="00952E36">
        <w:rPr>
          <w:b w:val="0"/>
        </w:rPr>
        <w:t>podpredseda vlády pre investície a informatizáciu</w:t>
      </w:r>
    </w:p>
    <w:p w:rsidR="00095368" w:rsidRDefault="00952E36" w:rsidP="00952E36">
      <w:pPr>
        <w:pStyle w:val="Nadpis2loha"/>
        <w:tabs>
          <w:tab w:val="clear" w:pos="360"/>
          <w:tab w:val="left" w:pos="708"/>
        </w:tabs>
        <w:spacing w:before="0"/>
        <w:ind w:left="1418" w:hanging="851"/>
        <w:outlineLvl w:val="1"/>
      </w:pPr>
      <w:r>
        <w:tab/>
      </w:r>
      <w:r>
        <w:tab/>
      </w:r>
      <w:r w:rsidR="00095368">
        <w:t>minister financií</w:t>
      </w:r>
      <w:r w:rsidR="000E7F46">
        <w:t xml:space="preserve"> </w:t>
      </w:r>
    </w:p>
    <w:p w:rsidR="00476564" w:rsidRDefault="00476564" w:rsidP="00656CE9">
      <w:pPr>
        <w:pStyle w:val="Vykonajzoznam"/>
        <w:ind w:left="0"/>
      </w:pPr>
    </w:p>
    <w:p w:rsidR="001B2348" w:rsidRDefault="001B2348" w:rsidP="001B2348">
      <w:pPr>
        <w:pStyle w:val="Navedomie"/>
        <w:spacing w:before="0"/>
        <w:rPr>
          <w:b w:val="0"/>
        </w:rPr>
      </w:pPr>
      <w:r>
        <w:rPr>
          <w:szCs w:val="20"/>
        </w:rPr>
        <w:t>Na vedomie:</w:t>
      </w:r>
      <w:r>
        <w:tab/>
      </w:r>
      <w:r>
        <w:rPr>
          <w:b w:val="0"/>
        </w:rPr>
        <w:t>predsed</w:t>
      </w:r>
      <w:r w:rsidR="00D379BE">
        <w:rPr>
          <w:b w:val="0"/>
        </w:rPr>
        <w:t>a</w:t>
      </w:r>
      <w:r>
        <w:rPr>
          <w:b w:val="0"/>
        </w:rPr>
        <w:t xml:space="preserve"> Národnej rady Slovenskej republiky</w:t>
      </w:r>
    </w:p>
    <w:p w:rsidR="001B2348" w:rsidRDefault="001B2348"/>
    <w:sectPr w:rsidR="001B2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0D0" w:rsidRDefault="007820D0">
      <w:r>
        <w:separator/>
      </w:r>
    </w:p>
  </w:endnote>
  <w:endnote w:type="continuationSeparator" w:id="0">
    <w:p w:rsidR="007820D0" w:rsidRDefault="0078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0D0" w:rsidRDefault="007820D0">
      <w:r>
        <w:separator/>
      </w:r>
    </w:p>
  </w:footnote>
  <w:footnote w:type="continuationSeparator" w:id="0">
    <w:p w:rsidR="007820D0" w:rsidRDefault="00782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43D75"/>
    <w:multiLevelType w:val="multilevel"/>
    <w:tmpl w:val="FDF06DF4"/>
    <w:lvl w:ilvl="0">
      <w:start w:val="1"/>
      <w:numFmt w:val="decimal"/>
      <w:pStyle w:val="Nadpis1orob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48"/>
    <w:rsid w:val="00020957"/>
    <w:rsid w:val="00083A9B"/>
    <w:rsid w:val="000917E3"/>
    <w:rsid w:val="00095368"/>
    <w:rsid w:val="000B0B5D"/>
    <w:rsid w:val="000E5976"/>
    <w:rsid w:val="000E7F46"/>
    <w:rsid w:val="00132F77"/>
    <w:rsid w:val="00187E7E"/>
    <w:rsid w:val="001B2348"/>
    <w:rsid w:val="001F1AE4"/>
    <w:rsid w:val="00237D52"/>
    <w:rsid w:val="002D3C60"/>
    <w:rsid w:val="002F11A3"/>
    <w:rsid w:val="00331D65"/>
    <w:rsid w:val="00334B79"/>
    <w:rsid w:val="00476564"/>
    <w:rsid w:val="004867B2"/>
    <w:rsid w:val="004E0300"/>
    <w:rsid w:val="0054173E"/>
    <w:rsid w:val="0055206E"/>
    <w:rsid w:val="005A13F3"/>
    <w:rsid w:val="005A47A3"/>
    <w:rsid w:val="005B026D"/>
    <w:rsid w:val="005C2166"/>
    <w:rsid w:val="0062666E"/>
    <w:rsid w:val="006331BA"/>
    <w:rsid w:val="00656CE9"/>
    <w:rsid w:val="00715DD3"/>
    <w:rsid w:val="00715DD7"/>
    <w:rsid w:val="00727727"/>
    <w:rsid w:val="00755DAA"/>
    <w:rsid w:val="00762AEC"/>
    <w:rsid w:val="007820D0"/>
    <w:rsid w:val="007E72F2"/>
    <w:rsid w:val="007F4BE8"/>
    <w:rsid w:val="00831C2C"/>
    <w:rsid w:val="00835BEB"/>
    <w:rsid w:val="008F481F"/>
    <w:rsid w:val="00916DC7"/>
    <w:rsid w:val="00927A9E"/>
    <w:rsid w:val="00934DFC"/>
    <w:rsid w:val="009511EF"/>
    <w:rsid w:val="00952E36"/>
    <w:rsid w:val="00957DCF"/>
    <w:rsid w:val="009E7436"/>
    <w:rsid w:val="009F34D1"/>
    <w:rsid w:val="009F3648"/>
    <w:rsid w:val="00A058D6"/>
    <w:rsid w:val="00AB4720"/>
    <w:rsid w:val="00AE19B4"/>
    <w:rsid w:val="00B0242E"/>
    <w:rsid w:val="00B25772"/>
    <w:rsid w:val="00B55F15"/>
    <w:rsid w:val="00BB2FB8"/>
    <w:rsid w:val="00BE0626"/>
    <w:rsid w:val="00BF2868"/>
    <w:rsid w:val="00C80033"/>
    <w:rsid w:val="00CC7D8A"/>
    <w:rsid w:val="00D379BE"/>
    <w:rsid w:val="00D44DF3"/>
    <w:rsid w:val="00EC49F7"/>
    <w:rsid w:val="00ED68F7"/>
    <w:rsid w:val="00F32F33"/>
    <w:rsid w:val="00F66CE7"/>
    <w:rsid w:val="00FA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02E82"/>
  <w15:docId w15:val="{A3CEB48C-388D-4E57-BFCE-686716A3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1B23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23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1B2348"/>
    <w:pPr>
      <w:tabs>
        <w:tab w:val="center" w:pos="4536"/>
        <w:tab w:val="right" w:pos="9072"/>
      </w:tabs>
    </w:pPr>
  </w:style>
  <w:style w:type="paragraph" w:customStyle="1" w:styleId="Vlada">
    <w:name w:val="Vlada"/>
    <w:basedOn w:val="Normlny"/>
    <w:rsid w:val="001B2348"/>
    <w:pPr>
      <w:spacing w:before="480" w:after="120"/>
    </w:pPr>
    <w:rPr>
      <w:b/>
      <w:bCs/>
      <w:sz w:val="32"/>
      <w:szCs w:val="32"/>
    </w:rPr>
  </w:style>
  <w:style w:type="paragraph" w:customStyle="1" w:styleId="Vykonaj">
    <w:name w:val="Vykonajú"/>
    <w:basedOn w:val="Normlny"/>
    <w:next w:val="Normlny"/>
    <w:rsid w:val="001B2348"/>
    <w:pPr>
      <w:keepNext/>
      <w:spacing w:before="360"/>
    </w:pPr>
    <w:rPr>
      <w:b/>
      <w:bCs/>
    </w:rPr>
  </w:style>
  <w:style w:type="paragraph" w:customStyle="1" w:styleId="Navedomie">
    <w:name w:val="Na vedomie"/>
    <w:basedOn w:val="Normlny"/>
    <w:next w:val="Normlny"/>
    <w:rsid w:val="001B2348"/>
    <w:pPr>
      <w:spacing w:before="360"/>
    </w:pPr>
    <w:rPr>
      <w:b/>
      <w:bCs/>
    </w:rPr>
  </w:style>
  <w:style w:type="paragraph" w:customStyle="1" w:styleId="Zakladnystyl">
    <w:name w:val="Zakladny styl"/>
    <w:rsid w:val="001B2348"/>
    <w:rPr>
      <w:sz w:val="24"/>
      <w:szCs w:val="24"/>
    </w:rPr>
  </w:style>
  <w:style w:type="paragraph" w:customStyle="1" w:styleId="Nadpis2loha">
    <w:name w:val="Nadpis 2.Úloha"/>
    <w:basedOn w:val="Normlny"/>
    <w:rsid w:val="001B2348"/>
    <w:pPr>
      <w:tabs>
        <w:tab w:val="num" w:pos="360"/>
      </w:tabs>
      <w:autoSpaceDE w:val="0"/>
      <w:autoSpaceDN w:val="0"/>
      <w:spacing w:before="120"/>
      <w:jc w:val="both"/>
    </w:pPr>
  </w:style>
  <w:style w:type="paragraph" w:customStyle="1" w:styleId="Nosite">
    <w:name w:val="Nositeľ"/>
    <w:basedOn w:val="Zakladnystyl"/>
    <w:next w:val="Nadpis2"/>
    <w:rsid w:val="001B2348"/>
    <w:pPr>
      <w:spacing w:before="240" w:after="120"/>
      <w:ind w:left="567"/>
    </w:pPr>
    <w:rPr>
      <w:b/>
      <w:bCs/>
    </w:rPr>
  </w:style>
  <w:style w:type="paragraph" w:customStyle="1" w:styleId="Nadpis1orobas">
    <w:name w:val="Nadpis 1.Čo robí (časť)"/>
    <w:basedOn w:val="Normlny"/>
    <w:next w:val="Nosite"/>
    <w:rsid w:val="001B2348"/>
    <w:pPr>
      <w:keepNext/>
      <w:numPr>
        <w:numId w:val="1"/>
      </w:numPr>
      <w:spacing w:before="360"/>
    </w:pPr>
    <w:rPr>
      <w:b/>
      <w:bCs/>
      <w:kern w:val="32"/>
      <w:sz w:val="28"/>
      <w:szCs w:val="28"/>
      <w:lang w:eastAsia="cs-CZ"/>
    </w:rPr>
  </w:style>
  <w:style w:type="paragraph" w:customStyle="1" w:styleId="Vykonajzoznam">
    <w:name w:val="Vykonajú_zoznam"/>
    <w:basedOn w:val="Normlny"/>
    <w:rsid w:val="001B2348"/>
    <w:pPr>
      <w:autoSpaceDE w:val="0"/>
      <w:autoSpaceDN w:val="0"/>
      <w:ind w:left="1418"/>
    </w:pPr>
    <w:rPr>
      <w:lang w:eastAsia="cs-CZ"/>
    </w:rPr>
  </w:style>
  <w:style w:type="paragraph" w:styleId="Pta">
    <w:name w:val="footer"/>
    <w:basedOn w:val="Normlny"/>
    <w:rsid w:val="001B234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1B2348"/>
    <w:rPr>
      <w:rFonts w:ascii="Tahoma" w:hAnsi="Tahoma" w:cs="Tahoma"/>
      <w:sz w:val="16"/>
      <w:szCs w:val="16"/>
    </w:rPr>
  </w:style>
  <w:style w:type="paragraph" w:customStyle="1" w:styleId="Telo">
    <w:name w:val="Telo"/>
    <w:rsid w:val="00FA4C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69A21-E0A6-4DBC-96AF-48776EAA84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96A371-A313-42A5-BBBA-EC5248989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0BA0225-D084-48EC-91EB-F91633AFB8A9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1AACE0-13A5-47F8-BDA7-4511A8F7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VLÁDA SLOVENSKEJ REPUBLIKY</vt:lpstr>
    </vt:vector>
  </TitlesOfParts>
  <Company>Urad vlady SR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Bonko Andrej</dc:creator>
  <cp:lastModifiedBy>Hanová Katarína</cp:lastModifiedBy>
  <cp:revision>16</cp:revision>
  <cp:lastPrinted>2017-05-24T05:24:00Z</cp:lastPrinted>
  <dcterms:created xsi:type="dcterms:W3CDTF">2016-11-15T08:33:00Z</dcterms:created>
  <dcterms:modified xsi:type="dcterms:W3CDTF">2017-08-14T13:28:00Z</dcterms:modified>
</cp:coreProperties>
</file>