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174B46" w:rsidRDefault="00D35F35" w:rsidP="00E00601">
      <w:pPr>
        <w:ind w:firstLine="708"/>
        <w:jc w:val="both"/>
        <w:rPr>
          <w:sz w:val="24"/>
          <w:szCs w:val="24"/>
        </w:rPr>
      </w:pPr>
      <w:r w:rsidRPr="00174B46">
        <w:rPr>
          <w:rFonts w:ascii="Times" w:hAnsi="Times" w:cs="Times"/>
          <w:sz w:val="24"/>
          <w:szCs w:val="24"/>
        </w:rPr>
        <w:t>Vláda Slovenskej republiky na svojom rokovaní dňa ....................... prerokovala a schválila návrh zákona o</w:t>
      </w:r>
      <w:r w:rsidR="0067501F" w:rsidRPr="00174B46">
        <w:rPr>
          <w:rFonts w:ascii="Times" w:hAnsi="Times" w:cs="Times"/>
          <w:sz w:val="24"/>
          <w:szCs w:val="24"/>
        </w:rPr>
        <w:t> </w:t>
      </w:r>
      <w:r w:rsidRPr="00174B46">
        <w:rPr>
          <w:rFonts w:ascii="Times" w:hAnsi="Times" w:cs="Times"/>
          <w:sz w:val="24"/>
          <w:szCs w:val="24"/>
        </w:rPr>
        <w:t>metrológii</w:t>
      </w:r>
      <w:r w:rsidR="0067501F" w:rsidRPr="00174B46">
        <w:rPr>
          <w:rFonts w:ascii="Times" w:hAnsi="Times" w:cs="Times"/>
          <w:sz w:val="24"/>
          <w:szCs w:val="24"/>
        </w:rPr>
        <w:t xml:space="preserve"> a o zmen</w:t>
      </w:r>
      <w:bookmarkStart w:id="0" w:name="_GoBack"/>
      <w:bookmarkEnd w:id="0"/>
      <w:r w:rsidR="0067501F" w:rsidRPr="00174B46">
        <w:rPr>
          <w:rFonts w:ascii="Times" w:hAnsi="Times" w:cs="Times"/>
          <w:sz w:val="24"/>
          <w:szCs w:val="24"/>
        </w:rPr>
        <w:t>e a doplnení niektorých zákonov</w:t>
      </w:r>
      <w:r w:rsidRPr="00174B46">
        <w:rPr>
          <w:rFonts w:ascii="Times" w:hAnsi="Times" w:cs="Times"/>
          <w:sz w:val="24"/>
          <w:szCs w:val="24"/>
        </w:rPr>
        <w:t>.</w:t>
      </w:r>
    </w:p>
    <w:sectPr w:rsidR="009B26AA" w:rsidRPr="00174B46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01165"/>
    <w:rsid w:val="0002568F"/>
    <w:rsid w:val="000502C0"/>
    <w:rsid w:val="000729CE"/>
    <w:rsid w:val="000A79D2"/>
    <w:rsid w:val="000D68BB"/>
    <w:rsid w:val="000F61C9"/>
    <w:rsid w:val="00162310"/>
    <w:rsid w:val="00174B46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7501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D35F35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1.10.2016 8:22:20"/>
    <f:field ref="objchangedby" par="" text="Administrator, System"/>
    <f:field ref="objmodifiedat" par="" text="11.10.2016 8:22:2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15CEE4-5D9E-4FCB-9931-12827050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Pankievičová Anežka</cp:lastModifiedBy>
  <cp:revision>2</cp:revision>
  <dcterms:created xsi:type="dcterms:W3CDTF">2017-08-23T10:06:00Z</dcterms:created>
  <dcterms:modified xsi:type="dcterms:W3CDTF">2017-08-23T10:06:00Z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Miroslava Adamcová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zákon č. 142/2000 Z. z. o metrológii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142/2000 Z. z. o metrológii a o zmene a doplnení niektorých zákonov v znení neskorších predpisov</vt:lpwstr>
  </property>
  <property fmtid="{D5CDD505-2E9C-101B-9397-08002B2CF9AE}" pid="17" name="FSC#SKEDITIONSLOVLEX@103.510:rezortcislopredpis">
    <vt:lpwstr>2016/300/005449/01861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LP/2016/768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34, čl. 36 a čl. 114 Zmluvy o fungovaní Európskej únie (Ú. v. EÚ C 326/01, 26.10.2012)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nebolo začaté</vt:lpwstr>
  </property>
  <property fmtid="{D5CDD505-2E9C-101B-9397-08002B2CF9AE}" pid="45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210/2000 Z. z. o meradlách a metrologickej kontrole v znení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>22. 6. 2016</vt:lpwstr>
  </property>
  <property fmtid="{D5CDD505-2E9C-101B-9397-08002B2CF9AE}" pid="49" name="FSC#SKEDITIONSLOVLEX@103.510:AttrDateDocPropUkonceniePKK">
    <vt:lpwstr>3. 8. 2016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</vt:lpwstr>
  </property>
  <property fmtid="{D5CDD505-2E9C-101B-9397-08002B2CF9AE}" pid="130" name="FSC#COOSYSTEM@1.1:Container">
    <vt:lpwstr>COO.2145.1000.3.1643035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