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B6574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5D747C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5D747C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5D7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5D74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5D747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AC877FB" w:rsidR="0081708C" w:rsidRPr="00CA6E29" w:rsidRDefault="00C0662A" w:rsidP="005D74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85A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97/2013 Z. z. o pozemkových spoločenstvách v z</w:t>
                  </w:r>
                  <w:bookmarkStart w:id="0" w:name="_GoBack"/>
                  <w:bookmarkEnd w:id="0"/>
                  <w:r w:rsidR="00085A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není zákona č. 34/2014 Z. z. </w:t>
                  </w:r>
                  <w:r w:rsidR="00A11FAD" w:rsidRPr="00A11FA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 ktorým sa menia a dopĺňajú niektoré zákony</w:t>
                  </w:r>
                </w:p>
              </w:tc>
            </w:tr>
          </w:tbl>
          <w:p w14:paraId="79032FD8" w14:textId="77777777" w:rsidR="0081708C" w:rsidRDefault="0081708C" w:rsidP="005D747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B6574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B657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E70C6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11FAD" w:rsidP="00B65743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/>
    <w:p w14:paraId="28C3DD38" w14:textId="4A583F05" w:rsidR="009C4F6D" w:rsidRPr="009C4F6D" w:rsidRDefault="009C4F6D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85A51" w14:paraId="3CEF61D6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88626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F4B7B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85A51" w14:paraId="3B92AEED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1268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EB16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7386" w14:textId="3DA1F84D" w:rsidR="00085A51" w:rsidRDefault="00085A51" w:rsidP="00A11F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97/2013 Z. z. o pozemkových spoločenstvách v znení zákona č. 34/2014 Z. z. a</w:t>
            </w:r>
            <w:r w:rsidR="00A11FAD">
              <w:rPr>
                <w:rFonts w:ascii="Times" w:hAnsi="Times" w:cs="Times"/>
                <w:sz w:val="25"/>
                <w:szCs w:val="25"/>
              </w:rPr>
              <w:t xml:space="preserve"> ktorým sa </w:t>
            </w:r>
            <w:r>
              <w:rPr>
                <w:rFonts w:ascii="Times" w:hAnsi="Times" w:cs="Times"/>
                <w:sz w:val="25"/>
                <w:szCs w:val="25"/>
              </w:rPr>
              <w:t>men</w:t>
            </w:r>
            <w:r w:rsidR="00A11FAD">
              <w:rPr>
                <w:rFonts w:ascii="Times" w:hAnsi="Times" w:cs="Times"/>
                <w:sz w:val="25"/>
                <w:szCs w:val="25"/>
              </w:rPr>
              <w:t>ia</w:t>
            </w:r>
            <w:r>
              <w:rPr>
                <w:rFonts w:ascii="Times" w:hAnsi="Times" w:cs="Times"/>
                <w:sz w:val="25"/>
                <w:szCs w:val="25"/>
              </w:rPr>
              <w:t xml:space="preserve"> a dop</w:t>
            </w:r>
            <w:r w:rsidR="00A11FAD">
              <w:rPr>
                <w:rFonts w:ascii="Times" w:hAnsi="Times" w:cs="Times"/>
                <w:sz w:val="25"/>
                <w:szCs w:val="25"/>
              </w:rPr>
              <w:t>ĺňajú</w:t>
            </w:r>
            <w:r>
              <w:rPr>
                <w:rFonts w:ascii="Times" w:hAnsi="Times" w:cs="Times"/>
                <w:sz w:val="25"/>
                <w:szCs w:val="25"/>
              </w:rPr>
              <w:t xml:space="preserve"> niektor</w:t>
            </w:r>
            <w:r w:rsidR="00A11FAD">
              <w:rPr>
                <w:rFonts w:ascii="Times" w:hAnsi="Times" w:cs="Times"/>
                <w:sz w:val="25"/>
                <w:szCs w:val="25"/>
              </w:rPr>
              <w:t>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085A51" w14:paraId="03BAAD5F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E1D5A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8FACE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85A51" w14:paraId="6151FAA4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9C4CB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6AD3" w14:textId="77777777" w:rsidR="00085A51" w:rsidRDefault="00085A5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085A51" w14:paraId="7C0C3073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4530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1395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3078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085A51" w14:paraId="5D2D9D42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55D0" w14:textId="77777777" w:rsidR="00085A51" w:rsidRDefault="00085A51" w:rsidP="00B6574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CBA7" w14:textId="79C847E9" w:rsidR="00085A51" w:rsidRDefault="00085A5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</w:t>
            </w:r>
            <w:r w:rsidR="000E70C6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pôdohospodárstva a rozvoja vidieka Slovenskej republiky</w:t>
            </w:r>
          </w:p>
        </w:tc>
      </w:tr>
      <w:tr w:rsidR="00085A51" w14:paraId="282798C3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6D3C7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275B39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830E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</w:tbl>
    <w:p w14:paraId="58EF137F" w14:textId="050F4843" w:rsidR="00596D02" w:rsidRDefault="00596D02" w:rsidP="00B6574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68A818A" w14:textId="0E7CDEB6" w:rsidR="00085A51" w:rsidRDefault="00085A51">
            <w:pPr>
              <w:divId w:val="5500756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778B236" w:rsidR="00557779" w:rsidRPr="00557779" w:rsidRDefault="00085A51">
            <w:r>
              <w:rPr>
                <w:rFonts w:ascii="Times" w:hAnsi="Times" w:cs="Times"/>
                <w:sz w:val="25"/>
                <w:szCs w:val="25"/>
              </w:rPr>
              <w:t>ministerka pôdohospodárstva a rozvoja vidieka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B6574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3AB9CB" w:rsidR="00557779" w:rsidRPr="0010780A" w:rsidRDefault="00085A51" w:rsidP="00B657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440ED5D" w:rsidR="00557779" w:rsidRDefault="00085A5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B65743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formatting="0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5A51"/>
    <w:rsid w:val="000E70C6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D747C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11FAD"/>
    <w:rsid w:val="00A3474E"/>
    <w:rsid w:val="00B07CB6"/>
    <w:rsid w:val="00B6574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B62749F-5F5B-494B-92F4-EF29AB7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8.2017 19:37:44"/>
    <f:field ref="objchangedby" par="" text="Administrator, System"/>
    <f:field ref="objmodifiedat" par="" text="15.8.2017 19:37:4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DEFD03-D2DF-438C-BF8F-95F85116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6</cp:revision>
  <dcterms:created xsi:type="dcterms:W3CDTF">2017-08-15T17:37:00Z</dcterms:created>
  <dcterms:modified xsi:type="dcterms:W3CDTF">2017-10-23T13:17:00Z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COO.2145.1000.3.2124662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Nehnuteľnosti_x000d_
Vecné práva_x000d_
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3 na mesiac október z PLÚ VSR na rok 2017_x000d_
</vt:lpwstr>
  </property>
  <property fmtid="{D5CDD505-2E9C-101B-9397-08002B2CF9AE}" pid="18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9" name="FSC#SKEDITIONSLOVLEX@103.510:rezortcislopredpis">
    <vt:lpwstr>2829/2017-410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LP/2017/614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27. 7. 2017</vt:lpwstr>
  </property>
  <property fmtid="{D5CDD505-2E9C-101B-9397-08002B2CF9AE}" pid="51" name="FSC#SKEDITIONSLOVLEX@103.510:AttrDateDocPropUkonceniePKK">
    <vt:lpwstr>9. 8. 2017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