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A3" w:rsidRPr="00337E7D" w:rsidRDefault="008C24A3" w:rsidP="008C24A3">
      <w:pPr>
        <w:widowControl/>
        <w:spacing w:before="60" w:after="60" w:line="276" w:lineRule="auto"/>
        <w:jc w:val="center"/>
        <w:rPr>
          <w:b/>
          <w:caps/>
          <w:color w:val="000000"/>
          <w:spacing w:val="30"/>
        </w:rPr>
      </w:pPr>
      <w:r w:rsidRPr="00337E7D">
        <w:rPr>
          <w:b/>
          <w:caps/>
          <w:color w:val="000000"/>
          <w:spacing w:val="30"/>
        </w:rPr>
        <w:t>Dôvodová správa</w:t>
      </w:r>
    </w:p>
    <w:p w:rsidR="008C24A3" w:rsidRPr="00337E7D" w:rsidRDefault="008C24A3" w:rsidP="008C24A3">
      <w:pPr>
        <w:widowControl/>
        <w:spacing w:before="60" w:after="60" w:line="276" w:lineRule="auto"/>
        <w:jc w:val="both"/>
        <w:rPr>
          <w:color w:val="000000"/>
        </w:rPr>
      </w:pPr>
    </w:p>
    <w:p w:rsidR="008C24A3" w:rsidRPr="00337E7D" w:rsidRDefault="008C24A3" w:rsidP="008C24A3">
      <w:pPr>
        <w:widowControl/>
        <w:spacing w:before="60" w:after="60" w:line="276" w:lineRule="auto"/>
        <w:jc w:val="both"/>
        <w:rPr>
          <w:b/>
          <w:color w:val="000000"/>
        </w:rPr>
      </w:pPr>
      <w:r w:rsidRPr="00337E7D">
        <w:rPr>
          <w:b/>
          <w:color w:val="000000"/>
        </w:rPr>
        <w:t>A. Všeobecná časť</w:t>
      </w:r>
    </w:p>
    <w:p w:rsidR="008C24A3" w:rsidRPr="00ED3C78" w:rsidRDefault="008C24A3" w:rsidP="008C24A3">
      <w:pPr>
        <w:widowControl/>
        <w:spacing w:before="60" w:after="60" w:line="276" w:lineRule="auto"/>
        <w:ind w:firstLine="708"/>
        <w:jc w:val="both"/>
        <w:rPr>
          <w:color w:val="000000"/>
        </w:rPr>
      </w:pPr>
      <w:r w:rsidRPr="00ED3C78">
        <w:rPr>
          <w:rStyle w:val="Textzstupnhosymbolu"/>
          <w:color w:val="000000"/>
        </w:rPr>
        <w:t>Ministerstvo pôdohospodárstva a rozvoja vidieka Slovenskej republiky vypracovalo návrh nariadenia vlády Slovenskej republiky, ktorým sa dopĺňa nariadenie vlády Slovenskej republiky č. 237/2010 Z. z., ktorým sa ustanovujú podrobnosti o postupe Slovenského pozemkového fondu pri poskytovaní náhradných pozemkov v</w:t>
      </w:r>
      <w:r>
        <w:rPr>
          <w:rStyle w:val="Textzstupnhosymbolu"/>
          <w:color w:val="000000"/>
        </w:rPr>
        <w:t> </w:t>
      </w:r>
      <w:r w:rsidRPr="00ED3C78">
        <w:rPr>
          <w:rStyle w:val="Textzstupnhosymbolu"/>
          <w:color w:val="000000"/>
        </w:rPr>
        <w:t>znení</w:t>
      </w:r>
      <w:r>
        <w:rPr>
          <w:rStyle w:val="Textzstupnhosymbolu"/>
          <w:color w:val="000000"/>
        </w:rPr>
        <w:t xml:space="preserve"> neskorších predpisov</w:t>
      </w:r>
      <w:r w:rsidRPr="00ED3C78">
        <w:rPr>
          <w:rStyle w:val="Textzstupnhosymbolu"/>
          <w:color w:val="000000"/>
        </w:rPr>
        <w:t>, ako iniciatívny návrh.</w:t>
      </w:r>
    </w:p>
    <w:p w:rsidR="008C24A3" w:rsidRPr="00ED3C78" w:rsidRDefault="008C24A3" w:rsidP="008C24A3">
      <w:pPr>
        <w:pStyle w:val="Normlnywebov"/>
        <w:widowControl w:val="0"/>
        <w:spacing w:before="0" w:beforeAutospacing="0" w:after="0" w:afterAutospacing="0" w:line="276" w:lineRule="auto"/>
        <w:ind w:firstLine="709"/>
        <w:jc w:val="both"/>
      </w:pPr>
      <w:r w:rsidRPr="00ED3C78">
        <w:t>Štát prostredníctvom Ústredného kontrolného a skúšobného ústavu poľnohospodárskeho zabezpečuje celú škálu úloh súvisiacich so skúšobníctvom a odrodovým skúšaním. Tieto úlohy si vyžadujú dlhodobé sledovanie v niektorých prípadoch merané v desiatkach rokov. Plnenie týchto úloh, ktoré v konečnom dôsledku ovplyvňujú bezpečnosť potravín, produkčnú schopnosť rastlín</w:t>
      </w:r>
      <w:r>
        <w:t>,</w:t>
      </w:r>
      <w:r w:rsidRPr="00ED3C78">
        <w:t xml:space="preserve"> ale aj trvalú udržateľnosť prírody a krajiny na vidieku si vyžadujú dostatočné pôdne zázemie. V súčasnosti Ústredný kontrolný a skúšobný ústav poľnohospodársky okrem pôdy známych vlastníkov a neznámych vlastníkov užíva </w:t>
      </w:r>
      <w:r>
        <w:t>približne</w:t>
      </w:r>
      <w:r w:rsidRPr="00ED3C78">
        <w:t xml:space="preserve"> 60 ha pozemkov vo vlastníctve Slovenskej republiky v správe Slovenského pozemkového fondu. Cieľom predloženej novely je stabilizovať túto pôdu na zaužívaný účel a podmieniť jej prípadné vydanie oprávnenej osobe súhlasom užívateľa, ktorý takýto pozemok užíva z titulu nájomnej zmluvy.  </w:t>
      </w:r>
    </w:p>
    <w:p w:rsidR="008C24A3" w:rsidRPr="00ED3C78" w:rsidRDefault="008C24A3" w:rsidP="008C24A3">
      <w:pPr>
        <w:pStyle w:val="Normlnywebov"/>
        <w:widowControl w:val="0"/>
        <w:spacing w:before="0" w:beforeAutospacing="0" w:after="0" w:afterAutospacing="0" w:line="276" w:lineRule="auto"/>
        <w:ind w:firstLine="709"/>
        <w:jc w:val="both"/>
      </w:pPr>
      <w:r w:rsidRPr="00ED3C78">
        <w:t xml:space="preserve">Návrh nariadenia vlády nebude mať vplyv na rozpočet verejnej správy, na podnikateľské prostredie, informatizáciu spoločnosti, sociálne vplyvy a služby verejnej správy pre občana a </w:t>
      </w:r>
      <w:r>
        <w:t xml:space="preserve">nebude mať </w:t>
      </w:r>
      <w:r w:rsidRPr="00ED3C78">
        <w:t>vplyv na životné prostredie</w:t>
      </w:r>
      <w:r>
        <w:t>,</w:t>
      </w:r>
      <w:r w:rsidRPr="00327A71">
        <w:t xml:space="preserve"> </w:t>
      </w:r>
      <w:r w:rsidRPr="00ED3C78">
        <w:t>tak, ako je uvedené v doložke vybraných vplyvov.</w:t>
      </w:r>
    </w:p>
    <w:p w:rsidR="008C24A3" w:rsidRPr="00337E7D" w:rsidRDefault="008C24A3" w:rsidP="008C24A3">
      <w:pPr>
        <w:widowControl/>
        <w:spacing w:before="60" w:after="60" w:line="276" w:lineRule="auto"/>
        <w:ind w:firstLine="708"/>
        <w:jc w:val="both"/>
        <w:rPr>
          <w:rStyle w:val="Textzstupnhosymbolu"/>
          <w:color w:val="000000"/>
        </w:rPr>
      </w:pPr>
      <w:r w:rsidRPr="00001E58">
        <w:t xml:space="preserve">Návrh </w:t>
      </w:r>
      <w:r w:rsidR="004D28A5">
        <w:t>nariadenia vlády</w:t>
      </w:r>
      <w:r w:rsidRPr="00001E58">
        <w:t xml:space="preserve"> je v súlade s Ústavou Slovenskej republiky, ústavnými zákonmi, nálezmi ústavného súdu, zákonmi a ostatnými všeobecne záväznými právnymi predpismi, medzinárodnými zmluvami, ktorými je Slovenská republika viazaná, ako aj s právne záväznými aktmi Európskej únie.</w:t>
      </w:r>
      <w:bookmarkStart w:id="0" w:name="_GoBack"/>
      <w:bookmarkEnd w:id="0"/>
    </w:p>
    <w:p w:rsidR="00F23048" w:rsidRDefault="00F23048" w:rsidP="00275069">
      <w:pPr>
        <w:spacing w:line="276" w:lineRule="auto"/>
        <w:ind w:firstLine="709"/>
      </w:pPr>
    </w:p>
    <w:sectPr w:rsidR="00F230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0D" w:rsidRDefault="001F300D" w:rsidP="00B837E5">
      <w:r>
        <w:separator/>
      </w:r>
    </w:p>
  </w:endnote>
  <w:endnote w:type="continuationSeparator" w:id="0">
    <w:p w:rsidR="001F300D" w:rsidRDefault="001F300D" w:rsidP="00B8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7E5" w:rsidRDefault="00B837E5" w:rsidP="00B837E5">
    <w:pPr>
      <w:pStyle w:val="Pta"/>
      <w:jc w:val="center"/>
    </w:pPr>
    <w:r>
      <w:t>1</w:t>
    </w:r>
  </w:p>
  <w:p w:rsidR="00B837E5" w:rsidRDefault="00B837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0D" w:rsidRDefault="001F300D" w:rsidP="00B837E5">
      <w:r>
        <w:separator/>
      </w:r>
    </w:p>
  </w:footnote>
  <w:footnote w:type="continuationSeparator" w:id="0">
    <w:p w:rsidR="001F300D" w:rsidRDefault="001F300D" w:rsidP="00B83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A3"/>
    <w:rsid w:val="0002094D"/>
    <w:rsid w:val="00081EE0"/>
    <w:rsid w:val="001C22A7"/>
    <w:rsid w:val="001F300D"/>
    <w:rsid w:val="00275069"/>
    <w:rsid w:val="002916A1"/>
    <w:rsid w:val="0038462A"/>
    <w:rsid w:val="004504E2"/>
    <w:rsid w:val="004D28A5"/>
    <w:rsid w:val="008C24A3"/>
    <w:rsid w:val="00B22E25"/>
    <w:rsid w:val="00B35AAF"/>
    <w:rsid w:val="00B837E5"/>
    <w:rsid w:val="00C40EA6"/>
    <w:rsid w:val="00C438D2"/>
    <w:rsid w:val="00F23048"/>
    <w:rsid w:val="00FB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24A3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C24A3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unhideWhenUsed/>
    <w:rsid w:val="008C24A3"/>
    <w:pPr>
      <w:widowControl/>
      <w:adjustRightInd/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B837E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37E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837E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37E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24A3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C24A3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unhideWhenUsed/>
    <w:rsid w:val="008C24A3"/>
    <w:pPr>
      <w:widowControl/>
      <w:adjustRightInd/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B837E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37E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837E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37E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7D12-CC58-4B49-85B5-84035052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Gulášová Margaréta</dc:creator>
  <cp:lastModifiedBy>Pidanič Michal</cp:lastModifiedBy>
  <cp:revision>3</cp:revision>
  <dcterms:created xsi:type="dcterms:W3CDTF">2017-12-12T12:17:00Z</dcterms:created>
  <dcterms:modified xsi:type="dcterms:W3CDTF">2017-12-19T10:57:00Z</dcterms:modified>
</cp:coreProperties>
</file>