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487"/>
      </w:tblGrid>
      <w:tr w:rsidR="00552E49" w:rsidRPr="0029572B" w:rsidTr="008060D4">
        <w:trPr>
          <w:trHeight w:val="6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52E49" w:rsidRPr="00AF6214" w:rsidRDefault="00552E49" w:rsidP="008060D4">
            <w:pPr>
              <w:tabs>
                <w:tab w:val="center" w:pos="4536"/>
                <w:tab w:val="right" w:pos="9072"/>
              </w:tabs>
              <w:jc w:val="both"/>
              <w:rPr>
                <w:szCs w:val="2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552E49" w:rsidRPr="00AA43AE" w:rsidRDefault="00552E49" w:rsidP="008060D4">
            <w:pPr>
              <w:pStyle w:val="Nadpis1"/>
              <w:ind w:firstLine="0"/>
              <w:jc w:val="center"/>
              <w:rPr>
                <w:sz w:val="12"/>
                <w:szCs w:val="24"/>
              </w:rPr>
            </w:pPr>
            <w:r w:rsidRPr="00AA43AE">
              <w:rPr>
                <w:sz w:val="12"/>
                <w:szCs w:val="24"/>
              </w:rPr>
              <w:t>Vodotlač štátneho znaku</w:t>
            </w:r>
          </w:p>
          <w:p w:rsidR="00552E49" w:rsidRPr="00AA43AE" w:rsidRDefault="00552E49" w:rsidP="008060D4"/>
          <w:p w:rsidR="00552E49" w:rsidRPr="005C709B" w:rsidRDefault="00552E49" w:rsidP="008060D4">
            <w:pPr>
              <w:pStyle w:val="Nadpis1"/>
              <w:spacing w:after="120"/>
              <w:ind w:firstLine="0"/>
              <w:rPr>
                <w:rFonts w:ascii="Palace Script MT" w:hAnsi="Palace Script MT"/>
                <w:position w:val="-6"/>
                <w:sz w:val="50"/>
                <w:szCs w:val="50"/>
              </w:rPr>
            </w:pPr>
            <w:r w:rsidRPr="005C709B">
              <w:rPr>
                <w:rFonts w:ascii="Palace Script MT" w:hAnsi="Palace Script MT"/>
                <w:position w:val="-6"/>
                <w:sz w:val="50"/>
                <w:szCs w:val="50"/>
              </w:rPr>
              <w:t>Podpredseda vlády Slovenskej republiky pre investície a informatizáciu</w:t>
            </w:r>
          </w:p>
          <w:p w:rsidR="00552E49" w:rsidRPr="00AA43AE" w:rsidRDefault="00552E49" w:rsidP="008060D4">
            <w:pPr>
              <w:pStyle w:val="Hlavika"/>
              <w:tabs>
                <w:tab w:val="clear" w:pos="4536"/>
              </w:tabs>
              <w:spacing w:after="120"/>
              <w:ind w:right="72"/>
              <w:jc w:val="center"/>
              <w:rPr>
                <w:rFonts w:ascii="Palace Script MT" w:hAnsi="Palace Script MT"/>
                <w:position w:val="-6"/>
                <w:sz w:val="48"/>
              </w:rPr>
            </w:pPr>
            <w:r w:rsidRPr="005C709B">
              <w:rPr>
                <w:rFonts w:ascii="Palace Script MT" w:hAnsi="Palace Script MT"/>
                <w:position w:val="-6"/>
                <w:sz w:val="50"/>
                <w:szCs w:val="50"/>
              </w:rPr>
              <w:t>Peter Pellegrini</w:t>
            </w:r>
          </w:p>
          <w:p w:rsidR="00552E49" w:rsidRPr="0029572B" w:rsidRDefault="00552E49" w:rsidP="008060D4">
            <w:pPr>
              <w:tabs>
                <w:tab w:val="left" w:pos="8347"/>
                <w:tab w:val="right" w:pos="9072"/>
              </w:tabs>
              <w:spacing w:before="60"/>
              <w:ind w:left="-88" w:right="72"/>
              <w:jc w:val="center"/>
              <w:rPr>
                <w:i/>
                <w:w w:val="85"/>
                <w:position w:val="-6"/>
              </w:rPr>
            </w:pPr>
          </w:p>
        </w:tc>
      </w:tr>
    </w:tbl>
    <w:p w:rsidR="00EA7215" w:rsidRDefault="00EA7215" w:rsidP="00436D1B">
      <w:pPr>
        <w:keepNext/>
        <w:outlineLvl w:val="0"/>
        <w:rPr>
          <w:i/>
          <w:szCs w:val="20"/>
        </w:rPr>
      </w:pPr>
    </w:p>
    <w:p w:rsidR="00552E49" w:rsidRDefault="00552E49" w:rsidP="00436D1B">
      <w:pPr>
        <w:keepNext/>
        <w:outlineLvl w:val="0"/>
        <w:rPr>
          <w:i/>
          <w:szCs w:val="20"/>
        </w:rPr>
      </w:pPr>
    </w:p>
    <w:p w:rsidR="00552E49" w:rsidRDefault="00552E49" w:rsidP="00436D1B">
      <w:pPr>
        <w:keepNext/>
        <w:outlineLvl w:val="0"/>
        <w:rPr>
          <w:i/>
          <w:szCs w:val="20"/>
        </w:rPr>
      </w:pPr>
    </w:p>
    <w:p w:rsidR="00552E49" w:rsidRDefault="00552E49" w:rsidP="00436D1B">
      <w:pPr>
        <w:keepNext/>
        <w:outlineLvl w:val="0"/>
        <w:rPr>
          <w:i/>
          <w:szCs w:val="20"/>
        </w:rPr>
      </w:pPr>
    </w:p>
    <w:p w:rsidR="00552E49" w:rsidRDefault="00552E49" w:rsidP="00436D1B">
      <w:pPr>
        <w:keepNext/>
        <w:outlineLvl w:val="0"/>
        <w:rPr>
          <w:i/>
          <w:szCs w:val="20"/>
        </w:rPr>
      </w:pPr>
    </w:p>
    <w:p w:rsidR="00436D1B" w:rsidRPr="00EA7215" w:rsidRDefault="00436D1B" w:rsidP="00436D1B">
      <w:pPr>
        <w:keepNext/>
        <w:ind w:firstLine="5670"/>
        <w:jc w:val="right"/>
        <w:outlineLvl w:val="0"/>
        <w:rPr>
          <w:i/>
          <w:szCs w:val="20"/>
        </w:rPr>
      </w:pPr>
    </w:p>
    <w:p w:rsidR="00436D1B" w:rsidRPr="00EA7215" w:rsidRDefault="00436D1B" w:rsidP="00436D1B">
      <w:pPr>
        <w:keepNext/>
        <w:ind w:firstLine="5670"/>
        <w:jc w:val="right"/>
        <w:outlineLvl w:val="0"/>
        <w:rPr>
          <w:i/>
          <w:szCs w:val="20"/>
        </w:rPr>
      </w:pPr>
    </w:p>
    <w:p w:rsidR="00436D1B" w:rsidRPr="00EA7215" w:rsidRDefault="00436D1B" w:rsidP="002143EA">
      <w:pPr>
        <w:keepNext/>
        <w:ind w:left="5510" w:firstLine="154"/>
        <w:outlineLvl w:val="0"/>
        <w:rPr>
          <w:i/>
          <w:szCs w:val="20"/>
        </w:rPr>
      </w:pPr>
      <w:r w:rsidRPr="00EA7215">
        <w:rPr>
          <w:i/>
          <w:szCs w:val="20"/>
        </w:rPr>
        <w:t xml:space="preserve">Bratislava </w:t>
      </w:r>
      <w:r w:rsidR="00552E49">
        <w:rPr>
          <w:i/>
          <w:szCs w:val="20"/>
        </w:rPr>
        <w:t>2</w:t>
      </w:r>
      <w:r w:rsidRPr="00EA7215">
        <w:rPr>
          <w:i/>
          <w:szCs w:val="20"/>
        </w:rPr>
        <w:t xml:space="preserve">. </w:t>
      </w:r>
      <w:r w:rsidR="00552E49">
        <w:rPr>
          <w:i/>
          <w:szCs w:val="20"/>
        </w:rPr>
        <w:t>januá</w:t>
      </w:r>
      <w:r w:rsidR="006E4D2D">
        <w:rPr>
          <w:i/>
          <w:szCs w:val="20"/>
        </w:rPr>
        <w:t>ra</w:t>
      </w:r>
      <w:r w:rsidRPr="00EA7215">
        <w:rPr>
          <w:i/>
          <w:szCs w:val="20"/>
        </w:rPr>
        <w:t xml:space="preserve"> 201</w:t>
      </w:r>
      <w:r w:rsidR="00552E49">
        <w:rPr>
          <w:i/>
          <w:szCs w:val="20"/>
        </w:rPr>
        <w:t>8</w:t>
      </w:r>
    </w:p>
    <w:p w:rsidR="004D4878" w:rsidRPr="00EA7215" w:rsidRDefault="002143EA" w:rsidP="002143EA">
      <w:pPr>
        <w:tabs>
          <w:tab w:val="left" w:pos="5670"/>
        </w:tabs>
        <w:rPr>
          <w:i/>
          <w:szCs w:val="20"/>
        </w:rPr>
      </w:pPr>
      <w:r>
        <w:rPr>
          <w:i/>
          <w:szCs w:val="20"/>
        </w:rPr>
        <w:tab/>
      </w:r>
      <w:r w:rsidR="005A49FB" w:rsidRPr="0073527F">
        <w:rPr>
          <w:i/>
          <w:szCs w:val="20"/>
        </w:rPr>
        <w:t>Číslo</w:t>
      </w:r>
      <w:r w:rsidR="004D4878" w:rsidRPr="0073527F">
        <w:rPr>
          <w:i/>
          <w:szCs w:val="20"/>
        </w:rPr>
        <w:t>:</w:t>
      </w:r>
      <w:r w:rsidR="00DB6014" w:rsidRPr="0073527F">
        <w:rPr>
          <w:i/>
          <w:szCs w:val="20"/>
        </w:rPr>
        <w:t xml:space="preserve"> </w:t>
      </w:r>
      <w:r w:rsidR="00552E49">
        <w:rPr>
          <w:rFonts w:cs="Calibri"/>
          <w:color w:val="000000"/>
        </w:rPr>
        <w:t>178/2017-oLG-1</w:t>
      </w:r>
      <w:r w:rsidR="00552E49" w:rsidRPr="00823970">
        <w:rPr>
          <w:rFonts w:cs="Calibri"/>
          <w:color w:val="000000"/>
        </w:rPr>
        <w:t> </w:t>
      </w:r>
    </w:p>
    <w:p w:rsidR="0073527F" w:rsidRDefault="0073527F" w:rsidP="005F454F">
      <w:pPr>
        <w:spacing w:before="120" w:line="360" w:lineRule="auto"/>
        <w:jc w:val="both"/>
        <w:rPr>
          <w:i/>
          <w:szCs w:val="20"/>
        </w:rPr>
      </w:pPr>
    </w:p>
    <w:p w:rsidR="00675CA7" w:rsidRDefault="00675CA7" w:rsidP="005F454F">
      <w:pPr>
        <w:spacing w:before="120" w:line="360" w:lineRule="auto"/>
        <w:jc w:val="both"/>
        <w:rPr>
          <w:i/>
          <w:szCs w:val="20"/>
        </w:rPr>
      </w:pPr>
    </w:p>
    <w:p w:rsidR="00FA4575" w:rsidRPr="00EA7215" w:rsidRDefault="00FA4575" w:rsidP="00FA4575">
      <w:pPr>
        <w:spacing w:before="120" w:line="360" w:lineRule="auto"/>
        <w:jc w:val="both"/>
        <w:rPr>
          <w:i/>
          <w:szCs w:val="20"/>
        </w:rPr>
      </w:pPr>
      <w:r w:rsidRPr="00EA7215">
        <w:rPr>
          <w:i/>
          <w:szCs w:val="20"/>
        </w:rPr>
        <w:t>Vážen</w:t>
      </w:r>
      <w:r>
        <w:rPr>
          <w:i/>
          <w:szCs w:val="20"/>
        </w:rPr>
        <w:t>á</w:t>
      </w:r>
      <w:r w:rsidRPr="00EA7215">
        <w:rPr>
          <w:i/>
          <w:szCs w:val="20"/>
        </w:rPr>
        <w:t xml:space="preserve"> p</w:t>
      </w:r>
      <w:r>
        <w:rPr>
          <w:i/>
          <w:szCs w:val="20"/>
        </w:rPr>
        <w:t>a</w:t>
      </w:r>
      <w:r w:rsidRPr="00EA7215">
        <w:rPr>
          <w:i/>
          <w:szCs w:val="20"/>
        </w:rPr>
        <w:t>n</w:t>
      </w:r>
      <w:r>
        <w:rPr>
          <w:i/>
          <w:szCs w:val="20"/>
        </w:rPr>
        <w:t>i</w:t>
      </w:r>
      <w:r w:rsidRPr="00EA7215">
        <w:rPr>
          <w:i/>
          <w:szCs w:val="20"/>
        </w:rPr>
        <w:t xml:space="preserve"> </w:t>
      </w:r>
      <w:r>
        <w:rPr>
          <w:i/>
          <w:szCs w:val="20"/>
        </w:rPr>
        <w:t>p</w:t>
      </w:r>
      <w:r w:rsidRPr="00EA7215">
        <w:rPr>
          <w:i/>
          <w:szCs w:val="20"/>
        </w:rPr>
        <w:t>r</w:t>
      </w:r>
      <w:r>
        <w:rPr>
          <w:i/>
          <w:szCs w:val="20"/>
        </w:rPr>
        <w:t>edsedníčka</w:t>
      </w:r>
      <w:r w:rsidRPr="00EA7215">
        <w:rPr>
          <w:i/>
          <w:szCs w:val="20"/>
        </w:rPr>
        <w:t>,</w:t>
      </w:r>
    </w:p>
    <w:p w:rsidR="00FA4575" w:rsidRDefault="00FA4575" w:rsidP="00FA4575">
      <w:pPr>
        <w:spacing w:before="120" w:after="120" w:line="360" w:lineRule="auto"/>
        <w:ind w:firstLine="709"/>
        <w:jc w:val="both"/>
        <w:rPr>
          <w:bCs/>
          <w:i/>
        </w:rPr>
      </w:pPr>
      <w:r w:rsidRPr="000F6EAA">
        <w:rPr>
          <w:i/>
          <w:szCs w:val="20"/>
        </w:rPr>
        <w:t>v </w:t>
      </w:r>
      <w:r>
        <w:rPr>
          <w:i/>
          <w:szCs w:val="20"/>
        </w:rPr>
        <w:t>prílohe</w:t>
      </w:r>
      <w:r w:rsidRPr="000F6EAA">
        <w:rPr>
          <w:i/>
          <w:szCs w:val="20"/>
        </w:rPr>
        <w:t xml:space="preserve"> </w:t>
      </w:r>
      <w:r>
        <w:rPr>
          <w:i/>
          <w:szCs w:val="20"/>
        </w:rPr>
        <w:t>tohto listu</w:t>
      </w:r>
      <w:r w:rsidRPr="000F6EAA">
        <w:rPr>
          <w:i/>
          <w:szCs w:val="20"/>
        </w:rPr>
        <w:t xml:space="preserve"> Vám </w:t>
      </w:r>
      <w:r>
        <w:rPr>
          <w:i/>
          <w:szCs w:val="20"/>
        </w:rPr>
        <w:t>predkladám na rokovanie Legislatívnej rady vlády Slovenskej republiky</w:t>
      </w:r>
      <w:r w:rsidRPr="000F6EAA">
        <w:rPr>
          <w:bCs/>
          <w:i/>
        </w:rPr>
        <w:t xml:space="preserve"> </w:t>
      </w:r>
      <w:r>
        <w:rPr>
          <w:bCs/>
          <w:i/>
        </w:rPr>
        <w:t xml:space="preserve">„Návrh zákona o poskytovaní dotácií v pôsobnosti Úradu podpredsedu vlády Slovenskej republiky pre investície a informatizáciu“. </w:t>
      </w:r>
    </w:p>
    <w:p w:rsidR="00FA4575" w:rsidRDefault="00FA4575" w:rsidP="00FA4575">
      <w:pPr>
        <w:spacing w:before="120" w:after="120" w:line="360" w:lineRule="auto"/>
        <w:ind w:firstLine="709"/>
        <w:jc w:val="both"/>
        <w:rPr>
          <w:bCs/>
          <w:i/>
        </w:rPr>
      </w:pPr>
      <w:r>
        <w:rPr>
          <w:bCs/>
          <w:i/>
        </w:rPr>
        <w:t xml:space="preserve">Návrh zákona Vám zasielam aj v elektronickej </w:t>
      </w:r>
      <w:r w:rsidR="000862F8">
        <w:rPr>
          <w:bCs/>
          <w:i/>
        </w:rPr>
        <w:t>podobe</w:t>
      </w:r>
      <w:bookmarkStart w:id="0" w:name="_GoBack"/>
      <w:bookmarkEnd w:id="0"/>
      <w:r>
        <w:rPr>
          <w:bCs/>
          <w:i/>
        </w:rPr>
        <w:t>, ktorá je totožná s listinnou podobou materiálu.</w:t>
      </w:r>
      <w:r w:rsidRPr="000F6EAA">
        <w:rPr>
          <w:bCs/>
          <w:i/>
        </w:rPr>
        <w:t xml:space="preserve"> </w:t>
      </w:r>
    </w:p>
    <w:p w:rsidR="00FA4575" w:rsidRDefault="00FA4575" w:rsidP="00FA4575">
      <w:pPr>
        <w:spacing w:before="120" w:after="120" w:line="360" w:lineRule="auto"/>
        <w:ind w:firstLine="709"/>
        <w:jc w:val="both"/>
        <w:rPr>
          <w:bCs/>
          <w:i/>
        </w:rPr>
      </w:pPr>
      <w:r>
        <w:rPr>
          <w:bCs/>
          <w:i/>
        </w:rPr>
        <w:t>Za vypracovanie návrhu zákona je zodpovedný JUDr. Martin Semanco, vedúci oddelenia legislatívy, odbor legislatívno-právny (</w:t>
      </w:r>
      <w:hyperlink r:id="rId7" w:history="1">
        <w:r w:rsidRPr="002158CA">
          <w:rPr>
            <w:rStyle w:val="Hypertextovprepojenie"/>
            <w:bCs/>
            <w:i/>
          </w:rPr>
          <w:t>martin.semanco@vicepremier.gov.sk</w:t>
        </w:r>
      </w:hyperlink>
      <w:r>
        <w:rPr>
          <w:bCs/>
          <w:i/>
        </w:rPr>
        <w:t>; 02/2092 8150).</w:t>
      </w:r>
    </w:p>
    <w:p w:rsidR="00FA4575" w:rsidRPr="000F6EAA" w:rsidRDefault="00FA4575" w:rsidP="00FA4575">
      <w:pPr>
        <w:spacing w:before="120" w:after="120" w:line="360" w:lineRule="auto"/>
        <w:ind w:firstLine="709"/>
        <w:jc w:val="both"/>
        <w:rPr>
          <w:i/>
          <w:szCs w:val="20"/>
        </w:rPr>
      </w:pPr>
      <w:r w:rsidRPr="000F6EAA">
        <w:rPr>
          <w:i/>
          <w:szCs w:val="20"/>
        </w:rPr>
        <w:t>S úctou</w:t>
      </w:r>
    </w:p>
    <w:p w:rsidR="00FA4575" w:rsidRDefault="00FA4575" w:rsidP="00FA4575">
      <w:pPr>
        <w:jc w:val="both"/>
        <w:rPr>
          <w:i/>
          <w:szCs w:val="20"/>
        </w:rPr>
      </w:pPr>
    </w:p>
    <w:p w:rsidR="00FA4575" w:rsidRPr="000F6EAA" w:rsidRDefault="00FA4575" w:rsidP="00FA4575">
      <w:pPr>
        <w:jc w:val="both"/>
        <w:rPr>
          <w:i/>
          <w:szCs w:val="20"/>
        </w:rPr>
      </w:pPr>
    </w:p>
    <w:p w:rsidR="00FA4575" w:rsidRPr="000F6EAA" w:rsidRDefault="00FA4575" w:rsidP="00FA4575">
      <w:pPr>
        <w:jc w:val="both"/>
        <w:rPr>
          <w:i/>
          <w:szCs w:val="20"/>
        </w:rPr>
      </w:pPr>
      <w:r>
        <w:rPr>
          <w:i/>
          <w:szCs w:val="20"/>
        </w:rPr>
        <w:t>Príloha: 3</w:t>
      </w:r>
    </w:p>
    <w:p w:rsidR="00FA4575" w:rsidRPr="000F6EAA" w:rsidRDefault="00FA4575" w:rsidP="00FA4575">
      <w:pPr>
        <w:jc w:val="both"/>
        <w:rPr>
          <w:i/>
          <w:szCs w:val="20"/>
        </w:rPr>
      </w:pPr>
    </w:p>
    <w:p w:rsidR="00FA4575" w:rsidRPr="000F6EAA" w:rsidRDefault="00FA4575" w:rsidP="00FA4575">
      <w:pPr>
        <w:jc w:val="both"/>
        <w:rPr>
          <w:i/>
          <w:szCs w:val="20"/>
        </w:rPr>
      </w:pPr>
    </w:p>
    <w:p w:rsidR="00FA4575" w:rsidRPr="000F6EAA" w:rsidRDefault="00FA4575" w:rsidP="00FA4575">
      <w:pPr>
        <w:jc w:val="both"/>
        <w:rPr>
          <w:i/>
          <w:szCs w:val="20"/>
        </w:rPr>
      </w:pPr>
      <w:r>
        <w:rPr>
          <w:i/>
          <w:szCs w:val="20"/>
        </w:rPr>
        <w:t>Vážená</w:t>
      </w:r>
      <w:r w:rsidRPr="000F6EAA">
        <w:rPr>
          <w:i/>
          <w:szCs w:val="20"/>
        </w:rPr>
        <w:t xml:space="preserve"> p</w:t>
      </w:r>
      <w:r>
        <w:rPr>
          <w:i/>
          <w:szCs w:val="20"/>
        </w:rPr>
        <w:t>a</w:t>
      </w:r>
      <w:r w:rsidRPr="000F6EAA">
        <w:rPr>
          <w:i/>
          <w:szCs w:val="20"/>
        </w:rPr>
        <w:t>n</w:t>
      </w:r>
      <w:r>
        <w:rPr>
          <w:i/>
          <w:szCs w:val="20"/>
        </w:rPr>
        <w:t>i</w:t>
      </w:r>
    </w:p>
    <w:p w:rsidR="00FA4575" w:rsidRPr="000F6EAA" w:rsidRDefault="00FA4575" w:rsidP="00FA4575">
      <w:pPr>
        <w:jc w:val="both"/>
        <w:rPr>
          <w:i/>
          <w:szCs w:val="20"/>
        </w:rPr>
      </w:pPr>
      <w:r>
        <w:rPr>
          <w:i/>
          <w:szCs w:val="20"/>
        </w:rPr>
        <w:t>Lucia Žitňanská,</w:t>
      </w:r>
    </w:p>
    <w:p w:rsidR="00FA4575" w:rsidRPr="000F6EAA" w:rsidRDefault="00FA4575" w:rsidP="00FA4575">
      <w:pPr>
        <w:jc w:val="both"/>
        <w:rPr>
          <w:i/>
          <w:szCs w:val="20"/>
        </w:rPr>
      </w:pPr>
      <w:r>
        <w:rPr>
          <w:i/>
          <w:szCs w:val="20"/>
        </w:rPr>
        <w:t>predsedníčka Legislatívnej rady</w:t>
      </w:r>
      <w:r w:rsidRPr="000F6EAA">
        <w:rPr>
          <w:i/>
          <w:szCs w:val="20"/>
        </w:rPr>
        <w:t xml:space="preserve"> </w:t>
      </w:r>
    </w:p>
    <w:p w:rsidR="00FA4575" w:rsidRPr="000F6EAA" w:rsidRDefault="00FA4575" w:rsidP="00FA4575">
      <w:pPr>
        <w:jc w:val="both"/>
        <w:rPr>
          <w:i/>
          <w:szCs w:val="20"/>
        </w:rPr>
      </w:pPr>
      <w:r w:rsidRPr="000F6EAA">
        <w:rPr>
          <w:i/>
          <w:szCs w:val="20"/>
        </w:rPr>
        <w:t>S</w:t>
      </w:r>
      <w:r>
        <w:rPr>
          <w:i/>
          <w:szCs w:val="20"/>
        </w:rPr>
        <w:t>lovenskej republiky</w:t>
      </w:r>
    </w:p>
    <w:p w:rsidR="00FA4575" w:rsidRPr="000F6EAA" w:rsidRDefault="00FA4575" w:rsidP="00FA4575">
      <w:pPr>
        <w:jc w:val="both"/>
        <w:rPr>
          <w:i/>
          <w:szCs w:val="20"/>
        </w:rPr>
      </w:pPr>
      <w:r w:rsidRPr="000F6EAA">
        <w:rPr>
          <w:i/>
          <w:szCs w:val="20"/>
        </w:rPr>
        <w:t>Bratislava</w:t>
      </w:r>
    </w:p>
    <w:p w:rsidR="00FA4575" w:rsidRPr="000F6EAA" w:rsidRDefault="00FA4575" w:rsidP="00FA4575">
      <w:pPr>
        <w:jc w:val="both"/>
        <w:rPr>
          <w:i/>
          <w:szCs w:val="20"/>
        </w:rPr>
      </w:pPr>
    </w:p>
    <w:p w:rsidR="00436D1B" w:rsidRPr="000F6EAA" w:rsidRDefault="00436D1B" w:rsidP="00436D1B">
      <w:pPr>
        <w:jc w:val="both"/>
        <w:rPr>
          <w:i/>
          <w:szCs w:val="20"/>
        </w:rPr>
      </w:pPr>
    </w:p>
    <w:p w:rsidR="005D08A4" w:rsidRPr="00EA7215" w:rsidRDefault="005D08A4" w:rsidP="005D08A4">
      <w:pPr>
        <w:jc w:val="both"/>
        <w:rPr>
          <w:i/>
          <w:szCs w:val="20"/>
        </w:rPr>
      </w:pPr>
    </w:p>
    <w:sectPr w:rsidR="005D08A4" w:rsidRPr="00EA7215" w:rsidSect="001852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25" w:rsidRDefault="00E47725" w:rsidP="00436D1B">
      <w:r>
        <w:separator/>
      </w:r>
    </w:p>
  </w:endnote>
  <w:endnote w:type="continuationSeparator" w:id="0">
    <w:p w:rsidR="00E47725" w:rsidRDefault="00E47725" w:rsidP="004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25" w:rsidRDefault="00E47725" w:rsidP="00436D1B">
      <w:r>
        <w:separator/>
      </w:r>
    </w:p>
  </w:footnote>
  <w:footnote w:type="continuationSeparator" w:id="0">
    <w:p w:rsidR="00E47725" w:rsidRDefault="00E47725" w:rsidP="0043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241E"/>
    <w:multiLevelType w:val="hybridMultilevel"/>
    <w:tmpl w:val="16725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B"/>
    <w:rsid w:val="00047C65"/>
    <w:rsid w:val="000862F8"/>
    <w:rsid w:val="00095666"/>
    <w:rsid w:val="000C681A"/>
    <w:rsid w:val="000F07C6"/>
    <w:rsid w:val="000F6EAA"/>
    <w:rsid w:val="00147CCE"/>
    <w:rsid w:val="0016377B"/>
    <w:rsid w:val="00185278"/>
    <w:rsid w:val="00185556"/>
    <w:rsid w:val="001B4507"/>
    <w:rsid w:val="001F0A13"/>
    <w:rsid w:val="002143EA"/>
    <w:rsid w:val="00246891"/>
    <w:rsid w:val="0025459D"/>
    <w:rsid w:val="002840C5"/>
    <w:rsid w:val="002912B3"/>
    <w:rsid w:val="002B576F"/>
    <w:rsid w:val="003B7174"/>
    <w:rsid w:val="00436D1B"/>
    <w:rsid w:val="00444943"/>
    <w:rsid w:val="004D4878"/>
    <w:rsid w:val="004E0631"/>
    <w:rsid w:val="00552E49"/>
    <w:rsid w:val="00555A7A"/>
    <w:rsid w:val="005A49FB"/>
    <w:rsid w:val="005B4405"/>
    <w:rsid w:val="005D08A4"/>
    <w:rsid w:val="005F454F"/>
    <w:rsid w:val="00610255"/>
    <w:rsid w:val="00621B73"/>
    <w:rsid w:val="00675CA7"/>
    <w:rsid w:val="006C37E7"/>
    <w:rsid w:val="006E4D2D"/>
    <w:rsid w:val="007015E8"/>
    <w:rsid w:val="0073527F"/>
    <w:rsid w:val="007D2A80"/>
    <w:rsid w:val="007D538B"/>
    <w:rsid w:val="007F1982"/>
    <w:rsid w:val="008555B9"/>
    <w:rsid w:val="00867C30"/>
    <w:rsid w:val="008A0D26"/>
    <w:rsid w:val="008F67A4"/>
    <w:rsid w:val="0091479C"/>
    <w:rsid w:val="00926168"/>
    <w:rsid w:val="009A3268"/>
    <w:rsid w:val="00A34B97"/>
    <w:rsid w:val="00A40015"/>
    <w:rsid w:val="00BD3C43"/>
    <w:rsid w:val="00BE39D1"/>
    <w:rsid w:val="00C34253"/>
    <w:rsid w:val="00C50824"/>
    <w:rsid w:val="00C73091"/>
    <w:rsid w:val="00C97AE6"/>
    <w:rsid w:val="00D54A9C"/>
    <w:rsid w:val="00D64042"/>
    <w:rsid w:val="00D80465"/>
    <w:rsid w:val="00D83C1E"/>
    <w:rsid w:val="00D8619F"/>
    <w:rsid w:val="00DB6014"/>
    <w:rsid w:val="00DF61C3"/>
    <w:rsid w:val="00E47725"/>
    <w:rsid w:val="00E72E6D"/>
    <w:rsid w:val="00EA7215"/>
    <w:rsid w:val="00F67BD8"/>
    <w:rsid w:val="00FA4575"/>
    <w:rsid w:val="00FB5FB2"/>
    <w:rsid w:val="00FE6AC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798B"/>
  <w15:docId w15:val="{901B8AC2-C926-4375-8F56-4AE4C0AA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2E49"/>
    <w:pPr>
      <w:keepNext/>
      <w:ind w:firstLine="6096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6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D1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436D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36D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436D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6D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D2A80"/>
    <w:pPr>
      <w:ind w:left="720"/>
      <w:contextualSpacing/>
    </w:pPr>
    <w:rPr>
      <w:rFonts w:ascii="Cambria" w:eastAsiaTheme="minorHAnsi" w:hAnsi="Cambria" w:cstheme="minorBidi"/>
      <w:lang w:eastAsia="en-US"/>
    </w:rPr>
  </w:style>
  <w:style w:type="paragraph" w:customStyle="1" w:styleId="xmsonormal">
    <w:name w:val="x_msonormal"/>
    <w:basedOn w:val="Normlny"/>
    <w:rsid w:val="000F6EAA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C97AE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52E4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emanco@vicepremier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Morvaiová Martina</dc:creator>
  <cp:lastModifiedBy>Martin Semanco</cp:lastModifiedBy>
  <cp:revision>3</cp:revision>
  <dcterms:created xsi:type="dcterms:W3CDTF">2017-12-29T09:27:00Z</dcterms:created>
  <dcterms:modified xsi:type="dcterms:W3CDTF">2018-01-02T08:55:00Z</dcterms:modified>
</cp:coreProperties>
</file>