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1CD72" w14:textId="77777777" w:rsidR="002F00DB" w:rsidRPr="003E1650" w:rsidRDefault="00CD025D" w:rsidP="003E1650">
      <w:pPr>
        <w:jc w:val="center"/>
        <w:rPr>
          <w:rFonts w:ascii="Times New Roman" w:hAnsi="Times New Roman"/>
          <w:b/>
          <w:sz w:val="25"/>
          <w:szCs w:val="25"/>
          <w:lang w:eastAsia="sk-SK"/>
        </w:rPr>
      </w:pPr>
      <w:r w:rsidRPr="003E1650">
        <w:rPr>
          <w:rFonts w:ascii="Times New Roman" w:hAnsi="Times New Roman"/>
          <w:b/>
          <w:sz w:val="25"/>
          <w:szCs w:val="25"/>
          <w:lang w:eastAsia="sk-SK"/>
        </w:rPr>
        <w:t>Dôvodová správa</w:t>
      </w:r>
    </w:p>
    <w:p w14:paraId="50835299" w14:textId="77777777" w:rsidR="00730901" w:rsidRPr="005A1161" w:rsidRDefault="00730901" w:rsidP="00D710A5">
      <w:pPr>
        <w:widowControl/>
        <w:spacing w:after="0" w:line="240" w:lineRule="auto"/>
        <w:jc w:val="center"/>
        <w:rPr>
          <w:rFonts w:ascii="Times New Roman" w:hAnsi="Times New Roman" w:cs="Calibri"/>
          <w:b/>
          <w:caps/>
          <w:sz w:val="20"/>
          <w:szCs w:val="20"/>
        </w:rPr>
      </w:pPr>
    </w:p>
    <w:p w14:paraId="59049CA9" w14:textId="77777777" w:rsidR="00AB1F57" w:rsidRPr="001B29CB" w:rsidRDefault="00AB1F57" w:rsidP="001B29CB">
      <w:pPr>
        <w:pStyle w:val="Bezriadkovania"/>
        <w:rPr>
          <w:rFonts w:ascii="Times New Roman" w:hAnsi="Times New Roman" w:cs="Times New Roman"/>
          <w:sz w:val="24"/>
          <w:szCs w:val="24"/>
        </w:rPr>
      </w:pPr>
    </w:p>
    <w:p w14:paraId="20FADA82" w14:textId="77777777" w:rsidR="00730901" w:rsidRPr="001B29CB" w:rsidRDefault="00730901" w:rsidP="001B29CB">
      <w:pPr>
        <w:pStyle w:val="Bezriadkovania"/>
        <w:rPr>
          <w:rFonts w:ascii="Times New Roman" w:hAnsi="Times New Roman" w:cs="Times New Roman"/>
          <w:sz w:val="24"/>
          <w:szCs w:val="24"/>
        </w:rPr>
      </w:pPr>
      <w:r w:rsidRPr="001B29CB">
        <w:rPr>
          <w:rFonts w:ascii="Times New Roman" w:hAnsi="Times New Roman" w:cs="Times New Roman"/>
          <w:b/>
          <w:color w:val="000000"/>
          <w:sz w:val="24"/>
          <w:szCs w:val="24"/>
          <w:lang w:eastAsia="sk-SK"/>
        </w:rPr>
        <w:t>A. Všeobecná časť</w:t>
      </w:r>
    </w:p>
    <w:p w14:paraId="529D8245" w14:textId="77777777" w:rsidR="00730901" w:rsidRDefault="00730901" w:rsidP="00D710A5">
      <w:pPr>
        <w:widowControl/>
        <w:spacing w:after="0" w:line="240" w:lineRule="auto"/>
        <w:jc w:val="center"/>
        <w:rPr>
          <w:rFonts w:ascii="Times New Roman" w:hAnsi="Times New Roman" w:cs="Calibri"/>
          <w:iCs/>
          <w:sz w:val="20"/>
          <w:szCs w:val="20"/>
        </w:rPr>
      </w:pPr>
    </w:p>
    <w:p w14:paraId="3E3BBA8A" w14:textId="0EDD761C" w:rsidR="006C36F5" w:rsidRPr="00252087" w:rsidRDefault="006C36F5" w:rsidP="006C36F5">
      <w:pPr>
        <w:pStyle w:val="Bezriadkovania"/>
        <w:ind w:firstLine="720"/>
        <w:jc w:val="both"/>
        <w:rPr>
          <w:rFonts w:ascii="Times New Roman" w:hAnsi="Times New Roman" w:cs="Times New Roman"/>
          <w:sz w:val="24"/>
          <w:szCs w:val="24"/>
        </w:rPr>
      </w:pPr>
      <w:r w:rsidRPr="00252087">
        <w:rPr>
          <w:rFonts w:ascii="Times New Roman" w:hAnsi="Times New Roman" w:cs="Times New Roman"/>
          <w:sz w:val="24"/>
          <w:szCs w:val="24"/>
        </w:rPr>
        <w:t xml:space="preserve">Návrh nariadenia vlády </w:t>
      </w:r>
      <w:r>
        <w:rPr>
          <w:rFonts w:ascii="Times New Roman" w:hAnsi="Times New Roman" w:cs="Times New Roman"/>
          <w:sz w:val="24"/>
          <w:szCs w:val="24"/>
        </w:rPr>
        <w:t>Slovenskej republiky</w:t>
      </w:r>
      <w:r w:rsidRPr="00252087">
        <w:rPr>
          <w:rFonts w:ascii="Times New Roman" w:hAnsi="Times New Roman" w:cs="Times New Roman"/>
          <w:sz w:val="24"/>
          <w:szCs w:val="24"/>
        </w:rPr>
        <w:t xml:space="preserve">, ktorým sa dopĺňa nariadenie vlády </w:t>
      </w:r>
      <w:r>
        <w:rPr>
          <w:rFonts w:ascii="Times New Roman" w:hAnsi="Times New Roman" w:cs="Times New Roman"/>
          <w:sz w:val="24"/>
          <w:szCs w:val="24"/>
        </w:rPr>
        <w:t xml:space="preserve">Slovenskej republiky </w:t>
      </w:r>
      <w:r w:rsidRPr="00252087">
        <w:rPr>
          <w:rFonts w:ascii="Times New Roman" w:hAnsi="Times New Roman" w:cs="Times New Roman"/>
          <w:sz w:val="24"/>
          <w:szCs w:val="24"/>
        </w:rPr>
        <w:t xml:space="preserve">č. 247/2016 Z. z., ktorým sa ustanovuje systém uplatňovania niektorých právomocí Úradu podpredsedu vlády Slovenskej republiky pre investície a informatizáciu (ďalej </w:t>
      </w:r>
      <w:r>
        <w:rPr>
          <w:rFonts w:ascii="Times New Roman" w:hAnsi="Times New Roman" w:cs="Times New Roman"/>
          <w:sz w:val="24"/>
          <w:szCs w:val="24"/>
        </w:rPr>
        <w:t>len</w:t>
      </w:r>
      <w:r w:rsidRPr="00252087">
        <w:rPr>
          <w:rFonts w:ascii="Times New Roman" w:hAnsi="Times New Roman" w:cs="Times New Roman"/>
          <w:sz w:val="24"/>
          <w:szCs w:val="24"/>
        </w:rPr>
        <w:t xml:space="preserve"> „</w:t>
      </w:r>
      <w:r>
        <w:rPr>
          <w:rFonts w:ascii="Times New Roman" w:hAnsi="Times New Roman" w:cs="Times New Roman"/>
          <w:sz w:val="24"/>
          <w:szCs w:val="24"/>
        </w:rPr>
        <w:t xml:space="preserve">návrh </w:t>
      </w:r>
      <w:r w:rsidRPr="00252087">
        <w:rPr>
          <w:rFonts w:ascii="Times New Roman" w:hAnsi="Times New Roman" w:cs="Times New Roman"/>
          <w:sz w:val="24"/>
          <w:szCs w:val="24"/>
        </w:rPr>
        <w:t>nariadeni</w:t>
      </w:r>
      <w:r w:rsidR="000E542F">
        <w:rPr>
          <w:rFonts w:ascii="Times New Roman" w:hAnsi="Times New Roman" w:cs="Times New Roman"/>
          <w:sz w:val="24"/>
          <w:szCs w:val="24"/>
        </w:rPr>
        <w:t>a</w:t>
      </w:r>
      <w:r w:rsidRPr="00252087">
        <w:rPr>
          <w:rFonts w:ascii="Times New Roman" w:hAnsi="Times New Roman" w:cs="Times New Roman"/>
          <w:sz w:val="24"/>
          <w:szCs w:val="24"/>
        </w:rPr>
        <w:t xml:space="preserve"> vlády“) predkladá</w:t>
      </w:r>
      <w:r>
        <w:rPr>
          <w:rFonts w:ascii="Times New Roman" w:hAnsi="Times New Roman" w:cs="Times New Roman"/>
          <w:sz w:val="24"/>
          <w:szCs w:val="24"/>
        </w:rPr>
        <w:t xml:space="preserve"> Úrad podpredsedu vlády Slovenskej republiky pre investície a informatizáciu (ďalej len „úrad“)</w:t>
      </w:r>
      <w:r w:rsidRPr="00252087">
        <w:rPr>
          <w:rFonts w:ascii="Times New Roman" w:hAnsi="Times New Roman" w:cs="Times New Roman"/>
          <w:sz w:val="24"/>
          <w:szCs w:val="24"/>
        </w:rPr>
        <w:t xml:space="preserve"> v súvislosti s vykonávaním právomoci Centrálneho koordinačného orgánu podľa §</w:t>
      </w:r>
      <w:r w:rsidR="000E542F">
        <w:rPr>
          <w:rFonts w:ascii="Times New Roman" w:hAnsi="Times New Roman" w:cs="Times New Roman"/>
          <w:sz w:val="24"/>
          <w:szCs w:val="24"/>
        </w:rPr>
        <w:t xml:space="preserve"> </w:t>
      </w:r>
      <w:r w:rsidRPr="00252087">
        <w:rPr>
          <w:rFonts w:ascii="Times New Roman" w:hAnsi="Times New Roman" w:cs="Times New Roman"/>
          <w:sz w:val="24"/>
          <w:szCs w:val="24"/>
        </w:rPr>
        <w:t xml:space="preserve">6 ods. 2 písm. j) zákona č. 292/2014 Z. z. o príspevku poskytovanom z európskych štrukturálnych a investičných fondov v znení neskorších predpisov (ďalej </w:t>
      </w:r>
      <w:r>
        <w:rPr>
          <w:rFonts w:ascii="Times New Roman" w:hAnsi="Times New Roman" w:cs="Times New Roman"/>
          <w:sz w:val="24"/>
          <w:szCs w:val="24"/>
        </w:rPr>
        <w:t>len</w:t>
      </w:r>
      <w:r w:rsidRPr="00252087">
        <w:rPr>
          <w:rFonts w:ascii="Times New Roman" w:hAnsi="Times New Roman" w:cs="Times New Roman"/>
          <w:sz w:val="24"/>
          <w:szCs w:val="24"/>
        </w:rPr>
        <w:t xml:space="preserve"> „zákon o príspevku z EŠIF“). </w:t>
      </w:r>
    </w:p>
    <w:p w14:paraId="17C56404" w14:textId="5FDDD471" w:rsidR="00EB5148" w:rsidRDefault="00EB5148" w:rsidP="00A750E3">
      <w:pPr>
        <w:pStyle w:val="Bezriadkovania"/>
        <w:jc w:val="both"/>
        <w:rPr>
          <w:rFonts w:ascii="Times New Roman" w:hAnsi="Times New Roman" w:cs="Times New Roman"/>
          <w:sz w:val="24"/>
          <w:szCs w:val="24"/>
        </w:rPr>
      </w:pPr>
    </w:p>
    <w:p w14:paraId="50B51A08" w14:textId="6108C299" w:rsidR="001B1405" w:rsidRPr="00AF03AD" w:rsidRDefault="00012BFC" w:rsidP="00AF03AD">
      <w:pPr>
        <w:pStyle w:val="Bezriadkovania"/>
        <w:ind w:firstLine="708"/>
        <w:jc w:val="both"/>
        <w:rPr>
          <w:rFonts w:ascii="Times New Roman" w:hAnsi="Times New Roman" w:cs="Times New Roman"/>
          <w:sz w:val="24"/>
          <w:szCs w:val="24"/>
        </w:rPr>
      </w:pPr>
      <w:r w:rsidRPr="00AF03AD">
        <w:rPr>
          <w:rFonts w:ascii="Times New Roman" w:hAnsi="Times New Roman" w:cs="Times New Roman"/>
          <w:sz w:val="24"/>
          <w:szCs w:val="24"/>
        </w:rPr>
        <w:t xml:space="preserve">Cieľom predkladaného návrhu </w:t>
      </w:r>
      <w:r w:rsidR="006556D9" w:rsidRPr="00AF03AD">
        <w:rPr>
          <w:rFonts w:ascii="Times New Roman" w:hAnsi="Times New Roman" w:cs="Times New Roman"/>
          <w:sz w:val="24"/>
          <w:szCs w:val="24"/>
        </w:rPr>
        <w:t xml:space="preserve">nariadenia </w:t>
      </w:r>
      <w:r w:rsidRPr="00AF03AD">
        <w:rPr>
          <w:rFonts w:ascii="Times New Roman" w:hAnsi="Times New Roman" w:cs="Times New Roman"/>
          <w:sz w:val="24"/>
          <w:szCs w:val="24"/>
        </w:rPr>
        <w:t xml:space="preserve">vlády </w:t>
      </w:r>
      <w:r w:rsidR="00AF03AD" w:rsidRPr="00AF03AD">
        <w:rPr>
          <w:rFonts w:ascii="Times New Roman" w:hAnsi="Times New Roman" w:cs="Times New Roman"/>
          <w:sz w:val="24"/>
          <w:szCs w:val="24"/>
        </w:rPr>
        <w:t xml:space="preserve">je vytvoriť podmienky pre efektívnejšiu implementáciu </w:t>
      </w:r>
      <w:r w:rsidR="00EB5148">
        <w:rPr>
          <w:rFonts w:ascii="Times New Roman" w:hAnsi="Times New Roman" w:cs="Times New Roman"/>
          <w:sz w:val="24"/>
          <w:szCs w:val="24"/>
        </w:rPr>
        <w:t xml:space="preserve">miestneho rozvoja vedeného komunitou prostredníctvom miestnych akčných skupín a to v súlade </w:t>
      </w:r>
      <w:r w:rsidR="00AF03AD" w:rsidRPr="00AF03AD">
        <w:rPr>
          <w:rFonts w:ascii="Times New Roman" w:hAnsi="Times New Roman" w:cs="Times New Roman"/>
          <w:sz w:val="24"/>
          <w:szCs w:val="24"/>
        </w:rPr>
        <w:t>so schválenými stratégiami miestneho rozvoja vedeného komunit</w:t>
      </w:r>
      <w:r w:rsidR="004903EC">
        <w:rPr>
          <w:rFonts w:ascii="Times New Roman" w:hAnsi="Times New Roman" w:cs="Times New Roman"/>
          <w:sz w:val="24"/>
          <w:szCs w:val="24"/>
        </w:rPr>
        <w:t>ou.</w:t>
      </w:r>
    </w:p>
    <w:p w14:paraId="79F98669" w14:textId="78D6B4AA" w:rsidR="001D31D3" w:rsidRDefault="001D31D3" w:rsidP="00A750E3">
      <w:pPr>
        <w:pStyle w:val="Bezriadkovania"/>
        <w:jc w:val="both"/>
        <w:rPr>
          <w:rFonts w:ascii="Times New Roman" w:hAnsi="Times New Roman" w:cs="Times New Roman"/>
          <w:sz w:val="24"/>
          <w:szCs w:val="24"/>
        </w:rPr>
      </w:pPr>
    </w:p>
    <w:p w14:paraId="59FD35DF" w14:textId="40CB6585" w:rsidR="001B1405" w:rsidRPr="00D30482" w:rsidRDefault="003D3A33" w:rsidP="00BA7DD2">
      <w:pPr>
        <w:pStyle w:val="Bezriadkovania"/>
        <w:ind w:firstLine="708"/>
        <w:jc w:val="both"/>
        <w:rPr>
          <w:rFonts w:ascii="Times New Roman" w:hAnsi="Times New Roman" w:cs="Times New Roman"/>
          <w:sz w:val="24"/>
          <w:szCs w:val="24"/>
        </w:rPr>
      </w:pPr>
      <w:r>
        <w:rPr>
          <w:rFonts w:ascii="Times New Roman" w:hAnsi="Times New Roman" w:cs="Times New Roman"/>
          <w:sz w:val="24"/>
          <w:szCs w:val="24"/>
        </w:rPr>
        <w:t>Ú</w:t>
      </w:r>
      <w:r w:rsidR="00EB5148">
        <w:rPr>
          <w:rFonts w:ascii="Times New Roman" w:hAnsi="Times New Roman" w:cs="Times New Roman"/>
          <w:sz w:val="24"/>
          <w:szCs w:val="24"/>
        </w:rPr>
        <w:t>rad v spolupráci s</w:t>
      </w:r>
      <w:r w:rsidR="0061506F" w:rsidRPr="0061506F">
        <w:rPr>
          <w:rFonts w:ascii="Times New Roman" w:hAnsi="Times New Roman" w:cs="Times New Roman"/>
          <w:sz w:val="24"/>
          <w:szCs w:val="24"/>
        </w:rPr>
        <w:t xml:space="preserve"> Ministerstvom pôdohospodárstva a rozvoja vidieka Slovenskej republiky </w:t>
      </w:r>
      <w:r w:rsidR="00BA7DD2">
        <w:rPr>
          <w:rFonts w:ascii="Times New Roman" w:hAnsi="Times New Roman" w:cs="Times New Roman"/>
          <w:sz w:val="24"/>
          <w:szCs w:val="24"/>
        </w:rPr>
        <w:t xml:space="preserve">(ďalej len „ministerstvo“) </w:t>
      </w:r>
      <w:r w:rsidR="0061506F" w:rsidRPr="0061506F">
        <w:rPr>
          <w:rFonts w:ascii="Times New Roman" w:hAnsi="Times New Roman" w:cs="Times New Roman"/>
          <w:sz w:val="24"/>
          <w:szCs w:val="24"/>
        </w:rPr>
        <w:t xml:space="preserve">zanalyzoval možnosti zefektívnenia procesov pre implementáciu stratégií </w:t>
      </w:r>
      <w:r w:rsidR="00EB5148">
        <w:rPr>
          <w:rFonts w:ascii="Times New Roman" w:hAnsi="Times New Roman" w:cs="Times New Roman"/>
          <w:sz w:val="24"/>
          <w:szCs w:val="24"/>
        </w:rPr>
        <w:t xml:space="preserve">miestneho rozvoja vedeného komunitou </w:t>
      </w:r>
      <w:r w:rsidR="0061506F" w:rsidRPr="0061506F">
        <w:rPr>
          <w:rFonts w:ascii="Times New Roman" w:hAnsi="Times New Roman" w:cs="Times New Roman"/>
          <w:sz w:val="24"/>
          <w:szCs w:val="24"/>
        </w:rPr>
        <w:t>prostredníctvom miestnych akčných skupín. Výsledkom analýzy procesov je zavedenie tzv. unifikovaného vzoru výzvy.</w:t>
      </w:r>
      <w:r w:rsidR="0061506F" w:rsidRPr="0061506F">
        <w:rPr>
          <w:rFonts w:ascii="Times New Roman" w:hAnsi="Times New Roman" w:cs="Times New Roman"/>
          <w:sz w:val="24"/>
          <w:szCs w:val="24"/>
        </w:rPr>
        <w:tab/>
      </w:r>
    </w:p>
    <w:p w14:paraId="70D98093" w14:textId="77777777" w:rsidR="003817B7" w:rsidRDefault="003817B7" w:rsidP="00360F63">
      <w:pPr>
        <w:pStyle w:val="Bezriadkovania"/>
        <w:jc w:val="both"/>
        <w:rPr>
          <w:i/>
          <w:sz w:val="24"/>
          <w:szCs w:val="24"/>
        </w:rPr>
      </w:pPr>
    </w:p>
    <w:p w14:paraId="69935E88" w14:textId="2D3F63DD" w:rsidR="00012BFC" w:rsidRPr="00A909A2" w:rsidRDefault="00012BFC" w:rsidP="001D31D3">
      <w:pPr>
        <w:pStyle w:val="Bezriadkovania"/>
        <w:ind w:firstLine="708"/>
        <w:jc w:val="both"/>
        <w:rPr>
          <w:rFonts w:ascii="Times New Roman" w:hAnsi="Times New Roman"/>
          <w:sz w:val="24"/>
          <w:szCs w:val="24"/>
        </w:rPr>
      </w:pPr>
      <w:r w:rsidRPr="001B29CB">
        <w:rPr>
          <w:rFonts w:ascii="Times New Roman" w:hAnsi="Times New Roman" w:cs="Times New Roman"/>
          <w:sz w:val="24"/>
          <w:szCs w:val="24"/>
          <w:lang w:eastAsia="sk-SK"/>
        </w:rPr>
        <w:t xml:space="preserve">Unifikovaný vzor výzvy bude vypracovaný </w:t>
      </w:r>
      <w:r w:rsidR="00BA7DD2">
        <w:rPr>
          <w:rFonts w:ascii="Times New Roman" w:hAnsi="Times New Roman" w:cs="Times New Roman"/>
          <w:sz w:val="24"/>
          <w:szCs w:val="24"/>
          <w:lang w:eastAsia="sk-SK"/>
        </w:rPr>
        <w:t>ministerstvom</w:t>
      </w:r>
      <w:r w:rsidR="003817B7">
        <w:rPr>
          <w:rFonts w:ascii="Times New Roman" w:hAnsi="Times New Roman" w:cs="Times New Roman"/>
          <w:sz w:val="24"/>
          <w:szCs w:val="24"/>
          <w:lang w:eastAsia="sk-SK"/>
        </w:rPr>
        <w:t xml:space="preserve"> </w:t>
      </w:r>
      <w:r w:rsidR="00BB46FD" w:rsidRPr="001B29CB">
        <w:rPr>
          <w:rFonts w:ascii="Times New Roman" w:hAnsi="Times New Roman" w:cs="Times New Roman"/>
          <w:sz w:val="24"/>
          <w:szCs w:val="24"/>
          <w:lang w:eastAsia="sk-SK"/>
        </w:rPr>
        <w:t>a</w:t>
      </w:r>
      <w:r w:rsidR="009D2797" w:rsidRPr="001B29CB">
        <w:rPr>
          <w:rFonts w:ascii="Times New Roman" w:hAnsi="Times New Roman" w:cs="Times New Roman"/>
          <w:sz w:val="24"/>
          <w:szCs w:val="24"/>
          <w:lang w:eastAsia="sk-SK"/>
        </w:rPr>
        <w:t xml:space="preserve"> podlieha následnému schváleniu zo strany </w:t>
      </w:r>
      <w:r w:rsidR="002532E4">
        <w:rPr>
          <w:rFonts w:ascii="Times New Roman" w:hAnsi="Times New Roman" w:cs="Times New Roman"/>
          <w:sz w:val="24"/>
          <w:szCs w:val="24"/>
          <w:lang w:eastAsia="sk-SK"/>
        </w:rPr>
        <w:t>úradu</w:t>
      </w:r>
      <w:r w:rsidR="003817B7">
        <w:rPr>
          <w:rFonts w:ascii="Times New Roman" w:hAnsi="Times New Roman" w:cs="Times New Roman"/>
          <w:sz w:val="24"/>
          <w:szCs w:val="24"/>
          <w:lang w:eastAsia="sk-SK"/>
        </w:rPr>
        <w:t xml:space="preserve">. </w:t>
      </w:r>
      <w:r w:rsidRPr="001B29CB">
        <w:rPr>
          <w:rFonts w:ascii="Times New Roman" w:hAnsi="Times New Roman" w:cs="Times New Roman"/>
          <w:sz w:val="24"/>
          <w:szCs w:val="24"/>
          <w:lang w:eastAsia="sk-SK"/>
        </w:rPr>
        <w:t xml:space="preserve">Uvedený krok si však vyžaduje </w:t>
      </w:r>
      <w:r w:rsidR="00BB46FD" w:rsidRPr="001B29CB">
        <w:rPr>
          <w:rFonts w:ascii="Times New Roman" w:hAnsi="Times New Roman" w:cs="Times New Roman"/>
          <w:sz w:val="24"/>
          <w:szCs w:val="24"/>
          <w:lang w:eastAsia="sk-SK"/>
        </w:rPr>
        <w:t xml:space="preserve">úpravu </w:t>
      </w:r>
      <w:r w:rsidRPr="001B29CB">
        <w:rPr>
          <w:rFonts w:ascii="Times New Roman" w:hAnsi="Times New Roman" w:cs="Times New Roman"/>
          <w:sz w:val="24"/>
          <w:szCs w:val="24"/>
          <w:lang w:eastAsia="sk-SK"/>
        </w:rPr>
        <w:t>nariadenia vlády S</w:t>
      </w:r>
      <w:r w:rsidR="005D5BE9">
        <w:rPr>
          <w:rFonts w:ascii="Times New Roman" w:hAnsi="Times New Roman" w:cs="Times New Roman"/>
          <w:sz w:val="24"/>
          <w:szCs w:val="24"/>
          <w:lang w:eastAsia="sk-SK"/>
        </w:rPr>
        <w:t>lovenskej republiky</w:t>
      </w:r>
      <w:r w:rsidRPr="001B29CB">
        <w:rPr>
          <w:rFonts w:ascii="Times New Roman" w:hAnsi="Times New Roman" w:cs="Times New Roman"/>
          <w:sz w:val="24"/>
          <w:szCs w:val="24"/>
          <w:lang w:eastAsia="sk-SK"/>
        </w:rPr>
        <w:t xml:space="preserve"> č. 247/2016 Z.z. </w:t>
      </w:r>
    </w:p>
    <w:p w14:paraId="559E7CF8" w14:textId="77777777" w:rsidR="00012BFC" w:rsidRPr="001B29CB" w:rsidRDefault="00012BFC" w:rsidP="001B29CB">
      <w:pPr>
        <w:pStyle w:val="Bezriadkovania"/>
        <w:jc w:val="both"/>
        <w:rPr>
          <w:rFonts w:ascii="Times New Roman" w:hAnsi="Times New Roman" w:cs="Times New Roman"/>
          <w:sz w:val="24"/>
          <w:szCs w:val="24"/>
        </w:rPr>
      </w:pPr>
    </w:p>
    <w:p w14:paraId="10DE5F56" w14:textId="6CC6740B" w:rsidR="005C666D" w:rsidRDefault="005C666D" w:rsidP="005C666D">
      <w:pPr>
        <w:pStyle w:val="Bezriadkovania"/>
        <w:ind w:firstLine="720"/>
        <w:jc w:val="both"/>
        <w:rPr>
          <w:rFonts w:ascii="Times New Roman" w:hAnsi="Times New Roman" w:cs="Times New Roman"/>
          <w:sz w:val="24"/>
          <w:szCs w:val="24"/>
        </w:rPr>
      </w:pPr>
      <w:r w:rsidRPr="00252087">
        <w:rPr>
          <w:rFonts w:ascii="Times New Roman" w:hAnsi="Times New Roman" w:cs="Times New Roman"/>
          <w:sz w:val="24"/>
          <w:szCs w:val="24"/>
        </w:rPr>
        <w:t xml:space="preserve">Návrh nariadenia vlády je v súlade s Ústavou Slovenskej republiky, ústavnými zákonmi a nálezmi Ústavného súdu Slovenskej republiky, so zákonmi ako aj s medzinárodnými zmluvami, ktorými je Slovenská republika viazaná a s predpismi Európskej únie, vrátane nariadenia Európskeho parlamentu a Rady (EÚ) č. 1303/2013. </w:t>
      </w:r>
    </w:p>
    <w:p w14:paraId="09C44CEB" w14:textId="77777777" w:rsidR="005C666D" w:rsidRDefault="005C666D" w:rsidP="001B29CB">
      <w:pPr>
        <w:pStyle w:val="Bezriadkovania"/>
        <w:ind w:firstLine="708"/>
        <w:jc w:val="both"/>
        <w:rPr>
          <w:rFonts w:ascii="Times New Roman" w:hAnsi="Times New Roman" w:cs="Times New Roman"/>
          <w:sz w:val="24"/>
          <w:szCs w:val="24"/>
        </w:rPr>
      </w:pPr>
    </w:p>
    <w:p w14:paraId="3C2D0FB5" w14:textId="479C70B8" w:rsidR="00012BFC" w:rsidRPr="001B29CB" w:rsidRDefault="00012BFC" w:rsidP="001B29CB">
      <w:pPr>
        <w:pStyle w:val="Bezriadkovania"/>
        <w:ind w:firstLine="708"/>
        <w:jc w:val="both"/>
        <w:rPr>
          <w:rFonts w:ascii="Times New Roman" w:hAnsi="Times New Roman" w:cs="Times New Roman"/>
          <w:sz w:val="24"/>
          <w:szCs w:val="24"/>
        </w:rPr>
      </w:pPr>
      <w:r w:rsidRPr="001B29CB">
        <w:rPr>
          <w:rFonts w:ascii="Times New Roman" w:hAnsi="Times New Roman" w:cs="Times New Roman"/>
          <w:sz w:val="24"/>
          <w:szCs w:val="24"/>
        </w:rPr>
        <w:t>Prijatie návrhu</w:t>
      </w:r>
      <w:r w:rsidR="00BB46FD" w:rsidRPr="001B29CB">
        <w:rPr>
          <w:rFonts w:ascii="Times New Roman" w:hAnsi="Times New Roman" w:cs="Times New Roman"/>
          <w:sz w:val="24"/>
          <w:szCs w:val="24"/>
        </w:rPr>
        <w:t xml:space="preserve"> nariadenia </w:t>
      </w:r>
      <w:r w:rsidR="004E6E0F">
        <w:rPr>
          <w:rFonts w:ascii="Times New Roman" w:hAnsi="Times New Roman" w:cs="Times New Roman"/>
          <w:sz w:val="24"/>
          <w:szCs w:val="24"/>
        </w:rPr>
        <w:t>v</w:t>
      </w:r>
      <w:r w:rsidR="00BB46FD" w:rsidRPr="001B29CB">
        <w:rPr>
          <w:rFonts w:ascii="Times New Roman" w:hAnsi="Times New Roman" w:cs="Times New Roman"/>
          <w:sz w:val="24"/>
          <w:szCs w:val="24"/>
        </w:rPr>
        <w:t xml:space="preserve">lády </w:t>
      </w:r>
      <w:r w:rsidRPr="001B29CB">
        <w:rPr>
          <w:rFonts w:ascii="Times New Roman" w:hAnsi="Times New Roman" w:cs="Times New Roman"/>
          <w:sz w:val="24"/>
          <w:szCs w:val="24"/>
        </w:rPr>
        <w:t>nebude mať vplyv na rozpočet verejnej správy, podnikateľské prostredie, sociálne vplyvy, vplyvy na životné prostredie, vplyvy na informatizáciu spoločnosti a na služby verejnej správy pre občana.</w:t>
      </w:r>
    </w:p>
    <w:p w14:paraId="27C075E3" w14:textId="77777777" w:rsidR="00012BFC" w:rsidRPr="001B29CB" w:rsidRDefault="00012BFC" w:rsidP="001B29CB">
      <w:pPr>
        <w:pStyle w:val="Bezriadkovania"/>
        <w:jc w:val="both"/>
        <w:rPr>
          <w:rFonts w:ascii="Times New Roman" w:hAnsi="Times New Roman" w:cs="Times New Roman"/>
          <w:sz w:val="24"/>
          <w:szCs w:val="24"/>
        </w:rPr>
      </w:pPr>
    </w:p>
    <w:p w14:paraId="7DD3C069" w14:textId="31E35DFA" w:rsidR="00BA6728" w:rsidRDefault="00012BFC" w:rsidP="001D31D3">
      <w:pPr>
        <w:pStyle w:val="Bezriadkovania"/>
        <w:ind w:firstLine="708"/>
        <w:jc w:val="both"/>
        <w:rPr>
          <w:i/>
          <w:sz w:val="24"/>
          <w:szCs w:val="24"/>
        </w:rPr>
      </w:pPr>
      <w:r w:rsidRPr="001B29CB">
        <w:rPr>
          <w:rFonts w:ascii="Times New Roman" w:hAnsi="Times New Roman" w:cs="Times New Roman"/>
          <w:sz w:val="24"/>
          <w:szCs w:val="24"/>
        </w:rPr>
        <w:t xml:space="preserve">Účinnosť </w:t>
      </w:r>
      <w:r w:rsidR="005C666D">
        <w:rPr>
          <w:rFonts w:ascii="Times New Roman" w:hAnsi="Times New Roman" w:cs="Times New Roman"/>
          <w:sz w:val="24"/>
          <w:szCs w:val="24"/>
        </w:rPr>
        <w:t xml:space="preserve">návrhu </w:t>
      </w:r>
      <w:r w:rsidRPr="001B29CB">
        <w:rPr>
          <w:rFonts w:ascii="Times New Roman" w:hAnsi="Times New Roman" w:cs="Times New Roman"/>
          <w:sz w:val="24"/>
          <w:szCs w:val="24"/>
        </w:rPr>
        <w:t>nariadenia vlády</w:t>
      </w:r>
      <w:r w:rsidR="00BB46FD" w:rsidRPr="001B29CB">
        <w:rPr>
          <w:rFonts w:ascii="Times New Roman" w:hAnsi="Times New Roman" w:cs="Times New Roman"/>
          <w:sz w:val="24"/>
          <w:szCs w:val="24"/>
        </w:rPr>
        <w:t xml:space="preserve"> </w:t>
      </w:r>
      <w:r w:rsidR="005C666D">
        <w:rPr>
          <w:rFonts w:ascii="Times New Roman" w:hAnsi="Times New Roman" w:cs="Times New Roman"/>
          <w:sz w:val="24"/>
          <w:szCs w:val="24"/>
        </w:rPr>
        <w:t>sa</w:t>
      </w:r>
      <w:r w:rsidRPr="001B29CB">
        <w:rPr>
          <w:rFonts w:ascii="Times New Roman" w:hAnsi="Times New Roman" w:cs="Times New Roman"/>
          <w:sz w:val="24"/>
          <w:szCs w:val="24"/>
        </w:rPr>
        <w:t xml:space="preserve"> navrhuje</w:t>
      </w:r>
      <w:r w:rsidR="005C666D">
        <w:rPr>
          <w:rFonts w:ascii="Times New Roman" w:hAnsi="Times New Roman" w:cs="Times New Roman"/>
          <w:sz w:val="24"/>
          <w:szCs w:val="24"/>
        </w:rPr>
        <w:t xml:space="preserve"> 1</w:t>
      </w:r>
      <w:r w:rsidR="00A928E0">
        <w:rPr>
          <w:rFonts w:ascii="Times New Roman" w:hAnsi="Times New Roman" w:cs="Times New Roman"/>
          <w:sz w:val="24"/>
          <w:szCs w:val="24"/>
        </w:rPr>
        <w:t>5</w:t>
      </w:r>
      <w:r w:rsidR="005C666D">
        <w:rPr>
          <w:rFonts w:ascii="Times New Roman" w:hAnsi="Times New Roman" w:cs="Times New Roman"/>
          <w:sz w:val="24"/>
          <w:szCs w:val="24"/>
        </w:rPr>
        <w:t xml:space="preserve">. </w:t>
      </w:r>
      <w:r w:rsidR="004E49F7">
        <w:rPr>
          <w:rFonts w:ascii="Times New Roman" w:hAnsi="Times New Roman" w:cs="Times New Roman"/>
          <w:sz w:val="24"/>
          <w:szCs w:val="24"/>
        </w:rPr>
        <w:t>marca</w:t>
      </w:r>
      <w:r w:rsidR="005C666D">
        <w:rPr>
          <w:rFonts w:ascii="Times New Roman" w:hAnsi="Times New Roman" w:cs="Times New Roman"/>
          <w:sz w:val="24"/>
          <w:szCs w:val="24"/>
        </w:rPr>
        <w:t xml:space="preserve"> </w:t>
      </w:r>
      <w:r w:rsidR="005C666D" w:rsidRPr="001B29CB">
        <w:rPr>
          <w:rFonts w:ascii="Times New Roman" w:hAnsi="Times New Roman" w:cs="Times New Roman"/>
          <w:sz w:val="24"/>
          <w:szCs w:val="24"/>
        </w:rPr>
        <w:t>201</w:t>
      </w:r>
      <w:r w:rsidR="005C666D">
        <w:rPr>
          <w:rFonts w:ascii="Times New Roman" w:hAnsi="Times New Roman" w:cs="Times New Roman"/>
          <w:sz w:val="24"/>
          <w:szCs w:val="24"/>
        </w:rPr>
        <w:t>8</w:t>
      </w:r>
      <w:r w:rsidRPr="001B29CB">
        <w:rPr>
          <w:rFonts w:ascii="Times New Roman" w:hAnsi="Times New Roman" w:cs="Times New Roman"/>
          <w:sz w:val="24"/>
          <w:szCs w:val="24"/>
        </w:rPr>
        <w:t>.</w:t>
      </w:r>
      <w:bookmarkStart w:id="0" w:name="_GoBack"/>
      <w:bookmarkEnd w:id="0"/>
    </w:p>
    <w:sectPr w:rsidR="00BA6728" w:rsidSect="00AB1F57">
      <w:pgSz w:w="12240" w:h="15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6462"/>
    <w:multiLevelType w:val="hybridMultilevel"/>
    <w:tmpl w:val="9C40C0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6727763"/>
    <w:multiLevelType w:val="hybridMultilevel"/>
    <w:tmpl w:val="A566B1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2BFC"/>
    <w:rsid w:val="000144C3"/>
    <w:rsid w:val="000B0552"/>
    <w:rsid w:val="000B1992"/>
    <w:rsid w:val="000B3F57"/>
    <w:rsid w:val="000D2740"/>
    <w:rsid w:val="000E542F"/>
    <w:rsid w:val="000F5D70"/>
    <w:rsid w:val="001B1405"/>
    <w:rsid w:val="001B29CB"/>
    <w:rsid w:val="001D06C7"/>
    <w:rsid w:val="001D31D3"/>
    <w:rsid w:val="002532E4"/>
    <w:rsid w:val="00294511"/>
    <w:rsid w:val="002C2B40"/>
    <w:rsid w:val="002F00DB"/>
    <w:rsid w:val="002F308D"/>
    <w:rsid w:val="0030695B"/>
    <w:rsid w:val="00327A2D"/>
    <w:rsid w:val="00360F63"/>
    <w:rsid w:val="003622BE"/>
    <w:rsid w:val="003817B7"/>
    <w:rsid w:val="003A35EB"/>
    <w:rsid w:val="003C009A"/>
    <w:rsid w:val="003C3C48"/>
    <w:rsid w:val="003D3A33"/>
    <w:rsid w:val="003E1650"/>
    <w:rsid w:val="004903EC"/>
    <w:rsid w:val="004A680F"/>
    <w:rsid w:val="004C083B"/>
    <w:rsid w:val="004E49F7"/>
    <w:rsid w:val="004E6E0F"/>
    <w:rsid w:val="005903C9"/>
    <w:rsid w:val="005A1161"/>
    <w:rsid w:val="005B4953"/>
    <w:rsid w:val="005C666D"/>
    <w:rsid w:val="005D5BE9"/>
    <w:rsid w:val="0061506F"/>
    <w:rsid w:val="006556D9"/>
    <w:rsid w:val="00661635"/>
    <w:rsid w:val="00661A75"/>
    <w:rsid w:val="006828F5"/>
    <w:rsid w:val="006A0E56"/>
    <w:rsid w:val="006C36F5"/>
    <w:rsid w:val="00730901"/>
    <w:rsid w:val="007379F7"/>
    <w:rsid w:val="00761851"/>
    <w:rsid w:val="007628CA"/>
    <w:rsid w:val="00773CE7"/>
    <w:rsid w:val="007B0C6C"/>
    <w:rsid w:val="008461A5"/>
    <w:rsid w:val="00873337"/>
    <w:rsid w:val="008E74AC"/>
    <w:rsid w:val="008F1A80"/>
    <w:rsid w:val="00901525"/>
    <w:rsid w:val="009D2797"/>
    <w:rsid w:val="00A17C3D"/>
    <w:rsid w:val="00A56287"/>
    <w:rsid w:val="00A750E3"/>
    <w:rsid w:val="00A75993"/>
    <w:rsid w:val="00A909A2"/>
    <w:rsid w:val="00A928E0"/>
    <w:rsid w:val="00AA4FD0"/>
    <w:rsid w:val="00AB1F57"/>
    <w:rsid w:val="00AB2B8F"/>
    <w:rsid w:val="00AF03AD"/>
    <w:rsid w:val="00B3505E"/>
    <w:rsid w:val="00B50E2A"/>
    <w:rsid w:val="00B5130A"/>
    <w:rsid w:val="00B51490"/>
    <w:rsid w:val="00B76336"/>
    <w:rsid w:val="00B935ED"/>
    <w:rsid w:val="00BA14D6"/>
    <w:rsid w:val="00BA6728"/>
    <w:rsid w:val="00BA7DD2"/>
    <w:rsid w:val="00BB46FD"/>
    <w:rsid w:val="00C1016D"/>
    <w:rsid w:val="00CC6291"/>
    <w:rsid w:val="00CD025D"/>
    <w:rsid w:val="00D02827"/>
    <w:rsid w:val="00D17ED7"/>
    <w:rsid w:val="00D30482"/>
    <w:rsid w:val="00D4531A"/>
    <w:rsid w:val="00D463B0"/>
    <w:rsid w:val="00D52A18"/>
    <w:rsid w:val="00D538B9"/>
    <w:rsid w:val="00D710A5"/>
    <w:rsid w:val="00DD1B41"/>
    <w:rsid w:val="00DF7EB5"/>
    <w:rsid w:val="00E33EA6"/>
    <w:rsid w:val="00EB5148"/>
    <w:rsid w:val="00F10D72"/>
    <w:rsid w:val="00F2094E"/>
    <w:rsid w:val="00F44C37"/>
    <w:rsid w:val="00F66ACD"/>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1160"/>
  <w15:docId w15:val="{8214D7F8-D805-4C8C-9364-9EBE69C7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Normlnywebov">
    <w:name w:val="Normal (Web)"/>
    <w:basedOn w:val="Normlny"/>
    <w:uiPriority w:val="99"/>
    <w:unhideWhenUsed/>
    <w:rsid w:val="00D538B9"/>
    <w:pPr>
      <w:widowControl/>
      <w:adjustRightInd/>
      <w:spacing w:before="100" w:beforeAutospacing="1" w:after="100" w:afterAutospacing="1" w:line="240" w:lineRule="auto"/>
    </w:pPr>
    <w:rPr>
      <w:rFonts w:ascii="Times New Roman" w:hAnsi="Times New Roman"/>
      <w:sz w:val="24"/>
      <w:szCs w:val="24"/>
      <w:lang w:eastAsia="sk-SK"/>
    </w:rPr>
  </w:style>
  <w:style w:type="paragraph" w:styleId="Odsekzoznamu">
    <w:name w:val="List Paragraph"/>
    <w:basedOn w:val="Normlny"/>
    <w:uiPriority w:val="34"/>
    <w:qFormat/>
    <w:rsid w:val="000D2740"/>
    <w:pPr>
      <w:widowControl/>
      <w:adjustRightInd/>
      <w:spacing w:after="160" w:line="259" w:lineRule="auto"/>
      <w:ind w:left="720"/>
      <w:contextualSpacing/>
    </w:pPr>
    <w:rPr>
      <w:rFonts w:asciiTheme="minorHAnsi" w:eastAsiaTheme="minorHAnsi" w:hAnsiTheme="minorHAnsi" w:cstheme="minorBidi"/>
    </w:rPr>
  </w:style>
  <w:style w:type="paragraph" w:styleId="Bezriadkovania">
    <w:name w:val="No Spacing"/>
    <w:uiPriority w:val="1"/>
    <w:qFormat/>
    <w:rsid w:val="000D2740"/>
    <w:pPr>
      <w:spacing w:after="0" w:line="240" w:lineRule="auto"/>
    </w:pPr>
    <w:rPr>
      <w:rFonts w:eastAsiaTheme="minorEastAsia"/>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49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ref="">
    <f:field ref="objname" par="" edit="true" text="Dovodova-sprava-Vseobecna-cast"/>
    <f:field ref="objsubject" par="" edit="true" text=""/>
    <f:field ref="objcreatedby" par="" text="Roško, Michal, Mgr."/>
    <f:field ref="objcreatedat" par="" text="19.1.2018 8:39:45"/>
    <f:field ref="objchangedby" par="" text="Administrator, System"/>
    <f:field ref="objmodifiedat" par="" text="19.1.2018 8:39:4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E436292-E993-4FE7-8FCF-05D291A0F382}">
  <ds:schemaRefs>
    <ds:schemaRef ds:uri="http://schemas.microsoft.com/office/2006/metadata/properties"/>
  </ds:schemaRefs>
</ds:datastoreItem>
</file>

<file path=customXml/itemProps3.xml><?xml version="1.0" encoding="utf-8"?>
<ds:datastoreItem xmlns:ds="http://schemas.openxmlformats.org/officeDocument/2006/customXml" ds:itemID="{165323C5-EAE1-48EB-BB37-F489AFC69734}">
  <ds:schemaRefs>
    <ds:schemaRef ds:uri="http://schemas.microsoft.com/sharepoint/v3/contenttype/forms"/>
  </ds:schemaRefs>
</ds:datastoreItem>
</file>

<file path=customXml/itemProps4.xml><?xml version="1.0" encoding="utf-8"?>
<ds:datastoreItem xmlns:ds="http://schemas.openxmlformats.org/officeDocument/2006/customXml" ds:itemID="{148E5F74-33F3-43BB-808E-A09E6C260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E49675E-4471-42F0-9AFB-121BAB01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1793</Characters>
  <Application>Microsoft Office Word</Application>
  <DocSecurity>0</DocSecurity>
  <Lines>14</Lines>
  <Paragraphs>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Michal Roško</cp:lastModifiedBy>
  <cp:revision>6</cp:revision>
  <cp:lastPrinted>2017-11-07T10:29:00Z</cp:lastPrinted>
  <dcterms:created xsi:type="dcterms:W3CDTF">2017-11-27T09:00:00Z</dcterms:created>
  <dcterms:modified xsi:type="dcterms:W3CDTF">2018-01-19T07:35:00Z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style="text-align: justify;"&gt;Verejnosť bola o&amp;nbsp;príprave návrhu nariadenia vlády Slovenskej republiky, ktorým sa dopĺňa nariadenie vlády Slovenskej republiky č. 247/2016 Z.z., ktorým sa ustanovuje systém uplatňovania niektorých právomocí Úradu podpredsedu vlády Slovenskej republiky pre investície a informatizáciu informovaná prostredníctvom Predbežnej informácie č. PI/2017/260 zverejnenej v informačnom systéme verejnej správy Slov-Lex, v&amp;nbsp;dňoch od 07.11.2017 do 21.11.2017.&lt;/p&gt;&lt;p&gt;&amp;nbsp;&lt;/p&gt;&lt;p style="text-align: justify;"&gt;K&amp;nbsp;predbežnej informácii č. PI/2017/260 &lt;strong&gt;neboli zo strany verejnosti predložené žiadne pripomienky a&amp;nbsp;návrhy.&lt;/strong&gt;&lt;/p&gt;</vt:lpwstr>
  </property>
  <property name="FSC#SKEDITIONSLOVLEX@103.510:typpredpis" pid="3" fmtid="{D5CDD505-2E9C-101B-9397-08002B2CF9AE}">
    <vt:lpwstr>Nariadenie vlády Slovenskej republiky</vt:lpwstr>
  </property>
  <property name="FSC#SKEDITIONSLOVLEX@103.510:cisloparlamenttlac" pid="4" fmtid="{D5CDD505-2E9C-101B-9397-08002B2CF9AE}">
    <vt:lpwstr/>
  </property>
  <property name="FSC#SKEDITIONSLOVLEX@103.510:stavpredpis" pid="5" fmtid="{D5CDD505-2E9C-101B-9397-08002B2CF9AE}">
    <vt:lpwstr>Pred rokovaním</vt:lpwstr>
  </property>
  <property name="FSC#SKEDITIONSLOVLEX@103.510:povodpredpis" pid="6" fmtid="{D5CDD505-2E9C-101B-9397-08002B2CF9AE}">
    <vt:lpwstr>Slovlex (eLeg)</vt:lpwstr>
  </property>
  <property name="FSC#SKEDITIONSLOVLEX@103.510:legoblast" pid="7" fmtid="{D5CDD505-2E9C-101B-9397-08002B2CF9AE}">
    <vt:lpwstr>Rozpočtové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Michal Roško</vt:lpwstr>
  </property>
  <property name="FSC#SKEDITIONSLOVLEX@103.510:zodppredkladatel" pid="11" fmtid="{D5CDD505-2E9C-101B-9397-08002B2CF9AE}">
    <vt:lpwstr>Peter Pellegrini</vt:lpwstr>
  </property>
  <property name="FSC#SKEDITIONSLOVLEX@103.510:dalsipredkladatel" pid="12" fmtid="{D5CDD505-2E9C-101B-9397-08002B2CF9AE}">
    <vt:lpwstr/>
  </property>
  <property name="FSC#SKEDITIONSLOVLEX@103.510:nazovpredpis" pid="13" fmtid="{D5CDD505-2E9C-101B-9397-08002B2CF9AE}">
    <vt:lpwstr>, ktorým sa dopĺňa nariadenie vlády Slovenskej republiky č. 247/2016 Z. z., ktorým sa ustanovuje systém uplatňovania niektorých právomocí Úradu podpredsedu vlády Slovenskej republiky pre investície a informatizáciu </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Úrad podpredsedu vlády Slovenskej republiky pre investície a informatizáciu</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Plán legislatívnych úloh vlády SR</vt:lpwstr>
  </property>
  <property name="FSC#SKEDITIONSLOVLEX@103.510:plnynazovpredpis" pid="22" fmtid="{D5CDD505-2E9C-101B-9397-08002B2CF9AE}">
    <vt:lpwstr> Nariadenie vlády  Slovenskej republiky, ktorým sa dopĺňa nariadenie vlády Slovenskej republiky č. 247/2016 Z. z., ktorým sa ustanovuje systém uplatňovania niektorých právomocí Úradu podpredsedu vlády Slovenskej republiky pre investície a informatizáciu </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2415/2017/oLG-2</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LP/2017/953</vt:lpwstr>
  </property>
  <property name="FSC#SKEDITIONSLOVLEX@103.510:typsprievdok" pid="36" fmtid="{D5CDD505-2E9C-101B-9397-08002B2CF9AE}">
    <vt:lpwstr>Dôvodová správa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nie je upravená v práve Európskej únie</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nie je obsiahnutá v judikatúre Súdneho dvora Európskej únie</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úplný</vt:lpwstr>
  </property>
  <property name="FSC#SKEDITIONSLOVLEX@103.510:AttrStrListDocPropGestorSpolupRezorty" pid="56" fmtid="{D5CDD505-2E9C-101B-9397-08002B2CF9AE}">
    <vt:lpwstr>Úrad podpredsedu vlády Slovenskej republiky pre investície a informatizáciu</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Žiadne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
  </property>
  <property name="FSC#SKEDITIONSLOVLEX@103.510:AttrStrListDocPropAltRiesenia" pid="65" fmtid="{D5CDD505-2E9C-101B-9397-08002B2CF9AE}">
    <vt:lpwstr>Bezpredmetné</vt:lpwstr>
  </property>
  <property name="FSC#SKEDITIONSLOVLEX@103.510:AttrStrListDocPropStanoviskoGest" pid="66" fmtid="{D5CDD505-2E9C-101B-9397-08002B2CF9AE}">
    <vt:lpwstr/>
  </property>
  <property name="FSC#SKEDITIONSLOVLEX@103.510:AttrStrListDocPropTextKomunike" pid="67" fmtid="{D5CDD505-2E9C-101B-9397-08002B2CF9AE}">
    <vt:lpwstr>Vláda Slovenskej republiky na svojom rokovaní dňa ....................... prerokovala a schválila návrh nariadenia vlády Slovenskej republiky, ktorým sa dopĺňa nariadenie vlády Slovenskej republiky č. 247/2016 Z. z., ktorým sa ustanovuje systém uplatňovania niektorých právomocí Úradu podpredsedu vlády Slovenskej republiky pre investície a informatizáciu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republiky_x000d__x000a_podpredsedníčka vlády a ministerka pôdohospodárstva a rozvoja vidieka Slovenskej republiky</vt:lpwstr>
  </property>
  <property name="FSC#SKEDITIONSLOVLEX@103.510:AttrStrListDocPropUznesenieNaVedomie" pid="136" fmtid="{D5CDD505-2E9C-101B-9397-08002B2CF9AE}">
    <vt:lpwstr>podpredseda vlády Slovenskej republiky pre investície a informatizáciu</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podpredseda vlády Slovenskej republiky pre investície a informatizáciu</vt:lpwstr>
  </property>
  <property name="FSC#SKEDITIONSLOVLEX@103.510:funkciaZodpPredAkuzativ" pid="141" fmtid="{D5CDD505-2E9C-101B-9397-08002B2CF9AE}">
    <vt:lpwstr>podpredsedovi vlády Slovenskej republiky pre investície a informatizáciu</vt:lpwstr>
  </property>
  <property name="FSC#SKEDITIONSLOVLEX@103.510:funkciaZodpPredDativ" pid="142" fmtid="{D5CDD505-2E9C-101B-9397-08002B2CF9AE}">
    <vt:lpwstr>podpredsedu vlády Slovenskej republiky pre investície a informatizáciu</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Peter Pellegrini_x000d__x000a_podpredseda vlády Slovenskej republiky pre investície a informatizáciu</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justify;"&gt;&amp;nbsp; &amp;nbsp; &amp;nbsp;Návrh nariadenia vlády Slovenskej republiky, ktorým sa dopĺňa nariadenie vlády Slovenskej republiky č. 247/2016 Z. z., ktorým sa ustanovuje systém uplatňovania niektorých právomocí Úradu podpredsedu vlády Slovenskej republiky pre investície a&amp;nbsp;informatizáciu (ďalej len „návrh nariadenia vlády“) predkladá Úrad podpredsedu vlády Slovenskej republiky pre investície a&amp;nbsp;informatizáciu (ďalej len „úrad“) v&amp;nbsp;súvislosti s&amp;nbsp;vykonávaním právomoci Centrálneho koordinačného orgánu podľa § 6 ods. 2 písm. j) zákona č. 292/2014 Z. z. o&amp;nbsp;príspevku poskytovanom z&amp;nbsp;európskych štrukturálnych a&amp;nbsp;investičných fondov v&amp;nbsp;znení neskorších predpisov (ďalej len „zákon o&amp;nbsp;príspevku z&amp;nbsp;EŠIF“).&lt;/p&gt;&lt;p style="text-align: justify;"&gt;&amp;nbsp; &amp;nbsp; &amp;nbsp;Cieľom predkladaného návrhu nariadenia vlády je vytvoriť podmienky pre efektívnejšiu implementáciu opatrenia 19. Podpora na miestny rozvoj v rámci iniciatívy LEADER z&amp;nbsp;Programu rozvoja vidieka Slovenskej republiky 2014 – 2020. Miestny rozvoj vedený komunitou sa implementuje prostredníctvom miestnych akčných skupín a&amp;nbsp;to v&amp;nbsp;súlade so&amp;nbsp;schválenými stratégiami miestneho rozvoja vedeného komunitou prístupom „zdola nahor“, ktorý má vplyv najmä na rozvoj regiónov Slovenskej republiky z&amp;nbsp;pohľadu udržania zamestnanosti a zvyšovania pracovných príležitostí na vidieku.&lt;/p&gt;&lt;p style="text-align: justify;"&gt;&amp;nbsp; &amp;nbsp; &amp;nbsp;Úrad v spolupráci s&amp;nbsp;Ministerstvom pôdohospodárstva a&amp;nbsp;rozvoja vidieka SR (ďalej len „ministerstvo“) zanalyzoval možnosti zefektívnenia procesov pre implementáciu stratégií miestneho rozvoja vedeného komunitou prostredníctvom miestnych akčných skupín. Výsledkom analýzy procesov je zavedenie tzv. unifikovaného vzoru výzvy, ktorý bude:&lt;/p&gt;&lt;ul&gt;_x0009_&lt;li style="text-align: justify;"&gt;dodržiavať podmienky stanovené legislatívou Slovenskej republiky, najmä &amp;nbsp;zákonom o&amp;nbsp;príspevku z EŠIF;&lt;/li&gt;_x0009_&lt;li style="text-align: justify;"&gt;obsahovať minimálne štandardy záväzné pre výzvy vyhlasované jednotlivými miestnymi akčnými skupinami;&lt;/li&gt;_x0009_&lt;li style="text-align: justify;"&gt;eliminovať riziká uplatňovania rozdielneho prístupu pri tvorbe jednotlivých výziev;&lt;/li&gt;_x0009_&lt;li style="text-align: justify;"&gt;definovať jednoznačné podmienky pre poskytnutie príspevku pre žiadateľov v&amp;nbsp;regiónoch;&lt;/li&gt;_x0009_&lt;li style="text-align: justify;"&gt;minimalizovať riziká vzniku auditných zistení;&lt;/li&gt;_x0009_&lt;li style="text-align: justify;"&gt;vytvárať maximálne transparentné prostredie pre poskytovanie príspevku.&lt;/li&gt;&lt;/ul&gt;&lt;p style="text-align: justify;"&gt;&amp;nbsp; &amp;nbsp; &amp;nbsp;Unifikovaný vzor výzvy bude vypracovaný ministerstvom a podlieha&amp;nbsp;následnému schváleniu zo strany úradu. Uvedený krok si však vyžaduje úpravu nariadenia vlády Slovenskej republiky č. 247/2016 Z.z., ktorým sa ustanovuje systém uplatňovania niektorých právomocí Úradu podpredsedu vlády Slovenskej republiky pre investície a&amp;nbsp;informatizáciu.&lt;/p&gt;&lt;p style="text-align: justify;"&gt;&amp;nbsp; &amp;nbsp; &amp;nbsp;Návrh nariadenia vlády nie je predmetom vnútrokomunitárneho pripomienkového konania.&lt;/p&gt;&lt;p style="text-align: justify;"&gt;&amp;nbsp; &amp;nbsp; &amp;nbsp;Prijatie návrhu nariadenia vlády nebude mať vplyv na rozpočet verejnej správy, podnikateľské prostredie, sociálne vplyvy, vplyvy na životné prostredie,&amp;nbsp;vplyvy na informatizáciu spoločnosti ani&amp;nbsp;na služby verejnej správy pre občana.&lt;/p&gt;&lt;p style="text-align: justify;"&gt;&amp;nbsp; &amp;nbsp; &amp;nbsp; Účinnosť nariadenia vlády sa navrhuje 15. marca 2018.&lt;/p&gt;</vt:lpwstr>
  </property>
  <property name="FSC#COOSYSTEM@1.1:Container" pid="149" fmtid="{D5CDD505-2E9C-101B-9397-08002B2CF9AE}">
    <vt:lpwstr>COO.2145.1000.3.2390995</vt:lpwstr>
  </property>
  <property name="FSC#FSCFOLIO@1.1001:docpropproject" pid="150" fmtid="{D5CDD505-2E9C-101B-9397-08002B2CF9AE}">
    <vt:lpwstr/>
  </property>
  <property name="FSC#SKEDITIONSLOVLEX@103.510:aktualnyrok" pid="151" fmtid="{D5CDD505-2E9C-101B-9397-08002B2CF9AE}">
    <vt:lpwstr>2018</vt:lpwstr>
  </property>
  <property name="FSC#SKEDITIONSLOVLEX@103.510:vytvorenedna" pid="152" fmtid="{D5CDD505-2E9C-101B-9397-08002B2CF9AE}">
    <vt:lpwstr>19. 1. 2018</vt:lpwstr>
  </property>
</Properties>
</file>