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7BD1" w14:textId="77777777" w:rsidR="009F02B7" w:rsidRDefault="00B34E23" w:rsidP="00C579E9">
      <w:pPr>
        <w:pStyle w:val="Normlnywebov"/>
        <w:spacing w:before="0" w:beforeAutospacing="0" w:after="0" w:afterAutospacing="0"/>
        <w:jc w:val="center"/>
        <w:rPr>
          <w:b/>
          <w:bCs/>
          <w:sz w:val="28"/>
          <w:szCs w:val="28"/>
        </w:rPr>
      </w:pPr>
      <w:r w:rsidRPr="00C579E9">
        <w:rPr>
          <w:b/>
          <w:bCs/>
          <w:sz w:val="28"/>
          <w:szCs w:val="28"/>
        </w:rPr>
        <w:t>D</w:t>
      </w:r>
      <w:r w:rsidR="00C579E9" w:rsidRPr="00C579E9">
        <w:rPr>
          <w:b/>
          <w:bCs/>
          <w:sz w:val="28"/>
          <w:szCs w:val="28"/>
        </w:rPr>
        <w:t xml:space="preserve">oložka </w:t>
      </w:r>
      <w:r w:rsidRPr="00C579E9">
        <w:rPr>
          <w:b/>
          <w:bCs/>
          <w:sz w:val="28"/>
          <w:szCs w:val="28"/>
        </w:rPr>
        <w:t>vybraných vplyvov</w:t>
      </w:r>
    </w:p>
    <w:p w14:paraId="42F2F31E" w14:textId="77777777" w:rsidR="00901ED1" w:rsidRDefault="00901ED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53"/>
        <w:gridCol w:w="3635"/>
      </w:tblGrid>
      <w:tr w:rsidR="00901ED1" w14:paraId="3DA5733B" w14:textId="77777777">
        <w:trPr>
          <w:divId w:val="1358653429"/>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7D6598D7" w14:textId="77777777" w:rsidR="00901ED1" w:rsidRDefault="00901ED1">
            <w:pPr>
              <w:rPr>
                <w:rFonts w:ascii="Times" w:hAnsi="Times" w:cs="Times"/>
                <w:b/>
                <w:bCs/>
                <w:sz w:val="22"/>
                <w:szCs w:val="22"/>
              </w:rPr>
            </w:pPr>
            <w:r>
              <w:rPr>
                <w:rFonts w:ascii="Times" w:hAnsi="Times" w:cs="Times"/>
                <w:b/>
                <w:bCs/>
                <w:sz w:val="22"/>
                <w:szCs w:val="22"/>
              </w:rPr>
              <w:t>  1.  Základné údaje</w:t>
            </w:r>
          </w:p>
        </w:tc>
      </w:tr>
      <w:tr w:rsidR="00901ED1" w14:paraId="0354EF62" w14:textId="77777777">
        <w:trPr>
          <w:divId w:val="135865342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0F42737B" w14:textId="77777777" w:rsidR="00901ED1" w:rsidRDefault="00901ED1">
            <w:pPr>
              <w:rPr>
                <w:rFonts w:ascii="Times" w:hAnsi="Times" w:cs="Times"/>
                <w:b/>
                <w:bCs/>
                <w:sz w:val="22"/>
                <w:szCs w:val="22"/>
              </w:rPr>
            </w:pPr>
            <w:r>
              <w:rPr>
                <w:rFonts w:ascii="Times" w:hAnsi="Times" w:cs="Times"/>
                <w:b/>
                <w:bCs/>
                <w:sz w:val="22"/>
                <w:szCs w:val="22"/>
              </w:rPr>
              <w:t>  Názov materiálu</w:t>
            </w:r>
          </w:p>
        </w:tc>
      </w:tr>
      <w:tr w:rsidR="00901ED1" w14:paraId="270E37FF" w14:textId="77777777">
        <w:trPr>
          <w:divId w:val="135865342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6C7030D4" w14:textId="77777777" w:rsidR="00901ED1" w:rsidRDefault="00901ED1">
            <w:pPr>
              <w:rPr>
                <w:rFonts w:ascii="Times" w:hAnsi="Times" w:cs="Times"/>
                <w:sz w:val="20"/>
                <w:szCs w:val="20"/>
              </w:rPr>
            </w:pPr>
            <w:r>
              <w:rPr>
                <w:rFonts w:ascii="Times" w:hAnsi="Times" w:cs="Times"/>
                <w:sz w:val="20"/>
                <w:szCs w:val="20"/>
              </w:rPr>
              <w:t>Zákon o niektorých opatreniach na znižovanie administratívnej záťaže osôb využívaním informačných systémov verejnej správy a o zmene a doplnení niektorých zákonov</w:t>
            </w:r>
          </w:p>
        </w:tc>
      </w:tr>
      <w:tr w:rsidR="00901ED1" w14:paraId="3DB153F7" w14:textId="77777777">
        <w:trPr>
          <w:divId w:val="135865342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14:paraId="6786E94E" w14:textId="77777777" w:rsidR="00901ED1" w:rsidRDefault="00901ED1">
            <w:pPr>
              <w:rPr>
                <w:rFonts w:ascii="Times" w:hAnsi="Times" w:cs="Times"/>
                <w:b/>
                <w:bCs/>
                <w:sz w:val="22"/>
                <w:szCs w:val="22"/>
              </w:rPr>
            </w:pPr>
            <w:r>
              <w:rPr>
                <w:rFonts w:ascii="Times" w:hAnsi="Times" w:cs="Times"/>
                <w:b/>
                <w:bCs/>
                <w:sz w:val="22"/>
                <w:szCs w:val="22"/>
              </w:rPr>
              <w:t>  Predkladateľ (a spolupredkladateľ)</w:t>
            </w:r>
          </w:p>
        </w:tc>
      </w:tr>
      <w:tr w:rsidR="00901ED1" w14:paraId="2A66E886" w14:textId="77777777">
        <w:trPr>
          <w:divId w:val="1358653429"/>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14:paraId="56EF0385" w14:textId="77777777" w:rsidR="00901ED1" w:rsidRDefault="00901ED1">
            <w:pPr>
              <w:rPr>
                <w:rFonts w:ascii="Times" w:hAnsi="Times" w:cs="Times"/>
                <w:sz w:val="20"/>
                <w:szCs w:val="20"/>
              </w:rPr>
            </w:pPr>
            <w:r>
              <w:rPr>
                <w:rFonts w:ascii="Times" w:hAnsi="Times" w:cs="Times"/>
                <w:sz w:val="20"/>
                <w:szCs w:val="20"/>
              </w:rPr>
              <w:t>Úrad podpredsedu vlády Slovenskej republiky pre investície a informatizáciu</w:t>
            </w:r>
          </w:p>
        </w:tc>
      </w:tr>
      <w:tr w:rsidR="00901ED1" w14:paraId="72C200B9" w14:textId="77777777">
        <w:trPr>
          <w:divId w:val="1358653429"/>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8F3230A" w14:textId="77777777" w:rsidR="00901ED1" w:rsidRDefault="00901ED1">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293FF9D" w14:textId="77777777" w:rsidR="00901ED1" w:rsidRDefault="00901ED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901ED1" w14:paraId="4E192675" w14:textId="77777777">
        <w:trPr>
          <w:divId w:val="135865342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7A2BF7B" w14:textId="77777777" w:rsidR="00901ED1" w:rsidRDefault="00901ED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59989857" w14:textId="77777777" w:rsidR="00901ED1" w:rsidRDefault="00901ED1">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901ED1" w14:paraId="55E3E2A2" w14:textId="77777777">
        <w:trPr>
          <w:divId w:val="1358653429"/>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35E54313" w14:textId="77777777" w:rsidR="00901ED1" w:rsidRDefault="00901ED1">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14:paraId="374B114F" w14:textId="77777777" w:rsidR="00901ED1" w:rsidRDefault="00901ED1">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901ED1" w14:paraId="46F680CA" w14:textId="77777777">
        <w:trPr>
          <w:divId w:val="1358653429"/>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14:paraId="227A4003" w14:textId="77777777" w:rsidR="00901ED1" w:rsidRDefault="00901ED1">
            <w:pPr>
              <w:rPr>
                <w:rFonts w:ascii="Times" w:hAnsi="Times" w:cs="Times"/>
                <w:sz w:val="20"/>
                <w:szCs w:val="20"/>
              </w:rPr>
            </w:pPr>
          </w:p>
        </w:tc>
      </w:tr>
      <w:tr w:rsidR="00901ED1" w14:paraId="10F72B7B" w14:textId="77777777">
        <w:trPr>
          <w:divId w:val="135865342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9B7AD15" w14:textId="77777777" w:rsidR="00901ED1" w:rsidRDefault="00901ED1">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14:paraId="1677E775" w14:textId="77777777" w:rsidR="00901ED1" w:rsidRDefault="00901ED1">
            <w:pPr>
              <w:rPr>
                <w:rFonts w:ascii="Times" w:hAnsi="Times" w:cs="Times"/>
                <w:sz w:val="20"/>
                <w:szCs w:val="20"/>
              </w:rPr>
            </w:pPr>
            <w:r>
              <w:rPr>
                <w:rFonts w:ascii="Times" w:hAnsi="Times" w:cs="Times"/>
                <w:sz w:val="20"/>
                <w:szCs w:val="20"/>
              </w:rPr>
              <w:t>Začiatok:    20.12.2017</w:t>
            </w:r>
            <w:r>
              <w:rPr>
                <w:rFonts w:ascii="Times" w:hAnsi="Times" w:cs="Times"/>
                <w:sz w:val="20"/>
                <w:szCs w:val="20"/>
              </w:rPr>
              <w:br/>
              <w:t>Ukončenie: 29.12.2017</w:t>
            </w:r>
          </w:p>
        </w:tc>
      </w:tr>
      <w:tr w:rsidR="00901ED1" w14:paraId="6C38E2BE" w14:textId="77777777">
        <w:trPr>
          <w:divId w:val="1358653429"/>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754BB518" w14:textId="77777777" w:rsidR="00901ED1" w:rsidRDefault="00901ED1">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14:paraId="746F4863" w14:textId="77777777" w:rsidR="00901ED1" w:rsidRDefault="00901ED1">
            <w:pPr>
              <w:rPr>
                <w:rFonts w:ascii="Times" w:hAnsi="Times" w:cs="Times"/>
                <w:sz w:val="20"/>
                <w:szCs w:val="20"/>
              </w:rPr>
            </w:pPr>
            <w:r>
              <w:rPr>
                <w:rFonts w:ascii="Times" w:hAnsi="Times" w:cs="Times"/>
                <w:sz w:val="20"/>
                <w:szCs w:val="20"/>
              </w:rPr>
              <w:t>január 2018</w:t>
            </w:r>
          </w:p>
        </w:tc>
      </w:tr>
      <w:tr w:rsidR="00901ED1" w14:paraId="327B69FD" w14:textId="77777777">
        <w:trPr>
          <w:divId w:val="1358653429"/>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14:paraId="5D5F78B3" w14:textId="77777777" w:rsidR="00901ED1" w:rsidRDefault="00901ED1">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14:paraId="32A65799" w14:textId="77777777" w:rsidR="00901ED1" w:rsidRDefault="00901ED1">
            <w:pPr>
              <w:rPr>
                <w:rFonts w:ascii="Times" w:hAnsi="Times" w:cs="Times"/>
                <w:sz w:val="20"/>
                <w:szCs w:val="20"/>
              </w:rPr>
            </w:pPr>
            <w:r>
              <w:rPr>
                <w:rFonts w:ascii="Times" w:hAnsi="Times" w:cs="Times"/>
                <w:sz w:val="20"/>
                <w:szCs w:val="20"/>
              </w:rPr>
              <w:t>február 2018</w:t>
            </w:r>
          </w:p>
        </w:tc>
      </w:tr>
    </w:tbl>
    <w:p w14:paraId="439DEDD8" w14:textId="77777777" w:rsidR="00325440" w:rsidRDefault="00325440" w:rsidP="00C579E9">
      <w:pPr>
        <w:pStyle w:val="Normlnywebov"/>
        <w:spacing w:before="0" w:beforeAutospacing="0" w:after="0" w:afterAutospacing="0"/>
        <w:rPr>
          <w:bCs/>
          <w:sz w:val="22"/>
          <w:szCs w:val="22"/>
        </w:rPr>
      </w:pPr>
    </w:p>
    <w:p w14:paraId="1CBA56A1" w14:textId="77777777" w:rsidR="00901ED1" w:rsidRDefault="00901ED1"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01ED1" w14:paraId="3C9E1524" w14:textId="77777777">
        <w:trPr>
          <w:divId w:val="11744903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39A2C31" w14:textId="77777777" w:rsidR="00901ED1" w:rsidRDefault="00901ED1">
            <w:pPr>
              <w:rPr>
                <w:rFonts w:ascii="Times" w:hAnsi="Times" w:cs="Times"/>
                <w:b/>
                <w:bCs/>
                <w:sz w:val="22"/>
                <w:szCs w:val="22"/>
              </w:rPr>
            </w:pPr>
            <w:r>
              <w:rPr>
                <w:rFonts w:ascii="Times" w:hAnsi="Times" w:cs="Times"/>
                <w:b/>
                <w:bCs/>
                <w:sz w:val="22"/>
                <w:szCs w:val="22"/>
              </w:rPr>
              <w:t>  2.  Definícia problému</w:t>
            </w:r>
          </w:p>
        </w:tc>
      </w:tr>
      <w:tr w:rsidR="00901ED1" w14:paraId="1B233465" w14:textId="77777777">
        <w:trPr>
          <w:divId w:val="11744903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79DC88B" w14:textId="77777777" w:rsidR="00901ED1" w:rsidRDefault="00901ED1">
            <w:pPr>
              <w:rPr>
                <w:rFonts w:ascii="Times" w:hAnsi="Times" w:cs="Times"/>
                <w:sz w:val="20"/>
                <w:szCs w:val="20"/>
              </w:rPr>
            </w:pPr>
            <w:r>
              <w:rPr>
                <w:rFonts w:ascii="Times" w:hAnsi="Times" w:cs="Times"/>
                <w:sz w:val="20"/>
                <w:szCs w:val="20"/>
              </w:rPr>
              <w:t>Problém na, ktorý návrh zákona reaguje je v súčasnosti stále aktuálna a platná požiadavka orgánov verejnej moci v konaniach voči fyzickým a právnickým osobám dokladať skutočnosti obsiahnuté vo výpise z registra trestov, v liste vlastníctva, či vo výpisoch z obchodného registra a živnostenského registra v listinnej podobe. Je neúčelné, aby orgány verejnej moci požadovali preukazovanie skutočností uvedených v dokladaných listinných výpisoch príslušných registrov, ak si tieto skutočnosti vedia samé preveriť prostredníctvom informačných systémov verejnej správy alebo sú im známe z ich činnosti a zároveň ich od fyzických a právnických osôb požadovať za poplatok.</w:t>
            </w:r>
          </w:p>
        </w:tc>
      </w:tr>
      <w:tr w:rsidR="00901ED1" w14:paraId="30E173EE" w14:textId="77777777">
        <w:trPr>
          <w:divId w:val="11744903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309DCD80" w14:textId="77777777" w:rsidR="00901ED1" w:rsidRDefault="00901ED1">
            <w:pPr>
              <w:rPr>
                <w:rFonts w:ascii="Times" w:hAnsi="Times" w:cs="Times"/>
                <w:b/>
                <w:bCs/>
                <w:sz w:val="22"/>
                <w:szCs w:val="22"/>
              </w:rPr>
            </w:pPr>
            <w:r>
              <w:rPr>
                <w:rFonts w:ascii="Times" w:hAnsi="Times" w:cs="Times"/>
                <w:b/>
                <w:bCs/>
                <w:sz w:val="22"/>
                <w:szCs w:val="22"/>
              </w:rPr>
              <w:t>  3.  Ciele a výsledný stav</w:t>
            </w:r>
          </w:p>
        </w:tc>
      </w:tr>
      <w:tr w:rsidR="00901ED1" w14:paraId="4B0D4AC1" w14:textId="77777777">
        <w:trPr>
          <w:divId w:val="11744903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54292F6D" w14:textId="77777777" w:rsidR="00901ED1" w:rsidRDefault="00901ED1">
            <w:pPr>
              <w:rPr>
                <w:rFonts w:ascii="Times" w:hAnsi="Times" w:cs="Times"/>
                <w:sz w:val="20"/>
                <w:szCs w:val="20"/>
              </w:rPr>
            </w:pPr>
            <w:r>
              <w:rPr>
                <w:rFonts w:ascii="Times" w:hAnsi="Times" w:cs="Times"/>
                <w:sz w:val="20"/>
                <w:szCs w:val="20"/>
              </w:rPr>
              <w:t xml:space="preserve">Cieľom predloženého návrhu zákona je zrušenie povinnosti predkladať orgánom verejnej moci výpisy z listu vlastníctva, z obchodného registra, zo živnostenského registra a výpisy z registra trestov v listinnej podobe na základe tzv. princípu „jedenkrát a dosť“ a odbremeniť tak občanov a podnikateľov od poskytovania údajov, ktoré už dnes štát má k dispozícii. Všetky tieto údaje si môžu zamestnanci verejnej správy získavať sami v reálnom čase. </w:t>
            </w:r>
            <w:r>
              <w:rPr>
                <w:rFonts w:ascii="Times" w:hAnsi="Times" w:cs="Times"/>
                <w:sz w:val="20"/>
                <w:szCs w:val="20"/>
              </w:rPr>
              <w:br/>
            </w:r>
            <w:r>
              <w:rPr>
                <w:rFonts w:ascii="Times" w:hAnsi="Times" w:cs="Times"/>
                <w:sz w:val="20"/>
                <w:szCs w:val="20"/>
              </w:rPr>
              <w:br/>
              <w:t xml:space="preserve">Ide o prvý krok z celého radu opatrení, ktoré postupne majú prispieť k naplneniu vyššie uvedeného princípu „jedenkrát a dosť“. Ten hovorí, že pokiaľ štát už disponuje údajom o občanovi alebo podnikateľskom subjekte, nebude ho viac vyžadovať, ale si ho pre potreby konania získa sám. </w:t>
            </w:r>
          </w:p>
        </w:tc>
      </w:tr>
      <w:tr w:rsidR="00901ED1" w14:paraId="1F6250AD" w14:textId="77777777">
        <w:trPr>
          <w:divId w:val="11744903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7F9A601" w14:textId="77777777" w:rsidR="00901ED1" w:rsidRDefault="00901ED1">
            <w:pPr>
              <w:rPr>
                <w:rFonts w:ascii="Times" w:hAnsi="Times" w:cs="Times"/>
                <w:b/>
                <w:bCs/>
                <w:sz w:val="22"/>
                <w:szCs w:val="22"/>
              </w:rPr>
            </w:pPr>
            <w:r>
              <w:rPr>
                <w:rFonts w:ascii="Times" w:hAnsi="Times" w:cs="Times"/>
                <w:b/>
                <w:bCs/>
                <w:sz w:val="22"/>
                <w:szCs w:val="22"/>
              </w:rPr>
              <w:t>  4.  Dotknuté subjekty</w:t>
            </w:r>
          </w:p>
        </w:tc>
      </w:tr>
      <w:tr w:rsidR="00901ED1" w14:paraId="219FFE19" w14:textId="77777777">
        <w:trPr>
          <w:divId w:val="11744903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9BDCE4C" w14:textId="77777777" w:rsidR="00901ED1" w:rsidRDefault="00901ED1">
            <w:pPr>
              <w:rPr>
                <w:rFonts w:ascii="Times" w:hAnsi="Times" w:cs="Times"/>
                <w:sz w:val="20"/>
                <w:szCs w:val="20"/>
              </w:rPr>
            </w:pPr>
            <w:r>
              <w:rPr>
                <w:rFonts w:ascii="Times" w:hAnsi="Times" w:cs="Times"/>
                <w:sz w:val="20"/>
                <w:szCs w:val="20"/>
              </w:rPr>
              <w:t xml:space="preserve">Orgány verejnej moci. </w:t>
            </w:r>
            <w:r>
              <w:rPr>
                <w:rFonts w:ascii="Times" w:hAnsi="Times" w:cs="Times"/>
                <w:sz w:val="20"/>
                <w:szCs w:val="20"/>
              </w:rPr>
              <w:br/>
              <w:t xml:space="preserve">Fyzické a právnické osoby s povinnosťou predkladať tieto výpisy. </w:t>
            </w:r>
          </w:p>
        </w:tc>
      </w:tr>
      <w:tr w:rsidR="00901ED1" w14:paraId="6848D653" w14:textId="77777777">
        <w:trPr>
          <w:divId w:val="11744903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11E3B94F" w14:textId="77777777" w:rsidR="00901ED1" w:rsidRDefault="00901ED1">
            <w:pPr>
              <w:rPr>
                <w:rFonts w:ascii="Times" w:hAnsi="Times" w:cs="Times"/>
                <w:b/>
                <w:bCs/>
                <w:sz w:val="22"/>
                <w:szCs w:val="22"/>
              </w:rPr>
            </w:pPr>
            <w:r>
              <w:rPr>
                <w:rFonts w:ascii="Times" w:hAnsi="Times" w:cs="Times"/>
                <w:b/>
                <w:bCs/>
                <w:sz w:val="22"/>
                <w:szCs w:val="22"/>
              </w:rPr>
              <w:t>  5.  Alternatívne riešenia</w:t>
            </w:r>
          </w:p>
        </w:tc>
      </w:tr>
      <w:tr w:rsidR="00901ED1" w14:paraId="0AA7B06D" w14:textId="77777777">
        <w:trPr>
          <w:divId w:val="11744903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4D532B0F" w14:textId="77777777" w:rsidR="00901ED1" w:rsidRDefault="00901ED1">
            <w:pPr>
              <w:rPr>
                <w:rFonts w:ascii="Times" w:hAnsi="Times" w:cs="Times"/>
                <w:sz w:val="20"/>
                <w:szCs w:val="20"/>
              </w:rPr>
            </w:pPr>
            <w:r>
              <w:rPr>
                <w:rFonts w:ascii="Times" w:hAnsi="Times" w:cs="Times"/>
                <w:sz w:val="20"/>
                <w:szCs w:val="20"/>
              </w:rPr>
              <w:t>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dnes disponuje údajmi, ktoré napriek tomu opakovane žiada od fyzických a právnických osôb pri väčšine životných situácií, v ktorých prichádzajú do kontaktu, je neúčelné aby štát neustále opakovane od fyzických a právnických osôb preukazovanie jemu známych skutočností naďalej žiadal dokladaním v listinnej podobe</w:t>
            </w:r>
          </w:p>
        </w:tc>
      </w:tr>
      <w:tr w:rsidR="00901ED1" w14:paraId="3CE77275" w14:textId="77777777">
        <w:trPr>
          <w:divId w:val="11744903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E27EE22" w14:textId="77777777" w:rsidR="00901ED1" w:rsidRDefault="00901ED1">
            <w:pPr>
              <w:rPr>
                <w:rFonts w:ascii="Times" w:hAnsi="Times" w:cs="Times"/>
                <w:b/>
                <w:bCs/>
                <w:sz w:val="22"/>
                <w:szCs w:val="22"/>
              </w:rPr>
            </w:pPr>
            <w:r>
              <w:rPr>
                <w:rFonts w:ascii="Times" w:hAnsi="Times" w:cs="Times"/>
                <w:b/>
                <w:bCs/>
                <w:sz w:val="22"/>
                <w:szCs w:val="22"/>
              </w:rPr>
              <w:t>  6.  Vykonávacie predpisy</w:t>
            </w:r>
          </w:p>
        </w:tc>
      </w:tr>
      <w:tr w:rsidR="00901ED1" w14:paraId="34AF335E" w14:textId="77777777">
        <w:trPr>
          <w:divId w:val="11744903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61EBFC2" w14:textId="77777777" w:rsidR="00901ED1" w:rsidRDefault="00901ED1">
            <w:pPr>
              <w:rPr>
                <w:rFonts w:ascii="Times" w:hAnsi="Times" w:cs="Times"/>
                <w:sz w:val="20"/>
                <w:szCs w:val="20"/>
              </w:rPr>
            </w:pPr>
            <w:r>
              <w:rPr>
                <w:rFonts w:ascii="Times" w:hAnsi="Times" w:cs="Times"/>
                <w:sz w:val="20"/>
                <w:szCs w:val="20"/>
              </w:rPr>
              <w:lastRenderedPageBreak/>
              <w:t>Predpokladá sa prijatie/zmena vykonávacích predpisov?                          </w:t>
            </w:r>
            <w:r>
              <w:rPr>
                <w:rFonts w:ascii="Wingdings 2" w:hAnsi="Wingdings 2" w:cs="Times"/>
                <w:sz w:val="20"/>
                <w:szCs w:val="20"/>
              </w:rPr>
              <w:t></w:t>
            </w:r>
            <w:r>
              <w:rPr>
                <w:rFonts w:ascii="Times" w:hAnsi="Times" w:cs="Times"/>
                <w:sz w:val="20"/>
                <w:szCs w:val="20"/>
              </w:rPr>
              <w:t>  Áno            </w:t>
            </w:r>
            <w:r>
              <w:rPr>
                <w:rFonts w:ascii="Wingdings 2" w:hAnsi="Wingdings 2" w:cs="Times"/>
                <w:sz w:val="28"/>
                <w:szCs w:val="28"/>
              </w:rPr>
              <w:t></w:t>
            </w:r>
            <w:r>
              <w:rPr>
                <w:rFonts w:ascii="Times" w:hAnsi="Times" w:cs="Times"/>
                <w:sz w:val="20"/>
                <w:szCs w:val="20"/>
              </w:rPr>
              <w:t>  Nie</w:t>
            </w:r>
            <w:r>
              <w:rPr>
                <w:rFonts w:ascii="Times" w:hAnsi="Times" w:cs="Times"/>
                <w:sz w:val="20"/>
                <w:szCs w:val="20"/>
              </w:rPr>
              <w:br/>
              <w:t>Zmena sa dotkne platných vykonávacích právnych predpisov v gescii všetkých ústredných orgánov štátnej správy, konkrétne 68 vyhlášok, 8 opatrení, 12 nariadení vlády. Predkladateľ predpokladá prijatie zmien v dotknutých vykonávacích predpisoch súčasne s prijatím návrhu zákona.</w:t>
            </w:r>
          </w:p>
        </w:tc>
      </w:tr>
      <w:tr w:rsidR="00901ED1" w14:paraId="36DF5741" w14:textId="77777777">
        <w:trPr>
          <w:divId w:val="11744903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40527856" w14:textId="77777777" w:rsidR="00901ED1" w:rsidRDefault="00901ED1">
            <w:pPr>
              <w:rPr>
                <w:rFonts w:ascii="Times" w:hAnsi="Times" w:cs="Times"/>
                <w:b/>
                <w:bCs/>
                <w:sz w:val="22"/>
                <w:szCs w:val="22"/>
              </w:rPr>
            </w:pPr>
            <w:r>
              <w:rPr>
                <w:rFonts w:ascii="Times" w:hAnsi="Times" w:cs="Times"/>
                <w:b/>
                <w:bCs/>
                <w:sz w:val="22"/>
                <w:szCs w:val="22"/>
              </w:rPr>
              <w:t xml:space="preserve">  7.  Transpozícia práva EÚ </w:t>
            </w:r>
          </w:p>
        </w:tc>
      </w:tr>
      <w:tr w:rsidR="00901ED1" w14:paraId="2EA3DA31" w14:textId="77777777">
        <w:trPr>
          <w:divId w:val="11744903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3123348D" w14:textId="77777777" w:rsidR="00901ED1" w:rsidRDefault="00901ED1">
            <w:pPr>
              <w:rPr>
                <w:rFonts w:ascii="Times" w:hAnsi="Times" w:cs="Times"/>
                <w:b/>
                <w:bCs/>
                <w:sz w:val="22"/>
                <w:szCs w:val="22"/>
              </w:rPr>
            </w:pPr>
          </w:p>
        </w:tc>
      </w:tr>
      <w:tr w:rsidR="00901ED1" w14:paraId="2D3C9D8B" w14:textId="77777777">
        <w:trPr>
          <w:divId w:val="1174490386"/>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EF662E4" w14:textId="77777777" w:rsidR="00901ED1" w:rsidRDefault="00901ED1">
            <w:pPr>
              <w:rPr>
                <w:rFonts w:ascii="Times" w:hAnsi="Times" w:cs="Times"/>
                <w:b/>
                <w:bCs/>
                <w:sz w:val="22"/>
                <w:szCs w:val="22"/>
              </w:rPr>
            </w:pPr>
            <w:r>
              <w:rPr>
                <w:rFonts w:ascii="Times" w:hAnsi="Times" w:cs="Times"/>
                <w:b/>
                <w:bCs/>
                <w:sz w:val="22"/>
                <w:szCs w:val="22"/>
              </w:rPr>
              <w:t>  8.  Preskúmanie účelnosti**</w:t>
            </w:r>
          </w:p>
        </w:tc>
      </w:tr>
      <w:tr w:rsidR="00901ED1" w14:paraId="5E062BC6" w14:textId="77777777">
        <w:trPr>
          <w:divId w:val="1174490386"/>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0974B9BD" w14:textId="77777777" w:rsidR="00901ED1" w:rsidRDefault="00901ED1">
            <w:pPr>
              <w:rPr>
                <w:rFonts w:ascii="Times" w:hAnsi="Times" w:cs="Times"/>
                <w:b/>
                <w:bCs/>
                <w:sz w:val="22"/>
                <w:szCs w:val="22"/>
              </w:rPr>
            </w:pPr>
          </w:p>
        </w:tc>
      </w:tr>
    </w:tbl>
    <w:p w14:paraId="2DCA39E6" w14:textId="77777777" w:rsidR="00325440" w:rsidRDefault="00325440" w:rsidP="00C579E9">
      <w:pPr>
        <w:pStyle w:val="Normlnywebov"/>
        <w:spacing w:before="0" w:beforeAutospacing="0" w:after="0" w:afterAutospacing="0"/>
        <w:rPr>
          <w:bCs/>
          <w:sz w:val="22"/>
          <w:szCs w:val="22"/>
        </w:rPr>
      </w:pPr>
    </w:p>
    <w:p w14:paraId="421C06C5" w14:textId="77777777" w:rsidR="00543B8E" w:rsidRPr="00543B8E" w:rsidRDefault="00543B8E" w:rsidP="00543B8E">
      <w:pPr>
        <w:ind w:left="142" w:hanging="142"/>
        <w:rPr>
          <w:sz w:val="20"/>
          <w:szCs w:val="20"/>
        </w:rPr>
      </w:pPr>
      <w:r w:rsidRPr="00543B8E">
        <w:rPr>
          <w:sz w:val="20"/>
          <w:szCs w:val="20"/>
        </w:rPr>
        <w:t xml:space="preserve">* vyplniť iba v prípade, ak materiál nie je zahrnutý do Plánu práce vlády Slovenskej republiky alebo Plánu        legislatívnych úloh vlády Slovenskej republiky. </w:t>
      </w:r>
    </w:p>
    <w:p w14:paraId="483C81B7" w14:textId="77777777" w:rsidR="00543B8E" w:rsidRDefault="00543B8E" w:rsidP="00543B8E">
      <w:pPr>
        <w:pStyle w:val="Normlnywebov"/>
        <w:spacing w:before="0" w:beforeAutospacing="0" w:after="0" w:afterAutospacing="0"/>
        <w:rPr>
          <w:sz w:val="20"/>
          <w:szCs w:val="20"/>
        </w:rPr>
      </w:pPr>
      <w:r w:rsidRPr="00543B8E">
        <w:rPr>
          <w:sz w:val="20"/>
          <w:szCs w:val="20"/>
        </w:rPr>
        <w:t>** nepovinné</w:t>
      </w:r>
    </w:p>
    <w:p w14:paraId="544934A1" w14:textId="77777777" w:rsidR="006931EC" w:rsidRDefault="006931EC" w:rsidP="00543B8E">
      <w:pPr>
        <w:pStyle w:val="Normlnywebov"/>
        <w:spacing w:before="0" w:beforeAutospacing="0" w:after="0" w:afterAutospacing="0"/>
        <w:rPr>
          <w:sz w:val="20"/>
          <w:szCs w:val="20"/>
        </w:rPr>
      </w:pPr>
    </w:p>
    <w:p w14:paraId="1774D497" w14:textId="77777777" w:rsidR="00901ED1" w:rsidRDefault="00901ED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901ED1" w14:paraId="0DA55B0B" w14:textId="77777777">
        <w:trPr>
          <w:divId w:val="1164279631"/>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14:paraId="780C5EFF" w14:textId="77777777" w:rsidR="00901ED1" w:rsidRDefault="00901ED1">
            <w:pPr>
              <w:rPr>
                <w:rFonts w:ascii="Times" w:hAnsi="Times" w:cs="Times"/>
                <w:b/>
                <w:bCs/>
                <w:sz w:val="20"/>
                <w:szCs w:val="20"/>
              </w:rPr>
            </w:pPr>
            <w:r>
              <w:rPr>
                <w:rFonts w:ascii="Times" w:hAnsi="Times" w:cs="Times"/>
                <w:b/>
                <w:bCs/>
                <w:sz w:val="20"/>
                <w:szCs w:val="20"/>
              </w:rPr>
              <w:t>  9.   Vplyvy navrhovaného materiálu</w:t>
            </w:r>
          </w:p>
        </w:tc>
      </w:tr>
      <w:tr w:rsidR="00901ED1" w14:paraId="5DCD5DAA" w14:textId="77777777">
        <w:trPr>
          <w:divId w:val="116427963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1BA278F5" w14:textId="77777777" w:rsidR="00901ED1" w:rsidRDefault="00901ED1">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3071F2D"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343E8D4"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F47BA92"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901ED1" w14:paraId="272C2EA2" w14:textId="77777777">
        <w:trPr>
          <w:divId w:val="116427963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2A8F1F72" w14:textId="77777777" w:rsidR="00901ED1" w:rsidRDefault="00901ED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FB62657"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19E9ADDA"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34BF3A4B"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901ED1" w14:paraId="7FED7D85" w14:textId="77777777">
        <w:trPr>
          <w:divId w:val="1164279631"/>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505B918" w14:textId="77777777" w:rsidR="00901ED1" w:rsidRDefault="00901ED1">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79AA90F"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3546808"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827F4F8"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01ED1" w14:paraId="150E0439" w14:textId="77777777">
        <w:trPr>
          <w:divId w:val="1164279631"/>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54F556B2" w14:textId="77777777" w:rsidR="00901ED1" w:rsidRDefault="00901ED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30BBC69"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47E880"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5AF66F7"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01ED1" w14:paraId="4EE91F42" w14:textId="77777777">
        <w:trPr>
          <w:divId w:val="116427963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55C4C729" w14:textId="77777777" w:rsidR="00901ED1" w:rsidRDefault="00901ED1">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9196288"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DE5F829"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A6E275E"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01ED1" w14:paraId="4EB6A2E5" w14:textId="77777777">
        <w:trPr>
          <w:divId w:val="116427963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0610635" w14:textId="77777777" w:rsidR="00901ED1" w:rsidRDefault="00901ED1">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5381A4A"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4554619"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666F1648"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01ED1" w14:paraId="1A8454F5" w14:textId="77777777">
        <w:trPr>
          <w:divId w:val="1164279631"/>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4F9403C2" w14:textId="77777777" w:rsidR="00901ED1" w:rsidRDefault="00901ED1">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C60F7C6"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2F0E6004"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586414F"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901ED1" w14:paraId="5020F580" w14:textId="77777777">
        <w:trPr>
          <w:divId w:val="1164279631"/>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14:paraId="61BC0C00" w14:textId="77777777" w:rsidR="00901ED1" w:rsidRDefault="00901ED1">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06254368" w14:textId="77777777" w:rsidR="00901ED1" w:rsidRDefault="00901ED1">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5E97935E" w14:textId="77777777" w:rsidR="00901ED1" w:rsidRDefault="00901ED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77FD6BE4" w14:textId="77777777" w:rsidR="00901ED1" w:rsidRDefault="00901ED1">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901ED1" w14:paraId="31ED596B" w14:textId="77777777">
        <w:trPr>
          <w:divId w:val="1164279631"/>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14:paraId="1B770A17" w14:textId="77777777" w:rsidR="00901ED1" w:rsidRDefault="00901ED1">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0CADEFC" w14:textId="77777777" w:rsidR="00901ED1" w:rsidRDefault="00901ED1" w:rsidP="001412A6">
            <w:pPr>
              <w:rPr>
                <w:rFonts w:ascii="Times" w:hAnsi="Times" w:cs="Times"/>
                <w:sz w:val="20"/>
                <w:szCs w:val="20"/>
              </w:rPr>
            </w:pPr>
            <w:r>
              <w:rPr>
                <w:rFonts w:ascii="Times" w:hAnsi="Times" w:cs="Times"/>
                <w:sz w:val="20"/>
                <w:szCs w:val="20"/>
              </w:rPr>
              <w:t>  </w:t>
            </w:r>
            <w:r w:rsidR="001412A6">
              <w:rPr>
                <w:rFonts w:ascii="Wingdings 2" w:hAnsi="Wingdings 2" w:cs="Times"/>
                <w:sz w:val="28"/>
                <w:szCs w:val="28"/>
              </w:rPr>
              <w:t></w:t>
            </w:r>
            <w:r w:rsidR="001412A6">
              <w:rPr>
                <w:rFonts w:ascii="Wingdings 2" w:hAnsi="Wingdings 2" w:cs="Times"/>
                <w:sz w:val="28"/>
                <w:szCs w:val="28"/>
              </w:rPr>
              <w:t></w:t>
            </w:r>
            <w:r>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1D94017" w14:textId="77777777" w:rsidR="00901ED1" w:rsidRDefault="00901ED1">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14:paraId="467C8454" w14:textId="77777777" w:rsidR="00901ED1" w:rsidRDefault="00901ED1" w:rsidP="001412A6">
            <w:pPr>
              <w:rPr>
                <w:rFonts w:ascii="Times" w:hAnsi="Times" w:cs="Times"/>
                <w:sz w:val="20"/>
                <w:szCs w:val="20"/>
              </w:rPr>
            </w:pPr>
            <w:r>
              <w:rPr>
                <w:rFonts w:ascii="Times" w:hAnsi="Times" w:cs="Times"/>
                <w:sz w:val="20"/>
                <w:szCs w:val="20"/>
              </w:rPr>
              <w:t> </w:t>
            </w:r>
            <w:r w:rsidR="001412A6">
              <w:rPr>
                <w:rFonts w:ascii="Wingdings 2" w:hAnsi="Wingdings 2" w:cs="Times"/>
                <w:sz w:val="20"/>
                <w:szCs w:val="20"/>
              </w:rPr>
              <w:t></w:t>
            </w:r>
            <w:r>
              <w:rPr>
                <w:rFonts w:ascii="Times" w:hAnsi="Times" w:cs="Times"/>
                <w:sz w:val="20"/>
                <w:szCs w:val="20"/>
              </w:rPr>
              <w:t xml:space="preserve">   </w:t>
            </w:r>
            <w:r w:rsidR="001412A6">
              <w:rPr>
                <w:rFonts w:ascii="Times" w:hAnsi="Times" w:cs="Times"/>
                <w:sz w:val="20"/>
                <w:szCs w:val="20"/>
              </w:rPr>
              <w:t xml:space="preserve"> </w:t>
            </w:r>
            <w:r>
              <w:rPr>
                <w:rFonts w:ascii="Times" w:hAnsi="Times" w:cs="Times"/>
                <w:sz w:val="20"/>
                <w:szCs w:val="20"/>
              </w:rPr>
              <w:t>Negatívne</w:t>
            </w:r>
          </w:p>
        </w:tc>
      </w:tr>
    </w:tbl>
    <w:p w14:paraId="798C1B9C" w14:textId="77777777" w:rsidR="006931EC" w:rsidRDefault="006931EC" w:rsidP="00543B8E">
      <w:pPr>
        <w:pStyle w:val="Normlnywebov"/>
        <w:spacing w:before="0" w:beforeAutospacing="0" w:after="0" w:afterAutospacing="0"/>
        <w:rPr>
          <w:sz w:val="20"/>
          <w:szCs w:val="20"/>
        </w:rPr>
      </w:pPr>
    </w:p>
    <w:p w14:paraId="0F0C234A" w14:textId="77777777" w:rsidR="00901ED1" w:rsidRDefault="00901ED1"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901ED1" w14:paraId="5FABE5FD" w14:textId="77777777">
        <w:trPr>
          <w:divId w:val="1484471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5FB28BD9" w14:textId="77777777" w:rsidR="00901ED1" w:rsidRDefault="00901ED1">
            <w:pPr>
              <w:rPr>
                <w:rFonts w:ascii="Times" w:hAnsi="Times" w:cs="Times"/>
                <w:b/>
                <w:bCs/>
                <w:sz w:val="22"/>
                <w:szCs w:val="22"/>
              </w:rPr>
            </w:pPr>
            <w:r>
              <w:rPr>
                <w:rFonts w:ascii="Times" w:hAnsi="Times" w:cs="Times"/>
                <w:b/>
                <w:bCs/>
                <w:sz w:val="22"/>
                <w:szCs w:val="22"/>
              </w:rPr>
              <w:t>  10.  Poznámky</w:t>
            </w:r>
          </w:p>
        </w:tc>
      </w:tr>
      <w:tr w:rsidR="00901ED1" w14:paraId="66497EC8" w14:textId="77777777">
        <w:trPr>
          <w:divId w:val="14844719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0A2F2CD" w14:textId="77777777" w:rsidR="00901ED1" w:rsidRDefault="00901ED1">
            <w:pPr>
              <w:rPr>
                <w:rFonts w:ascii="Times" w:hAnsi="Times" w:cs="Times"/>
                <w:b/>
                <w:bCs/>
                <w:sz w:val="22"/>
                <w:szCs w:val="22"/>
              </w:rPr>
            </w:pPr>
          </w:p>
        </w:tc>
      </w:tr>
      <w:tr w:rsidR="00901ED1" w14:paraId="6D11DE13" w14:textId="77777777">
        <w:trPr>
          <w:divId w:val="1484471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C91B678" w14:textId="77777777" w:rsidR="00901ED1" w:rsidRDefault="00901ED1">
            <w:pPr>
              <w:rPr>
                <w:rFonts w:ascii="Times" w:hAnsi="Times" w:cs="Times"/>
                <w:b/>
                <w:bCs/>
                <w:sz w:val="22"/>
                <w:szCs w:val="22"/>
              </w:rPr>
            </w:pPr>
            <w:r>
              <w:rPr>
                <w:rFonts w:ascii="Times" w:hAnsi="Times" w:cs="Times"/>
                <w:b/>
                <w:bCs/>
                <w:sz w:val="22"/>
                <w:szCs w:val="22"/>
              </w:rPr>
              <w:t>  11.  Kontakt na spracovateľa</w:t>
            </w:r>
          </w:p>
        </w:tc>
      </w:tr>
      <w:tr w:rsidR="00901ED1" w14:paraId="4012BF43" w14:textId="77777777">
        <w:trPr>
          <w:divId w:val="14844719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61817FDA" w14:textId="77777777" w:rsidR="00901ED1" w:rsidRDefault="00901ED1">
            <w:pPr>
              <w:rPr>
                <w:rFonts w:ascii="Times" w:hAnsi="Times" w:cs="Times"/>
                <w:sz w:val="20"/>
                <w:szCs w:val="20"/>
              </w:rPr>
            </w:pPr>
            <w:r>
              <w:rPr>
                <w:rFonts w:ascii="Times" w:hAnsi="Times" w:cs="Times"/>
                <w:sz w:val="20"/>
                <w:szCs w:val="20"/>
              </w:rPr>
              <w:t>JUDr. Martin Semanco, vedúci oddelenia legislatívy, odbor legislatívno-právny, Úrad podpredsedu vlády SR pre investície a informatizáciu, martin.semanco@vicepremier.gov.sk, 02/20928150</w:t>
            </w:r>
          </w:p>
        </w:tc>
      </w:tr>
      <w:tr w:rsidR="00901ED1" w14:paraId="7F845B0B" w14:textId="77777777">
        <w:trPr>
          <w:divId w:val="1484471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2A404ADA" w14:textId="77777777" w:rsidR="00901ED1" w:rsidRDefault="00901ED1">
            <w:pPr>
              <w:rPr>
                <w:rFonts w:ascii="Times" w:hAnsi="Times" w:cs="Times"/>
                <w:b/>
                <w:bCs/>
                <w:sz w:val="22"/>
                <w:szCs w:val="22"/>
              </w:rPr>
            </w:pPr>
            <w:r>
              <w:rPr>
                <w:rFonts w:ascii="Times" w:hAnsi="Times" w:cs="Times"/>
                <w:b/>
                <w:bCs/>
                <w:sz w:val="22"/>
                <w:szCs w:val="22"/>
              </w:rPr>
              <w:t>  12.  Zdroje</w:t>
            </w:r>
          </w:p>
        </w:tc>
      </w:tr>
      <w:tr w:rsidR="00901ED1" w14:paraId="558FE995" w14:textId="77777777">
        <w:trPr>
          <w:divId w:val="148447195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14:paraId="13A5AAA3" w14:textId="77777777" w:rsidR="00901ED1" w:rsidRDefault="00901ED1">
            <w:pPr>
              <w:rPr>
                <w:rFonts w:ascii="Times" w:hAnsi="Times" w:cs="Times"/>
                <w:sz w:val="20"/>
                <w:szCs w:val="20"/>
              </w:rPr>
            </w:pPr>
            <w:r>
              <w:rPr>
                <w:rFonts w:ascii="Times" w:hAnsi="Times" w:cs="Times"/>
                <w:sz w:val="20"/>
                <w:szCs w:val="20"/>
              </w:rPr>
              <w:t>Dáta - Štatististický úrad SR</w:t>
            </w:r>
            <w:r>
              <w:rPr>
                <w:rFonts w:ascii="Times" w:hAnsi="Times" w:cs="Times"/>
                <w:sz w:val="20"/>
                <w:szCs w:val="20"/>
              </w:rPr>
              <w:br/>
              <w:t>Početnosti - jednotlivé registre</w:t>
            </w:r>
            <w:r>
              <w:rPr>
                <w:rFonts w:ascii="Times" w:hAnsi="Times" w:cs="Times"/>
                <w:sz w:val="20"/>
                <w:szCs w:val="20"/>
              </w:rPr>
              <w:br/>
              <w:t>Správne poplatky - jednotlivé registre</w:t>
            </w:r>
            <w:r>
              <w:rPr>
                <w:rFonts w:ascii="Times" w:hAnsi="Times" w:cs="Times"/>
                <w:sz w:val="20"/>
                <w:szCs w:val="20"/>
              </w:rPr>
              <w:br/>
              <w:t>Technické riešenie - jednotlivé registre, NASES, niektoré OVM</w:t>
            </w:r>
            <w:r>
              <w:rPr>
                <w:rFonts w:ascii="Times" w:hAnsi="Times" w:cs="Times"/>
                <w:sz w:val="20"/>
                <w:szCs w:val="20"/>
              </w:rPr>
              <w:br/>
              <w:t xml:space="preserve">Spolupráca so zdrojovými registrami a ich odbornou pracovnou silou. </w:t>
            </w:r>
          </w:p>
        </w:tc>
      </w:tr>
      <w:tr w:rsidR="00901ED1" w14:paraId="768744C9" w14:textId="77777777">
        <w:trPr>
          <w:divId w:val="148447195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14:paraId="0D00E614" w14:textId="77777777" w:rsidR="00901ED1" w:rsidRDefault="00901ED1">
            <w:pPr>
              <w:rPr>
                <w:rFonts w:ascii="Times" w:hAnsi="Times" w:cs="Times"/>
                <w:b/>
                <w:bCs/>
                <w:sz w:val="22"/>
                <w:szCs w:val="22"/>
              </w:rPr>
            </w:pPr>
            <w:r>
              <w:rPr>
                <w:rFonts w:ascii="Times" w:hAnsi="Times" w:cs="Times"/>
                <w:b/>
                <w:bCs/>
                <w:sz w:val="22"/>
                <w:szCs w:val="22"/>
              </w:rPr>
              <w:t>  13.  Stanovisko Komisie pre posudzovanie vybraných vplyvov z PPK</w:t>
            </w:r>
          </w:p>
        </w:tc>
      </w:tr>
      <w:tr w:rsidR="00901ED1" w14:paraId="076EFE27" w14:textId="77777777">
        <w:trPr>
          <w:divId w:val="1484471951"/>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14:paraId="1111AB80" w14:textId="7E051635" w:rsidR="00901ED1" w:rsidRDefault="00901ED1">
            <w:pPr>
              <w:rPr>
                <w:rFonts w:ascii="Times" w:hAnsi="Times" w:cs="Times"/>
                <w:sz w:val="20"/>
                <w:szCs w:val="20"/>
              </w:rPr>
            </w:pPr>
            <w:r>
              <w:rPr>
                <w:rFonts w:ascii="Times" w:hAnsi="Times" w:cs="Times"/>
                <w:sz w:val="20"/>
                <w:szCs w:val="20"/>
              </w:rPr>
              <w:t>Komisia uplatňuje k materiálu nasledovné pripomienky a odporúčania:</w:t>
            </w:r>
            <w:r w:rsidR="001722C1">
              <w:rPr>
                <w:rFonts w:ascii="Times" w:hAnsi="Times" w:cs="Times"/>
                <w:sz w:val="20"/>
                <w:szCs w:val="20"/>
              </w:rPr>
              <w:t xml:space="preserve"> </w:t>
            </w:r>
            <w:r>
              <w:rPr>
                <w:rFonts w:ascii="Times" w:hAnsi="Times" w:cs="Times"/>
                <w:sz w:val="20"/>
                <w:szCs w:val="20"/>
              </w:rPr>
              <w:t>K analýze vplyvov na podnikateľské prostredie</w:t>
            </w:r>
            <w:r w:rsidR="001722C1">
              <w:rPr>
                <w:rFonts w:ascii="Times" w:hAnsi="Times" w:cs="Times"/>
                <w:sz w:val="20"/>
                <w:szCs w:val="20"/>
              </w:rPr>
              <w:t xml:space="preserve"> </w:t>
            </w:r>
            <w:r>
              <w:rPr>
                <w:rFonts w:ascii="Times" w:hAnsi="Times" w:cs="Times"/>
                <w:sz w:val="20"/>
                <w:szCs w:val="20"/>
              </w:rPr>
              <w:t xml:space="preserve">Komisia predkladateľovi odporúča v bode 3.1. Analýzy vplyvov na podnikateľské prostredie vychádzať z aktuálnejších údajov, než z údajov Štatistického úradu z roku 2014, s cieľom uviesť čo najaktuálnejší obraz dotknutých podnikateľských subjektov. Pri výpočte administratívnych nákladov berie predkladateľ v úvahu priemernú hodinovú mzdu 7,7 eur, no v predchádzajúcom texte uvádza: „Priemerná cena 1 hodiny práce podnikateľa v národnom hospodárstve sa pohybuje na úrovni 7,05 eur.“ V zmysle správnosti výpočtu úspory administratívnych nákladov na strane podnikateľov a koherencie samotného materiálu, Komisia odporúča predkladateľovi tieto údaje zosúladiť.K doložke vybraných vplyvov a analýze vplyvov na rozpočet verejnej správyV doložke vybraných vplyvov je uvedený negatívny vplyv na rozpočet verejnej správy, ktorý nie </w:t>
            </w:r>
            <w:r>
              <w:rPr>
                <w:rFonts w:ascii="Times" w:hAnsi="Times" w:cs="Times"/>
                <w:sz w:val="20"/>
                <w:szCs w:val="20"/>
              </w:rPr>
              <w:lastRenderedPageBreak/>
              <w:t>je rozpočtovo zabezpečený. V analýze vplyvov na rozpočet verejnej správy je kvantifikovaný negatívny vplyv na rozpočet verejnej správy v súvislosti s výpadkom príjmov štátneho rozpočtu z poplatkov za vydanie výpisu z jednotlivých registrov v roku 2018 vo výške 2,5 mil. eur (navrhovaná účinnosť zákona je od 1.7.2018), na roky 2019 a 2020 vo výške 5 mil. eur ročne. V súvislosti s rozčlenením úbytku príjmov podľa kapitol štátneho rozpočtu Komisia upozorňuje, že príjmy zo správnych poplatkov sú príjmom kapitoly Všeobecná pokladničná správa. Negatívny vplyv z titulu úpravy informačných systémov a požadovaného zvýšenia počtu zamestnancov o 5 (z toho 3 osoby pre ÚPPVII a 2 osoby pre GP SR) je kvantifikovaný na rok 2018 vo výške 3,2 mil. eur (z toho ÚPPVII 2,3 mil. eur, GP SR 0,3 mil. eur, ÚGKK SR 0,2 mil. eur, DataCentrum 0,2 mil. eur a MF SR 0,2 mil. eur), na roky 2019 a 2020 vo výške 0,1 mil. eur ročne. Predpokladaná úspora na strane výdavkov (materiálnych nákladov, prevádzkovej réžie, pracovného času zamestnancov) je odhadovaná v roku 2018 vo výške 1,4 mil. eur, na roky 2019 a 2020 vo výške 2,9 mil. eur ročne. V bode 2.1.1. predkladateľ uvádza, že financovanie návrhu bude zabezpečené prostredníctvom štátneho rozpočtu. V analýze vplyvov na rozpočet verejnej správy v tabuľke č. 1 nie sú uvedené údaje v riadkoch „vplyv na ŠR“, „výdavky verejnej správy celkom“ a „financovanie zabezpečené v rozpočte“, resp. „rozpočtovo nekrytý vplyv“. V hlavičke nie sú korektne uvedené roky. Sumy výdavkov je potrebné uvádzať v eurách. Kvantifikáciu vplyvov je potrebné v jednotlivých rokoch uvádzať kumulatívne a nie medziročne. V bode 2.1.1. je potrebné uviesť návrh na riešenie úbytku príjmov alebo zvýšených výdavkov podľa § 33 ods. 1 zákona č. 523/2004 Z. z. o rozpočtových pravidlách verejnej správy. Komisia upozorňuje, že predložený návrh nie je v súlade s úlohou C.17 uznesenia vlády SR č. 471/2017 k návrhu rozpočtu verejnej správy na roky 2018 až 2020 „nepredkladať v roku 2018 návrhy legislatívnych predpisov a iných materiálov, ktoré zakladajú finančné nároky na zvýšenie počtu zamestnancov a zvýšenie výdavkov alebo úbytok príjmov schválených v štátnom rozpočte na rok 2018 s rozpočtovými dôsledkami na štátny rozpočet alebo na iné rozpočty tvoriace rozpočet verejnej správy“. S požadovaným zvýšením výdavkov a zvýšením počtu zamestnancov Komisia nesúhlasí. Komisia žiada, aby prípadné nové úlohy boli zabezpečené delimitáciou z tých kapitol štátneho rozpočtu, v ktorých dôjde k zrušeniu činností a tým aj k úspore počtu zamestnancov a výdavkov. V tab. č. 4 za orgány verejnej moci (spoločne) je v roku 2018 nesprávne uvedená suma výdavkov v riadku „dopad na výdavky verejnej správy celkom“. V súvislosti s kvantifikáciou úspor v orgánoch verejnej moci súčasne Komisia žiada, aby predkladateľ doplnil aj vyjadrenie o znížení limitu počtu zamestnancov, ktoré s úsporou osobných výdavkov súvisí.</w:t>
            </w:r>
            <w:r w:rsidR="001722C1">
              <w:rPr>
                <w:rFonts w:ascii="Times" w:hAnsi="Times" w:cs="Times"/>
                <w:sz w:val="20"/>
                <w:szCs w:val="20"/>
              </w:rPr>
              <w:t xml:space="preserve"> </w:t>
            </w:r>
            <w:r>
              <w:rPr>
                <w:rFonts w:ascii="Times" w:hAnsi="Times" w:cs="Times"/>
                <w:sz w:val="20"/>
                <w:szCs w:val="20"/>
              </w:rPr>
              <w:t>K doložke vybraných vplyvov a analýze vplyvov na služby verejnej správy pre občana</w:t>
            </w:r>
            <w:r w:rsidR="001722C1">
              <w:rPr>
                <w:rFonts w:ascii="Times" w:hAnsi="Times" w:cs="Times"/>
                <w:sz w:val="20"/>
                <w:szCs w:val="20"/>
              </w:rPr>
              <w:t xml:space="preserve"> </w:t>
            </w:r>
            <w:r>
              <w:rPr>
                <w:rFonts w:ascii="Times" w:hAnsi="Times" w:cs="Times"/>
                <w:sz w:val="20"/>
                <w:szCs w:val="20"/>
              </w:rPr>
              <w:t>Komisia navrhuje predkladateľovi v doložke vybraných vplyvov vyznačiť negatívny vplyv na procesy služieb vo verejnej správe z dôvodu, že orgánom verejnej moci vzniká nová povinnosť, a to vyžiadavať si od príslušných orgánov verejnej moci výpisy z registrov. To znamená, že orgán verejnej moci nebude mať prístupy do registrov, ale bude si musieť vyžiadavať výpisy z týchto registrov.</w:t>
            </w:r>
            <w:r w:rsidR="001722C1">
              <w:rPr>
                <w:rFonts w:ascii="Times" w:hAnsi="Times" w:cs="Times"/>
                <w:sz w:val="20"/>
                <w:szCs w:val="20"/>
              </w:rPr>
              <w:t xml:space="preserve"> </w:t>
            </w:r>
            <w:r>
              <w:rPr>
                <w:rFonts w:ascii="Times" w:hAnsi="Times" w:cs="Times"/>
                <w:sz w:val="20"/>
                <w:szCs w:val="20"/>
              </w:rPr>
              <w:t>V analýze vplyvov na služby verejnej správy pre občana Komisia odporúča v bode 7.2.1 vyčísliť zníženie priamych finančných nákladov pre občana.</w:t>
            </w:r>
            <w:r w:rsidR="001722C1">
              <w:rPr>
                <w:rFonts w:ascii="Times" w:hAnsi="Times" w:cs="Times"/>
                <w:sz w:val="20"/>
                <w:szCs w:val="20"/>
              </w:rPr>
              <w:t xml:space="preserve"> </w:t>
            </w:r>
            <w:r>
              <w:rPr>
                <w:rFonts w:ascii="Times" w:hAnsi="Times" w:cs="Times"/>
                <w:sz w:val="20"/>
                <w:szCs w:val="20"/>
              </w:rPr>
              <w:t>III. Záver: Stála pracovná komisia na posudzovanie vybraných vplyvov vyjadruje nesúhlasné stanovisko</w:t>
            </w:r>
            <w:r w:rsidR="001722C1">
              <w:rPr>
                <w:rFonts w:ascii="Times" w:hAnsi="Times" w:cs="Times"/>
                <w:sz w:val="20"/>
                <w:szCs w:val="20"/>
              </w:rPr>
              <w:t xml:space="preserve"> </w:t>
            </w:r>
            <w:r>
              <w:rPr>
                <w:rFonts w:ascii="Times" w:hAnsi="Times" w:cs="Times"/>
                <w:sz w:val="20"/>
                <w:szCs w:val="20"/>
              </w:rPr>
              <w:t>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w:t>
            </w:r>
          </w:p>
          <w:p w14:paraId="3E66C3B6" w14:textId="33E15148" w:rsidR="001722C1" w:rsidRDefault="001722C1">
            <w:pPr>
              <w:rPr>
                <w:rFonts w:ascii="Times" w:hAnsi="Times" w:cs="Times"/>
                <w:sz w:val="20"/>
                <w:szCs w:val="20"/>
              </w:rPr>
            </w:pPr>
            <w:r>
              <w:rPr>
                <w:rFonts w:ascii="Times" w:hAnsi="Times" w:cs="Times"/>
                <w:sz w:val="20"/>
                <w:szCs w:val="20"/>
              </w:rPr>
              <w:t>Predkladateľ akceptoval a zapracoval pripomienky Komisie okrem bodu 2.1.1. , ktorý je naďalej predmetom rozporu s Ministerstvom financií SR</w:t>
            </w:r>
            <w:bookmarkStart w:id="0" w:name="_GoBack"/>
            <w:bookmarkEnd w:id="0"/>
          </w:p>
        </w:tc>
      </w:tr>
    </w:tbl>
    <w:p w14:paraId="4818DA43" w14:textId="77777777"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6DEDF" w14:textId="77777777" w:rsidR="00111BEE" w:rsidRDefault="00111BEE">
      <w:r>
        <w:separator/>
      </w:r>
    </w:p>
  </w:endnote>
  <w:endnote w:type="continuationSeparator" w:id="0">
    <w:p w14:paraId="0CA4028C" w14:textId="77777777" w:rsidR="00111BEE" w:rsidRDefault="0011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0A54E" w14:textId="77777777" w:rsidR="00111BEE" w:rsidRDefault="00111BEE">
      <w:r>
        <w:separator/>
      </w:r>
    </w:p>
  </w:footnote>
  <w:footnote w:type="continuationSeparator" w:id="0">
    <w:p w14:paraId="0323DB7A" w14:textId="77777777" w:rsidR="00111BEE" w:rsidRDefault="00111B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BEE"/>
    <w:rsid w:val="00111D86"/>
    <w:rsid w:val="0012053A"/>
    <w:rsid w:val="00122243"/>
    <w:rsid w:val="0012230A"/>
    <w:rsid w:val="00123EE7"/>
    <w:rsid w:val="001265B8"/>
    <w:rsid w:val="00137343"/>
    <w:rsid w:val="001412A6"/>
    <w:rsid w:val="001443A8"/>
    <w:rsid w:val="001447DA"/>
    <w:rsid w:val="0015103A"/>
    <w:rsid w:val="001514A3"/>
    <w:rsid w:val="0015186E"/>
    <w:rsid w:val="00152AA7"/>
    <w:rsid w:val="00153FF2"/>
    <w:rsid w:val="00154671"/>
    <w:rsid w:val="00161130"/>
    <w:rsid w:val="00162927"/>
    <w:rsid w:val="00163200"/>
    <w:rsid w:val="001649CD"/>
    <w:rsid w:val="00167EB4"/>
    <w:rsid w:val="001722C1"/>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1ED1"/>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0993"/>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E2E6CE"/>
  <w14:defaultImageDpi w14:val="96"/>
  <w15:docId w15:val="{76F039EE-FE1D-4046-B4C3-2CCAF6679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164279631">
      <w:bodyDiv w:val="1"/>
      <w:marLeft w:val="0"/>
      <w:marRight w:val="0"/>
      <w:marTop w:val="0"/>
      <w:marBottom w:val="0"/>
      <w:divBdr>
        <w:top w:val="none" w:sz="0" w:space="0" w:color="auto"/>
        <w:left w:val="none" w:sz="0" w:space="0" w:color="auto"/>
        <w:bottom w:val="none" w:sz="0" w:space="0" w:color="auto"/>
        <w:right w:val="none" w:sz="0" w:space="0" w:color="auto"/>
      </w:divBdr>
    </w:div>
    <w:div w:id="1174490386">
      <w:bodyDiv w:val="1"/>
      <w:marLeft w:val="0"/>
      <w:marRight w:val="0"/>
      <w:marTop w:val="0"/>
      <w:marBottom w:val="0"/>
      <w:divBdr>
        <w:top w:val="none" w:sz="0" w:space="0" w:color="auto"/>
        <w:left w:val="none" w:sz="0" w:space="0" w:color="auto"/>
        <w:bottom w:val="none" w:sz="0" w:space="0" w:color="auto"/>
        <w:right w:val="none" w:sz="0" w:space="0" w:color="auto"/>
      </w:divBdr>
    </w:div>
    <w:div w:id="1358653429">
      <w:bodyDiv w:val="1"/>
      <w:marLeft w:val="0"/>
      <w:marRight w:val="0"/>
      <w:marTop w:val="0"/>
      <w:marBottom w:val="0"/>
      <w:divBdr>
        <w:top w:val="none" w:sz="0" w:space="0" w:color="auto"/>
        <w:left w:val="none" w:sz="0" w:space="0" w:color="auto"/>
        <w:bottom w:val="none" w:sz="0" w:space="0" w:color="auto"/>
        <w:right w:val="none" w:sz="0" w:space="0" w:color="auto"/>
      </w:divBdr>
    </w:div>
    <w:div w:id="148447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2.1.2018 16:11:35"/>
    <f:field ref="objchangedby" par="" text="Administrator, System"/>
    <f:field ref="objmodifiedat" par="" text="2.1.2018 16:11:38"/>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1478</Words>
  <Characters>8429</Characters>
  <Application>Microsoft Office Word</Application>
  <DocSecurity>0</DocSecurity>
  <Lines>70</Lines>
  <Paragraphs>19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Martin Semanco</cp:lastModifiedBy>
  <cp:revision>4</cp:revision>
  <dcterms:created xsi:type="dcterms:W3CDTF">2018-01-02T15:11:00Z</dcterms:created>
  <dcterms:modified xsi:type="dcterms:W3CDTF">2018-02-08T07:44:00Z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Zákon</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právo_x000d_
Doprava_x000d_
Energetika a priemysel_x000d_
Geológia, geodézia, kartografia_x000d_
Lesy a lesné hospodárstvo_x000d_
Kultúra_x000d_
Lotérie a hazardné hry_x000d_
Obyvateľstvo a občianstvo_x000d_
Odpadové hospodárstvo_x000d_
Poľovníctvo a rybárstvo_x000d_
Poľnohospodárstvo a potravinárstvo_x000d_
Sta</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JUDr. Martin Semanco</vt:lpwstr>
  </property>
  <property fmtid="{D5CDD505-2E9C-101B-9397-08002B2CF9AE}" pid="9" name="FSC#SKEDITIONSLOVLEX@103.510:zodppredkladatel">
    <vt:lpwstr>Peter Pellegrini</vt:lpwstr>
  </property>
  <property fmtid="{D5CDD505-2E9C-101B-9397-08002B2CF9AE}" pid="10" name="FSC#SKEDITIONSLOVLEX@103.510:nazovpredpis">
    <vt:lpwstr> o niektorých opatreniach na znižovanie administratívnej záťaže osôb využívaním informačných systémov verejnej správy a o zmene a doplnení niektorých zákonov</vt:lpwstr>
  </property>
  <property fmtid="{D5CDD505-2E9C-101B-9397-08002B2CF9AE}" pid="11" name="FSC#SKEDITIONSLOVLEX@103.510:cislopredpis">
    <vt:lpwstr/>
  </property>
  <property fmtid="{D5CDD505-2E9C-101B-9397-08002B2CF9AE}" pid="12" name="FSC#SKEDITIONSLOVLEX@103.510:zodpinstitucia">
    <vt:lpwstr>Úrad podpredsedu vlády Slovenskej republiky pre investície a informatizáciu</vt:lpwstr>
  </property>
  <property fmtid="{D5CDD505-2E9C-101B-9397-08002B2CF9AE}" pid="13" name="FSC#SKEDITIONSLOVLEX@103.510:pripomienkovatelia">
    <vt:lpwstr>Úrad podpredsedu vlády Slovenskej republiky pre investície a informatizáciu, Úrad podpredsedu vlády Slovenskej republiky pre investície a informatizáciu, Úrad podpredsedu vlády Slovenskej republiky pre investície a informatizáciu, Úrad podpredsedu vlády S</vt:lpwstr>
  </property>
  <property fmtid="{D5CDD505-2E9C-101B-9397-08002B2CF9AE}" pid="14" name="FSC#SKEDITIONSLOVLEX@103.510:autorpredpis">
    <vt:lpwstr/>
  </property>
  <property fmtid="{D5CDD505-2E9C-101B-9397-08002B2CF9AE}" pid="15" name="FSC#SKEDITIONSLOVLEX@103.510:podnetpredpis">
    <vt:lpwstr>Iniciatívny materiál</vt:lpwstr>
  </property>
  <property fmtid="{D5CDD505-2E9C-101B-9397-08002B2CF9AE}" pid="16" name="FSC#SKEDITIONSLOVLEX@103.510:plnynazovpredpis">
    <vt:lpwstr> Zákon o niektorých opatreniach na znižovanie administratívnej záťaže osôb využívaním informačných systémov verejnej správy a o zmene a doplnení niektorých zákonov</vt:lpwstr>
  </property>
  <property fmtid="{D5CDD505-2E9C-101B-9397-08002B2CF9AE}" pid="17" name="FSC#SKEDITIONSLOVLEX@103.510:rezortcislopredpis">
    <vt:lpwstr>2628/2017/oLG-1</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LP/2018/2</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Úrad podpredsedu vlády Slovenskej republiky pre investície a informatizáciu</vt:lpwstr>
  </property>
  <property fmtid="{D5CDD505-2E9C-101B-9397-08002B2CF9AE}" pid="48" name="FSC#SKEDITIONSLOVLEX@103.510:AttrDateDocPropZaciatokPKK">
    <vt:lpwstr>20. 12. 2017</vt:lpwstr>
  </property>
  <property fmtid="{D5CDD505-2E9C-101B-9397-08002B2CF9AE}" pid="49" name="FSC#SKEDITIONSLOVLEX@103.510:AttrDateDocPropUkonceniePKK">
    <vt:lpwstr>29. 12. 2017</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Pozitívne</vt:lpwstr>
  </property>
  <property fmtid="{D5CDD505-2E9C-101B-9397-08002B2CF9AE}" pid="55" name="FSC#SKEDITIONSLOVLEX@103.510:AttrStrListDocPropPoznamkaVplyv">
    <vt:lpwstr/>
  </property>
  <property fmtid="{D5CDD505-2E9C-101B-9397-08002B2CF9AE}" pid="56" name="FSC#SKEDITIONSLOVLEX@103.510:AttrStrListDocPropAltRiesenia">
    <vt:lpwstr>1. zachovanie súčasného stavu- táto alternatíva nie je vhodná z dôvodu zbytočného administratívneho zaťažovania fyzických a právnických osôb pri kontakte so štátom, čo im prináša zvýšené finančné i časové náklady 2. zvolená alternatíva- nakoľko štát už dn</vt:lpwstr>
  </property>
  <property fmtid="{D5CDD505-2E9C-101B-9397-08002B2CF9AE}" pid="57" name="FSC#SKEDITIONSLOVLEX@103.510:AttrStrListDocPropStanoviskoGest">
    <vt:lpwstr>Komisia uplatňuje k materiálu nasledovné pripomienky a odporúčania:K analýze vplyvov na podnikateľské prostredieKomisia predkladateľovi odporúča v bode 3.1. Analýzy vplyvov na podnikateľské prostredie vychádzať z aktuálnejších údajov, než z údajov Štatist</vt:lpwstr>
  </property>
  <property fmtid="{D5CDD505-2E9C-101B-9397-08002B2CF9AE}" pid="58" name="FSC#SKEDITIONSLOVLEX@103.510:AttrStrListDocPropTextKomunike">
    <vt:lpwstr>Vláda Slovenskej republiky na svojom rokovaní dňa ....................... prerokovala a schválila návrh zákona o niektorých opatreniach na znižovanie administratívnej záťaže osôb využívaním informačných systémov verejnej správy a o zmene a doplnení niekto</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republiky_x000d_
podpredseda vlády Slovenskej republiky pre investície a informatizáciu_x000d_
ministri_x000d_
predsedovia ostatných ústredných orgánov štátnej správy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&lt;p&gt;Návrh zákona o&amp;nbsp;niektorých opatreniach na znižovanie administratívnej záťaže osôb využívaním informačných systémov verejnej správy a&amp;nbsp;o&amp;nbsp;zmene a&amp;nbsp;doplnení niektorých zákonov (ďalej len „návrh zákona“) predkladá Úrad podpredsedu vlády Sl</vt:lpwstr>
  </property>
  <property fmtid="{D5CDD505-2E9C-101B-9397-08002B2CF9AE}" pid="130" name="FSC#COOSYSTEM@1.1:Container">
    <vt:lpwstr>COO.2145.1000.3.2352439</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&lt;p&gt;Verejnosť bola o&amp;nbsp;príprave návrhu&amp;nbsp;&amp;nbsp;zákona o&amp;nbsp;niektorých opatreniach na znižovanie administratívnej záťaže osôb a&amp;nbsp;o&amp;nbsp;zmene a&amp;nbsp;doplnení niektorých zákonov informovaná prostredníctvom predbežnej informácie k&amp;nbsp;návrhu záko</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podpredseda vlády Slovenskej republiky pre investície a informatizáciu</vt:lpwstr>
  </property>
  <property fmtid="{D5CDD505-2E9C-101B-9397-08002B2CF9AE}" pid="145" name="FSC#SKEDITIONSLOVLEX@103.510:funkciaZodpPredAkuzativ">
    <vt:lpwstr>podpredsedovi vlády Slovenskej republiky pre investície a informatizáciu</vt:lpwstr>
  </property>
  <property fmtid="{D5CDD505-2E9C-101B-9397-08002B2CF9AE}" pid="146" name="FSC#SKEDITIONSLOVLEX@103.510:funkciaZodpPredDativ">
    <vt:lpwstr>podpredsedu vlády Slovenskej republiky pre investície a informatizáciu</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Peter Pellegrini_x000d_
podpredseda vlády Slovenskej republiky pre investície a informatizáciu</vt:lpwstr>
  </property>
  <property fmtid="{D5CDD505-2E9C-101B-9397-08002B2CF9AE}" pid="151" name="FSC#SKEDITIONSLOVLEX@103.510:aktualnyrok">
    <vt:lpwstr>2018</vt:lpwstr>
  </property>
  <property fmtid="{D5CDD505-2E9C-101B-9397-08002B2CF9AE}" pid="152" name="FSC#SKEDITIONSLOVLEX@103.510:vytvorenedna">
    <vt:lpwstr>2. 1. 2018</vt:lpwstr>
  </property>
</Properties>
</file>