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FF9" w:rsidRDefault="00400E51">
      <w:pPr>
        <w:pStyle w:val="Normlnywebov"/>
        <w:jc w:val="both"/>
        <w:divId w:val="1549419347"/>
      </w:pPr>
      <w:r>
        <w:t>Podľa § 70 ods. 2 zákona Národnej rady Slovenskej republiky č. 350/1996 Z. z. o rokovacom poriadku Národnej rady Slovenskej republiky v znení zákona č. 399/2015 Z. z. predkladá Ministerstvo životného prostredia Slovenskej republiky (ďalej len „ministerstvo“) na rokovanie vlády Slovenskej republiky materiál „Návrh poslancov Národnej rady Slovenskej republiky Petra Antala</w:t>
      </w:r>
      <w:r w:rsidR="008D0FF9">
        <w:t xml:space="preserve"> </w:t>
      </w:r>
      <w:r w:rsidR="00F70911">
        <w:t xml:space="preserve">a </w:t>
      </w:r>
      <w:r w:rsidR="008D0FF9">
        <w:rPr>
          <w:bCs/>
        </w:rPr>
        <w:t xml:space="preserve">Petra KRESÁKA na vydanie zákona, ktorým sa </w:t>
      </w:r>
      <w:r w:rsidR="008D0FF9" w:rsidRPr="00F94820">
        <w:rPr>
          <w:bCs/>
        </w:rPr>
        <w:t xml:space="preserve">mení a dopĺňa zákon č. 79/2015 Z. z. o odpadoch a o zmene a doplnení niektorých zákonov v znení </w:t>
      </w:r>
      <w:r w:rsidR="008D0FF9">
        <w:rPr>
          <w:bCs/>
        </w:rPr>
        <w:t>neskorších predpisov</w:t>
      </w:r>
      <w:r w:rsidR="00BC0863">
        <w:rPr>
          <w:bCs/>
        </w:rPr>
        <w:t xml:space="preserve"> (tlač 891)</w:t>
      </w:r>
      <w:r w:rsidR="00A2027F">
        <w:rPr>
          <w:bCs/>
        </w:rPr>
        <w:t>“</w:t>
      </w:r>
      <w:r w:rsidR="00BC0863">
        <w:rPr>
          <w:bCs/>
        </w:rPr>
        <w:t>.</w:t>
      </w:r>
    </w:p>
    <w:p w:rsidR="005D05E5" w:rsidRDefault="005D05E5">
      <w:pPr>
        <w:pStyle w:val="Normlnywebov"/>
        <w:jc w:val="both"/>
        <w:divId w:val="1549419347"/>
        <w:rPr>
          <w:rStyle w:val="Siln"/>
        </w:rPr>
      </w:pPr>
      <w:r>
        <w:t>Ministerstvo k predloženému poslaneckému návrhu zákona uvádza</w:t>
      </w:r>
      <w:r>
        <w:t>:</w:t>
      </w:r>
    </w:p>
    <w:p w:rsidR="00400E51" w:rsidRDefault="00400E51">
      <w:pPr>
        <w:pStyle w:val="Normlnywebov"/>
        <w:jc w:val="both"/>
        <w:divId w:val="1549419347"/>
      </w:pPr>
      <w:r>
        <w:rPr>
          <w:rStyle w:val="Siln"/>
        </w:rPr>
        <w:t>Všeobecne</w:t>
      </w:r>
    </w:p>
    <w:p w:rsidR="00400E51" w:rsidRDefault="00400E51">
      <w:pPr>
        <w:pStyle w:val="Normlnywebov"/>
        <w:jc w:val="both"/>
        <w:divId w:val="1549419347"/>
      </w:pPr>
      <w:r>
        <w:t>Poslanci Náro</w:t>
      </w:r>
      <w:r w:rsidR="008E3FFA">
        <w:t xml:space="preserve">dnej rady Slovenskej republiky </w:t>
      </w:r>
      <w:bookmarkStart w:id="0" w:name="_GoBack"/>
      <w:bookmarkEnd w:id="0"/>
      <w:r>
        <w:t>predložili na rokovanie Národnej rady Slovenskej republiky návrh zákona,</w:t>
      </w:r>
      <w:r w:rsidR="000826E2" w:rsidRPr="000826E2">
        <w:rPr>
          <w:bCs/>
        </w:rPr>
        <w:t xml:space="preserve"> </w:t>
      </w:r>
      <w:r w:rsidR="000826E2">
        <w:rPr>
          <w:bCs/>
        </w:rPr>
        <w:t xml:space="preserve">ktorým sa </w:t>
      </w:r>
      <w:r w:rsidR="000826E2" w:rsidRPr="00F94820">
        <w:rPr>
          <w:bCs/>
        </w:rPr>
        <w:t xml:space="preserve">mení a dopĺňa zákon č. 79/2015 Z. z. o odpadoch a o zmene a doplnení niektorých zákonov v znení </w:t>
      </w:r>
      <w:r w:rsidR="000826E2">
        <w:rPr>
          <w:bCs/>
        </w:rPr>
        <w:t xml:space="preserve">neskorších predpisov </w:t>
      </w:r>
      <w:r>
        <w:t>(ďalej len „návrh zákona“).</w:t>
      </w:r>
    </w:p>
    <w:p w:rsidR="0019413B" w:rsidRPr="004C353D" w:rsidRDefault="0019413B" w:rsidP="004C353D">
      <w:pPr>
        <w:spacing w:after="0"/>
        <w:jc w:val="both"/>
        <w:divId w:val="1549419347"/>
        <w:rPr>
          <w:rFonts w:ascii="Times New Roman" w:hAnsi="Times New Roman"/>
          <w:sz w:val="24"/>
          <w:szCs w:val="24"/>
          <w:lang w:eastAsia="sk-SK"/>
        </w:rPr>
      </w:pPr>
      <w:r w:rsidRPr="00D62C4D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 w:rsidR="00881F42">
        <w:rPr>
          <w:rFonts w:ascii="Times New Roman" w:hAnsi="Times New Roman"/>
          <w:sz w:val="24"/>
          <w:szCs w:val="24"/>
          <w:lang w:eastAsia="sk-SK"/>
        </w:rPr>
        <w:t>dôsledne upravuje mechanizmus</w:t>
      </w:r>
      <w:r w:rsidR="00F21D4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62C4D">
        <w:rPr>
          <w:rFonts w:ascii="Times New Roman" w:hAnsi="Times New Roman"/>
          <w:sz w:val="24"/>
          <w:szCs w:val="24"/>
          <w:lang w:eastAsia="sk-SK"/>
        </w:rPr>
        <w:t>financovania triedeného zberu odpadov z obalov, ktoré sú súčasťou trieden</w:t>
      </w:r>
      <w:r w:rsidR="004C353D">
        <w:rPr>
          <w:rFonts w:ascii="Times New Roman" w:hAnsi="Times New Roman"/>
          <w:sz w:val="24"/>
          <w:szCs w:val="24"/>
          <w:lang w:eastAsia="sk-SK"/>
        </w:rPr>
        <w:t xml:space="preserve">ých zložiek komunálneho odpadu. </w:t>
      </w:r>
      <w:r w:rsidR="00704047">
        <w:rPr>
          <w:rFonts w:ascii="Times New Roman" w:hAnsi="Times New Roman"/>
          <w:sz w:val="24"/>
          <w:szCs w:val="24"/>
          <w:lang w:eastAsia="sk-SK"/>
        </w:rPr>
        <w:t xml:space="preserve">Cieľom návrhu novely </w:t>
      </w:r>
      <w:r w:rsidRPr="004C353D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="00B53393">
        <w:rPr>
          <w:rFonts w:ascii="Times New Roman" w:hAnsi="Times New Roman"/>
          <w:sz w:val="24"/>
          <w:szCs w:val="24"/>
          <w:lang w:eastAsia="sk-SK"/>
        </w:rPr>
        <w:t>je</w:t>
      </w:r>
      <w:r w:rsidRPr="004C353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6B81">
        <w:rPr>
          <w:rFonts w:ascii="Times New Roman" w:hAnsi="Times New Roman"/>
          <w:sz w:val="24"/>
          <w:szCs w:val="24"/>
          <w:lang w:eastAsia="sk-SK"/>
        </w:rPr>
        <w:t>prostredníctvom definovania trhového podielu a úpravy zberového podielu jedno</w:t>
      </w:r>
      <w:r w:rsidRPr="004C353D">
        <w:rPr>
          <w:rFonts w:ascii="Times New Roman" w:hAnsi="Times New Roman"/>
          <w:sz w:val="24"/>
          <w:szCs w:val="24"/>
          <w:lang w:eastAsia="sk-SK"/>
        </w:rPr>
        <w:t>značne určiť okruh povinných subjektov, tzn. výrobcov obalov, ktorí sú povinní v zmysle zákona o odpadoch financovať triedený zber odpadov z obalov, ktoré sú súčasťou triedených zložiek komunálneho odpadu.</w:t>
      </w:r>
      <w:r w:rsidR="004C353D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400E51" w:rsidRPr="004C353D" w:rsidRDefault="00400E51">
      <w:pPr>
        <w:pStyle w:val="Normlnywebov"/>
        <w:jc w:val="both"/>
        <w:divId w:val="1549419347"/>
        <w:rPr>
          <w:rFonts w:eastAsiaTheme="minorEastAsia" w:cstheme="minorBidi"/>
          <w:noProof/>
        </w:rPr>
      </w:pPr>
      <w:r w:rsidRPr="004C353D">
        <w:rPr>
          <w:rFonts w:eastAsiaTheme="minorEastAsia" w:cstheme="minorBidi"/>
          <w:b/>
          <w:bCs/>
          <w:noProof/>
        </w:rPr>
        <w:t>Stanovisko</w:t>
      </w:r>
    </w:p>
    <w:p w:rsidR="00400E51" w:rsidRDefault="00400E51">
      <w:pPr>
        <w:pStyle w:val="Normlnywebov"/>
        <w:jc w:val="both"/>
        <w:divId w:val="1549419347"/>
      </w:pPr>
      <w:r>
        <w:t>Ministerstvo nemá k predloženému poslanec</w:t>
      </w:r>
      <w:r w:rsidR="006B6D51">
        <w:t xml:space="preserve">kému návrhu zákona vecné a ani </w:t>
      </w:r>
      <w:r>
        <w:t>legislatívno-technické pripomienky</w:t>
      </w:r>
      <w:r w:rsidR="00CD0BA9">
        <w:t xml:space="preserve"> a s poslaneckým návrhom súhlasí.</w:t>
      </w:r>
    </w:p>
    <w:p w:rsidR="00400E51" w:rsidRDefault="00400E51">
      <w:pPr>
        <w:pStyle w:val="Normlnywebov"/>
        <w:jc w:val="both"/>
        <w:divId w:val="1549419347"/>
      </w:pPr>
      <w:r>
        <w:rPr>
          <w:rStyle w:val="Siln"/>
        </w:rPr>
        <w:t>Záver</w:t>
      </w:r>
    </w:p>
    <w:p w:rsidR="00744311" w:rsidRPr="00744311" w:rsidRDefault="00744311" w:rsidP="00744311">
      <w:pPr>
        <w:spacing w:after="0" w:line="240" w:lineRule="auto"/>
        <w:jc w:val="both"/>
        <w:divId w:val="154941934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74431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Záverom ministerstvo odporúča vláde Slovenskej republiky, aby s predloženým návrhom </w:t>
      </w:r>
      <w:r w:rsidRPr="0074431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poslancov Národnej rady Slovenskej republiky </w:t>
      </w:r>
      <w:r w:rsidR="00B95A4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Petra Antala a Petra Kresáka </w:t>
      </w:r>
      <w:r w:rsidRPr="0074431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 vydanie zákona, ktorým sa mení a dopĺňa zákon č. </w:t>
      </w:r>
      <w:r w:rsidR="00385EE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79/2015 Z. z. o odpadoch a o zmene a doplnení niektorých zákonov v znení neskorších predpisov</w:t>
      </w:r>
      <w:r w:rsidRPr="0074431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(tlač </w:t>
      </w:r>
      <w:r w:rsidR="00B95A4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891</w:t>
      </w:r>
      <w:r w:rsidRPr="00744311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) </w:t>
      </w:r>
      <w:r w:rsidRPr="0074431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 vyslovila súhlas.</w:t>
      </w:r>
    </w:p>
    <w:p w:rsidR="00744311" w:rsidRDefault="00744311">
      <w:pPr>
        <w:pStyle w:val="Normlnywebov"/>
        <w:jc w:val="both"/>
        <w:divId w:val="1549419347"/>
      </w:pPr>
    </w:p>
    <w:p w:rsidR="00400E51" w:rsidRDefault="00400E51">
      <w:pPr>
        <w:pStyle w:val="Normlnywebov"/>
        <w:divId w:val="1549419347"/>
      </w:pPr>
      <w:r>
        <w:t> </w:t>
      </w:r>
    </w:p>
    <w:p w:rsidR="00400E51" w:rsidRDefault="00400E51">
      <w:pPr>
        <w:pStyle w:val="Normlnywebov"/>
        <w:divId w:val="1549419347"/>
      </w:pPr>
      <w:r>
        <w:t> </w:t>
      </w:r>
    </w:p>
    <w:p w:rsidR="00E14E7F" w:rsidRDefault="00400E51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B0" w:rsidRDefault="00F932B0" w:rsidP="000A67D5">
      <w:pPr>
        <w:spacing w:after="0" w:line="240" w:lineRule="auto"/>
      </w:pPr>
      <w:r>
        <w:separator/>
      </w:r>
    </w:p>
  </w:endnote>
  <w:endnote w:type="continuationSeparator" w:id="0">
    <w:p w:rsidR="00F932B0" w:rsidRDefault="00F932B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B0" w:rsidRDefault="00F932B0" w:rsidP="000A67D5">
      <w:pPr>
        <w:spacing w:after="0" w:line="240" w:lineRule="auto"/>
      </w:pPr>
      <w:r>
        <w:separator/>
      </w:r>
    </w:p>
  </w:footnote>
  <w:footnote w:type="continuationSeparator" w:id="0">
    <w:p w:rsidR="00F932B0" w:rsidRDefault="00F932B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826E2"/>
    <w:rsid w:val="00092DD6"/>
    <w:rsid w:val="000A67D5"/>
    <w:rsid w:val="000C30FD"/>
    <w:rsid w:val="000E25CA"/>
    <w:rsid w:val="001034F7"/>
    <w:rsid w:val="00146547"/>
    <w:rsid w:val="00146B48"/>
    <w:rsid w:val="00150388"/>
    <w:rsid w:val="0019413B"/>
    <w:rsid w:val="001A3641"/>
    <w:rsid w:val="001D186E"/>
    <w:rsid w:val="002109B0"/>
    <w:rsid w:val="0021228E"/>
    <w:rsid w:val="00230F3C"/>
    <w:rsid w:val="0026610F"/>
    <w:rsid w:val="002702D6"/>
    <w:rsid w:val="002A5577"/>
    <w:rsid w:val="003111B8"/>
    <w:rsid w:val="00322014"/>
    <w:rsid w:val="00385EE3"/>
    <w:rsid w:val="0039526D"/>
    <w:rsid w:val="003B435B"/>
    <w:rsid w:val="003D5E45"/>
    <w:rsid w:val="003E2DC5"/>
    <w:rsid w:val="003E3CDC"/>
    <w:rsid w:val="003E4226"/>
    <w:rsid w:val="00400E51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C353D"/>
    <w:rsid w:val="004E70BA"/>
    <w:rsid w:val="00532574"/>
    <w:rsid w:val="0053385C"/>
    <w:rsid w:val="00581D58"/>
    <w:rsid w:val="0059081C"/>
    <w:rsid w:val="005D05E5"/>
    <w:rsid w:val="00634B9C"/>
    <w:rsid w:val="00642FB8"/>
    <w:rsid w:val="0064726B"/>
    <w:rsid w:val="00657226"/>
    <w:rsid w:val="006A3681"/>
    <w:rsid w:val="006B6D51"/>
    <w:rsid w:val="006D1296"/>
    <w:rsid w:val="006E0B71"/>
    <w:rsid w:val="00704047"/>
    <w:rsid w:val="007055C1"/>
    <w:rsid w:val="00744311"/>
    <w:rsid w:val="00764FAC"/>
    <w:rsid w:val="00766598"/>
    <w:rsid w:val="007746DD"/>
    <w:rsid w:val="00777C34"/>
    <w:rsid w:val="007A1010"/>
    <w:rsid w:val="007D7AE6"/>
    <w:rsid w:val="007E5B1F"/>
    <w:rsid w:val="0081645A"/>
    <w:rsid w:val="008354BD"/>
    <w:rsid w:val="00836B81"/>
    <w:rsid w:val="0084052F"/>
    <w:rsid w:val="00877100"/>
    <w:rsid w:val="00880BB5"/>
    <w:rsid w:val="00881F42"/>
    <w:rsid w:val="008A1964"/>
    <w:rsid w:val="008D0FF9"/>
    <w:rsid w:val="008D2B72"/>
    <w:rsid w:val="008E2844"/>
    <w:rsid w:val="008E3D2E"/>
    <w:rsid w:val="008E3FFA"/>
    <w:rsid w:val="008E6BE7"/>
    <w:rsid w:val="0090100E"/>
    <w:rsid w:val="009239D9"/>
    <w:rsid w:val="009B2526"/>
    <w:rsid w:val="009C6C5C"/>
    <w:rsid w:val="009D6F8B"/>
    <w:rsid w:val="00A05DD1"/>
    <w:rsid w:val="00A2027F"/>
    <w:rsid w:val="00A54A16"/>
    <w:rsid w:val="00AF457A"/>
    <w:rsid w:val="00B133CC"/>
    <w:rsid w:val="00B53393"/>
    <w:rsid w:val="00B67ED2"/>
    <w:rsid w:val="00B75BB0"/>
    <w:rsid w:val="00B81906"/>
    <w:rsid w:val="00B906B2"/>
    <w:rsid w:val="00B95A4F"/>
    <w:rsid w:val="00BC0863"/>
    <w:rsid w:val="00BC10B6"/>
    <w:rsid w:val="00BD1FAB"/>
    <w:rsid w:val="00BE7302"/>
    <w:rsid w:val="00C35BC3"/>
    <w:rsid w:val="00C65A4A"/>
    <w:rsid w:val="00C920E8"/>
    <w:rsid w:val="00CA4563"/>
    <w:rsid w:val="00CD0BA9"/>
    <w:rsid w:val="00CE47A6"/>
    <w:rsid w:val="00D261C9"/>
    <w:rsid w:val="00D7179C"/>
    <w:rsid w:val="00D85172"/>
    <w:rsid w:val="00D969AC"/>
    <w:rsid w:val="00DA34D9"/>
    <w:rsid w:val="00DC0BD9"/>
    <w:rsid w:val="00DC6EA4"/>
    <w:rsid w:val="00DD58E1"/>
    <w:rsid w:val="00E076A2"/>
    <w:rsid w:val="00E14E7F"/>
    <w:rsid w:val="00E32491"/>
    <w:rsid w:val="00E5284A"/>
    <w:rsid w:val="00E840B3"/>
    <w:rsid w:val="00EA2B1E"/>
    <w:rsid w:val="00EA7C00"/>
    <w:rsid w:val="00EC027B"/>
    <w:rsid w:val="00EE0D4A"/>
    <w:rsid w:val="00EF1425"/>
    <w:rsid w:val="00F21D40"/>
    <w:rsid w:val="00F256C4"/>
    <w:rsid w:val="00F2656B"/>
    <w:rsid w:val="00F26A4A"/>
    <w:rsid w:val="00F46B1B"/>
    <w:rsid w:val="00F70911"/>
    <w:rsid w:val="00F932B0"/>
    <w:rsid w:val="00FA0ABD"/>
    <w:rsid w:val="00FB12C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400E51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19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9413B"/>
    <w:rPr>
      <w:rFonts w:ascii="Times New Roman" w:eastAsia="Times New Roman" w:hAnsi="Times New Roman" w:cs="Times New Roman"/>
      <w:sz w:val="28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6.2017 12:32:52"/>
    <f:field ref="objchangedby" par="" text="Administrator, System"/>
    <f:field ref="objmodifiedat" par="" text="23.6.2017 12:32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7950B2-006F-493F-B28B-C025DDF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2017-06-23T10:32:00Z</dcterms:created>
  <dcterms:modified xsi:type="dcterms:W3CDTF">2018-04-09T12:50:00Z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7" name="FSC#SKEDITIONSLOVLEX@103.510:rezortcislopredpis">
    <vt:lpwstr>6506/2017- 9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 Materiál nebol predmetom PPK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0" name="FSC#COOSYSTEM@1.1:Container">
    <vt:lpwstr>COO.2145.1000.3.2036528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23. 6. 2017</vt:lpwstr>
  </property>
</Properties>
</file>