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296C9" w14:textId="77777777" w:rsidR="00610105" w:rsidRPr="0008208C" w:rsidRDefault="00610105" w:rsidP="00955329">
      <w:pPr>
        <w:widowControl w:val="0"/>
        <w:shd w:val="clear" w:color="auto" w:fill="FFFFFF"/>
        <w:spacing w:after="0" w:line="240" w:lineRule="auto"/>
        <w:jc w:val="center"/>
        <w:rPr>
          <w:bCs/>
          <w:color w:val="000000"/>
        </w:rPr>
      </w:pPr>
      <w:r w:rsidRPr="0008208C">
        <w:rPr>
          <w:bCs/>
          <w:color w:val="000000"/>
        </w:rPr>
        <w:t>NÁVRH</w:t>
      </w:r>
    </w:p>
    <w:p w14:paraId="1D7F7CC8" w14:textId="77777777" w:rsidR="00610105" w:rsidRPr="00DD142C" w:rsidRDefault="00610105" w:rsidP="00610105">
      <w:pPr>
        <w:widowControl w:val="0"/>
        <w:shd w:val="clear" w:color="auto" w:fill="FFFFFF"/>
        <w:spacing w:before="240" w:after="240" w:line="240" w:lineRule="auto"/>
        <w:jc w:val="center"/>
        <w:rPr>
          <w:b/>
          <w:bCs/>
          <w:color w:val="000000"/>
        </w:rPr>
      </w:pPr>
      <w:r w:rsidRPr="00DD142C">
        <w:rPr>
          <w:b/>
          <w:bCs/>
          <w:color w:val="000000"/>
        </w:rPr>
        <w:t>NARIADENIE VLÁDY</w:t>
      </w:r>
    </w:p>
    <w:p w14:paraId="3EE2BD61" w14:textId="77777777" w:rsidR="00610105" w:rsidRPr="00DD142C" w:rsidRDefault="00610105" w:rsidP="00610105">
      <w:pPr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 w:rsidRPr="00DD142C">
        <w:rPr>
          <w:b/>
          <w:bCs/>
          <w:color w:val="000000"/>
        </w:rPr>
        <w:t>Slovenskej republiky</w:t>
      </w:r>
    </w:p>
    <w:p w14:paraId="1B87F8F9" w14:textId="77777777" w:rsidR="00610105" w:rsidRPr="00DD142C" w:rsidRDefault="00610105" w:rsidP="00610105">
      <w:pPr>
        <w:widowControl w:val="0"/>
        <w:shd w:val="clear" w:color="auto" w:fill="FFFFFF"/>
        <w:spacing w:before="240" w:after="240" w:line="240" w:lineRule="auto"/>
        <w:jc w:val="center"/>
        <w:rPr>
          <w:b/>
          <w:bCs/>
          <w:color w:val="000000"/>
        </w:rPr>
      </w:pPr>
      <w:r w:rsidRPr="00DD142C">
        <w:rPr>
          <w:b/>
          <w:bCs/>
          <w:color w:val="000000"/>
        </w:rPr>
        <w:t>z ... 2018,</w:t>
      </w:r>
    </w:p>
    <w:p w14:paraId="4A672DEA" w14:textId="4385A70C" w:rsidR="00610105" w:rsidRDefault="00610105" w:rsidP="00610105">
      <w:pPr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 w:rsidRPr="00DD142C">
        <w:rPr>
          <w:b/>
          <w:bCs/>
          <w:color w:val="000000"/>
        </w:rPr>
        <w:t xml:space="preserve">ktorým sa </w:t>
      </w:r>
      <w:r w:rsidR="0055648B">
        <w:rPr>
          <w:b/>
          <w:bCs/>
          <w:color w:val="000000"/>
        </w:rPr>
        <w:t>mení</w:t>
      </w:r>
      <w:r w:rsidRPr="00DD142C">
        <w:rPr>
          <w:b/>
          <w:bCs/>
          <w:color w:val="000000"/>
        </w:rPr>
        <w:t xml:space="preserve"> </w:t>
      </w:r>
      <w:r w:rsidR="00C54555">
        <w:rPr>
          <w:b/>
          <w:bCs/>
          <w:color w:val="000000"/>
        </w:rPr>
        <w:t xml:space="preserve">a dopĺňa </w:t>
      </w:r>
      <w:r w:rsidRPr="00DD142C">
        <w:rPr>
          <w:b/>
          <w:bCs/>
          <w:color w:val="000000"/>
        </w:rPr>
        <w:t>nariadenie v</w:t>
      </w:r>
      <w:r>
        <w:rPr>
          <w:b/>
          <w:bCs/>
          <w:color w:val="000000"/>
        </w:rPr>
        <w:t>lády Slovenskej republiky č. 305</w:t>
      </w:r>
      <w:r w:rsidRPr="00DD142C">
        <w:rPr>
          <w:b/>
          <w:bCs/>
          <w:color w:val="000000"/>
        </w:rPr>
        <w:t>/200</w:t>
      </w:r>
      <w:r>
        <w:rPr>
          <w:b/>
          <w:bCs/>
          <w:color w:val="000000"/>
        </w:rPr>
        <w:t>3</w:t>
      </w:r>
      <w:r w:rsidRPr="00DD142C">
        <w:rPr>
          <w:b/>
          <w:bCs/>
          <w:color w:val="000000"/>
        </w:rPr>
        <w:t xml:space="preserve"> Z. z. </w:t>
      </w:r>
    </w:p>
    <w:p w14:paraId="73595274" w14:textId="77777777" w:rsidR="00610105" w:rsidRPr="00DD142C" w:rsidRDefault="00610105" w:rsidP="00610105">
      <w:pPr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identifikácii a registrácii zvierat</w:t>
      </w:r>
    </w:p>
    <w:p w14:paraId="44BD3449" w14:textId="39F0246E" w:rsidR="00610105" w:rsidRDefault="00421F9E" w:rsidP="00421F9E">
      <w:pPr>
        <w:shd w:val="clear" w:color="auto" w:fill="FFFFFF"/>
        <w:spacing w:before="360" w:after="240" w:line="240" w:lineRule="auto"/>
        <w:ind w:firstLine="567"/>
      </w:pPr>
      <w:r>
        <w:t>Vláda Slovenskej republiky podľa § 2 ods. 1 písm. k) zákona č. 19/2002 Z. z., ktorým sa</w:t>
      </w:r>
      <w:r w:rsidR="00BA0091">
        <w:t> </w:t>
      </w:r>
      <w:r>
        <w:t>ustanovujú podmienky vydávania aproximačných nariadení vlády Slovenskej republiky v znení zákona č. 207/2002 Z. z. nariaďuje:</w:t>
      </w:r>
    </w:p>
    <w:p w14:paraId="298BB002" w14:textId="77777777" w:rsidR="00421F9E" w:rsidRPr="00C0497A" w:rsidRDefault="00421F9E" w:rsidP="00F04512">
      <w:pPr>
        <w:shd w:val="clear" w:color="auto" w:fill="FFFFFF"/>
        <w:spacing w:before="360" w:after="240" w:line="240" w:lineRule="auto"/>
        <w:jc w:val="center"/>
        <w:rPr>
          <w:rFonts w:eastAsia="Times New Roman"/>
          <w:b/>
          <w:lang w:eastAsia="sk-SK"/>
        </w:rPr>
      </w:pPr>
      <w:r w:rsidRPr="005B0774">
        <w:rPr>
          <w:b/>
        </w:rPr>
        <w:t xml:space="preserve">Čl. </w:t>
      </w:r>
      <w:r w:rsidR="001B7816" w:rsidRPr="005B0774">
        <w:rPr>
          <w:b/>
        </w:rPr>
        <w:t>I</w:t>
      </w:r>
    </w:p>
    <w:p w14:paraId="6EEC0E3F" w14:textId="2FC04E7F" w:rsidR="00610105" w:rsidRPr="00864053" w:rsidRDefault="00610105" w:rsidP="00864053">
      <w:pPr>
        <w:widowControl w:val="0"/>
        <w:shd w:val="clear" w:color="auto" w:fill="FFFFFF"/>
        <w:spacing w:after="0" w:line="240" w:lineRule="auto"/>
        <w:ind w:firstLine="567"/>
        <w:rPr>
          <w:bCs/>
          <w:color w:val="000000"/>
        </w:rPr>
      </w:pPr>
      <w:r w:rsidRPr="00DD142C">
        <w:rPr>
          <w:rFonts w:eastAsia="Times New Roman"/>
          <w:lang w:eastAsia="sk-SK"/>
        </w:rPr>
        <w:t>Nariadenie vlády Slovenskej republiky č. </w:t>
      </w:r>
      <w:r w:rsidR="00421F9E">
        <w:rPr>
          <w:rFonts w:eastAsia="Times New Roman"/>
          <w:lang w:eastAsia="sk-SK"/>
        </w:rPr>
        <w:t>305</w:t>
      </w:r>
      <w:r w:rsidRPr="00DD142C">
        <w:rPr>
          <w:rFonts w:eastAsia="Times New Roman"/>
          <w:lang w:eastAsia="sk-SK"/>
        </w:rPr>
        <w:t>/200</w:t>
      </w:r>
      <w:r w:rsidR="00421F9E">
        <w:rPr>
          <w:rFonts w:eastAsia="Times New Roman"/>
          <w:lang w:eastAsia="sk-SK"/>
        </w:rPr>
        <w:t>3</w:t>
      </w:r>
      <w:r w:rsidRPr="00DD142C">
        <w:rPr>
          <w:rFonts w:eastAsia="Times New Roman"/>
          <w:lang w:eastAsia="sk-SK"/>
        </w:rPr>
        <w:t xml:space="preserve"> Z. z. </w:t>
      </w:r>
      <w:r w:rsidR="00864053" w:rsidRPr="00864053">
        <w:rPr>
          <w:bCs/>
          <w:color w:val="000000"/>
        </w:rPr>
        <w:t>o identifikácii a registrácii zvierat</w:t>
      </w:r>
      <w:r w:rsidR="00864053">
        <w:rPr>
          <w:bCs/>
          <w:color w:val="000000"/>
        </w:rPr>
        <w:t xml:space="preserve"> </w:t>
      </w:r>
      <w:r w:rsidR="00C54555">
        <w:rPr>
          <w:bCs/>
          <w:color w:val="000000"/>
        </w:rPr>
        <w:t xml:space="preserve">v znení nariadenia vlády Slovenskej republiky č. 429/2005 Z. z. </w:t>
      </w:r>
      <w:r w:rsidRPr="00DD142C">
        <w:rPr>
          <w:rFonts w:eastAsia="Times New Roman"/>
          <w:lang w:eastAsia="sk-SK"/>
        </w:rPr>
        <w:t xml:space="preserve">sa </w:t>
      </w:r>
      <w:r w:rsidR="00864053">
        <w:rPr>
          <w:rFonts w:eastAsia="Times New Roman"/>
          <w:lang w:eastAsia="sk-SK"/>
        </w:rPr>
        <w:t>mení</w:t>
      </w:r>
      <w:r w:rsidR="00C54555">
        <w:rPr>
          <w:rFonts w:eastAsia="Times New Roman"/>
          <w:lang w:eastAsia="sk-SK"/>
        </w:rPr>
        <w:t xml:space="preserve"> a dopĺňa</w:t>
      </w:r>
      <w:r w:rsidRPr="00DD142C">
        <w:rPr>
          <w:rFonts w:eastAsia="Times New Roman"/>
          <w:lang w:eastAsia="sk-SK"/>
        </w:rPr>
        <w:t xml:space="preserve"> takto:</w:t>
      </w:r>
    </w:p>
    <w:p w14:paraId="70EB78B3" w14:textId="77777777" w:rsidR="00D77DED" w:rsidRDefault="00D77DED"/>
    <w:p w14:paraId="21AFD3D1" w14:textId="77777777" w:rsidR="00C96305" w:rsidRDefault="00C96305" w:rsidP="000D6CB3">
      <w:pPr>
        <w:pStyle w:val="Odsekzoznamu"/>
        <w:numPr>
          <w:ilvl w:val="0"/>
          <w:numId w:val="4"/>
        </w:numPr>
        <w:spacing w:after="0" w:line="360" w:lineRule="auto"/>
        <w:ind w:left="426" w:hanging="426"/>
      </w:pPr>
      <w:r>
        <w:t>Poznámky pod čiarou k odkazom 1 až 4 znejú:</w:t>
      </w:r>
    </w:p>
    <w:p w14:paraId="715DC666" w14:textId="70BC0638" w:rsidR="00C96305" w:rsidRDefault="00C96305" w:rsidP="000D6CB3">
      <w:pPr>
        <w:spacing w:after="120" w:line="240" w:lineRule="auto"/>
        <w:ind w:left="426"/>
      </w:pPr>
      <w:r w:rsidRPr="003E6C37">
        <w:t>„</w:t>
      </w:r>
      <w:r w:rsidR="00294F19">
        <w:rPr>
          <w:vertAlign w:val="superscript"/>
        </w:rPr>
        <w:t>1</w:t>
      </w:r>
      <w:r>
        <w:t xml:space="preserve">) </w:t>
      </w:r>
      <w:r w:rsidRPr="003E6C37">
        <w:t>§ 3 zákona č. 39/2007 Z. z. o veterinárnej starostlivosti</w:t>
      </w:r>
      <w:r>
        <w:t xml:space="preserve"> v znení neskorších predpisov.</w:t>
      </w:r>
    </w:p>
    <w:p w14:paraId="23F26E02" w14:textId="6886A7F4" w:rsidR="00CA7861" w:rsidRDefault="00294F19" w:rsidP="000D6CB3">
      <w:pPr>
        <w:spacing w:after="120" w:line="240" w:lineRule="auto"/>
        <w:ind w:left="426"/>
      </w:pPr>
      <w:r>
        <w:rPr>
          <w:vertAlign w:val="superscript"/>
        </w:rPr>
        <w:t>2</w:t>
      </w:r>
      <w:r w:rsidR="00C96305">
        <w:t xml:space="preserve">) </w:t>
      </w:r>
      <w:r w:rsidR="00C96305" w:rsidRPr="008D5FF3">
        <w:t xml:space="preserve">Nariadenie Európskeho parlamentu a Rady (ES) </w:t>
      </w:r>
      <w:hyperlink r:id="rId8" w:tooltip="Regulation (EC) No 1760/2000 of the European Parliament and of the Council of 17 July 2000 establishing a system for the identification and registration of bovine animals and regarding the labelling of beef and beef products and repealing Council Regulation (E" w:history="1">
        <w:r w:rsidR="00C96305" w:rsidRPr="008B6FCB">
          <w:rPr>
            <w:rStyle w:val="Hypertextovprepojenie"/>
            <w:color w:val="auto"/>
            <w:u w:val="none"/>
          </w:rPr>
          <w:t>č. 1760/2000</w:t>
        </w:r>
      </w:hyperlink>
      <w:r w:rsidR="00C96305" w:rsidRPr="008D5FF3">
        <w:t xml:space="preserve"> zo 17. júla 2000, ktorým sa zriaďuje systém identifikácie a registrácie hovädzieho dobytka, o označovaní hovädzieho mäsa a výrobkov z hovädzieho mäsa a ktorým sa zrušuje nariadenie Rady (ES) </w:t>
      </w:r>
      <w:hyperlink r:id="rId9" w:tooltip="Council Regulation (EC) No 820/97 of 21 April 1997 establishing a system for the identification and registration of bovine animals and regarding the labelling of beef and beef products " w:history="1">
        <w:r w:rsidR="00C96305" w:rsidRPr="008B6FCB">
          <w:rPr>
            <w:rStyle w:val="Hypertextovprepojenie"/>
            <w:color w:val="auto"/>
            <w:u w:val="none"/>
          </w:rPr>
          <w:t>č. 820/97</w:t>
        </w:r>
      </w:hyperlink>
      <w:r w:rsidR="00C96305" w:rsidRPr="008D5FF3">
        <w:t xml:space="preserve"> (</w:t>
      </w:r>
      <w:r w:rsidR="00C96305">
        <w:t xml:space="preserve">Mimoriadne vydanie Ú. v. EÚ, kap. 3/zv. 30; </w:t>
      </w:r>
      <w:r w:rsidR="00C96305" w:rsidRPr="008D5FF3">
        <w:t xml:space="preserve">Ú. </w:t>
      </w:r>
      <w:r w:rsidR="00C96305">
        <w:t xml:space="preserve">v. ES L 204, 11. 8. 2000) v platnom znení. </w:t>
      </w:r>
    </w:p>
    <w:p w14:paraId="35913037" w14:textId="267315E6" w:rsidR="00C96305" w:rsidRDefault="00C96305" w:rsidP="000D6CB3">
      <w:pPr>
        <w:spacing w:after="120" w:line="240" w:lineRule="auto"/>
        <w:ind w:left="426"/>
      </w:pPr>
      <w:r>
        <w:t>Nariadenie vlády Slovenskej republiky č. 301/2003 Z. z. o princípoch ovplyvňujúcich organizáciu veterinárnych kontrol zvierat vstupujúcich na územie Slovenskej republiky z tretích krajín v znení neskorších predpisov.</w:t>
      </w:r>
    </w:p>
    <w:p w14:paraId="0D64D4BD" w14:textId="6770CEBB" w:rsidR="00CA7861" w:rsidRDefault="00294F19" w:rsidP="000D6CB3">
      <w:pPr>
        <w:spacing w:after="120" w:line="240" w:lineRule="auto"/>
        <w:ind w:left="426"/>
      </w:pPr>
      <w:r>
        <w:rPr>
          <w:vertAlign w:val="superscript"/>
        </w:rPr>
        <w:t>3</w:t>
      </w:r>
      <w:r w:rsidR="00C96305">
        <w:t>) Nariadenie vlády Slovenskej republiky č. 280/2003 Z. z o zdravotných problémoch, ktoré ovplyvňujú výmenu s hovädzím dobytkom a ošípanými v znení neskorších predpisov.</w:t>
      </w:r>
      <w:r w:rsidR="00C96305" w:rsidRPr="00D156F4">
        <w:t xml:space="preserve"> </w:t>
      </w:r>
    </w:p>
    <w:p w14:paraId="1DF37CE2" w14:textId="70420603" w:rsidR="00C96305" w:rsidRDefault="00C96305" w:rsidP="000D6CB3">
      <w:pPr>
        <w:spacing w:after="120" w:line="240" w:lineRule="auto"/>
        <w:ind w:left="426"/>
      </w:pPr>
      <w:r>
        <w:t xml:space="preserve">Nariadenie </w:t>
      </w:r>
      <w:r w:rsidRPr="005C358D">
        <w:t xml:space="preserve">vlády Slovenskej republiky č. </w:t>
      </w:r>
      <w:hyperlink r:id="rId10" w:tooltip="Odkaz na predpis alebo ustanovenie" w:history="1">
        <w:r w:rsidRPr="005C358D">
          <w:rPr>
            <w:rStyle w:val="Hypertextovprepojenie"/>
            <w:color w:val="auto"/>
            <w:u w:val="none"/>
          </w:rPr>
          <w:t>47/2005 Z. z.</w:t>
        </w:r>
      </w:hyperlink>
      <w:r w:rsidRPr="005C358D">
        <w:t xml:space="preserve"> o požiadavkách na zdravie zvierat pri premiestňovaní oviec a kôz a pri obchode s členskými štátmi v znení nariadenia vlády č. 208/2006 Z. z.</w:t>
      </w:r>
    </w:p>
    <w:p w14:paraId="3EACF1DB" w14:textId="3EC1DC34" w:rsidR="00C96305" w:rsidRDefault="00294F19" w:rsidP="000D6CB3">
      <w:pPr>
        <w:spacing w:after="0" w:line="240" w:lineRule="auto"/>
        <w:ind w:left="426"/>
        <w:rPr>
          <w:rFonts w:eastAsia="Times New Roman"/>
          <w:lang w:eastAsia="sk-SK"/>
        </w:rPr>
      </w:pPr>
      <w:r>
        <w:rPr>
          <w:vertAlign w:val="superscript"/>
        </w:rPr>
        <w:t>4</w:t>
      </w:r>
      <w:r w:rsidR="00C96305">
        <w:t xml:space="preserve">) </w:t>
      </w:r>
      <w:hyperlink r:id="rId11" w:anchor="paragraf-4.odsek-3" w:tooltip="Odkaz na predpis alebo ustanovenie" w:history="1">
        <w:r w:rsidR="00C96305" w:rsidRPr="008B6FCB">
          <w:rPr>
            <w:rFonts w:eastAsia="Times New Roman"/>
            <w:lang w:eastAsia="sk-SK"/>
          </w:rPr>
          <w:t xml:space="preserve">§ 4 ods. </w:t>
        </w:r>
        <w:r w:rsidR="00C96305">
          <w:rPr>
            <w:rFonts w:eastAsia="Times New Roman"/>
            <w:lang w:eastAsia="sk-SK"/>
          </w:rPr>
          <w:t>1 písm. b) a c)</w:t>
        </w:r>
      </w:hyperlink>
      <w:r w:rsidR="00C96305" w:rsidRPr="008B6FCB">
        <w:rPr>
          <w:rFonts w:eastAsia="Times New Roman"/>
          <w:lang w:eastAsia="sk-SK"/>
        </w:rPr>
        <w:t xml:space="preserve"> zákona č. </w:t>
      </w:r>
      <w:hyperlink r:id="rId12" w:tooltip="Odkaz na predpis alebo ustanovenie" w:history="1">
        <w:r w:rsidR="00C96305" w:rsidRPr="008B6FCB">
          <w:rPr>
            <w:rFonts w:eastAsia="Times New Roman"/>
            <w:lang w:eastAsia="sk-SK"/>
          </w:rPr>
          <w:t>39/2007 Z. z.</w:t>
        </w:r>
      </w:hyperlink>
      <w:r w:rsidR="00C96305">
        <w:rPr>
          <w:rFonts w:eastAsia="Times New Roman"/>
          <w:lang w:eastAsia="sk-SK"/>
        </w:rPr>
        <w:t xml:space="preserve"> v znení zákona č. 342/2011 Z. z.“.</w:t>
      </w:r>
    </w:p>
    <w:p w14:paraId="0D864B17" w14:textId="77777777" w:rsidR="008D348D" w:rsidRDefault="008D348D" w:rsidP="00CA7861">
      <w:pPr>
        <w:spacing w:after="0" w:line="240" w:lineRule="auto"/>
        <w:ind w:left="709"/>
      </w:pPr>
    </w:p>
    <w:p w14:paraId="448DF153" w14:textId="77777777" w:rsidR="00891075" w:rsidRDefault="00891075" w:rsidP="000D6CB3">
      <w:pPr>
        <w:pStyle w:val="Odsekzoznamu"/>
        <w:numPr>
          <w:ilvl w:val="0"/>
          <w:numId w:val="4"/>
        </w:numPr>
        <w:spacing w:line="240" w:lineRule="auto"/>
        <w:ind w:left="426" w:hanging="426"/>
      </w:pPr>
      <w:r>
        <w:t>V § 3 ods. 1 sa slová „Ministerstvo pôdohospodárstva Slovenskej republiky“ nahrádzajú slovami „Ministerstvo pôdohospodárstva a rozvoja vidieka Slovenskej republiky“.</w:t>
      </w:r>
    </w:p>
    <w:p w14:paraId="613A1D63" w14:textId="77777777" w:rsidR="008D348D" w:rsidRDefault="008D348D" w:rsidP="008D348D">
      <w:pPr>
        <w:pStyle w:val="Odsekzoznamu"/>
        <w:spacing w:line="240" w:lineRule="auto"/>
        <w:ind w:left="782"/>
      </w:pPr>
    </w:p>
    <w:p w14:paraId="563464C4" w14:textId="77777777" w:rsidR="003409A1" w:rsidRPr="003409A1" w:rsidRDefault="00FC7E79" w:rsidP="000D6CB3">
      <w:pPr>
        <w:pStyle w:val="Odsekzoznamu"/>
        <w:numPr>
          <w:ilvl w:val="0"/>
          <w:numId w:val="4"/>
        </w:numPr>
        <w:spacing w:after="120" w:line="240" w:lineRule="auto"/>
        <w:ind w:left="426" w:hanging="426"/>
        <w:rPr>
          <w:rFonts w:eastAsia="Times New Roman"/>
          <w:lang w:eastAsia="sk-SK"/>
        </w:rPr>
      </w:pPr>
      <w:r>
        <w:t xml:space="preserve">Poznámka pod čiarou k odkazu 6 znie: </w:t>
      </w:r>
    </w:p>
    <w:p w14:paraId="6089D117" w14:textId="156D84B0" w:rsidR="00FC7E79" w:rsidRPr="003409A1" w:rsidRDefault="00FC7E79" w:rsidP="00583CCA">
      <w:pPr>
        <w:spacing w:after="0" w:line="240" w:lineRule="auto"/>
        <w:ind w:firstLine="426"/>
        <w:rPr>
          <w:rFonts w:eastAsia="Times New Roman"/>
          <w:lang w:eastAsia="sk-SK"/>
        </w:rPr>
      </w:pPr>
      <w:r>
        <w:t>„</w:t>
      </w:r>
      <w:r w:rsidR="00294F19">
        <w:rPr>
          <w:vertAlign w:val="superscript"/>
        </w:rPr>
        <w:t>6</w:t>
      </w:r>
      <w:r w:rsidR="009325E8">
        <w:t xml:space="preserve">) </w:t>
      </w:r>
      <w:hyperlink r:id="rId13" w:anchor="paragraf-4.odsek-3" w:tooltip="Odkaz na predpis alebo ustanovenie" w:history="1">
        <w:r w:rsidRPr="003409A1">
          <w:rPr>
            <w:rFonts w:eastAsia="Times New Roman"/>
            <w:lang w:eastAsia="sk-SK"/>
          </w:rPr>
          <w:t>§ 5</w:t>
        </w:r>
      </w:hyperlink>
      <w:r w:rsidRPr="003409A1">
        <w:rPr>
          <w:rFonts w:eastAsia="Times New Roman"/>
          <w:lang w:eastAsia="sk-SK"/>
        </w:rPr>
        <w:t xml:space="preserve"> písm. j) zákona č. </w:t>
      </w:r>
      <w:hyperlink r:id="rId14" w:tooltip="Odkaz na predpis alebo ustanovenie" w:history="1">
        <w:r w:rsidRPr="003409A1">
          <w:rPr>
            <w:rFonts w:eastAsia="Times New Roman"/>
            <w:lang w:eastAsia="sk-SK"/>
          </w:rPr>
          <w:t>39/2007 Z. z.</w:t>
        </w:r>
      </w:hyperlink>
      <w:r w:rsidRPr="003409A1">
        <w:rPr>
          <w:rFonts w:eastAsia="Times New Roman"/>
          <w:lang w:eastAsia="sk-SK"/>
        </w:rPr>
        <w:t xml:space="preserve"> v znení zákona č. 184/2018 Z. z.“.</w:t>
      </w:r>
    </w:p>
    <w:p w14:paraId="0454CECB" w14:textId="77777777" w:rsidR="00891075" w:rsidRDefault="00891075" w:rsidP="00583CCA">
      <w:pPr>
        <w:spacing w:after="0"/>
      </w:pPr>
    </w:p>
    <w:p w14:paraId="15F0968C" w14:textId="3259F03B" w:rsidR="00870092" w:rsidRDefault="00623CC7" w:rsidP="00583CCA">
      <w:pPr>
        <w:pStyle w:val="Odsekzoznamu"/>
        <w:numPr>
          <w:ilvl w:val="0"/>
          <w:numId w:val="4"/>
        </w:numPr>
        <w:spacing w:after="0" w:line="240" w:lineRule="auto"/>
        <w:ind w:left="426" w:hanging="426"/>
      </w:pPr>
      <w:r>
        <w:t>V § 3</w:t>
      </w:r>
      <w:r w:rsidR="004448ED">
        <w:t xml:space="preserve"> sa vypúšťa odsek 4.</w:t>
      </w:r>
    </w:p>
    <w:p w14:paraId="4E1802C7" w14:textId="77777777" w:rsidR="008D348D" w:rsidRDefault="008D348D" w:rsidP="008D348D">
      <w:pPr>
        <w:pStyle w:val="Odsekzoznamu"/>
        <w:spacing w:after="0" w:line="240" w:lineRule="auto"/>
        <w:ind w:left="786"/>
      </w:pPr>
    </w:p>
    <w:p w14:paraId="62DD76BC" w14:textId="77777777" w:rsidR="00FC7E79" w:rsidRPr="008D348D" w:rsidRDefault="00FC7E79" w:rsidP="000D6CB3">
      <w:pPr>
        <w:pStyle w:val="Odsekzoznamu"/>
        <w:numPr>
          <w:ilvl w:val="0"/>
          <w:numId w:val="4"/>
        </w:numPr>
        <w:spacing w:after="0" w:line="240" w:lineRule="auto"/>
        <w:ind w:left="426" w:hanging="426"/>
        <w:rPr>
          <w:rFonts w:eastAsia="Times New Roman"/>
          <w:lang w:eastAsia="sk-SK"/>
        </w:rPr>
      </w:pPr>
      <w:r>
        <w:lastRenderedPageBreak/>
        <w:t>V poznámke pod čiarou k odkazu 7 sa za citáciou „Nariadenie vlády Slovenskej republiky č. 280/2003 Z. z.“ vkladá citácia „v znení neskorších predpisov.“.</w:t>
      </w:r>
    </w:p>
    <w:p w14:paraId="0A2F6A42" w14:textId="3883FE3B" w:rsidR="008D348D" w:rsidRPr="008D348D" w:rsidRDefault="00583CCA" w:rsidP="00583CCA">
      <w:pPr>
        <w:tabs>
          <w:tab w:val="left" w:pos="1770"/>
        </w:tabs>
        <w:spacing w:after="0" w:line="240" w:lineRule="auto"/>
        <w:ind w:firstLine="851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</w:r>
    </w:p>
    <w:p w14:paraId="00615424" w14:textId="77777777" w:rsidR="00FC7E79" w:rsidRDefault="00FC7E79" w:rsidP="000D6CB3">
      <w:pPr>
        <w:pStyle w:val="Odsekzoznamu"/>
        <w:numPr>
          <w:ilvl w:val="0"/>
          <w:numId w:val="4"/>
        </w:numPr>
        <w:spacing w:after="0" w:line="240" w:lineRule="auto"/>
        <w:ind w:left="426" w:hanging="426"/>
      </w:pPr>
      <w:r>
        <w:t>Poznámka pod čiarou k odkazu 8 sa vypúšťa.</w:t>
      </w:r>
    </w:p>
    <w:p w14:paraId="7817E3A6" w14:textId="77777777" w:rsidR="00FC7E79" w:rsidRDefault="00FC7E79" w:rsidP="008D348D">
      <w:pPr>
        <w:spacing w:after="0" w:line="240" w:lineRule="auto"/>
        <w:ind w:left="426"/>
      </w:pPr>
    </w:p>
    <w:p w14:paraId="1E7CC784" w14:textId="3B240EE7" w:rsidR="0081623A" w:rsidRDefault="0081623A" w:rsidP="000D6CB3">
      <w:pPr>
        <w:pStyle w:val="Odsekzoznamu"/>
        <w:numPr>
          <w:ilvl w:val="0"/>
          <w:numId w:val="4"/>
        </w:numPr>
        <w:spacing w:after="0" w:line="240" w:lineRule="auto"/>
        <w:ind w:left="426" w:hanging="426"/>
      </w:pPr>
      <w:r>
        <w:t xml:space="preserve">V § 6 sa </w:t>
      </w:r>
      <w:r w:rsidR="00F71A87">
        <w:t xml:space="preserve">za </w:t>
      </w:r>
      <w:r>
        <w:t xml:space="preserve">slová „Zvieraťu dovezenému z iného členského štátu“ </w:t>
      </w:r>
      <w:r w:rsidR="00F71A87">
        <w:t xml:space="preserve">vkladajú slová </w:t>
      </w:r>
      <w:r>
        <w:t>„Európskej únie</w:t>
      </w:r>
      <w:r w:rsidR="00C07B6C">
        <w:t>“</w:t>
      </w:r>
      <w:r w:rsidR="00784D05">
        <w:t>.</w:t>
      </w:r>
    </w:p>
    <w:p w14:paraId="044770DA" w14:textId="77777777" w:rsidR="00157847" w:rsidRDefault="00157847" w:rsidP="00157847">
      <w:pPr>
        <w:spacing w:after="0" w:line="240" w:lineRule="auto"/>
      </w:pPr>
    </w:p>
    <w:p w14:paraId="35390373" w14:textId="32CFB091" w:rsidR="008D348D" w:rsidRDefault="008D348D" w:rsidP="000D6CB3">
      <w:pPr>
        <w:pStyle w:val="Odsekzoznamu"/>
        <w:numPr>
          <w:ilvl w:val="0"/>
          <w:numId w:val="4"/>
        </w:numPr>
        <w:spacing w:after="0" w:line="240" w:lineRule="auto"/>
        <w:ind w:left="426" w:hanging="426"/>
      </w:pPr>
      <w:r>
        <w:t xml:space="preserve">V poznámke pod čiarou k odkazu 10 sa za citáciu „Nariadenie vlády Slovenskej republiky č. </w:t>
      </w:r>
      <w:r w:rsidR="0087015D">
        <w:t xml:space="preserve">301/2003 Z. z.“ vkladá citácia </w:t>
      </w:r>
      <w:r>
        <w:t>„v znení neskorších predpisov.“.</w:t>
      </w:r>
    </w:p>
    <w:p w14:paraId="232172FA" w14:textId="77777777" w:rsidR="00A73D4D" w:rsidRDefault="00A73D4D" w:rsidP="00A73D4D">
      <w:pPr>
        <w:pStyle w:val="Odsekzoznamu"/>
      </w:pPr>
    </w:p>
    <w:p w14:paraId="7AE6974E" w14:textId="77777777" w:rsidR="00CA127C" w:rsidRDefault="00A73D4D" w:rsidP="00583CCA">
      <w:pPr>
        <w:pStyle w:val="Odsekzoznamu"/>
        <w:numPr>
          <w:ilvl w:val="0"/>
          <w:numId w:val="4"/>
        </w:numPr>
        <w:spacing w:after="120"/>
        <w:ind w:left="425" w:hanging="426"/>
      </w:pPr>
      <w:r>
        <w:t xml:space="preserve">V § 10a </w:t>
      </w:r>
      <w:r w:rsidR="00CA127C">
        <w:t>znie:</w:t>
      </w:r>
    </w:p>
    <w:p w14:paraId="7397D709" w14:textId="6F7F2F16" w:rsidR="00A73D4D" w:rsidRDefault="002171C0" w:rsidP="00583CCA">
      <w:pPr>
        <w:spacing w:after="0" w:line="240" w:lineRule="auto"/>
        <w:ind w:left="425"/>
      </w:pPr>
      <w:r>
        <w:t>„Týmto nariadením vlády sa preberajú a vykonávajú právne záväzné akty Európskej únie uvedené v prílohe.“.</w:t>
      </w:r>
    </w:p>
    <w:p w14:paraId="2EEF84C4" w14:textId="77777777" w:rsidR="005C7B36" w:rsidRDefault="005C7B36" w:rsidP="00583CCA">
      <w:pPr>
        <w:spacing w:after="0" w:line="240" w:lineRule="auto"/>
      </w:pPr>
    </w:p>
    <w:p w14:paraId="58312137" w14:textId="345425D7" w:rsidR="00845421" w:rsidRDefault="00CC0EAF" w:rsidP="00583CCA">
      <w:pPr>
        <w:pStyle w:val="Odsekzoznamu"/>
        <w:numPr>
          <w:ilvl w:val="0"/>
          <w:numId w:val="4"/>
        </w:numPr>
        <w:spacing w:after="0" w:line="360" w:lineRule="auto"/>
        <w:ind w:left="426" w:hanging="426"/>
      </w:pPr>
      <w:r>
        <w:t>Príloha vrátane nadpisu znie:</w:t>
      </w:r>
    </w:p>
    <w:p w14:paraId="2238D035" w14:textId="77777777" w:rsidR="00BA0091" w:rsidRDefault="00845421" w:rsidP="00BA0091">
      <w:pPr>
        <w:pStyle w:val="Odsekzoznamu"/>
        <w:spacing w:after="240" w:line="240" w:lineRule="auto"/>
        <w:ind w:left="426"/>
        <w:jc w:val="right"/>
      </w:pPr>
      <w:r>
        <w:t>„</w:t>
      </w:r>
      <w:r w:rsidR="00BA0091">
        <w:t xml:space="preserve">Príloha </w:t>
      </w:r>
    </w:p>
    <w:p w14:paraId="5AA55835" w14:textId="000B0E4D" w:rsidR="00BA0091" w:rsidRDefault="00BA0091" w:rsidP="00BA0091">
      <w:pPr>
        <w:pStyle w:val="Odsekzoznamu"/>
        <w:spacing w:after="240" w:line="240" w:lineRule="auto"/>
        <w:ind w:left="426"/>
        <w:jc w:val="right"/>
      </w:pPr>
      <w:r>
        <w:t>k nariadeniu vlády č. 305/2003 Z. z.</w:t>
      </w:r>
    </w:p>
    <w:p w14:paraId="1C2B0875" w14:textId="77777777" w:rsidR="00BA0091" w:rsidRDefault="00BA0091" w:rsidP="00E716CA">
      <w:pPr>
        <w:pStyle w:val="Odsekzoznamu"/>
        <w:spacing w:after="240" w:line="240" w:lineRule="auto"/>
        <w:ind w:left="426"/>
      </w:pPr>
    </w:p>
    <w:p w14:paraId="38888C9E" w14:textId="1435C0B3" w:rsidR="00E14CE2" w:rsidRDefault="00845421" w:rsidP="00BA0091">
      <w:pPr>
        <w:pStyle w:val="Odsekzoznamu"/>
        <w:spacing w:after="240" w:line="240" w:lineRule="auto"/>
        <w:ind w:left="426"/>
        <w:jc w:val="center"/>
      </w:pPr>
      <w:r w:rsidRPr="008B4DF7">
        <w:t xml:space="preserve">ZOZNAM </w:t>
      </w:r>
      <w:r w:rsidR="00A251A6">
        <w:t>PREB</w:t>
      </w:r>
      <w:r w:rsidR="00CE0311">
        <w:t>E</w:t>
      </w:r>
      <w:r w:rsidR="00A251A6">
        <w:t xml:space="preserve">RANÝCH A </w:t>
      </w:r>
      <w:r w:rsidR="00A73D4D">
        <w:t xml:space="preserve">VYKONÁVANÝCH </w:t>
      </w:r>
      <w:r w:rsidRPr="008B4DF7">
        <w:t>PRÁVNE ZÁV</w:t>
      </w:r>
      <w:r w:rsidRPr="008B6FCB">
        <w:rPr>
          <w:bCs/>
        </w:rPr>
        <w:t>Ä</w:t>
      </w:r>
      <w:r w:rsidRPr="008B4DF7">
        <w:t>ZNÝCH AK</w:t>
      </w:r>
      <w:bookmarkStart w:id="0" w:name="_GoBack"/>
      <w:bookmarkEnd w:id="0"/>
      <w:r w:rsidRPr="008B4DF7">
        <w:t>TOV EURÓPSKEJ ÚNIE</w:t>
      </w:r>
    </w:p>
    <w:p w14:paraId="7521B3EC" w14:textId="77777777" w:rsidR="000F3768" w:rsidRDefault="000F3768" w:rsidP="00E716CA">
      <w:pPr>
        <w:pStyle w:val="Odsekzoznamu"/>
        <w:spacing w:after="240" w:line="240" w:lineRule="auto"/>
        <w:ind w:left="426"/>
      </w:pPr>
    </w:p>
    <w:p w14:paraId="6A974BD4" w14:textId="43919318" w:rsidR="00CC0EAF" w:rsidRDefault="00CC0EAF" w:rsidP="00E716CA">
      <w:pPr>
        <w:pStyle w:val="Odsekzoznamu"/>
        <w:numPr>
          <w:ilvl w:val="0"/>
          <w:numId w:val="7"/>
        </w:numPr>
        <w:spacing w:after="120" w:line="240" w:lineRule="auto"/>
        <w:ind w:left="709" w:hanging="283"/>
      </w:pPr>
      <w:r>
        <w:t>Nariadenie Rady (ES) č. 21/2004 zo 17. decembra 2003, ktorým sa ustanovuje systém na identifikáciu a registráciu oviec a kôz a ktorým sa mení a dopĺňa nariadenie (ES) č. 1782/2003 a smernice 92/102/EHS a 64/432/EHS (Ú. v. EÚ</w:t>
      </w:r>
      <w:r w:rsidR="00BC14FC">
        <w:t xml:space="preserve"> L 105, 9.1.2004)</w:t>
      </w:r>
      <w:r w:rsidR="00594BBC">
        <w:t xml:space="preserve"> v znení</w:t>
      </w:r>
    </w:p>
    <w:p w14:paraId="1FCDB87F" w14:textId="4CBCC8A6" w:rsidR="00CC0EAF" w:rsidRDefault="00CC0EAF">
      <w:pPr>
        <w:spacing w:after="0" w:line="240" w:lineRule="auto"/>
        <w:ind w:left="709"/>
      </w:pPr>
      <w:r>
        <w:t xml:space="preserve">- </w:t>
      </w:r>
      <w:r w:rsidR="00594BBC">
        <w:t>n</w:t>
      </w:r>
      <w:r>
        <w:t>ariadeni</w:t>
      </w:r>
      <w:r w:rsidR="00594BBC">
        <w:t>a</w:t>
      </w:r>
      <w:r>
        <w:t xml:space="preserve"> (ES) č. 1791/2006 (Ú. v. ES L 363 20.12.2006),</w:t>
      </w:r>
    </w:p>
    <w:p w14:paraId="322B9736" w14:textId="3DE91B99" w:rsidR="00CC0EAF" w:rsidRDefault="00CC0EAF">
      <w:pPr>
        <w:spacing w:after="0" w:line="240" w:lineRule="auto"/>
        <w:ind w:left="709"/>
      </w:pPr>
      <w:r>
        <w:t xml:space="preserve">- </w:t>
      </w:r>
      <w:r w:rsidR="00594BBC">
        <w:t>n</w:t>
      </w:r>
      <w:r>
        <w:t>ariadeni</w:t>
      </w:r>
      <w:r w:rsidR="00594BBC">
        <w:t>a</w:t>
      </w:r>
      <w:r>
        <w:t xml:space="preserve"> (ES) č. 1560/2007 (Ú. v. ES L 340 22.12.2007),</w:t>
      </w:r>
    </w:p>
    <w:p w14:paraId="4D54B980" w14:textId="7E4C7D12" w:rsidR="00CC0EAF" w:rsidRDefault="00CC0EAF">
      <w:pPr>
        <w:spacing w:after="0" w:line="240" w:lineRule="auto"/>
        <w:ind w:left="709"/>
      </w:pPr>
      <w:r>
        <w:t xml:space="preserve">- </w:t>
      </w:r>
      <w:r w:rsidR="00594BBC">
        <w:t>n</w:t>
      </w:r>
      <w:r>
        <w:t>ariadeni</w:t>
      </w:r>
      <w:r w:rsidR="00594BBC">
        <w:t>a</w:t>
      </w:r>
      <w:r>
        <w:t xml:space="preserve"> (ES) č. 933/2008 (Ú. v. ES L 256 24.9.2008),</w:t>
      </w:r>
    </w:p>
    <w:p w14:paraId="465D36E5" w14:textId="26958640" w:rsidR="00CC0EAF" w:rsidRDefault="00CC0EAF">
      <w:pPr>
        <w:spacing w:after="0" w:line="240" w:lineRule="auto"/>
        <w:ind w:left="709"/>
      </w:pPr>
      <w:r>
        <w:t xml:space="preserve">- </w:t>
      </w:r>
      <w:r w:rsidR="00594BBC">
        <w:t>n</w:t>
      </w:r>
      <w:r>
        <w:t>ariadeni</w:t>
      </w:r>
      <w:r w:rsidR="00594BBC">
        <w:t>a</w:t>
      </w:r>
      <w:r>
        <w:t xml:space="preserve"> (ES) č. 759/2009 (Ú. v. ES L 215 20.8.2009),</w:t>
      </w:r>
    </w:p>
    <w:p w14:paraId="010FCF67" w14:textId="17336024" w:rsidR="00CC0EAF" w:rsidRDefault="00CC0EAF">
      <w:pPr>
        <w:spacing w:after="0" w:line="240" w:lineRule="auto"/>
        <w:ind w:left="709"/>
      </w:pPr>
      <w:r>
        <w:t xml:space="preserve">- </w:t>
      </w:r>
      <w:r w:rsidR="00594BBC">
        <w:t>n</w:t>
      </w:r>
      <w:r>
        <w:t>ariadeni</w:t>
      </w:r>
      <w:r w:rsidR="00594BBC">
        <w:t>a</w:t>
      </w:r>
      <w:r>
        <w:t xml:space="preserve"> (ES) č. 506/2010 (Ú. v. ES L 149 15.6.2010),</w:t>
      </w:r>
    </w:p>
    <w:p w14:paraId="56945E96" w14:textId="591614A7" w:rsidR="00CC0EAF" w:rsidRDefault="00CC0EAF">
      <w:pPr>
        <w:spacing w:after="0" w:line="240" w:lineRule="auto"/>
        <w:ind w:left="709"/>
      </w:pPr>
      <w:r>
        <w:t xml:space="preserve">- </w:t>
      </w:r>
      <w:r w:rsidR="00594BBC">
        <w:t>v</w:t>
      </w:r>
      <w:r>
        <w:t>ykonávacie</w:t>
      </w:r>
      <w:r w:rsidR="00594BBC">
        <w:t>ho</w:t>
      </w:r>
      <w:r>
        <w:t xml:space="preserve"> nariadeni</w:t>
      </w:r>
      <w:r w:rsidR="00594BBC">
        <w:t>a</w:t>
      </w:r>
      <w:r>
        <w:t xml:space="preserve"> (EÚ) č. 45/2012 (Ú. v. ES L 17 20.1.2012)</w:t>
      </w:r>
      <w:r w:rsidR="00594BBC">
        <w:t xml:space="preserve"> a</w:t>
      </w:r>
    </w:p>
    <w:p w14:paraId="14FD74DE" w14:textId="7D772EB0" w:rsidR="00CC0EAF" w:rsidRDefault="00CC0EAF">
      <w:pPr>
        <w:spacing w:after="0" w:line="240" w:lineRule="auto"/>
        <w:ind w:left="709"/>
      </w:pPr>
      <w:r>
        <w:t xml:space="preserve">- </w:t>
      </w:r>
      <w:r w:rsidR="00594BBC">
        <w:t>n</w:t>
      </w:r>
      <w:r>
        <w:t>ariadeni</w:t>
      </w:r>
      <w:r w:rsidR="00594BBC">
        <w:t>a</w:t>
      </w:r>
      <w:r>
        <w:t xml:space="preserve"> (EÚ) č. 517/2013 (Ú. v. ES L 158 10.6.2013).</w:t>
      </w:r>
    </w:p>
    <w:p w14:paraId="013193A0" w14:textId="77777777" w:rsidR="000F3768" w:rsidRDefault="000F3768" w:rsidP="000F3768">
      <w:pPr>
        <w:spacing w:after="0" w:line="240" w:lineRule="auto"/>
        <w:ind w:left="709"/>
      </w:pPr>
    </w:p>
    <w:p w14:paraId="50490D77" w14:textId="48DD8EEF" w:rsidR="000F3768" w:rsidRDefault="000F3768" w:rsidP="00E716CA">
      <w:pPr>
        <w:pStyle w:val="Odsekzoznamu"/>
        <w:numPr>
          <w:ilvl w:val="0"/>
          <w:numId w:val="7"/>
        </w:numPr>
        <w:spacing w:after="0" w:line="240" w:lineRule="auto"/>
      </w:pPr>
      <w:r>
        <w:t>Smernica Rady 2008/71/ES z 15. júla 2008 o identifikácii a registrácii ošípaných (kodifikované znenie) (Ú. v. EÚ L 213, 8.8.2008).“.</w:t>
      </w:r>
    </w:p>
    <w:p w14:paraId="7A650E1B" w14:textId="77777777" w:rsidR="00845421" w:rsidRDefault="00845421" w:rsidP="00EC7B17">
      <w:pPr>
        <w:spacing w:after="0" w:line="240" w:lineRule="auto"/>
      </w:pPr>
    </w:p>
    <w:p w14:paraId="1302C5FC" w14:textId="3669FDEC" w:rsidR="004448ED" w:rsidRPr="00DD142C" w:rsidRDefault="00C0497A" w:rsidP="00F04512">
      <w:pPr>
        <w:pStyle w:val="Odsekzoznamu"/>
        <w:shd w:val="clear" w:color="auto" w:fill="FFFFFF"/>
        <w:spacing w:before="360" w:after="240" w:line="240" w:lineRule="auto"/>
        <w:ind w:left="0"/>
        <w:contextualSpacing w:val="0"/>
        <w:jc w:val="center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Čl. II</w:t>
      </w:r>
    </w:p>
    <w:p w14:paraId="6FE985FC" w14:textId="5163C688" w:rsidR="004448ED" w:rsidRPr="00912857" w:rsidRDefault="004448ED" w:rsidP="00912857">
      <w:pPr>
        <w:shd w:val="clear" w:color="auto" w:fill="FFFFFF"/>
        <w:spacing w:after="0" w:line="240" w:lineRule="auto"/>
        <w:ind w:firstLine="567"/>
        <w:rPr>
          <w:rFonts w:eastAsia="Times New Roman"/>
          <w:lang w:eastAsia="sk-SK"/>
        </w:rPr>
      </w:pPr>
      <w:r w:rsidRPr="00DD142C">
        <w:rPr>
          <w:rFonts w:eastAsia="Times New Roman"/>
          <w:lang w:eastAsia="sk-SK"/>
        </w:rPr>
        <w:t>Toto nariadenie</w:t>
      </w:r>
      <w:r>
        <w:rPr>
          <w:rFonts w:eastAsia="Times New Roman"/>
          <w:lang w:eastAsia="sk-SK"/>
        </w:rPr>
        <w:t xml:space="preserve"> vlády nadobúda účinnosť </w:t>
      </w:r>
      <w:r w:rsidRPr="005B0774">
        <w:rPr>
          <w:rFonts w:eastAsia="Times New Roman"/>
          <w:color w:val="000000" w:themeColor="text1"/>
          <w:lang w:eastAsia="sk-SK"/>
        </w:rPr>
        <w:t xml:space="preserve">1. </w:t>
      </w:r>
      <w:r w:rsidR="009E50E4">
        <w:rPr>
          <w:rFonts w:eastAsia="Times New Roman"/>
          <w:color w:val="000000" w:themeColor="text1"/>
          <w:lang w:eastAsia="sk-SK"/>
        </w:rPr>
        <w:t>marca</w:t>
      </w:r>
      <w:r w:rsidR="009E50E4" w:rsidRPr="005B0774">
        <w:rPr>
          <w:rFonts w:eastAsia="Times New Roman"/>
          <w:color w:val="000000" w:themeColor="text1"/>
          <w:lang w:eastAsia="sk-SK"/>
        </w:rPr>
        <w:t xml:space="preserve"> </w:t>
      </w:r>
      <w:r w:rsidRPr="005B0774">
        <w:rPr>
          <w:rFonts w:eastAsia="Times New Roman"/>
          <w:color w:val="000000" w:themeColor="text1"/>
          <w:lang w:eastAsia="sk-SK"/>
        </w:rPr>
        <w:t>201</w:t>
      </w:r>
      <w:r w:rsidR="009E50E4">
        <w:rPr>
          <w:rFonts w:eastAsia="Times New Roman"/>
          <w:color w:val="000000" w:themeColor="text1"/>
          <w:lang w:eastAsia="sk-SK"/>
        </w:rPr>
        <w:t>9</w:t>
      </w:r>
      <w:r w:rsidR="001B7816" w:rsidRPr="005B0774">
        <w:rPr>
          <w:rFonts w:eastAsia="Times New Roman"/>
          <w:color w:val="000000" w:themeColor="text1"/>
          <w:lang w:eastAsia="sk-SK"/>
        </w:rPr>
        <w:t>.</w:t>
      </w:r>
    </w:p>
    <w:sectPr w:rsidR="004448ED" w:rsidRPr="0091285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6A10B" w14:textId="77777777" w:rsidR="004028BB" w:rsidRDefault="004028BB" w:rsidP="008B67D4">
      <w:pPr>
        <w:spacing w:after="0" w:line="240" w:lineRule="auto"/>
      </w:pPr>
      <w:r>
        <w:separator/>
      </w:r>
    </w:p>
  </w:endnote>
  <w:endnote w:type="continuationSeparator" w:id="0">
    <w:p w14:paraId="043D682D" w14:textId="77777777" w:rsidR="004028BB" w:rsidRDefault="004028BB" w:rsidP="008B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661940"/>
      <w:docPartObj>
        <w:docPartGallery w:val="Page Numbers (Bottom of Page)"/>
        <w:docPartUnique/>
      </w:docPartObj>
    </w:sdtPr>
    <w:sdtEndPr/>
    <w:sdtContent>
      <w:p w14:paraId="0B5F0A62" w14:textId="144DCF94" w:rsidR="00870092" w:rsidRDefault="008700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91">
          <w:rPr>
            <w:noProof/>
          </w:rPr>
          <w:t>2</w:t>
        </w:r>
        <w:r>
          <w:fldChar w:fldCharType="end"/>
        </w:r>
      </w:p>
    </w:sdtContent>
  </w:sdt>
  <w:p w14:paraId="5B8A16F5" w14:textId="77777777" w:rsidR="00870092" w:rsidRDefault="00870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AA8F" w14:textId="77777777" w:rsidR="004028BB" w:rsidRDefault="004028BB" w:rsidP="008B67D4">
      <w:pPr>
        <w:spacing w:after="0" w:line="240" w:lineRule="auto"/>
      </w:pPr>
      <w:r>
        <w:separator/>
      </w:r>
    </w:p>
  </w:footnote>
  <w:footnote w:type="continuationSeparator" w:id="0">
    <w:p w14:paraId="1FEEC4C7" w14:textId="77777777" w:rsidR="004028BB" w:rsidRDefault="004028BB" w:rsidP="008B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A61"/>
    <w:multiLevelType w:val="hybridMultilevel"/>
    <w:tmpl w:val="CA5CD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4099"/>
    <w:multiLevelType w:val="hybridMultilevel"/>
    <w:tmpl w:val="9864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4DA"/>
    <w:multiLevelType w:val="hybridMultilevel"/>
    <w:tmpl w:val="9B4C50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87A"/>
    <w:multiLevelType w:val="hybridMultilevel"/>
    <w:tmpl w:val="B0FC58D4"/>
    <w:lvl w:ilvl="0" w:tplc="1C30D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9A6A79"/>
    <w:multiLevelType w:val="hybridMultilevel"/>
    <w:tmpl w:val="53881A02"/>
    <w:lvl w:ilvl="0" w:tplc="170A3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83A1C"/>
    <w:multiLevelType w:val="hybridMultilevel"/>
    <w:tmpl w:val="151C3788"/>
    <w:lvl w:ilvl="0" w:tplc="5612753A">
      <w:start w:val="1"/>
      <w:numFmt w:val="upperRoman"/>
      <w:lvlText w:val="Čl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6690A"/>
    <w:multiLevelType w:val="hybridMultilevel"/>
    <w:tmpl w:val="E030194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05"/>
    <w:rsid w:val="00006D9A"/>
    <w:rsid w:val="0001704F"/>
    <w:rsid w:val="00024D77"/>
    <w:rsid w:val="00033FA8"/>
    <w:rsid w:val="000573AC"/>
    <w:rsid w:val="00081755"/>
    <w:rsid w:val="0008208C"/>
    <w:rsid w:val="00093A7F"/>
    <w:rsid w:val="000D6CB3"/>
    <w:rsid w:val="000F3768"/>
    <w:rsid w:val="000F7401"/>
    <w:rsid w:val="001058C0"/>
    <w:rsid w:val="00120C34"/>
    <w:rsid w:val="00120E26"/>
    <w:rsid w:val="00136ADC"/>
    <w:rsid w:val="00155A74"/>
    <w:rsid w:val="00157847"/>
    <w:rsid w:val="001670A1"/>
    <w:rsid w:val="00172520"/>
    <w:rsid w:val="00172D59"/>
    <w:rsid w:val="001B08A0"/>
    <w:rsid w:val="001B7816"/>
    <w:rsid w:val="001C2A40"/>
    <w:rsid w:val="002171C0"/>
    <w:rsid w:val="00233D4B"/>
    <w:rsid w:val="002419BD"/>
    <w:rsid w:val="0024399C"/>
    <w:rsid w:val="002475E5"/>
    <w:rsid w:val="00256125"/>
    <w:rsid w:val="00266316"/>
    <w:rsid w:val="00294F19"/>
    <w:rsid w:val="00297970"/>
    <w:rsid w:val="002D4A58"/>
    <w:rsid w:val="002E5D17"/>
    <w:rsid w:val="002E743F"/>
    <w:rsid w:val="002F38D8"/>
    <w:rsid w:val="002F5773"/>
    <w:rsid w:val="002F77F4"/>
    <w:rsid w:val="00314974"/>
    <w:rsid w:val="003203F7"/>
    <w:rsid w:val="00323CAB"/>
    <w:rsid w:val="0032561E"/>
    <w:rsid w:val="003409A1"/>
    <w:rsid w:val="00383F7C"/>
    <w:rsid w:val="003B26C3"/>
    <w:rsid w:val="003C0F82"/>
    <w:rsid w:val="004028BB"/>
    <w:rsid w:val="00421F9E"/>
    <w:rsid w:val="00422B0F"/>
    <w:rsid w:val="004448ED"/>
    <w:rsid w:val="004535E2"/>
    <w:rsid w:val="004C29FE"/>
    <w:rsid w:val="004E0F26"/>
    <w:rsid w:val="004F0F17"/>
    <w:rsid w:val="004F4F50"/>
    <w:rsid w:val="005003E8"/>
    <w:rsid w:val="00504DA8"/>
    <w:rsid w:val="00505610"/>
    <w:rsid w:val="005171DA"/>
    <w:rsid w:val="005510F1"/>
    <w:rsid w:val="005560B2"/>
    <w:rsid w:val="0055648B"/>
    <w:rsid w:val="00583CCA"/>
    <w:rsid w:val="00590E68"/>
    <w:rsid w:val="00594BBC"/>
    <w:rsid w:val="005A5E63"/>
    <w:rsid w:val="005B0774"/>
    <w:rsid w:val="005C358D"/>
    <w:rsid w:val="005C7B36"/>
    <w:rsid w:val="005D2D2A"/>
    <w:rsid w:val="005E2F11"/>
    <w:rsid w:val="005E6C85"/>
    <w:rsid w:val="005E7A66"/>
    <w:rsid w:val="005F72BF"/>
    <w:rsid w:val="00600CA9"/>
    <w:rsid w:val="00603E88"/>
    <w:rsid w:val="00610105"/>
    <w:rsid w:val="0061085E"/>
    <w:rsid w:val="00623CC7"/>
    <w:rsid w:val="006378B2"/>
    <w:rsid w:val="006428D9"/>
    <w:rsid w:val="006521CA"/>
    <w:rsid w:val="00653B0E"/>
    <w:rsid w:val="006749BA"/>
    <w:rsid w:val="00677178"/>
    <w:rsid w:val="00695361"/>
    <w:rsid w:val="006C7D1A"/>
    <w:rsid w:val="006D1A20"/>
    <w:rsid w:val="006F48D8"/>
    <w:rsid w:val="00702DF3"/>
    <w:rsid w:val="00720B01"/>
    <w:rsid w:val="00724A37"/>
    <w:rsid w:val="00741A70"/>
    <w:rsid w:val="00757F26"/>
    <w:rsid w:val="00771469"/>
    <w:rsid w:val="00784D05"/>
    <w:rsid w:val="007B77A5"/>
    <w:rsid w:val="007C7A73"/>
    <w:rsid w:val="007F2D7F"/>
    <w:rsid w:val="00803E99"/>
    <w:rsid w:val="0081623A"/>
    <w:rsid w:val="00845421"/>
    <w:rsid w:val="00862AAC"/>
    <w:rsid w:val="00863169"/>
    <w:rsid w:val="00864053"/>
    <w:rsid w:val="00870092"/>
    <w:rsid w:val="0087015D"/>
    <w:rsid w:val="008732CD"/>
    <w:rsid w:val="00891075"/>
    <w:rsid w:val="008A6934"/>
    <w:rsid w:val="008B67D4"/>
    <w:rsid w:val="008B6FCB"/>
    <w:rsid w:val="008C3445"/>
    <w:rsid w:val="008D348D"/>
    <w:rsid w:val="008F02AA"/>
    <w:rsid w:val="00904373"/>
    <w:rsid w:val="00907596"/>
    <w:rsid w:val="00912857"/>
    <w:rsid w:val="009152E4"/>
    <w:rsid w:val="009325E8"/>
    <w:rsid w:val="00934BE5"/>
    <w:rsid w:val="00955329"/>
    <w:rsid w:val="009646CB"/>
    <w:rsid w:val="00965E2B"/>
    <w:rsid w:val="00981397"/>
    <w:rsid w:val="009850C8"/>
    <w:rsid w:val="009E50E4"/>
    <w:rsid w:val="009F0210"/>
    <w:rsid w:val="00A06420"/>
    <w:rsid w:val="00A0774A"/>
    <w:rsid w:val="00A251A6"/>
    <w:rsid w:val="00A31E8E"/>
    <w:rsid w:val="00A44910"/>
    <w:rsid w:val="00A46420"/>
    <w:rsid w:val="00A5572E"/>
    <w:rsid w:val="00A73D4D"/>
    <w:rsid w:val="00A84799"/>
    <w:rsid w:val="00AD5604"/>
    <w:rsid w:val="00AD6FC1"/>
    <w:rsid w:val="00AF6823"/>
    <w:rsid w:val="00B2436F"/>
    <w:rsid w:val="00B26A56"/>
    <w:rsid w:val="00B62141"/>
    <w:rsid w:val="00B843F6"/>
    <w:rsid w:val="00B91FAD"/>
    <w:rsid w:val="00B95E1D"/>
    <w:rsid w:val="00B9647A"/>
    <w:rsid w:val="00BA0091"/>
    <w:rsid w:val="00BB0460"/>
    <w:rsid w:val="00BB1C09"/>
    <w:rsid w:val="00BC14FC"/>
    <w:rsid w:val="00BD4D32"/>
    <w:rsid w:val="00BD52DB"/>
    <w:rsid w:val="00BE5BBD"/>
    <w:rsid w:val="00C036D8"/>
    <w:rsid w:val="00C0497A"/>
    <w:rsid w:val="00C07B6C"/>
    <w:rsid w:val="00C13515"/>
    <w:rsid w:val="00C34D99"/>
    <w:rsid w:val="00C37E30"/>
    <w:rsid w:val="00C54555"/>
    <w:rsid w:val="00C93375"/>
    <w:rsid w:val="00C96305"/>
    <w:rsid w:val="00CA127C"/>
    <w:rsid w:val="00CA1912"/>
    <w:rsid w:val="00CA1BB3"/>
    <w:rsid w:val="00CA7189"/>
    <w:rsid w:val="00CA7861"/>
    <w:rsid w:val="00CC0EAF"/>
    <w:rsid w:val="00CC21DE"/>
    <w:rsid w:val="00CE0311"/>
    <w:rsid w:val="00CE5881"/>
    <w:rsid w:val="00CF0046"/>
    <w:rsid w:val="00D156F4"/>
    <w:rsid w:val="00D2610B"/>
    <w:rsid w:val="00D60754"/>
    <w:rsid w:val="00D761B5"/>
    <w:rsid w:val="00D76B42"/>
    <w:rsid w:val="00D77DED"/>
    <w:rsid w:val="00D954AB"/>
    <w:rsid w:val="00DA74BD"/>
    <w:rsid w:val="00DC3284"/>
    <w:rsid w:val="00DC34D6"/>
    <w:rsid w:val="00DC4E87"/>
    <w:rsid w:val="00DD2D4C"/>
    <w:rsid w:val="00DE6A82"/>
    <w:rsid w:val="00E04085"/>
    <w:rsid w:val="00E05B23"/>
    <w:rsid w:val="00E12263"/>
    <w:rsid w:val="00E14CE2"/>
    <w:rsid w:val="00E179E9"/>
    <w:rsid w:val="00E314DC"/>
    <w:rsid w:val="00E56CF6"/>
    <w:rsid w:val="00E60C20"/>
    <w:rsid w:val="00E716CA"/>
    <w:rsid w:val="00E91E9C"/>
    <w:rsid w:val="00EC1EEC"/>
    <w:rsid w:val="00EC7B17"/>
    <w:rsid w:val="00F04512"/>
    <w:rsid w:val="00F223CF"/>
    <w:rsid w:val="00F2743E"/>
    <w:rsid w:val="00F448F6"/>
    <w:rsid w:val="00F56B28"/>
    <w:rsid w:val="00F71A87"/>
    <w:rsid w:val="00F71E29"/>
    <w:rsid w:val="00FA2ED8"/>
    <w:rsid w:val="00FC2F9F"/>
    <w:rsid w:val="00FC66D1"/>
    <w:rsid w:val="00FC7E79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1F6E"/>
  <w15:docId w15:val="{3712F0C0-5980-4CCC-89B5-DB4EA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105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105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23CC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CC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135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35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3515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5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515"/>
    <w:rPr>
      <w:rFonts w:ascii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B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67D4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67D4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E5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2000R1760:SK:HTML" TargetMode="External"/><Relationship Id="rId13" Type="http://schemas.openxmlformats.org/officeDocument/2006/relationships/hyperlink" Target="https://www.slov-lex.sk/pravne-predpisy/SK/ZZ/2002/4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2/48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2/48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03/3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7R0820:SK:HTML" TargetMode="External"/><Relationship Id="rId14" Type="http://schemas.openxmlformats.org/officeDocument/2006/relationships/hyperlink" Target="https://www.slov-lex.sk/pravne-predpisy/SK/ZZ/2002/48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B846-C90F-4E4B-9082-50E80667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Tatarka Peter</dc:creator>
  <cp:lastModifiedBy>Illáš Martin</cp:lastModifiedBy>
  <cp:revision>4</cp:revision>
  <dcterms:created xsi:type="dcterms:W3CDTF">2019-01-30T08:24:00Z</dcterms:created>
  <dcterms:modified xsi:type="dcterms:W3CDTF">2019-01-30T11:57:00Z</dcterms:modified>
</cp:coreProperties>
</file>