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3" w:rsidRPr="00E35A0C" w:rsidRDefault="00B124E3" w:rsidP="00FA46C0">
      <w:pPr>
        <w:pStyle w:val="Nzov"/>
      </w:pPr>
      <w:r w:rsidRPr="00E35A0C">
        <w:t>Vyhlásenie o</w:t>
      </w:r>
      <w:r w:rsidR="00FA46C0" w:rsidRPr="00E35A0C">
        <w:t> </w:t>
      </w:r>
      <w:proofErr w:type="spellStart"/>
      <w:r w:rsidRPr="00E35A0C">
        <w:t>bezrozpornosti</w:t>
      </w:r>
      <w:proofErr w:type="spellEnd"/>
    </w:p>
    <w:p w:rsidR="00FA46C0" w:rsidRPr="00E35A0C" w:rsidRDefault="00FA46C0" w:rsidP="00FA46C0">
      <w:pPr>
        <w:pStyle w:val="Nzov"/>
        <w:jc w:val="left"/>
      </w:pPr>
    </w:p>
    <w:p w:rsidR="00B124E3" w:rsidRPr="00BA1A52" w:rsidRDefault="00BA1A52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A52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>ktorým sa mení a dopĺňa zákon č. 56/2012 Z. z. o cestnej doprave v</w:t>
      </w:r>
      <w:r w:rsidR="00CC15A2">
        <w:rPr>
          <w:rFonts w:ascii="Times New Roman" w:hAnsi="Times New Roman" w:cs="Times New Roman"/>
          <w:bCs/>
          <w:sz w:val="24"/>
          <w:szCs w:val="24"/>
        </w:rPr>
        <w:t> 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>znení neskorších predpisov a ktorým sa menia a dopĺňajú niektoré zákony</w:t>
      </w:r>
      <w:r w:rsidR="00CC15A2">
        <w:rPr>
          <w:rFonts w:ascii="Times New Roman" w:hAnsi="Times New Roman" w:cs="Times New Roman"/>
          <w:bCs/>
          <w:sz w:val="24"/>
          <w:szCs w:val="24"/>
        </w:rPr>
        <w:t>,</w:t>
      </w:r>
      <w:r w:rsidRPr="00BA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B124E3" w:rsidRPr="00E00BF3">
        <w:rPr>
          <w:rFonts w:ascii="Times New Roman" w:hAnsi="Times New Roman" w:cs="Times New Roman"/>
          <w:bCs/>
          <w:sz w:val="24"/>
          <w:szCs w:val="24"/>
        </w:rPr>
        <w:t>predkladá na</w:t>
      </w:r>
      <w:r w:rsidR="007D66C2">
        <w:rPr>
          <w:rFonts w:ascii="Times New Roman" w:hAnsi="Times New Roman" w:cs="Times New Roman"/>
          <w:bCs/>
          <w:sz w:val="24"/>
          <w:szCs w:val="24"/>
        </w:rPr>
        <w:t> </w:t>
      </w:r>
      <w:r w:rsidR="00B124E3" w:rsidRPr="00E00BF3">
        <w:rPr>
          <w:rFonts w:ascii="Times New Roman" w:hAnsi="Times New Roman" w:cs="Times New Roman"/>
          <w:bCs/>
          <w:sz w:val="24"/>
          <w:szCs w:val="24"/>
        </w:rPr>
        <w:t>rokovanie vlády Slovenskej republiky bez rozporov</w:t>
      </w:r>
      <w:r w:rsidR="00E621AF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46A9F" w:rsidRPr="00BA1A52" w:rsidRDefault="00446A9F">
      <w:pPr>
        <w:rPr>
          <w:rFonts w:ascii="Times New Roman" w:hAnsi="Times New Roman" w:cs="Times New Roman"/>
          <w:bCs/>
          <w:sz w:val="24"/>
          <w:szCs w:val="24"/>
        </w:rPr>
      </w:pPr>
    </w:p>
    <w:sectPr w:rsidR="00446A9F" w:rsidRPr="00BA1A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222B35"/>
    <w:rsid w:val="00446A9F"/>
    <w:rsid w:val="005F429E"/>
    <w:rsid w:val="00757886"/>
    <w:rsid w:val="007D66C2"/>
    <w:rsid w:val="007E55F6"/>
    <w:rsid w:val="0080165F"/>
    <w:rsid w:val="00845271"/>
    <w:rsid w:val="00A65091"/>
    <w:rsid w:val="00B124E3"/>
    <w:rsid w:val="00B82873"/>
    <w:rsid w:val="00BA1A52"/>
    <w:rsid w:val="00CC15A2"/>
    <w:rsid w:val="00D359B6"/>
    <w:rsid w:val="00E00BF3"/>
    <w:rsid w:val="00E35A0C"/>
    <w:rsid w:val="00E621AF"/>
    <w:rsid w:val="00F82C34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4</cp:revision>
  <dcterms:created xsi:type="dcterms:W3CDTF">2019-01-24T13:44:00Z</dcterms:created>
  <dcterms:modified xsi:type="dcterms:W3CDTF">2019-02-06T14:39:00Z</dcterms:modified>
</cp:coreProperties>
</file>