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7E" w:rsidRDefault="00B5667E" w:rsidP="00B5667E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>návrhu zákona s právom Európskej únie</w:t>
      </w:r>
    </w:p>
    <w:p w:rsidR="00CB0B9B" w:rsidRDefault="00CB0B9B" w:rsidP="00B5667E">
      <w:pPr>
        <w:pStyle w:val="Default"/>
        <w:ind w:firstLine="426"/>
      </w:pPr>
    </w:p>
    <w:p w:rsidR="00B5667E" w:rsidRDefault="00B5667E" w:rsidP="00B5667E">
      <w:pPr>
        <w:pStyle w:val="Default"/>
        <w:ind w:firstLine="426"/>
      </w:pPr>
      <w:r>
        <w:t xml:space="preserve">1. </w:t>
      </w:r>
      <w:r>
        <w:rPr>
          <w:b/>
        </w:rPr>
        <w:t>Navrhovateľ zákona</w:t>
      </w:r>
      <w:r>
        <w:t xml:space="preserve">: </w:t>
      </w:r>
      <w:r w:rsidR="00CB0B9B" w:rsidRPr="00CB0B9B">
        <w:rPr>
          <w:i/>
        </w:rPr>
        <w:t>vláda Slovenskej republiky</w:t>
      </w:r>
    </w:p>
    <w:p w:rsidR="00B5667E" w:rsidRDefault="00B5667E" w:rsidP="00B5667E">
      <w:pPr>
        <w:pStyle w:val="Default"/>
        <w:ind w:firstLine="426"/>
      </w:pPr>
    </w:p>
    <w:p w:rsidR="00B5667E" w:rsidRPr="00186831" w:rsidRDefault="00B5667E" w:rsidP="00186831">
      <w:pPr>
        <w:pStyle w:val="Default"/>
        <w:ind w:left="1276" w:hanging="850"/>
        <w:jc w:val="both"/>
        <w:rPr>
          <w:i/>
          <w:color w:val="FF0000"/>
        </w:rPr>
      </w:pPr>
      <w:r>
        <w:t xml:space="preserve">2. </w:t>
      </w:r>
      <w:r>
        <w:rPr>
          <w:b/>
        </w:rPr>
        <w:t>Názov návrhu zákona</w:t>
      </w:r>
      <w:r>
        <w:t xml:space="preserve">: </w:t>
      </w:r>
      <w:r w:rsidR="00B614A4" w:rsidRPr="00B614A4">
        <w:rPr>
          <w:i/>
        </w:rPr>
        <w:t>návrh zákona, kto</w:t>
      </w:r>
      <w:r w:rsidR="001C6E0F">
        <w:rPr>
          <w:i/>
        </w:rPr>
        <w:t>rým sa mení a dopĺňa zákon č. 292</w:t>
      </w:r>
      <w:r w:rsidR="00B614A4" w:rsidRPr="00B614A4">
        <w:rPr>
          <w:i/>
        </w:rPr>
        <w:t>/201</w:t>
      </w:r>
      <w:r w:rsidR="001C6E0F">
        <w:rPr>
          <w:i/>
        </w:rPr>
        <w:t>4</w:t>
      </w:r>
      <w:r w:rsidR="00B614A4" w:rsidRPr="00B614A4">
        <w:rPr>
          <w:i/>
        </w:rPr>
        <w:t xml:space="preserve"> Z. z. o</w:t>
      </w:r>
      <w:r w:rsidR="001C6E0F">
        <w:rPr>
          <w:i/>
        </w:rPr>
        <w:t> príspevku poskytovanom z európskych štrukturálnych a investičných fondov</w:t>
      </w:r>
      <w:r w:rsidR="00B614A4" w:rsidRPr="00B614A4">
        <w:rPr>
          <w:i/>
        </w:rPr>
        <w:t xml:space="preserve"> a o zmene a doplnení niektorých zákonov</w:t>
      </w:r>
      <w:r w:rsidR="001C6E0F">
        <w:rPr>
          <w:i/>
        </w:rPr>
        <w:t xml:space="preserve"> v znení neskorších </w:t>
      </w:r>
      <w:bookmarkStart w:id="0" w:name="_GoBack"/>
      <w:r w:rsidR="001C6E0F" w:rsidRPr="00186831">
        <w:rPr>
          <w:i/>
        </w:rPr>
        <w:t>predpisov</w:t>
      </w:r>
      <w:r w:rsidR="00186831" w:rsidRPr="00186831">
        <w:rPr>
          <w:i/>
        </w:rPr>
        <w:t xml:space="preserve"> </w:t>
      </w:r>
      <w:r w:rsidR="00186831" w:rsidRPr="00186831">
        <w:rPr>
          <w:i/>
        </w:rPr>
        <w:t>a o zmene a doplnení zákona č.</w:t>
      </w:r>
      <w:r w:rsidR="00186831" w:rsidRPr="00186831">
        <w:rPr>
          <w:rStyle w:val="Hypertextovprepojenie"/>
          <w:i/>
          <w:iCs/>
          <w:color w:val="auto"/>
          <w:u w:val="none"/>
          <w:shd w:val="clear" w:color="auto" w:fill="FFFFFF"/>
        </w:rPr>
        <w:t xml:space="preserve"> </w:t>
      </w:r>
      <w:hyperlink r:id="rId4" w:tooltip="Odkaz na predpis alebo ustanovenie" w:history="1">
        <w:r w:rsidR="00186831" w:rsidRPr="00186831">
          <w:rPr>
            <w:rStyle w:val="Hypertextovprepojenie"/>
            <w:i/>
            <w:iCs/>
            <w:color w:val="auto"/>
            <w:u w:val="none"/>
            <w:shd w:val="clear" w:color="auto" w:fill="FFFFFF"/>
          </w:rPr>
          <w:t>280/2017</w:t>
        </w:r>
      </w:hyperlink>
      <w:r w:rsidR="00186831" w:rsidRPr="00186831">
        <w:rPr>
          <w:i/>
          <w:shd w:val="clear" w:color="auto" w:fill="FFFFFF"/>
        </w:rPr>
        <w:t> Z. z. o poskytovaní podpory a dotácie v pôdohospodárstve a rozvoji vidieka a o zmene zákona č. 292/2014 Z. z. o príspevku poskytovanom z európskych štrukturálnych a investičných fondov a o zmene a doplnení niektorých zákonov v znení neskorších predpisov  v znení zákona č. 113/2018 Z. z.</w:t>
      </w:r>
    </w:p>
    <w:bookmarkEnd w:id="0"/>
    <w:p w:rsidR="00B5667E" w:rsidRPr="00B614A4" w:rsidRDefault="00B5667E" w:rsidP="00B5667E">
      <w:pPr>
        <w:pStyle w:val="Default"/>
        <w:ind w:firstLine="426"/>
        <w:rPr>
          <w:i/>
        </w:rPr>
      </w:pPr>
    </w:p>
    <w:p w:rsidR="00B5667E" w:rsidRDefault="00B5667E" w:rsidP="00B5667E">
      <w:pPr>
        <w:pStyle w:val="Default"/>
        <w:ind w:firstLine="426"/>
      </w:pPr>
      <w:r>
        <w:t xml:space="preserve">3. </w:t>
      </w:r>
      <w:r>
        <w:rPr>
          <w:b/>
          <w:bCs/>
        </w:rPr>
        <w:t>Predmet návrhu zákona je upravený v práve Európskej únie</w:t>
      </w:r>
      <w:r>
        <w:t xml:space="preserve">: </w:t>
      </w:r>
    </w:p>
    <w:p w:rsidR="00B5667E" w:rsidRDefault="00B5667E" w:rsidP="00B5667E">
      <w:pPr>
        <w:pStyle w:val="Default"/>
        <w:ind w:left="567" w:firstLine="426"/>
        <w:jc w:val="both"/>
      </w:pPr>
      <w:r>
        <w:t>a) v primárnom práve (uviesť názov zmluvy a číslo článku)</w:t>
      </w:r>
    </w:p>
    <w:p w:rsidR="00CB0B9B" w:rsidRDefault="00CB0B9B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:rsidR="00B5667E" w:rsidRDefault="001C6E0F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  <w:r w:rsidRPr="001C6E0F">
        <w:rPr>
          <w:i/>
        </w:rPr>
        <w:t xml:space="preserve">Čl. 38 až 44, 162 až 164, 174 až 178, 320 až 324, 325 a 349 </w:t>
      </w:r>
      <w:proofErr w:type="spellStart"/>
      <w:r w:rsidRPr="001C6E0F">
        <w:rPr>
          <w:i/>
        </w:rPr>
        <w:t>zmluvy</w:t>
      </w:r>
      <w:proofErr w:type="spellEnd"/>
      <w:r w:rsidRPr="001C6E0F">
        <w:rPr>
          <w:i/>
        </w:rPr>
        <w:t xml:space="preserve"> o fungovaní </w:t>
      </w:r>
      <w:proofErr w:type="spellStart"/>
      <w:r w:rsidRPr="001C6E0F">
        <w:rPr>
          <w:i/>
        </w:rPr>
        <w:t>Európskej</w:t>
      </w:r>
      <w:proofErr w:type="spellEnd"/>
      <w:r w:rsidRPr="001C6E0F">
        <w:rPr>
          <w:i/>
        </w:rPr>
        <w:t xml:space="preserve"> </w:t>
      </w:r>
      <w:proofErr w:type="spellStart"/>
      <w:r w:rsidRPr="001C6E0F">
        <w:rPr>
          <w:i/>
        </w:rPr>
        <w:t>únie</w:t>
      </w:r>
      <w:proofErr w:type="spellEnd"/>
      <w:r w:rsidR="004A5AC0" w:rsidRPr="001C6E0F">
        <w:rPr>
          <w:i/>
          <w:lang w:val="sk-SK"/>
        </w:rPr>
        <w:t>.</w:t>
      </w:r>
      <w:r w:rsidR="00B5667E" w:rsidRPr="001C6E0F">
        <w:rPr>
          <w:i/>
          <w:lang w:val="sk-SK"/>
        </w:rPr>
        <w:t xml:space="preserve"> </w:t>
      </w:r>
    </w:p>
    <w:p w:rsidR="001C6E0F" w:rsidRDefault="001C6E0F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:rsidR="001C6E0F" w:rsidRPr="001C6E0F" w:rsidRDefault="001C6E0F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:rsidR="00B5667E" w:rsidRPr="000A00B1" w:rsidRDefault="00B5667E" w:rsidP="000A00B1">
      <w:pPr>
        <w:pStyle w:val="Default"/>
        <w:ind w:left="1134"/>
        <w:jc w:val="both"/>
        <w:rPr>
          <w:i/>
        </w:rPr>
      </w:pPr>
    </w:p>
    <w:p w:rsidR="00B5667E" w:rsidRDefault="00B5667E" w:rsidP="00B5667E">
      <w:pPr>
        <w:pStyle w:val="Default"/>
        <w:ind w:left="1276" w:hanging="283"/>
        <w:jc w:val="both"/>
      </w:pPr>
      <w:r>
        <w:t>b) v sekundárnom práve (uviesť druh, inštitúciu, číslo, názov a dátum vydania právneho aktu vzťahujúceho sa na upravovanú problematiku, vrátane jeho gestora)</w:t>
      </w:r>
    </w:p>
    <w:p w:rsidR="00BD74C0" w:rsidRDefault="00BD74C0" w:rsidP="00BD74C0">
      <w:pPr>
        <w:pStyle w:val="Default"/>
        <w:ind w:left="1276"/>
        <w:jc w:val="both"/>
        <w:rPr>
          <w:i/>
        </w:rPr>
      </w:pP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(Ú. v. EÚ L 347, 20.12.2013) v platnom znení.</w:t>
      </w: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Nariadenie Európskeho parlamentu a Rady (EÚ) č. 1301/2013 zo 17. decembra 2013 o Európskom fonde regionálneho rozvoja a o osobitných ustanoveniach týkajúcich sa cieľa Investovanie do rastu a zamestnanosti, a ktorým sa zrušuje nariadenie (ES) č. 1080/2006 (Ú. v. EÚ L 347, 20.12.2013) v platnom znení.</w:t>
      </w: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Nariadenie Európskeho parlamentu a Rady (EÚ) č. 1304/2013 zo 17. decembra 2013 o Európskom sociálnom fonde a o zrušení nariadenia Rady (ES) č. 1081/2006 (Ú. v. EÚ L 347, 20.12.2013) v platnom znení.</w:t>
      </w: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Nariadenie Európskeho parlamentu a Rady (EÚ) č. 1300/2013 zo 17. decembra 2013 o Kohéznom fonde, ktorým sa zrušuje nariadenie Rady (ES) č. 1084/2006 (Ú. v. EÚ L 347, 20.12.2013).</w:t>
      </w: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 xml:space="preserve">Nariadenie Európskeho parlamentu a Rady (EÚ) č. 1305/2013 zo 17. decembra 2013 o podpore rozvoja vidieka prostredníctvom Európskeho poľnohospodárskeho </w:t>
      </w:r>
      <w:r w:rsidRPr="001C6E0F">
        <w:rPr>
          <w:rFonts w:cs="Times New Roman"/>
          <w:i/>
          <w:szCs w:val="24"/>
        </w:rPr>
        <w:lastRenderedPageBreak/>
        <w:t>fondu pre rozvoj vidieka (EPFRV) a o zrušení nariadenia Rady (ES) č. 1698/2005 (Ú. v. EÚ L 347, 20.12.2013) v platnom znení.</w:t>
      </w: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Nariadenie Európskeho parlamentu a Rady (EÚ) č. 508/2014 z 15. mája 2014 o Európskom námornom a rybárskom fonde, ktorým sa zrušujú nariadenia Rady (ES) č. 2328/2003, (ES) č. 861/2006, (ES) č. 1198/2006 a (ES) č. 791/2007 a nariadenie Európskeho parlamentu a Rady (EÚ) č.1255/2011 (Ú. v. EÚ L 149, 20.05.2014) v platnom znení.</w:t>
      </w: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Nariadenie Európskeho parlamentu a Rady (EÚ) č. 1299/2013 zo 17. decembra 2013 o osobitných ustanoveniach na podporu cieľa Európska územná spolupráca z Európskeho fondu regionálneho rozvoja (Ú. v. EÚ L 347, 20.12.2013.</w:t>
      </w: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Nariadenie Európskeho parlamentu a Rady (EÚ) č. 1302/2013 zo 17. decembra 2013, ktorým sa mení nariadenie (ES) č. 1082/2006 o Európskom zoskupení územnej spolupráce (EZÚS), pokiaľ ide o vyjasnenie, zjednodušenie a zlepšenie zakladania a fungovania takýchto zoskupení (Ú. v. EÚ L 347, 20.12.2013) .</w:t>
      </w: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347, 20.12.2013) v platnom znení.</w:t>
      </w: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 xml:space="preserve">Nariadenie Európskeho parlamentu a Rady (EÚ, </w:t>
      </w:r>
      <w:proofErr w:type="spellStart"/>
      <w:r w:rsidRPr="001C6E0F">
        <w:rPr>
          <w:rFonts w:cs="Times New Roman"/>
          <w:i/>
          <w:szCs w:val="24"/>
        </w:rPr>
        <w:t>Euratom</w:t>
      </w:r>
      <w:proofErr w:type="spellEnd"/>
      <w:r w:rsidRPr="001C6E0F">
        <w:rPr>
          <w:rFonts w:cs="Times New Roman"/>
          <w:i/>
          <w:szCs w:val="24"/>
        </w:rPr>
        <w:t xml:space="preserve">) č. 966/2012 z 25. októbra 2012 o rozpočtových pravidlách, ktoré sa vzťahujú na všeobecný rozpočet Únie, a zrušení nariadenia Rady (ES, </w:t>
      </w:r>
      <w:proofErr w:type="spellStart"/>
      <w:r w:rsidRPr="001C6E0F">
        <w:rPr>
          <w:rFonts w:cs="Times New Roman"/>
          <w:i/>
          <w:szCs w:val="24"/>
        </w:rPr>
        <w:t>Euratom</w:t>
      </w:r>
      <w:proofErr w:type="spellEnd"/>
      <w:r w:rsidRPr="001C6E0F">
        <w:rPr>
          <w:rFonts w:cs="Times New Roman"/>
          <w:i/>
          <w:szCs w:val="24"/>
        </w:rPr>
        <w:t>) č. 1605/2002 (Ú. v. EÚ L 298, 26.10.2012) v platnom znení.</w:t>
      </w: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Rozhodnutie Rady z 25. júna 2007, ktorým sa zriaďuje Európsky fond pre integráciu štátnych príslušníkov tretích krajín na obdobie rokov 2007 až 2013 ako súčasť všeobecného programu Solidarita a riadenie migračných tokov (2007/435/ES) v platnom znení.</w:t>
      </w: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Nariadenie Komisie (ES) č. 1828/2006 z 8. decembra 2006, ktorým sa stanovujú vykonávacie pravidlá nariadenia Rady (ES) č. 1083/2006, ktorým sa ustanovujú všeobecné ustanovenia o Európskom fonde regionálneho rozvoja, Európskom sociálnom fonde a Kohéznom fonde a nariadenia Európskeho parlamentu a Rady (ES) č. 1080/2006 o Európskom fonde regionálneho rozvoja v platnom znení (Ú. v. EÚ L 250, 23.09.2009).Nariadenie Európskeho parlamentu a Rady (ES) č. 1082/2006 z 5. júla 2006 o Európskom zoskupení územnej spolupráce (EZÚS) v platnom znení (Ú. v. EÚ L 347, 31.07.2006).</w:t>
      </w: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Nariadenie Komisie (ES) č. 885/2006 z 21. júna 2006, ktorým sa ustanovujú podrobné pravidlá uplatňovania nariadenia Rady (ES) č. 1290/2005, pokiaľ ide o akreditáciu platobných agentúr a iných orgánov a zúčtovania EPZF a EPFRV v platnom znení (Ú. v. EÚ L 171, 23.06.2006).Nariadenie Rady (EURATOM, ES) č. 2185/96 z 11. novembra 1996 o kontrolách a inšpekciách na mieste, vykonávaných Komisiou s cieľom ochrany finančných záujmov Európskych spoločenstiev pred spreneverou a inými podvodmi v platnom znení.</w:t>
      </w:r>
    </w:p>
    <w:p w:rsidR="001C6E0F" w:rsidRDefault="001C6E0F" w:rsidP="001C6E0F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lastRenderedPageBreak/>
        <w:t xml:space="preserve">Nariadenie Rady (ES, </w:t>
      </w:r>
      <w:proofErr w:type="spellStart"/>
      <w:r w:rsidRPr="001C6E0F">
        <w:rPr>
          <w:rFonts w:cs="Times New Roman"/>
          <w:i/>
          <w:szCs w:val="24"/>
        </w:rPr>
        <w:t>Euratom</w:t>
      </w:r>
      <w:proofErr w:type="spellEnd"/>
      <w:r w:rsidRPr="001C6E0F">
        <w:rPr>
          <w:rFonts w:cs="Times New Roman"/>
          <w:i/>
          <w:szCs w:val="24"/>
        </w:rPr>
        <w:t>) č. 2988/95 z 18. decembra 1995 o ochrane finančných záujmov Európskych spoločenstiev v platnom znení.</w:t>
      </w:r>
    </w:p>
    <w:p w:rsidR="007868CE" w:rsidRDefault="007868CE" w:rsidP="007868CE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Vykonávacie nariadenie Komisie (EÚ) č. 215/2014 zo 7. marca 2014, ktorým sa stanovujú pravidlá vykonávania nariadenia Európskeho parlamentu a Rady (EÚ) č. 1303/2013,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 v súvislosti s metodikami poskytovania podpory na riešenie zmeny klímy, určovaním čiastkových cieľov a zámerov vo výkonnostnom rámci a nomenklatúrou kategórií intervencií pre európske štrukturálne a investičné fondy (Ú. v. EÚ L 69, 08.03.2014) v platnom znení.</w:t>
      </w:r>
    </w:p>
    <w:p w:rsidR="007868CE" w:rsidRDefault="007868CE" w:rsidP="007868CE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Delegované nariadenie Komisie (EÚ) č. 1970/2015 z 8. júla 2015, ktorým sa do nariadenia Európskeho parlamentu a Rady (EÚ) č. 1303/2013 dopĺňajú osobitné ustanovenia k oznamovaniu nezrovnalostí týkajúcich sa Európskeho fondu regionálneho rozvoja, Európskeho sociálneho fondu, Kohézneho fondu a Európskeho námorného a rybárskeho fondu v platnom znení.</w:t>
      </w:r>
    </w:p>
    <w:p w:rsidR="007868CE" w:rsidRPr="001C6E0F" w:rsidRDefault="007868CE" w:rsidP="007868CE">
      <w:pPr>
        <w:ind w:left="1134"/>
        <w:jc w:val="both"/>
        <w:rPr>
          <w:rFonts w:cs="Times New Roman"/>
          <w:i/>
          <w:szCs w:val="24"/>
        </w:rPr>
      </w:pPr>
      <w:r w:rsidRPr="001C6E0F">
        <w:rPr>
          <w:rFonts w:cs="Times New Roman"/>
          <w:i/>
          <w:szCs w:val="24"/>
        </w:rPr>
        <w:t>Vykonávacie nariadenie Komisie (EÚ) č. 1974/2015 z 8. júla 2015, ktorým sa podľa nariadenia Európskeho parlamentu a Rady (EÚ) č. 1303/2013 stanovuje frekvencia a formát správ o nezrovnalostiach, pokiaľ ide o Európsky fond regionálneho rozvoja, Európsky sociálny fond, Kohézny fond a Európsky námorný a rybársky fond v platnom znení.</w:t>
      </w:r>
    </w:p>
    <w:p w:rsidR="007868CE" w:rsidRPr="001C6E0F" w:rsidRDefault="007868CE" w:rsidP="001C6E0F">
      <w:pPr>
        <w:ind w:left="1134"/>
        <w:jc w:val="both"/>
        <w:rPr>
          <w:rFonts w:cs="Times New Roman"/>
          <w:i/>
          <w:szCs w:val="24"/>
        </w:rPr>
      </w:pPr>
    </w:p>
    <w:p w:rsidR="00CB0B9B" w:rsidRDefault="00CB0B9B" w:rsidP="00B5667E">
      <w:pPr>
        <w:pStyle w:val="Default"/>
        <w:ind w:left="1276" w:hanging="283"/>
        <w:jc w:val="both"/>
      </w:pPr>
    </w:p>
    <w:p w:rsidR="00B5667E" w:rsidRDefault="00B5667E" w:rsidP="00B5667E">
      <w:pPr>
        <w:pStyle w:val="Default"/>
        <w:ind w:left="1276" w:hanging="283"/>
        <w:jc w:val="both"/>
      </w:pPr>
      <w:r>
        <w:t>c) v judikatúre Súdneho dvora Európskej únie (uviesť číslo a označenie relevantného rozhodnutia a stručne jeho výrok</w:t>
      </w:r>
      <w:r w:rsidR="00CB0B9B">
        <w:t xml:space="preserve"> alebo relevantné právne vety)</w:t>
      </w:r>
    </w:p>
    <w:p w:rsidR="00CB0B9B" w:rsidRDefault="00CB0B9B" w:rsidP="00CB0B9B">
      <w:pPr>
        <w:pStyle w:val="Default"/>
        <w:ind w:left="1276"/>
        <w:jc w:val="both"/>
        <w:rPr>
          <w:i/>
        </w:rPr>
      </w:pPr>
    </w:p>
    <w:p w:rsidR="001C6E0F" w:rsidRDefault="001C6E0F" w:rsidP="001C6E0F">
      <w:pPr>
        <w:pStyle w:val="Default"/>
        <w:ind w:left="1134"/>
        <w:jc w:val="both"/>
        <w:rPr>
          <w:i/>
        </w:rPr>
      </w:pPr>
      <w:r w:rsidRPr="001C6E0F">
        <w:rPr>
          <w:i/>
        </w:rPr>
        <w:t>rozhodnutie Súdneho dvora vo veci C 46/03, Spojené kráľovstvo Veľkej Británie a Severného Írska proti EK, [2005]</w:t>
      </w:r>
    </w:p>
    <w:p w:rsidR="001C6E0F" w:rsidRDefault="001C6E0F" w:rsidP="001C6E0F">
      <w:pPr>
        <w:pStyle w:val="Default"/>
        <w:ind w:left="1134"/>
        <w:jc w:val="both"/>
        <w:rPr>
          <w:i/>
        </w:rPr>
      </w:pPr>
    </w:p>
    <w:p w:rsidR="00B5667E" w:rsidRDefault="001C6E0F" w:rsidP="001C6E0F">
      <w:pPr>
        <w:pStyle w:val="Default"/>
        <w:ind w:left="1134"/>
        <w:jc w:val="both"/>
        <w:rPr>
          <w:i/>
        </w:rPr>
      </w:pPr>
      <w:r w:rsidRPr="001C6E0F">
        <w:rPr>
          <w:i/>
        </w:rPr>
        <w:t xml:space="preserve">rozhodnutie Súdneho dvora vo veci T-102/03, </w:t>
      </w:r>
      <w:proofErr w:type="spellStart"/>
      <w:r w:rsidRPr="001C6E0F">
        <w:rPr>
          <w:i/>
        </w:rPr>
        <w:t>Centro</w:t>
      </w:r>
      <w:proofErr w:type="spellEnd"/>
      <w:r w:rsidRPr="001C6E0F">
        <w:rPr>
          <w:i/>
        </w:rPr>
        <w:t xml:space="preserve"> </w:t>
      </w:r>
      <w:proofErr w:type="spellStart"/>
      <w:r w:rsidRPr="001C6E0F">
        <w:rPr>
          <w:i/>
        </w:rPr>
        <w:t>informativo</w:t>
      </w:r>
      <w:proofErr w:type="spellEnd"/>
      <w:r w:rsidRPr="001C6E0F">
        <w:rPr>
          <w:i/>
        </w:rPr>
        <w:t xml:space="preserve"> per la </w:t>
      </w:r>
      <w:proofErr w:type="spellStart"/>
      <w:r w:rsidRPr="001C6E0F">
        <w:rPr>
          <w:i/>
        </w:rPr>
        <w:t>collaborazione</w:t>
      </w:r>
      <w:proofErr w:type="spellEnd"/>
      <w:r w:rsidRPr="001C6E0F">
        <w:rPr>
          <w:i/>
        </w:rPr>
        <w:t xml:space="preserve"> </w:t>
      </w:r>
      <w:proofErr w:type="spellStart"/>
      <w:r w:rsidRPr="001C6E0F">
        <w:rPr>
          <w:i/>
        </w:rPr>
        <w:t>tra</w:t>
      </w:r>
      <w:proofErr w:type="spellEnd"/>
      <w:r w:rsidRPr="001C6E0F">
        <w:rPr>
          <w:i/>
        </w:rPr>
        <w:t xml:space="preserve"> </w:t>
      </w:r>
      <w:proofErr w:type="spellStart"/>
      <w:r w:rsidRPr="001C6E0F">
        <w:rPr>
          <w:i/>
        </w:rPr>
        <w:t>le</w:t>
      </w:r>
      <w:proofErr w:type="spellEnd"/>
      <w:r w:rsidRPr="001C6E0F">
        <w:rPr>
          <w:i/>
        </w:rPr>
        <w:t xml:space="preserve"> </w:t>
      </w:r>
      <w:proofErr w:type="spellStart"/>
      <w:r w:rsidRPr="001C6E0F">
        <w:rPr>
          <w:i/>
        </w:rPr>
        <w:t>imprese</w:t>
      </w:r>
      <w:proofErr w:type="spellEnd"/>
      <w:r w:rsidRPr="001C6E0F">
        <w:rPr>
          <w:i/>
        </w:rPr>
        <w:t xml:space="preserve"> e la </w:t>
      </w:r>
      <w:proofErr w:type="spellStart"/>
      <w:r w:rsidRPr="001C6E0F">
        <w:rPr>
          <w:i/>
        </w:rPr>
        <w:t>promozione</w:t>
      </w:r>
      <w:proofErr w:type="spellEnd"/>
      <w:r w:rsidRPr="001C6E0F">
        <w:rPr>
          <w:i/>
        </w:rPr>
        <w:t xml:space="preserve"> </w:t>
      </w:r>
      <w:proofErr w:type="spellStart"/>
      <w:r w:rsidRPr="001C6E0F">
        <w:rPr>
          <w:i/>
        </w:rPr>
        <w:t>degli</w:t>
      </w:r>
      <w:proofErr w:type="spellEnd"/>
      <w:r w:rsidRPr="001C6E0F">
        <w:rPr>
          <w:i/>
        </w:rPr>
        <w:t xml:space="preserve"> </w:t>
      </w:r>
      <w:proofErr w:type="spellStart"/>
      <w:r w:rsidRPr="001C6E0F">
        <w:rPr>
          <w:i/>
        </w:rPr>
        <w:t>investimenti</w:t>
      </w:r>
      <w:proofErr w:type="spellEnd"/>
      <w:r w:rsidRPr="001C6E0F">
        <w:rPr>
          <w:i/>
        </w:rPr>
        <w:t xml:space="preserve"> in </w:t>
      </w:r>
      <w:proofErr w:type="spellStart"/>
      <w:r w:rsidRPr="001C6E0F">
        <w:rPr>
          <w:i/>
        </w:rPr>
        <w:t>Sicilia</w:t>
      </w:r>
      <w:proofErr w:type="spellEnd"/>
      <w:r w:rsidRPr="001C6E0F">
        <w:rPr>
          <w:i/>
        </w:rPr>
        <w:t xml:space="preserve"> </w:t>
      </w:r>
      <w:proofErr w:type="spellStart"/>
      <w:r w:rsidRPr="001C6E0F">
        <w:rPr>
          <w:i/>
        </w:rPr>
        <w:t>SpA</w:t>
      </w:r>
      <w:proofErr w:type="spellEnd"/>
      <w:r w:rsidRPr="001C6E0F">
        <w:rPr>
          <w:i/>
        </w:rPr>
        <w:t xml:space="preserve"> (CIS) proti EK, [2005]</w:t>
      </w:r>
    </w:p>
    <w:p w:rsidR="001C6E0F" w:rsidRPr="001C6E0F" w:rsidRDefault="001C6E0F" w:rsidP="001C6E0F">
      <w:pPr>
        <w:pStyle w:val="Default"/>
        <w:ind w:left="1134"/>
        <w:jc w:val="both"/>
        <w:rPr>
          <w:i/>
        </w:rPr>
      </w:pPr>
    </w:p>
    <w:p w:rsidR="00B5667E" w:rsidRDefault="00B5667E" w:rsidP="00B5667E">
      <w:pPr>
        <w:pStyle w:val="Default"/>
        <w:ind w:firstLine="426"/>
      </w:pPr>
      <w:r>
        <w:t xml:space="preserve">4. </w:t>
      </w:r>
      <w:r>
        <w:rPr>
          <w:b/>
          <w:bCs/>
        </w:rPr>
        <w:t>Záväzky Slovenskej republiky vo vzťahu k Európskej únii</w:t>
      </w:r>
      <w:r>
        <w:t xml:space="preserve">: </w:t>
      </w:r>
    </w:p>
    <w:p w:rsidR="00CB0B9B" w:rsidRDefault="00B5667E" w:rsidP="00B614A4">
      <w:pPr>
        <w:pStyle w:val="Default"/>
        <w:ind w:left="1276" w:hanging="283"/>
        <w:jc w:val="both"/>
      </w:pPr>
      <w:r>
        <w:t xml:space="preserve">a) uviesť lehotu na prebranie príslušného právneho aktu Európskej únie, príp. aj osobitnú lehotu účinnosti jeho ustanovení, </w:t>
      </w:r>
    </w:p>
    <w:p w:rsidR="00B614A4" w:rsidRPr="00B614A4" w:rsidRDefault="00B614A4" w:rsidP="00B614A4">
      <w:pPr>
        <w:pStyle w:val="Default"/>
        <w:ind w:left="1276" w:hanging="283"/>
        <w:jc w:val="both"/>
      </w:pPr>
    </w:p>
    <w:p w:rsidR="000A00B1" w:rsidRPr="000A00B1" w:rsidRDefault="000A00B1" w:rsidP="00BD74C0">
      <w:pPr>
        <w:ind w:left="1276"/>
        <w:jc w:val="both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Nové smernice sa nepreberajú, </w:t>
      </w:r>
      <w:r w:rsidR="00BD74C0">
        <w:rPr>
          <w:rFonts w:cs="Times New Roman"/>
          <w:i/>
          <w:color w:val="000000"/>
          <w:szCs w:val="24"/>
        </w:rPr>
        <w:t xml:space="preserve">nové </w:t>
      </w:r>
      <w:r w:rsidRPr="000A00B1">
        <w:rPr>
          <w:rFonts w:cs="Times New Roman"/>
          <w:i/>
          <w:color w:val="000000"/>
          <w:szCs w:val="24"/>
        </w:rPr>
        <w:t>nariadenia alebo rozhodnutia sa neimplementujú.</w:t>
      </w:r>
    </w:p>
    <w:p w:rsidR="000A00B1" w:rsidRPr="006866DF" w:rsidRDefault="00B5667E" w:rsidP="006866DF">
      <w:pPr>
        <w:pStyle w:val="Default"/>
        <w:ind w:left="1276" w:hanging="283"/>
        <w:jc w:val="both"/>
        <w:rPr>
          <w:b/>
        </w:rPr>
      </w:pPr>
      <w: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</w:t>
      </w:r>
      <w:r>
        <w:lastRenderedPageBreak/>
        <w:t xml:space="preserve">požiadaviek na zabezpečenie nápravy so zreteľom na </w:t>
      </w:r>
      <w:r w:rsidRPr="007558A5">
        <w:t>n</w:t>
      </w:r>
      <w:r w:rsidRPr="007558A5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 Komisie</w:t>
      </w:r>
      <w:r w:rsidRPr="007558A5">
        <w:rPr>
          <w:b/>
        </w:rPr>
        <w:t xml:space="preserve">, </w:t>
      </w:r>
    </w:p>
    <w:p w:rsidR="00CB0B9B" w:rsidRDefault="00CB0B9B" w:rsidP="000A00B1">
      <w:pPr>
        <w:pStyle w:val="Default"/>
        <w:ind w:left="1276"/>
        <w:jc w:val="both"/>
        <w:rPr>
          <w:rFonts w:ascii="Times" w:hAnsi="Times" w:cs="Times"/>
          <w:i/>
          <w:sz w:val="25"/>
          <w:szCs w:val="25"/>
        </w:rPr>
      </w:pPr>
    </w:p>
    <w:p w:rsidR="000A00B1" w:rsidRPr="000A00B1" w:rsidRDefault="000A00B1" w:rsidP="000A00B1">
      <w:pPr>
        <w:pStyle w:val="Default"/>
        <w:ind w:left="1276"/>
        <w:jc w:val="both"/>
        <w:rPr>
          <w:i/>
        </w:rPr>
      </w:pPr>
      <w:r w:rsidRPr="000A00B1">
        <w:rPr>
          <w:rFonts w:ascii="Times" w:hAnsi="Times" w:cs="Times"/>
          <w:i/>
          <w:sz w:val="25"/>
          <w:szCs w:val="25"/>
        </w:rPr>
        <w:t>Nebolo začaté konanie.</w:t>
      </w:r>
    </w:p>
    <w:p w:rsidR="000A00B1" w:rsidRDefault="000A00B1" w:rsidP="00B5667E">
      <w:pPr>
        <w:pStyle w:val="Default"/>
        <w:ind w:left="1276" w:hanging="283"/>
        <w:jc w:val="both"/>
      </w:pPr>
    </w:p>
    <w:p w:rsidR="000A00B1" w:rsidRDefault="00B5667E" w:rsidP="006866DF">
      <w:pPr>
        <w:pStyle w:val="Default"/>
        <w:ind w:left="1276" w:hanging="283"/>
        <w:jc w:val="both"/>
      </w:pPr>
      <w: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0A00B1" w:rsidRPr="000A00B1" w:rsidRDefault="00BD74C0" w:rsidP="000A00B1">
      <w:pPr>
        <w:pStyle w:val="Default"/>
        <w:ind w:left="1276"/>
        <w:jc w:val="both"/>
        <w:rPr>
          <w:i/>
        </w:rPr>
      </w:pPr>
      <w:r>
        <w:rPr>
          <w:i/>
        </w:rPr>
        <w:t xml:space="preserve">Bezpredmetné. </w:t>
      </w:r>
    </w:p>
    <w:p w:rsidR="000A00B1" w:rsidRDefault="000A00B1" w:rsidP="006866DF">
      <w:pPr>
        <w:pStyle w:val="Default"/>
        <w:jc w:val="both"/>
      </w:pPr>
    </w:p>
    <w:p w:rsidR="00B5667E" w:rsidRDefault="00B5667E" w:rsidP="006866DF">
      <w:pPr>
        <w:pStyle w:val="Default"/>
      </w:pPr>
      <w:r>
        <w:t xml:space="preserve">5. </w:t>
      </w:r>
      <w:r>
        <w:rPr>
          <w:b/>
          <w:bCs/>
        </w:rPr>
        <w:t>Návrh zákona je zlučiteľný s právom Európskej únie</w:t>
      </w:r>
      <w:r>
        <w:t xml:space="preserve">: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B5667E" w:rsidRPr="000A00B1" w:rsidRDefault="00B5667E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 xml:space="preserve">úplne </w:t>
      </w:r>
    </w:p>
    <w:p w:rsidR="003C6192" w:rsidRDefault="00186831"/>
    <w:sectPr w:rsidR="003C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04506B"/>
    <w:rsid w:val="000A00B1"/>
    <w:rsid w:val="00156356"/>
    <w:rsid w:val="00186831"/>
    <w:rsid w:val="001C6E0F"/>
    <w:rsid w:val="00382B90"/>
    <w:rsid w:val="00492B5A"/>
    <w:rsid w:val="004A5AC0"/>
    <w:rsid w:val="006866DF"/>
    <w:rsid w:val="00692A78"/>
    <w:rsid w:val="007558A5"/>
    <w:rsid w:val="007868CE"/>
    <w:rsid w:val="008E73EB"/>
    <w:rsid w:val="00A15367"/>
    <w:rsid w:val="00B40FA7"/>
    <w:rsid w:val="00B5667E"/>
    <w:rsid w:val="00B614A4"/>
    <w:rsid w:val="00BD74C0"/>
    <w:rsid w:val="00CB0B9B"/>
    <w:rsid w:val="00F24062"/>
    <w:rsid w:val="00F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4E60"/>
  <w15:chartTrackingRefBased/>
  <w15:docId w15:val="{C64FD5BA-9034-4A85-8737-54FC839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186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pravne-predpisy/SK/ZZ/2017/280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Martin Semanco</cp:lastModifiedBy>
  <cp:revision>7</cp:revision>
  <cp:lastPrinted>2018-05-25T06:36:00Z</cp:lastPrinted>
  <dcterms:created xsi:type="dcterms:W3CDTF">2019-01-23T08:47:00Z</dcterms:created>
  <dcterms:modified xsi:type="dcterms:W3CDTF">2019-02-27T12:09:00Z</dcterms:modified>
</cp:coreProperties>
</file>