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2"/>
        <w:gridCol w:w="5060"/>
        <w:gridCol w:w="708"/>
        <w:gridCol w:w="709"/>
        <w:gridCol w:w="709"/>
        <w:gridCol w:w="4678"/>
        <w:gridCol w:w="1701"/>
        <w:gridCol w:w="1460"/>
      </w:tblGrid>
      <w:tr w:rsidR="000738CF" w:rsidRPr="0019151D" w:rsidTr="000C4283">
        <w:trPr>
          <w:trHeight w:val="567"/>
        </w:trPr>
        <w:tc>
          <w:tcPr>
            <w:tcW w:w="158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CF" w:rsidRPr="0019151D" w:rsidRDefault="000738CF" w:rsidP="00B93F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9151D">
              <w:rPr>
                <w:b/>
                <w:bCs/>
                <w:sz w:val="20"/>
                <w:szCs w:val="20"/>
              </w:rPr>
              <w:t>TABUĽKA  ZHODY</w:t>
            </w:r>
          </w:p>
          <w:p w:rsidR="000738CF" w:rsidRPr="0019151D" w:rsidRDefault="000738CF" w:rsidP="00B93F2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51D">
              <w:rPr>
                <w:b/>
                <w:bCs/>
                <w:sz w:val="20"/>
                <w:szCs w:val="20"/>
              </w:rPr>
              <w:t>právneho predpisu</w:t>
            </w:r>
          </w:p>
          <w:p w:rsidR="000738CF" w:rsidRPr="0019151D" w:rsidRDefault="000738CF" w:rsidP="00B93F2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51D">
              <w:rPr>
                <w:b/>
                <w:bCs/>
                <w:sz w:val="20"/>
                <w:szCs w:val="20"/>
              </w:rPr>
              <w:t>s právom Európskej únie</w:t>
            </w:r>
          </w:p>
          <w:p w:rsidR="000738CF" w:rsidRPr="0019151D" w:rsidRDefault="000738CF" w:rsidP="00B93F24">
            <w:pPr>
              <w:jc w:val="center"/>
              <w:rPr>
                <w:sz w:val="20"/>
                <w:szCs w:val="20"/>
              </w:rPr>
            </w:pPr>
          </w:p>
        </w:tc>
      </w:tr>
      <w:tr w:rsidR="000738CF" w:rsidRPr="0019151D" w:rsidTr="00E31794">
        <w:trPr>
          <w:trHeight w:val="567"/>
        </w:trPr>
        <w:tc>
          <w:tcPr>
            <w:tcW w:w="66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8CF" w:rsidRPr="0019151D" w:rsidRDefault="000738CF" w:rsidP="00936F1D">
            <w:pPr>
              <w:pStyle w:val="Nadpis4"/>
              <w:spacing w:before="120"/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Smernica EÚ</w:t>
            </w:r>
          </w:p>
          <w:p w:rsidR="00936F1D" w:rsidRPr="0019151D" w:rsidRDefault="00936F1D" w:rsidP="00936F1D">
            <w:pPr>
              <w:rPr>
                <w:sz w:val="20"/>
                <w:szCs w:val="20"/>
              </w:rPr>
            </w:pPr>
          </w:p>
          <w:p w:rsidR="000738CF" w:rsidRPr="0019151D" w:rsidRDefault="000738CF" w:rsidP="0019151D">
            <w:pPr>
              <w:pStyle w:val="doc-ti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 xml:space="preserve">Smernica </w:t>
            </w:r>
            <w:r w:rsidR="00936F1D" w:rsidRPr="0019151D">
              <w:rPr>
                <w:sz w:val="20"/>
                <w:szCs w:val="20"/>
              </w:rPr>
              <w:t>Komisie</w:t>
            </w:r>
            <w:r w:rsidRPr="0019151D">
              <w:rPr>
                <w:sz w:val="20"/>
                <w:szCs w:val="20"/>
              </w:rPr>
              <w:t xml:space="preserve"> </w:t>
            </w:r>
            <w:r w:rsidR="00936F1D" w:rsidRPr="0019151D">
              <w:rPr>
                <w:color w:val="000000"/>
                <w:sz w:val="20"/>
                <w:szCs w:val="20"/>
              </w:rPr>
              <w:t>2014/80/EÚ z 20. júna 2014, ktorou sa mení príloha II k smernici Európskeho parlamentu a Rady 2006/118/ES o ochrane podzemných vôd pred znečistením a zhoršením kvality</w:t>
            </w:r>
          </w:p>
        </w:tc>
        <w:tc>
          <w:tcPr>
            <w:tcW w:w="9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38CF" w:rsidRPr="0019151D" w:rsidRDefault="000738CF" w:rsidP="00B93F24">
            <w:pPr>
              <w:pStyle w:val="Nadpis4"/>
              <w:spacing w:before="120"/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Všeobecne záväzné práv</w:t>
            </w:r>
            <w:r w:rsidR="00936F1D" w:rsidRPr="0019151D">
              <w:rPr>
                <w:sz w:val="20"/>
                <w:szCs w:val="20"/>
              </w:rPr>
              <w:t>ne predpisy Slovenskej republiky</w:t>
            </w:r>
          </w:p>
          <w:p w:rsidR="00936F1D" w:rsidRPr="0019151D" w:rsidRDefault="00936F1D" w:rsidP="00936F1D">
            <w:pPr>
              <w:rPr>
                <w:sz w:val="20"/>
                <w:szCs w:val="20"/>
              </w:rPr>
            </w:pPr>
          </w:p>
          <w:p w:rsidR="000C4283" w:rsidRPr="0019151D" w:rsidRDefault="000C4283" w:rsidP="0019151D">
            <w:pPr>
              <w:spacing w:after="120"/>
              <w:rPr>
                <w:bCs/>
                <w:sz w:val="20"/>
                <w:szCs w:val="20"/>
              </w:rPr>
            </w:pPr>
            <w:r w:rsidRPr="0019151D">
              <w:rPr>
                <w:bCs/>
                <w:sz w:val="20"/>
                <w:szCs w:val="20"/>
              </w:rPr>
              <w:t>Zákon č. 364/2004 Z. z. o vodách a o zmene zákona Slovenskej národnej rady č. 372/1990 Zb. o priestupkoch v znení neskorších prepisov (vodný zákon) v znení neskorších predpisov;</w:t>
            </w:r>
            <w:r w:rsidR="0019151D" w:rsidRPr="0019151D">
              <w:rPr>
                <w:bCs/>
                <w:sz w:val="20"/>
                <w:szCs w:val="20"/>
              </w:rPr>
              <w:t xml:space="preserve"> (364/2004)</w:t>
            </w:r>
          </w:p>
          <w:p w:rsidR="000C4283" w:rsidRPr="0019151D" w:rsidRDefault="00CB54B6" w:rsidP="0019151D">
            <w:pPr>
              <w:tabs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 vlády SR, ktorým sa mení a dopĺňa nariadenie vlády Slovenskej republiky č.282/2010 Z. z., ktorým sa ustanovujú prahové hodnoty a zoznam útvarov podzemných vôd (NNV)</w:t>
            </w:r>
          </w:p>
          <w:p w:rsidR="000738CF" w:rsidRPr="0019151D" w:rsidRDefault="000738CF" w:rsidP="00936F1D">
            <w:pPr>
              <w:tabs>
                <w:tab w:val="center" w:pos="4536"/>
                <w:tab w:val="right" w:pos="9072"/>
              </w:tabs>
              <w:ind w:left="360" w:hanging="229"/>
              <w:rPr>
                <w:sz w:val="20"/>
                <w:szCs w:val="20"/>
                <w:lang w:eastAsia="en-US"/>
              </w:rPr>
            </w:pPr>
          </w:p>
        </w:tc>
      </w:tr>
      <w:tr w:rsidR="000738CF" w:rsidRPr="0019151D" w:rsidTr="00E31794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38CF" w:rsidRPr="0019151D" w:rsidRDefault="000738CF" w:rsidP="00B93F24">
            <w:pPr>
              <w:jc w:val="center"/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19151D" w:rsidRDefault="000738CF" w:rsidP="00B93F24">
            <w:pPr>
              <w:jc w:val="center"/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Pr="0019151D" w:rsidRDefault="000738CF" w:rsidP="00B93F24">
            <w:pPr>
              <w:jc w:val="center"/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CF" w:rsidRPr="0019151D" w:rsidRDefault="000738CF" w:rsidP="00B93F24">
            <w:pPr>
              <w:jc w:val="center"/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19151D" w:rsidRDefault="000738CF" w:rsidP="00B93F24">
            <w:pPr>
              <w:pStyle w:val="Zkladntext2"/>
              <w:spacing w:line="240" w:lineRule="exact"/>
            </w:pPr>
            <w:r w:rsidRPr="0019151D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19151D" w:rsidRDefault="000738CF" w:rsidP="00B93F24">
            <w:pPr>
              <w:pStyle w:val="Zkladntext2"/>
              <w:spacing w:line="240" w:lineRule="exact"/>
            </w:pPr>
            <w:r w:rsidRPr="0019151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19151D" w:rsidRDefault="000738CF" w:rsidP="00B93F24">
            <w:pPr>
              <w:jc w:val="center"/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Pr="0019151D" w:rsidRDefault="000738CF" w:rsidP="00B93F24">
            <w:pPr>
              <w:jc w:val="center"/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8</w:t>
            </w:r>
          </w:p>
        </w:tc>
      </w:tr>
      <w:tr w:rsidR="000738CF" w:rsidRPr="0019151D" w:rsidTr="00E31794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38CF" w:rsidRPr="0019151D" w:rsidRDefault="000738CF" w:rsidP="00B93F24">
            <w:pPr>
              <w:pStyle w:val="Normlny0"/>
              <w:jc w:val="center"/>
            </w:pPr>
            <w:r w:rsidRPr="0019151D">
              <w:t>Článok</w:t>
            </w:r>
          </w:p>
          <w:p w:rsidR="000738CF" w:rsidRPr="0019151D" w:rsidRDefault="000738CF" w:rsidP="00B93F24">
            <w:pPr>
              <w:pStyle w:val="Normlny0"/>
              <w:jc w:val="center"/>
            </w:pPr>
            <w:r w:rsidRPr="0019151D">
              <w:t>(Č, O,</w:t>
            </w:r>
          </w:p>
          <w:p w:rsidR="000738CF" w:rsidRPr="0019151D" w:rsidRDefault="000738CF" w:rsidP="00B93F24">
            <w:pPr>
              <w:pStyle w:val="Normlny0"/>
              <w:jc w:val="center"/>
            </w:pPr>
            <w:r w:rsidRPr="0019151D">
              <w:t>V, P)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19151D" w:rsidRDefault="000738CF" w:rsidP="00B93F24">
            <w:pPr>
              <w:pStyle w:val="Normlny0"/>
              <w:jc w:val="center"/>
            </w:pPr>
            <w:r w:rsidRPr="0019151D">
              <w:t>Text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Pr="0019151D" w:rsidRDefault="000738CF" w:rsidP="00B93F24">
            <w:pPr>
              <w:pStyle w:val="Normlny0"/>
              <w:jc w:val="center"/>
            </w:pPr>
            <w:r w:rsidRPr="0019151D">
              <w:t xml:space="preserve">Spôsob </w:t>
            </w:r>
            <w:proofErr w:type="spellStart"/>
            <w:r w:rsidRPr="0019151D">
              <w:t>transp</w:t>
            </w:r>
            <w:proofErr w:type="spellEnd"/>
            <w:r w:rsidRPr="0019151D">
              <w:t>.</w:t>
            </w:r>
          </w:p>
          <w:p w:rsidR="000738CF" w:rsidRPr="0019151D" w:rsidRDefault="000738CF" w:rsidP="00B93F24">
            <w:pPr>
              <w:pStyle w:val="Normlny0"/>
              <w:jc w:val="center"/>
            </w:pPr>
            <w:r w:rsidRPr="0019151D">
              <w:t xml:space="preserve">(N, O, D, </w:t>
            </w:r>
            <w:proofErr w:type="spellStart"/>
            <w:r w:rsidRPr="0019151D">
              <w:t>n.a</w:t>
            </w:r>
            <w:proofErr w:type="spellEnd"/>
            <w:r w:rsidRPr="0019151D"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CF" w:rsidRPr="0019151D" w:rsidRDefault="000738CF" w:rsidP="00B93F24">
            <w:pPr>
              <w:pStyle w:val="Normlny0"/>
              <w:jc w:val="center"/>
            </w:pPr>
            <w:r w:rsidRPr="0019151D">
              <w:t>Číslo</w:t>
            </w:r>
          </w:p>
          <w:p w:rsidR="000738CF" w:rsidRPr="0019151D" w:rsidRDefault="000738CF" w:rsidP="00B93F24">
            <w:pPr>
              <w:pStyle w:val="Normlny0"/>
              <w:jc w:val="center"/>
            </w:pPr>
            <w:r w:rsidRPr="0019151D">
              <w:t>predpisu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19151D" w:rsidRDefault="000738CF" w:rsidP="00B93F24">
            <w:pPr>
              <w:pStyle w:val="Normlny0"/>
              <w:jc w:val="center"/>
            </w:pPr>
            <w:r w:rsidRPr="0019151D">
              <w:t>Článok (Č, §, O, V, 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19151D" w:rsidRDefault="000738CF" w:rsidP="00B93F24">
            <w:pPr>
              <w:pStyle w:val="Normlny0"/>
              <w:jc w:val="center"/>
            </w:pPr>
            <w:r w:rsidRPr="0019151D"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19151D" w:rsidRDefault="000738CF" w:rsidP="00B93F24">
            <w:pPr>
              <w:pStyle w:val="Normlny0"/>
              <w:jc w:val="center"/>
            </w:pPr>
            <w:r w:rsidRPr="0019151D">
              <w:t>Zhoda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8CF" w:rsidRPr="0019151D" w:rsidRDefault="000738CF" w:rsidP="00B93F24">
            <w:pPr>
              <w:pStyle w:val="Normlny0"/>
              <w:jc w:val="center"/>
            </w:pPr>
            <w:r w:rsidRPr="0019151D">
              <w:t>Poznámky</w:t>
            </w:r>
          </w:p>
        </w:tc>
      </w:tr>
      <w:tr w:rsidR="000C4283" w:rsidRPr="0019151D" w:rsidTr="00E31794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283" w:rsidRPr="0019151D" w:rsidRDefault="00E31794" w:rsidP="00E31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 B:2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3" w:rsidRPr="0019151D" w:rsidRDefault="000C4283" w:rsidP="000C4283">
            <w:pPr>
              <w:pStyle w:val="Normlny1"/>
              <w:spacing w:before="0"/>
              <w:rPr>
                <w:color w:val="000000"/>
                <w:sz w:val="20"/>
                <w:szCs w:val="20"/>
              </w:rPr>
            </w:pPr>
            <w:r w:rsidRPr="0019151D">
              <w:rPr>
                <w:color w:val="000000"/>
                <w:sz w:val="20"/>
                <w:szCs w:val="20"/>
              </w:rPr>
              <w:t>v </w:t>
            </w:r>
            <w:r w:rsidRPr="0019151D">
              <w:rPr>
                <w:b/>
                <w:color w:val="000000"/>
                <w:sz w:val="20"/>
                <w:szCs w:val="20"/>
              </w:rPr>
              <w:t>časti B bode 1</w:t>
            </w:r>
            <w:r w:rsidRPr="0019151D">
              <w:rPr>
                <w:color w:val="000000"/>
                <w:sz w:val="20"/>
                <w:szCs w:val="20"/>
              </w:rPr>
              <w:t xml:space="preserve"> sa dopĺňajú tieto položky:</w:t>
            </w:r>
          </w:p>
          <w:p w:rsidR="000C4283" w:rsidRPr="0019151D" w:rsidRDefault="000C4283" w:rsidP="000C4283">
            <w:pPr>
              <w:pStyle w:val="Normlny1"/>
              <w:spacing w:before="0"/>
              <w:rPr>
                <w:color w:val="000000"/>
                <w:sz w:val="20"/>
                <w:szCs w:val="20"/>
              </w:rPr>
            </w:pPr>
          </w:p>
          <w:p w:rsidR="000C4283" w:rsidRPr="0019151D" w:rsidRDefault="000C4283" w:rsidP="000C4283">
            <w:pPr>
              <w:pStyle w:val="Normlny1"/>
              <w:spacing w:before="0"/>
              <w:rPr>
                <w:color w:val="000000"/>
                <w:sz w:val="20"/>
                <w:szCs w:val="20"/>
              </w:rPr>
            </w:pPr>
            <w:r w:rsidRPr="0019151D">
              <w:rPr>
                <w:color w:val="000000"/>
                <w:sz w:val="20"/>
                <w:szCs w:val="20"/>
              </w:rPr>
              <w:t>„</w:t>
            </w:r>
            <w:proofErr w:type="spellStart"/>
            <w:r w:rsidRPr="0019151D">
              <w:rPr>
                <w:color w:val="000000"/>
                <w:sz w:val="20"/>
                <w:szCs w:val="20"/>
              </w:rPr>
              <w:t>Dusitany</w:t>
            </w:r>
            <w:proofErr w:type="spellEnd"/>
          </w:p>
          <w:p w:rsidR="000C4283" w:rsidRPr="0019151D" w:rsidRDefault="000C4283" w:rsidP="000C4283">
            <w:pPr>
              <w:pStyle w:val="Normlny1"/>
              <w:spacing w:before="0"/>
              <w:rPr>
                <w:color w:val="000000"/>
                <w:sz w:val="20"/>
                <w:szCs w:val="20"/>
              </w:rPr>
            </w:pPr>
            <w:r w:rsidRPr="0019151D">
              <w:rPr>
                <w:color w:val="000000"/>
                <w:sz w:val="20"/>
                <w:szCs w:val="20"/>
              </w:rPr>
              <w:t xml:space="preserve">  Fosfor (celkový obsah)/fosforečnany</w:t>
            </w:r>
            <w:hyperlink r:id="rId8" w:anchor="ntr1-L_2014182SK.01005401-E0001" w:history="1">
              <w:r w:rsidRPr="0019151D">
                <w:rPr>
                  <w:rStyle w:val="Hypertextovprepojenie"/>
                  <w:sz w:val="20"/>
                  <w:szCs w:val="20"/>
                </w:rPr>
                <w:t> (</w:t>
              </w:r>
              <w:r w:rsidRPr="0019151D">
                <w:rPr>
                  <w:rStyle w:val="super"/>
                  <w:color w:val="0000FF"/>
                  <w:sz w:val="20"/>
                  <w:szCs w:val="20"/>
                  <w:u w:val="single"/>
                </w:rPr>
                <w:t>1</w:t>
              </w:r>
              <w:r w:rsidRPr="0019151D">
                <w:rPr>
                  <w:rStyle w:val="Hypertextovprepojenie"/>
                  <w:sz w:val="20"/>
                  <w:szCs w:val="20"/>
                </w:rPr>
                <w:t>)</w:t>
              </w:r>
            </w:hyperlink>
            <w:r w:rsidRPr="0019151D">
              <w:rPr>
                <w:color w:val="000000"/>
                <w:sz w:val="20"/>
                <w:szCs w:val="20"/>
              </w:rPr>
              <w:t xml:space="preserve"> </w:t>
            </w:r>
          </w:p>
          <w:p w:rsidR="000C4283" w:rsidRPr="0019151D" w:rsidRDefault="000C4283" w:rsidP="000C4283">
            <w:pPr>
              <w:pStyle w:val="Default"/>
              <w:rPr>
                <w:sz w:val="20"/>
                <w:szCs w:val="20"/>
              </w:rPr>
            </w:pPr>
          </w:p>
          <w:p w:rsidR="000C4283" w:rsidRPr="0019151D" w:rsidRDefault="00CA6D07" w:rsidP="000C42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ntc1-L_2014182SK.01005401-E0001" w:history="1">
              <w:r w:rsidR="000C4283" w:rsidRPr="0019151D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(</w:t>
              </w:r>
              <w:r w:rsidR="000C4283" w:rsidRPr="0019151D">
                <w:rPr>
                  <w:rStyle w:val="super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1</w:t>
              </w:r>
              <w:r w:rsidR="000C4283" w:rsidRPr="0019151D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)</w:t>
              </w:r>
            </w:hyperlink>
            <w:r w:rsidR="000C4283" w:rsidRPr="0019151D">
              <w:rPr>
                <w:rFonts w:ascii="Times New Roman" w:hAnsi="Times New Roman" w:cs="Times New Roman"/>
                <w:sz w:val="20"/>
                <w:szCs w:val="20"/>
              </w:rPr>
              <w:t> Členské štáty sa môžu rozhodnúť určiť prahové hodnoty buď pre fosfor (celkový obsah) alebo pre fosforečnany.“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283" w:rsidRPr="0019151D" w:rsidRDefault="000C4283" w:rsidP="000C4283">
            <w:pPr>
              <w:jc w:val="center"/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283" w:rsidRPr="0019151D" w:rsidRDefault="0019151D" w:rsidP="000C4283">
            <w:pPr>
              <w:jc w:val="center"/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364/</w:t>
            </w:r>
          </w:p>
          <w:p w:rsidR="0019151D" w:rsidRDefault="0019151D" w:rsidP="000C4283">
            <w:pPr>
              <w:jc w:val="center"/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2004</w:t>
            </w: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Default="00CB54B6" w:rsidP="000C4283">
            <w:pPr>
              <w:jc w:val="center"/>
              <w:rPr>
                <w:sz w:val="20"/>
                <w:szCs w:val="20"/>
              </w:rPr>
            </w:pPr>
          </w:p>
          <w:p w:rsidR="00CB54B6" w:rsidRPr="0019151D" w:rsidRDefault="00CB54B6" w:rsidP="000C4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3" w:rsidRDefault="000C4283" w:rsidP="000C4283">
            <w:pPr>
              <w:pStyle w:val="Normlny0"/>
            </w:pPr>
            <w:proofErr w:type="spellStart"/>
            <w:r w:rsidRPr="0019151D">
              <w:lastRenderedPageBreak/>
              <w:t>Prílohač</w:t>
            </w:r>
            <w:proofErr w:type="spellEnd"/>
            <w:r w:rsidRPr="0019151D">
              <w:t>. 1b</w:t>
            </w: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Default="00CB54B6" w:rsidP="000C4283">
            <w:pPr>
              <w:pStyle w:val="Normlny0"/>
            </w:pPr>
          </w:p>
          <w:p w:rsidR="00CB54B6" w:rsidRPr="0019151D" w:rsidRDefault="00CB54B6" w:rsidP="000C4283">
            <w:pPr>
              <w:pStyle w:val="Normlny0"/>
            </w:pPr>
            <w:r>
              <w:t>Príloha č.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lastRenderedPageBreak/>
              <w:t xml:space="preserve">MINIMÁLNY ZOZNAM ZNEČISŤUJÚCICH LÁTOK ALEBO IÓNOV A ICH UKAZOVATEĽOV, PRE KTORÉ SA STANOVUJÚ PRAHOVÉ HODNOTY 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19151D">
              <w:rPr>
                <w:sz w:val="20"/>
                <w:szCs w:val="20"/>
              </w:rPr>
              <w:t xml:space="preserve">Látky alebo ióny, alebo ukazovatele, ktoré sa môžu vyskytnúť prirodzene alebo v dôsledku ľudskej činnosti 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1.1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Arzén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1.2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Kadmium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1.3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Olovo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1.4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Ortuť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1.5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Amoniak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1.6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proofErr w:type="spellStart"/>
            <w:r w:rsidRPr="0019151D">
              <w:rPr>
                <w:sz w:val="20"/>
                <w:szCs w:val="20"/>
              </w:rPr>
              <w:t>Chloridový</w:t>
            </w:r>
            <w:proofErr w:type="spellEnd"/>
            <w:r w:rsidRPr="0019151D">
              <w:rPr>
                <w:sz w:val="20"/>
                <w:szCs w:val="20"/>
              </w:rPr>
              <w:t xml:space="preserve"> anión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1.7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Síranový anión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1.8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proofErr w:type="spellStart"/>
            <w:r w:rsidRPr="0019151D">
              <w:rPr>
                <w:sz w:val="20"/>
                <w:szCs w:val="20"/>
              </w:rPr>
              <w:t>Dusitany</w:t>
            </w:r>
            <w:proofErr w:type="spellEnd"/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1.9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lastRenderedPageBreak/>
              <w:t>Fosfor (celkový obsah) alebo fosforečnany.(</w:t>
            </w:r>
            <w:r w:rsidRPr="0019151D">
              <w:rPr>
                <w:sz w:val="20"/>
                <w:szCs w:val="20"/>
                <w:vertAlign w:val="superscript"/>
              </w:rPr>
              <w:t>1</w:t>
            </w:r>
            <w:r w:rsidRPr="0019151D">
              <w:rPr>
                <w:sz w:val="20"/>
                <w:szCs w:val="20"/>
              </w:rPr>
              <w:t xml:space="preserve">) 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2.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Synteticky vyrábané látky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2.1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proofErr w:type="spellStart"/>
            <w:r w:rsidRPr="0019151D">
              <w:rPr>
                <w:sz w:val="20"/>
                <w:szCs w:val="20"/>
              </w:rPr>
              <w:t>Trichlóretylén</w:t>
            </w:r>
            <w:proofErr w:type="spellEnd"/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2.2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proofErr w:type="spellStart"/>
            <w:r w:rsidRPr="0019151D">
              <w:rPr>
                <w:sz w:val="20"/>
                <w:szCs w:val="20"/>
              </w:rPr>
              <w:t>Tetrachlóretylén</w:t>
            </w:r>
            <w:proofErr w:type="spellEnd"/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3.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 xml:space="preserve">Parametre určujúce prítomnosť solí alebo iných </w:t>
            </w:r>
            <w:proofErr w:type="spellStart"/>
            <w:r w:rsidRPr="0019151D">
              <w:rPr>
                <w:sz w:val="20"/>
                <w:szCs w:val="20"/>
              </w:rPr>
              <w:t>intruzívnych</w:t>
            </w:r>
            <w:proofErr w:type="spellEnd"/>
            <w:r w:rsidRPr="0019151D">
              <w:rPr>
                <w:sz w:val="20"/>
                <w:szCs w:val="20"/>
              </w:rPr>
              <w:t xml:space="preserve"> látok(</w:t>
            </w:r>
            <w:r w:rsidRPr="0019151D">
              <w:rPr>
                <w:sz w:val="20"/>
                <w:szCs w:val="20"/>
                <w:vertAlign w:val="superscript"/>
              </w:rPr>
              <w:t>2</w:t>
            </w:r>
            <w:r w:rsidRPr="0019151D">
              <w:rPr>
                <w:sz w:val="20"/>
                <w:szCs w:val="20"/>
              </w:rPr>
              <w:t>)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Vodivosť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Poznámka:</w:t>
            </w:r>
          </w:p>
          <w:p w:rsidR="0019151D" w:rsidRPr="0019151D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(1)Prahové hodnoty sa určujú pre fosfor (celkový obsah) alebo pre fosforečnany.</w:t>
            </w:r>
          </w:p>
          <w:p w:rsidR="00824344" w:rsidRDefault="0019151D" w:rsidP="001915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 xml:space="preserve">(2)Vzhľadom na obsah solí spôsobených ľudskou činnosťou prahové hodnoty možno určiť buď pre sírany a chloridy, alebo pre vodivosť. </w:t>
            </w:r>
          </w:p>
          <w:p w:rsidR="0019151D" w:rsidRDefault="0019151D" w:rsidP="0019151D">
            <w:pPr>
              <w:rPr>
                <w:sz w:val="20"/>
                <w:szCs w:val="20"/>
              </w:rPr>
            </w:pPr>
          </w:p>
          <w:p w:rsidR="00CB54B6" w:rsidRDefault="00CB54B6" w:rsidP="0019151D">
            <w:pPr>
              <w:rPr>
                <w:sz w:val="20"/>
                <w:szCs w:val="20"/>
              </w:rPr>
            </w:pPr>
          </w:p>
          <w:p w:rsidR="00B8618D" w:rsidRPr="00BB6A5E" w:rsidRDefault="00B8618D" w:rsidP="00B8618D">
            <w:pPr>
              <w:pStyle w:val="Nadpis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6A5E">
              <w:rPr>
                <w:rFonts w:ascii="Times New Roman" w:hAnsi="Times New Roman" w:cs="Times New Roman"/>
                <w:color w:val="auto"/>
                <w:w w:val="115"/>
                <w:sz w:val="20"/>
                <w:szCs w:val="20"/>
              </w:rPr>
              <w:t>Časť A:</w:t>
            </w:r>
            <w:r w:rsidRPr="00BB6A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Prahové hodnoty pre útvary podzemných vôd v kvartérnych náplavoch</w:t>
            </w:r>
          </w:p>
          <w:p w:rsidR="00B8618D" w:rsidRPr="000A3A93" w:rsidRDefault="00B8618D" w:rsidP="00B8618D">
            <w:pPr>
              <w:jc w:val="both"/>
              <w:rPr>
                <w:w w:val="115"/>
                <w:sz w:val="18"/>
                <w:szCs w:val="18"/>
              </w:rPr>
            </w:pPr>
            <w:r w:rsidRPr="000A3A93">
              <w:rPr>
                <w:sz w:val="18"/>
                <w:szCs w:val="18"/>
              </w:rPr>
              <w:t xml:space="preserve">Časť B. Prahové hodnoty pre útvary podzemných vôd v </w:t>
            </w:r>
            <w:proofErr w:type="spellStart"/>
            <w:r w:rsidRPr="000A3A93">
              <w:rPr>
                <w:sz w:val="18"/>
                <w:szCs w:val="18"/>
              </w:rPr>
              <w:t>predkvartérnych</w:t>
            </w:r>
            <w:proofErr w:type="spellEnd"/>
            <w:r w:rsidRPr="000A3A93">
              <w:rPr>
                <w:sz w:val="18"/>
                <w:szCs w:val="18"/>
              </w:rPr>
              <w:t xml:space="preserve"> horninách</w:t>
            </w:r>
          </w:p>
          <w:p w:rsidR="00645778" w:rsidRPr="0019151D" w:rsidRDefault="00645778" w:rsidP="0019151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3" w:rsidRPr="0019151D" w:rsidRDefault="000C4283" w:rsidP="000C4283">
            <w:pPr>
              <w:jc w:val="center"/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283" w:rsidRPr="0019151D" w:rsidRDefault="00E31794" w:rsidP="000C4283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Text prílohy č. 1 k NNV je uvedený nižšie</w:t>
            </w:r>
          </w:p>
        </w:tc>
      </w:tr>
    </w:tbl>
    <w:p w:rsidR="001B7F84" w:rsidRPr="0019151D" w:rsidRDefault="00CA6D07">
      <w:pPr>
        <w:rPr>
          <w:sz w:val="20"/>
          <w:szCs w:val="20"/>
        </w:rPr>
      </w:pPr>
    </w:p>
    <w:p w:rsidR="00936F1D" w:rsidRPr="0019151D" w:rsidRDefault="00936F1D" w:rsidP="00936F1D">
      <w:pPr>
        <w:rPr>
          <w:sz w:val="20"/>
          <w:szCs w:val="20"/>
        </w:rPr>
      </w:pPr>
      <w:r w:rsidRPr="0019151D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936F1D" w:rsidRPr="0019151D" w:rsidTr="00B93F2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6F1D" w:rsidRPr="0019151D" w:rsidRDefault="00936F1D" w:rsidP="00B93F24">
            <w:pPr>
              <w:pStyle w:val="Normlny0"/>
              <w:spacing w:after="60"/>
              <w:rPr>
                <w:lang w:eastAsia="sk-SK"/>
              </w:rPr>
            </w:pPr>
            <w:r w:rsidRPr="0019151D">
              <w:rPr>
                <w:lang w:eastAsia="sk-SK"/>
              </w:rPr>
              <w:t>V stĺpci (1):</w:t>
            </w:r>
          </w:p>
          <w:p w:rsidR="00936F1D" w:rsidRPr="0019151D" w:rsidRDefault="00936F1D" w:rsidP="00B93F24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Č – článok</w:t>
            </w:r>
          </w:p>
          <w:p w:rsidR="00936F1D" w:rsidRPr="0019151D" w:rsidRDefault="00936F1D" w:rsidP="00B93F24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O – odsek</w:t>
            </w:r>
          </w:p>
          <w:p w:rsidR="00936F1D" w:rsidRPr="0019151D" w:rsidRDefault="00936F1D" w:rsidP="00B93F24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V – veta</w:t>
            </w:r>
          </w:p>
          <w:p w:rsidR="00936F1D" w:rsidRPr="0019151D" w:rsidRDefault="00936F1D" w:rsidP="00B93F24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P – číslo (písmeno)</w:t>
            </w:r>
          </w:p>
          <w:p w:rsidR="00936F1D" w:rsidRPr="0019151D" w:rsidRDefault="00936F1D" w:rsidP="00B93F2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36F1D" w:rsidRPr="0019151D" w:rsidRDefault="00936F1D" w:rsidP="00B93F24">
            <w:pPr>
              <w:pStyle w:val="Normlny0"/>
              <w:spacing w:after="60"/>
              <w:rPr>
                <w:lang w:eastAsia="sk-SK"/>
              </w:rPr>
            </w:pPr>
            <w:r w:rsidRPr="0019151D">
              <w:rPr>
                <w:lang w:eastAsia="sk-SK"/>
              </w:rPr>
              <w:t>V stĺpci (3):</w:t>
            </w:r>
          </w:p>
          <w:p w:rsidR="00936F1D" w:rsidRPr="0019151D" w:rsidRDefault="00936F1D" w:rsidP="00B93F24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N – bežná transpozícia</w:t>
            </w:r>
          </w:p>
          <w:p w:rsidR="00936F1D" w:rsidRPr="0019151D" w:rsidRDefault="00936F1D" w:rsidP="00B93F24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O – transpozícia s možnosťou voľby</w:t>
            </w:r>
          </w:p>
          <w:p w:rsidR="00936F1D" w:rsidRPr="0019151D" w:rsidRDefault="00936F1D" w:rsidP="00B93F24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D – transpozícia podľa úvahy (dobrovoľná)</w:t>
            </w:r>
          </w:p>
          <w:p w:rsidR="00936F1D" w:rsidRPr="0019151D" w:rsidRDefault="00936F1D" w:rsidP="00B93F24">
            <w:pPr>
              <w:rPr>
                <w:sz w:val="20"/>
                <w:szCs w:val="20"/>
              </w:rPr>
            </w:pPr>
            <w:proofErr w:type="spellStart"/>
            <w:r w:rsidRPr="0019151D">
              <w:rPr>
                <w:sz w:val="20"/>
                <w:szCs w:val="20"/>
              </w:rPr>
              <w:t>n.a</w:t>
            </w:r>
            <w:proofErr w:type="spellEnd"/>
            <w:r w:rsidRPr="0019151D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36F1D" w:rsidRPr="0019151D" w:rsidRDefault="00936F1D" w:rsidP="00B93F24">
            <w:pPr>
              <w:pStyle w:val="Normlny0"/>
              <w:spacing w:after="60"/>
              <w:rPr>
                <w:lang w:eastAsia="sk-SK"/>
              </w:rPr>
            </w:pPr>
            <w:r w:rsidRPr="0019151D">
              <w:rPr>
                <w:lang w:eastAsia="sk-SK"/>
              </w:rPr>
              <w:t>V stĺpci (5):</w:t>
            </w:r>
          </w:p>
          <w:p w:rsidR="00936F1D" w:rsidRPr="0019151D" w:rsidRDefault="00936F1D" w:rsidP="00B93F24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Č – článok</w:t>
            </w:r>
          </w:p>
          <w:p w:rsidR="00936F1D" w:rsidRPr="0019151D" w:rsidRDefault="00936F1D" w:rsidP="00B93F24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§ – paragraf</w:t>
            </w:r>
          </w:p>
          <w:p w:rsidR="00936F1D" w:rsidRPr="0019151D" w:rsidRDefault="00936F1D" w:rsidP="00B93F24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O – odsek</w:t>
            </w:r>
          </w:p>
          <w:p w:rsidR="00936F1D" w:rsidRPr="0019151D" w:rsidRDefault="00936F1D" w:rsidP="00B93F24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V – veta</w:t>
            </w:r>
          </w:p>
          <w:p w:rsidR="00936F1D" w:rsidRPr="0019151D" w:rsidRDefault="00936F1D" w:rsidP="00B93F24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36F1D" w:rsidRPr="0019151D" w:rsidRDefault="00936F1D" w:rsidP="00B93F24">
            <w:pPr>
              <w:pStyle w:val="Normlny0"/>
              <w:spacing w:after="60"/>
              <w:rPr>
                <w:lang w:eastAsia="sk-SK"/>
              </w:rPr>
            </w:pPr>
            <w:r w:rsidRPr="0019151D">
              <w:rPr>
                <w:lang w:eastAsia="sk-SK"/>
              </w:rPr>
              <w:t>V stĺpci (7):</w:t>
            </w:r>
          </w:p>
          <w:p w:rsidR="00936F1D" w:rsidRPr="0019151D" w:rsidRDefault="00936F1D" w:rsidP="00B93F24">
            <w:pPr>
              <w:ind w:left="290" w:hanging="290"/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936F1D" w:rsidRPr="0019151D" w:rsidRDefault="00936F1D" w:rsidP="00936F1D">
            <w:pPr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936F1D" w:rsidRPr="0019151D" w:rsidRDefault="00936F1D" w:rsidP="00936F1D">
            <w:pPr>
              <w:pStyle w:val="Zarkazkladnhotextu2"/>
              <w:spacing w:after="0" w:line="240" w:lineRule="auto"/>
              <w:rPr>
                <w:sz w:val="20"/>
                <w:szCs w:val="20"/>
              </w:rPr>
            </w:pPr>
            <w:r w:rsidRPr="0019151D">
              <w:rPr>
                <w:sz w:val="20"/>
                <w:szCs w:val="20"/>
              </w:rPr>
              <w:t xml:space="preserve">Ž – žiadna zhoda (ak nebola dosiahnutá ani úplná ani </w:t>
            </w:r>
            <w:proofErr w:type="spellStart"/>
            <w:r w:rsidRPr="0019151D">
              <w:rPr>
                <w:sz w:val="20"/>
                <w:szCs w:val="20"/>
              </w:rPr>
              <w:t>čiast</w:t>
            </w:r>
            <w:proofErr w:type="spellEnd"/>
            <w:r w:rsidRPr="0019151D">
              <w:rPr>
                <w:sz w:val="20"/>
                <w:szCs w:val="20"/>
              </w:rPr>
              <w:t>. zhoda alebo k prebratiu dôjde v budúcnosti)</w:t>
            </w:r>
          </w:p>
          <w:p w:rsidR="00936F1D" w:rsidRPr="0019151D" w:rsidRDefault="00936F1D" w:rsidP="00936F1D">
            <w:pPr>
              <w:ind w:left="290" w:hanging="290"/>
              <w:rPr>
                <w:sz w:val="20"/>
                <w:szCs w:val="20"/>
              </w:rPr>
            </w:pPr>
            <w:proofErr w:type="spellStart"/>
            <w:r w:rsidRPr="0019151D">
              <w:rPr>
                <w:sz w:val="20"/>
                <w:szCs w:val="20"/>
              </w:rPr>
              <w:t>n.a</w:t>
            </w:r>
            <w:proofErr w:type="spellEnd"/>
            <w:r w:rsidRPr="0019151D">
              <w:rPr>
                <w:sz w:val="20"/>
                <w:szCs w:val="20"/>
              </w:rPr>
              <w:t>. – neaplikovateľnosť (ak sa ustanovenie smernice netýka SR alebo nie je potrebné ho prebrať)</w:t>
            </w:r>
          </w:p>
        </w:tc>
      </w:tr>
    </w:tbl>
    <w:p w:rsidR="00936F1D" w:rsidRDefault="00936F1D">
      <w:pPr>
        <w:rPr>
          <w:sz w:val="20"/>
          <w:szCs w:val="20"/>
        </w:rPr>
      </w:pPr>
    </w:p>
    <w:p w:rsidR="00CB54B6" w:rsidRDefault="00CB54B6">
      <w:pPr>
        <w:rPr>
          <w:sz w:val="20"/>
          <w:szCs w:val="20"/>
        </w:rPr>
      </w:pPr>
    </w:p>
    <w:p w:rsidR="00CB54B6" w:rsidRDefault="00CB54B6">
      <w:pPr>
        <w:rPr>
          <w:sz w:val="20"/>
          <w:szCs w:val="20"/>
        </w:rPr>
      </w:pPr>
    </w:p>
    <w:p w:rsidR="00CB54B6" w:rsidRDefault="00CB54B6">
      <w:pPr>
        <w:rPr>
          <w:sz w:val="20"/>
          <w:szCs w:val="20"/>
        </w:rPr>
      </w:pPr>
    </w:p>
    <w:p w:rsidR="00CB54B6" w:rsidRDefault="00CB54B6" w:rsidP="00CB54B6">
      <w:pPr>
        <w:pStyle w:val="Nadpi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Príloha č. 1 k NNV</w:t>
      </w:r>
    </w:p>
    <w:p w:rsidR="00CB54B6" w:rsidRPr="00454A45" w:rsidRDefault="00CB54B6" w:rsidP="00CB54B6">
      <w:pPr>
        <w:pStyle w:val="Nadpis3"/>
        <w:rPr>
          <w:rFonts w:ascii="Times New Roman" w:hAnsi="Times New Roman" w:cs="Times New Roman"/>
        </w:rPr>
      </w:pPr>
      <w:r w:rsidRPr="00454A45">
        <w:rPr>
          <w:rFonts w:ascii="Times New Roman" w:hAnsi="Times New Roman" w:cs="Times New Roman"/>
        </w:rPr>
        <w:t xml:space="preserve">Časť A. Prahové hodnoty pre útvary podzemných vôd v kvartérnych </w:t>
      </w:r>
      <w:r>
        <w:rPr>
          <w:rFonts w:ascii="Times New Roman" w:hAnsi="Times New Roman" w:cs="Times New Roman"/>
        </w:rPr>
        <w:t>náplavoch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968"/>
        <w:gridCol w:w="733"/>
        <w:gridCol w:w="709"/>
        <w:gridCol w:w="850"/>
        <w:gridCol w:w="851"/>
        <w:gridCol w:w="708"/>
        <w:gridCol w:w="851"/>
        <w:gridCol w:w="850"/>
        <w:gridCol w:w="851"/>
        <w:gridCol w:w="709"/>
        <w:gridCol w:w="708"/>
        <w:gridCol w:w="851"/>
        <w:gridCol w:w="709"/>
        <w:gridCol w:w="708"/>
        <w:gridCol w:w="709"/>
      </w:tblGrid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20231E"/>
                <w:w w:val="110"/>
                <w:sz w:val="16"/>
              </w:rPr>
              <w:t xml:space="preserve"> Kód útvaru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54B6" w:rsidRPr="002D5BE0" w:rsidRDefault="00CB54B6" w:rsidP="00CB55EB">
            <w:pPr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Arzén</w:t>
            </w:r>
          </w:p>
          <w:p w:rsidR="00CB54B6" w:rsidRPr="00DC4245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As</w:t>
            </w:r>
          </w:p>
        </w:tc>
        <w:tc>
          <w:tcPr>
            <w:tcW w:w="968" w:type="dxa"/>
            <w:vAlign w:val="bottom"/>
          </w:tcPr>
          <w:p w:rsidR="00CB54B6" w:rsidRPr="002D5BE0" w:rsidRDefault="00CB54B6" w:rsidP="00CB55EB">
            <w:pPr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Kadmium</w:t>
            </w:r>
          </w:p>
          <w:p w:rsidR="00CB54B6" w:rsidRPr="00DC4245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Cd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CB54B6" w:rsidRPr="002D5BE0" w:rsidRDefault="00CB54B6" w:rsidP="00CB55EB">
            <w:pPr>
              <w:ind w:hanging="30"/>
              <w:jc w:val="center"/>
              <w:rPr>
                <w:rFonts w:asci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Olovo</w:t>
            </w:r>
          </w:p>
          <w:p w:rsidR="00CB54B6" w:rsidRPr="00DC4245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Pb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54B6" w:rsidRPr="002D5BE0" w:rsidRDefault="00CB54B6" w:rsidP="00CB55EB">
            <w:pPr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Ortuť</w:t>
            </w:r>
          </w:p>
          <w:p w:rsidR="00CB54B6" w:rsidRPr="00DC4245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Hg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54B6" w:rsidRPr="002D5BE0" w:rsidRDefault="00CB54B6" w:rsidP="00CB55EB">
            <w:pPr>
              <w:jc w:val="center"/>
              <w:rPr>
                <w:rFonts w:asci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Am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ó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nny kati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ó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n</w:t>
            </w:r>
          </w:p>
          <w:p w:rsidR="00CB54B6" w:rsidRPr="00DC4245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NH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  <w:vertAlign w:val="subscript"/>
              </w:rPr>
              <w:t>4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51" w:type="dxa"/>
            <w:vAlign w:val="bottom"/>
          </w:tcPr>
          <w:p w:rsidR="00CB54B6" w:rsidRPr="002D5BE0" w:rsidRDefault="00CB54B6" w:rsidP="00CB55EB">
            <w:pPr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Chloridy</w:t>
            </w:r>
          </w:p>
          <w:p w:rsidR="00CB54B6" w:rsidRPr="00DC4245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Cl-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B54B6" w:rsidRPr="002D5BE0" w:rsidRDefault="00CB54B6" w:rsidP="00CB55EB">
            <w:pPr>
              <w:jc w:val="center"/>
              <w:rPr>
                <w:rFonts w:ascii="Book Antiqua" w:hAnsi="Book Antiqua"/>
                <w:b/>
                <w:w w:val="110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Sírany</w:t>
            </w:r>
          </w:p>
          <w:p w:rsidR="00CB54B6" w:rsidRPr="00DC4245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SO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bscript"/>
              </w:rPr>
              <w:t>4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851" w:type="dxa"/>
            <w:vAlign w:val="bottom"/>
          </w:tcPr>
          <w:p w:rsidR="00CB54B6" w:rsidRPr="002D5BE0" w:rsidRDefault="00CB54B6" w:rsidP="00CB55EB">
            <w:pPr>
              <w:jc w:val="center"/>
              <w:rPr>
                <w:rFonts w:ascii="Book Antiqua"/>
                <w:b/>
                <w:w w:val="110"/>
                <w:sz w:val="16"/>
                <w:szCs w:val="16"/>
              </w:rPr>
            </w:pPr>
            <w:proofErr w:type="spellStart"/>
            <w:r w:rsidRPr="002D5BE0">
              <w:rPr>
                <w:rFonts w:ascii="Book Antiqua"/>
                <w:b/>
                <w:w w:val="110"/>
                <w:sz w:val="16"/>
                <w:szCs w:val="16"/>
              </w:rPr>
              <w:t>Dusitany</w:t>
            </w:r>
            <w:proofErr w:type="spellEnd"/>
          </w:p>
          <w:p w:rsidR="00CB54B6" w:rsidRPr="00251433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/>
                <w:b/>
                <w:w w:val="110"/>
                <w:sz w:val="16"/>
                <w:szCs w:val="16"/>
              </w:rPr>
              <w:t>NO</w:t>
            </w:r>
            <w:r w:rsidRPr="002D5BE0">
              <w:rPr>
                <w:rFonts w:ascii="Book Antiqua"/>
                <w:b/>
                <w:w w:val="110"/>
                <w:sz w:val="16"/>
                <w:szCs w:val="16"/>
                <w:vertAlign w:val="subscript"/>
              </w:rPr>
              <w:t>2</w:t>
            </w:r>
            <w:r w:rsidRPr="002D5BE0">
              <w:rPr>
                <w:rFonts w:ascii="Book Antiqua"/>
                <w:b/>
                <w:w w:val="110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50" w:type="dxa"/>
            <w:vAlign w:val="bottom"/>
          </w:tcPr>
          <w:p w:rsidR="00CB54B6" w:rsidRPr="002D5BE0" w:rsidRDefault="00CB54B6" w:rsidP="00CB55EB">
            <w:pPr>
              <w:jc w:val="center"/>
              <w:rPr>
                <w:rFonts w:ascii="Book Antiqua"/>
                <w:b/>
                <w:w w:val="110"/>
                <w:sz w:val="16"/>
                <w:szCs w:val="16"/>
              </w:rPr>
            </w:pPr>
            <w:r w:rsidRPr="002D5BE0">
              <w:rPr>
                <w:rFonts w:ascii="Book Antiqua"/>
                <w:b/>
                <w:w w:val="110"/>
                <w:sz w:val="16"/>
                <w:szCs w:val="16"/>
              </w:rPr>
              <w:t>Fluoridy</w:t>
            </w:r>
          </w:p>
          <w:p w:rsidR="00CB54B6" w:rsidRPr="00DC4245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/>
                <w:b/>
                <w:w w:val="115"/>
                <w:sz w:val="16"/>
                <w:szCs w:val="16"/>
              </w:rPr>
              <w:t>F</w:t>
            </w:r>
            <w:r w:rsidRPr="002D5BE0">
              <w:rPr>
                <w:rFonts w:ascii="Book Antiqua"/>
                <w:b/>
                <w:w w:val="115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51" w:type="dxa"/>
            <w:vAlign w:val="bottom"/>
          </w:tcPr>
          <w:p w:rsidR="00CB54B6" w:rsidRPr="002D5BE0" w:rsidRDefault="00CB54B6" w:rsidP="00CB55EB">
            <w:pPr>
              <w:pStyle w:val="TableParagraph"/>
              <w:spacing w:before="0" w:line="220" w:lineRule="atLeast"/>
              <w:jc w:val="center"/>
              <w:rPr>
                <w:rFonts w:ascii="Book Antiqua" w:hAnsi="Book Antiqua"/>
                <w:b/>
                <w:w w:val="110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Fosfo-rečnany</w:t>
            </w:r>
            <w:proofErr w:type="spellEnd"/>
          </w:p>
          <w:p w:rsidR="00CB54B6" w:rsidRPr="00251433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PO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bscript"/>
              </w:rPr>
              <w:t>4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perscript"/>
              </w:rPr>
              <w:t>3-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54B6" w:rsidRPr="002D5BE0" w:rsidRDefault="00CB54B6" w:rsidP="00CB55EB">
            <w:pPr>
              <w:ind w:firstLine="97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Sodík</w:t>
            </w:r>
          </w:p>
          <w:p w:rsidR="00CB54B6" w:rsidRPr="00DC4245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Na</w:t>
            </w:r>
          </w:p>
        </w:tc>
        <w:tc>
          <w:tcPr>
            <w:tcW w:w="708" w:type="dxa"/>
            <w:vAlign w:val="bottom"/>
          </w:tcPr>
          <w:p w:rsidR="00CB54B6" w:rsidRPr="00DC4245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Chróm</w:t>
            </w:r>
            <w:r w:rsidRPr="002D5BE0">
              <w:rPr>
                <w:rFonts w:ascii="Book Antiqua" w:hAnsi="Book Antiqua"/>
                <w:b/>
                <w:w w:val="110"/>
                <w:position w:val="-3"/>
                <w:sz w:val="16"/>
                <w:szCs w:val="16"/>
              </w:rPr>
              <w:t xml:space="preserve"> </w:t>
            </w:r>
            <w:r w:rsidRPr="002D5BE0">
              <w:rPr>
                <w:rFonts w:ascii="Book Antiqua" w:hAnsi="Book Antiqua"/>
                <w:b/>
                <w:w w:val="115"/>
                <w:sz w:val="16"/>
                <w:szCs w:val="16"/>
              </w:rPr>
              <w:t>Cr</w:t>
            </w:r>
          </w:p>
        </w:tc>
        <w:tc>
          <w:tcPr>
            <w:tcW w:w="851" w:type="dxa"/>
            <w:vAlign w:val="bottom"/>
          </w:tcPr>
          <w:p w:rsidR="00CB54B6" w:rsidRPr="002D5BE0" w:rsidRDefault="00CB54B6" w:rsidP="00CB55EB">
            <w:pPr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Mangán</w:t>
            </w:r>
          </w:p>
          <w:p w:rsidR="00CB54B6" w:rsidRPr="00DC4245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Mn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54B6" w:rsidRPr="002D5BE0" w:rsidRDefault="00CB54B6" w:rsidP="00CB55EB">
            <w:pPr>
              <w:ind w:hanging="30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Železo</w:t>
            </w:r>
          </w:p>
          <w:p w:rsidR="00CB54B6" w:rsidRPr="00DC4245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Fe</w:t>
            </w:r>
          </w:p>
        </w:tc>
        <w:tc>
          <w:tcPr>
            <w:tcW w:w="708" w:type="dxa"/>
            <w:vAlign w:val="bottom"/>
          </w:tcPr>
          <w:p w:rsidR="00CB54B6" w:rsidRPr="002D5BE0" w:rsidRDefault="00CB54B6" w:rsidP="00CB55EB">
            <w:pPr>
              <w:jc w:val="center"/>
              <w:rPr>
                <w:rFonts w:ascii="Book Antiqua" w:hAnsi="Book Antiqua"/>
                <w:b/>
                <w:w w:val="9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95"/>
                <w:sz w:val="16"/>
                <w:szCs w:val="16"/>
              </w:rPr>
              <w:t>Meď</w:t>
            </w:r>
          </w:p>
          <w:p w:rsidR="00CB54B6" w:rsidRPr="00DC4245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sz w:val="16"/>
                <w:szCs w:val="16"/>
              </w:rPr>
              <w:t>Cu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54B6" w:rsidRPr="002D5BE0" w:rsidRDefault="00CB54B6" w:rsidP="00CB55EB">
            <w:pPr>
              <w:ind w:hanging="16"/>
              <w:jc w:val="center"/>
              <w:rPr>
                <w:rFonts w:ascii="Book Antiqua" w:hAnsi="Book Antiqua"/>
                <w:b/>
                <w:w w:val="110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Selén</w:t>
            </w:r>
          </w:p>
          <w:p w:rsidR="00CB54B6" w:rsidRPr="00DC4245" w:rsidRDefault="00CB54B6" w:rsidP="00CB55EB">
            <w:pPr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Se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SK1000100P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131,3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158,4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103,5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SK1000200P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135,8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148,9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105,8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SK1000300P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137,3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157,6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104,5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0,135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SK1000400P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140,3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164,35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107,2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0,135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SK1000500P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131,8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148,9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105,2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0,135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SK1000600P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0,0065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135,35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103,8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0,7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0,6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SK1000700P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0,29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134,3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143,85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108,6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0,135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SK1000800P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135,7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140,8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119,8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SK1000900P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147,9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104,1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SK1001000P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0,0075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136,3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151,1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106,3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SK1001100P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0,45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139,1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150,15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0,28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108,8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SK1001200P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0,35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140,6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165,85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108,6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SK1001300P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147,9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104,1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SK1001400P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0,29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133,4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171,05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112,5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SK1001500P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0,30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147,4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167,35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111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RPr="00FC6795" w:rsidTr="00CB55E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SK1001600P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6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147,9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251433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104,1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0,145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B54B6" w:rsidRPr="00DC4245" w:rsidRDefault="00CB54B6" w:rsidP="00CB55EB">
            <w:pPr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</w:tbl>
    <w:p w:rsidR="00CB54B6" w:rsidRPr="00F47A9A" w:rsidRDefault="00CB54B6" w:rsidP="00CB54B6">
      <w:pPr>
        <w:pStyle w:val="Nadpis3"/>
      </w:pPr>
      <w:r>
        <w:rPr>
          <w:sz w:val="17"/>
        </w:rPr>
        <w:br w:type="page"/>
      </w:r>
      <w:r>
        <w:lastRenderedPageBreak/>
        <w:t xml:space="preserve">Časť B. </w:t>
      </w:r>
      <w:r w:rsidRPr="00F47A9A">
        <w:t xml:space="preserve">Prahové hodnoty pre útvary podzemných vôd v </w:t>
      </w:r>
      <w:proofErr w:type="spellStart"/>
      <w:r>
        <w:t>pred</w:t>
      </w:r>
      <w:r w:rsidRPr="00F47A9A">
        <w:t>kvartérnych</w:t>
      </w:r>
      <w:proofErr w:type="spellEnd"/>
      <w:r w:rsidRPr="00F47A9A">
        <w:t xml:space="preserve"> </w:t>
      </w:r>
      <w:r>
        <w:t>horninách</w:t>
      </w:r>
    </w:p>
    <w:tbl>
      <w:tblPr>
        <w:tblStyle w:val="TableNormal"/>
        <w:tblW w:w="137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1272"/>
        <w:gridCol w:w="707"/>
        <w:gridCol w:w="989"/>
        <w:gridCol w:w="708"/>
        <w:gridCol w:w="708"/>
        <w:gridCol w:w="848"/>
        <w:gridCol w:w="849"/>
        <w:gridCol w:w="707"/>
        <w:gridCol w:w="867"/>
        <w:gridCol w:w="850"/>
        <w:gridCol w:w="850"/>
        <w:gridCol w:w="709"/>
        <w:gridCol w:w="708"/>
        <w:gridCol w:w="851"/>
        <w:gridCol w:w="709"/>
        <w:gridCol w:w="708"/>
        <w:gridCol w:w="709"/>
      </w:tblGrid>
      <w:tr w:rsidR="00CB54B6" w:rsidTr="00CB55EB">
        <w:trPr>
          <w:trHeight w:val="566"/>
          <w:tblHeader/>
        </w:trPr>
        <w:tc>
          <w:tcPr>
            <w:tcW w:w="1272" w:type="dxa"/>
            <w:vAlign w:val="center"/>
          </w:tcPr>
          <w:p w:rsidR="00CB54B6" w:rsidRDefault="00CB54B6" w:rsidP="00CB55EB">
            <w:pPr>
              <w:pStyle w:val="TableParagraph"/>
              <w:spacing w:before="103"/>
              <w:jc w:val="left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color w:val="20231E"/>
                <w:w w:val="110"/>
                <w:sz w:val="16"/>
              </w:rPr>
              <w:t xml:space="preserve"> Kód útvaru</w:t>
            </w:r>
          </w:p>
        </w:tc>
        <w:tc>
          <w:tcPr>
            <w:tcW w:w="707" w:type="dxa"/>
            <w:vAlign w:val="bottom"/>
          </w:tcPr>
          <w:p w:rsidR="00CB54B6" w:rsidRPr="002D5BE0" w:rsidRDefault="00CB54B6" w:rsidP="00CB55EB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Arzén</w:t>
            </w:r>
            <w:proofErr w:type="spellEnd"/>
          </w:p>
          <w:p w:rsidR="00CB54B6" w:rsidRPr="002D5BE0" w:rsidRDefault="00CB54B6" w:rsidP="00CB55EB">
            <w:pPr>
              <w:pStyle w:val="TableParagraph"/>
              <w:spacing w:before="0" w:line="220" w:lineRule="atLeast"/>
              <w:jc w:val="center"/>
              <w:rPr>
                <w:rFonts w:ascii="Book Antiqua" w:hAnsi="Book Antiqua"/>
                <w:b/>
                <w:sz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As</w:t>
            </w:r>
          </w:p>
        </w:tc>
        <w:tc>
          <w:tcPr>
            <w:tcW w:w="989" w:type="dxa"/>
            <w:vAlign w:val="bottom"/>
          </w:tcPr>
          <w:p w:rsidR="00CB54B6" w:rsidRPr="002D5BE0" w:rsidRDefault="00CB54B6" w:rsidP="00CB55EB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Kadmium</w:t>
            </w:r>
            <w:proofErr w:type="spellEnd"/>
          </w:p>
          <w:p w:rsidR="00CB54B6" w:rsidRPr="002D5BE0" w:rsidRDefault="00CB54B6" w:rsidP="00CB55EB">
            <w:pPr>
              <w:pStyle w:val="TableParagraph"/>
              <w:tabs>
                <w:tab w:val="left" w:pos="706"/>
              </w:tabs>
              <w:spacing w:before="0" w:line="220" w:lineRule="atLeast"/>
              <w:jc w:val="center"/>
              <w:rPr>
                <w:rFonts w:ascii="Book Antiqua"/>
                <w:b/>
                <w:color w:val="20231E"/>
                <w:w w:val="105"/>
                <w:sz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Cd</w:t>
            </w:r>
          </w:p>
        </w:tc>
        <w:tc>
          <w:tcPr>
            <w:tcW w:w="708" w:type="dxa"/>
            <w:vAlign w:val="bottom"/>
          </w:tcPr>
          <w:p w:rsidR="00CB54B6" w:rsidRPr="002D5BE0" w:rsidRDefault="00CB54B6" w:rsidP="00CB55EB">
            <w:pPr>
              <w:widowControl/>
              <w:autoSpaceDE/>
              <w:autoSpaceDN/>
              <w:ind w:hanging="30"/>
              <w:jc w:val="center"/>
              <w:rPr>
                <w:rFonts w:ascii="Book Antiqua"/>
                <w:b/>
                <w:w w:val="105"/>
                <w:sz w:val="16"/>
                <w:szCs w:val="16"/>
              </w:rPr>
            </w:pPr>
            <w:proofErr w:type="spellStart"/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Olovo</w:t>
            </w:r>
            <w:proofErr w:type="spellEnd"/>
          </w:p>
          <w:p w:rsidR="00CB54B6" w:rsidRPr="002D5BE0" w:rsidRDefault="00CB54B6" w:rsidP="00CB55EB">
            <w:pPr>
              <w:pStyle w:val="TableParagraph"/>
              <w:tabs>
                <w:tab w:val="left" w:pos="706"/>
              </w:tabs>
              <w:spacing w:before="0" w:line="220" w:lineRule="atLeast"/>
              <w:jc w:val="center"/>
              <w:rPr>
                <w:rFonts w:ascii="Book Antiqua"/>
                <w:b/>
                <w:sz w:val="16"/>
              </w:rPr>
            </w:pP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Pb</w:t>
            </w:r>
          </w:p>
        </w:tc>
        <w:tc>
          <w:tcPr>
            <w:tcW w:w="708" w:type="dxa"/>
            <w:vAlign w:val="bottom"/>
          </w:tcPr>
          <w:p w:rsidR="00CB54B6" w:rsidRPr="002D5BE0" w:rsidRDefault="00CB54B6" w:rsidP="00CB55EB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Ortuť</w:t>
            </w:r>
            <w:proofErr w:type="spellEnd"/>
          </w:p>
          <w:p w:rsidR="00CB54B6" w:rsidRPr="002D5BE0" w:rsidRDefault="00CB54B6" w:rsidP="00CB55EB">
            <w:pPr>
              <w:pStyle w:val="TableParagraph"/>
              <w:spacing w:before="0" w:line="220" w:lineRule="atLeast"/>
              <w:jc w:val="center"/>
              <w:rPr>
                <w:rFonts w:ascii="Book Antiqua" w:hAnsi="Book Antiqua"/>
                <w:b/>
                <w:sz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Hg</w:t>
            </w:r>
          </w:p>
        </w:tc>
        <w:tc>
          <w:tcPr>
            <w:tcW w:w="848" w:type="dxa"/>
            <w:vAlign w:val="bottom"/>
          </w:tcPr>
          <w:p w:rsidR="00CB54B6" w:rsidRPr="002D5BE0" w:rsidRDefault="00CB54B6" w:rsidP="00CB55EB">
            <w:pPr>
              <w:widowControl/>
              <w:autoSpaceDE/>
              <w:autoSpaceDN/>
              <w:jc w:val="center"/>
              <w:rPr>
                <w:rFonts w:ascii="Book Antiqua"/>
                <w:b/>
                <w:w w:val="105"/>
                <w:sz w:val="16"/>
                <w:szCs w:val="16"/>
              </w:rPr>
            </w:pPr>
            <w:proofErr w:type="spellStart"/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Am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ó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nny</w:t>
            </w:r>
            <w:proofErr w:type="spellEnd"/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kati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ó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n</w:t>
            </w:r>
            <w:proofErr w:type="spellEnd"/>
          </w:p>
          <w:p w:rsidR="00CB54B6" w:rsidRPr="002D5BE0" w:rsidRDefault="00CB54B6" w:rsidP="00CB55EB">
            <w:pPr>
              <w:pStyle w:val="TableParagraph"/>
              <w:spacing w:before="0" w:line="250" w:lineRule="atLeast"/>
              <w:jc w:val="center"/>
              <w:rPr>
                <w:rFonts w:ascii="Book Antiqua"/>
                <w:b/>
                <w:sz w:val="12"/>
              </w:rPr>
            </w:pP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NH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  <w:vertAlign w:val="subscript"/>
              </w:rPr>
              <w:t>4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49" w:type="dxa"/>
            <w:vAlign w:val="bottom"/>
          </w:tcPr>
          <w:p w:rsidR="00CB54B6" w:rsidRPr="002D5BE0" w:rsidRDefault="00CB54B6" w:rsidP="00CB55EB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Chloridy</w:t>
            </w:r>
            <w:proofErr w:type="spellEnd"/>
          </w:p>
          <w:p w:rsidR="00CB54B6" w:rsidRPr="002D5BE0" w:rsidRDefault="00CB54B6" w:rsidP="00CB55EB">
            <w:pPr>
              <w:pStyle w:val="TableParagraph"/>
              <w:spacing w:before="0" w:line="250" w:lineRule="atLeast"/>
              <w:jc w:val="center"/>
              <w:rPr>
                <w:rFonts w:ascii="Book Antiqua" w:hAnsi="Book Antiqua"/>
                <w:b/>
                <w:color w:val="20231E"/>
                <w:w w:val="110"/>
                <w:sz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Cl-</w:t>
            </w:r>
          </w:p>
        </w:tc>
        <w:tc>
          <w:tcPr>
            <w:tcW w:w="707" w:type="dxa"/>
            <w:vAlign w:val="bottom"/>
          </w:tcPr>
          <w:p w:rsidR="00CB54B6" w:rsidRPr="002D5BE0" w:rsidRDefault="00CB54B6" w:rsidP="00CB55EB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10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Sírany</w:t>
            </w:r>
            <w:proofErr w:type="spellEnd"/>
          </w:p>
          <w:p w:rsidR="00CB54B6" w:rsidRPr="002D5BE0" w:rsidRDefault="00CB54B6" w:rsidP="00CB55EB">
            <w:pPr>
              <w:pStyle w:val="TableParagraph"/>
              <w:spacing w:before="0" w:line="250" w:lineRule="atLeast"/>
              <w:jc w:val="center"/>
              <w:rPr>
                <w:rFonts w:ascii="Book Antiqua" w:hAnsi="Book Antiqua"/>
                <w:b/>
                <w:sz w:val="12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SO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bscript"/>
              </w:rPr>
              <w:t>4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867" w:type="dxa"/>
            <w:vAlign w:val="bottom"/>
          </w:tcPr>
          <w:p w:rsidR="00CB54B6" w:rsidRPr="002D5BE0" w:rsidRDefault="00CB54B6" w:rsidP="00CB55EB">
            <w:pPr>
              <w:widowControl/>
              <w:autoSpaceDE/>
              <w:autoSpaceDN/>
              <w:jc w:val="center"/>
              <w:rPr>
                <w:rFonts w:ascii="Book Antiqua"/>
                <w:b/>
                <w:w w:val="110"/>
                <w:sz w:val="16"/>
                <w:szCs w:val="16"/>
              </w:rPr>
            </w:pPr>
            <w:proofErr w:type="spellStart"/>
            <w:r w:rsidRPr="002D5BE0">
              <w:rPr>
                <w:rFonts w:ascii="Book Antiqua"/>
                <w:b/>
                <w:w w:val="110"/>
                <w:sz w:val="16"/>
                <w:szCs w:val="16"/>
              </w:rPr>
              <w:t>Dusitany</w:t>
            </w:r>
            <w:proofErr w:type="spellEnd"/>
          </w:p>
          <w:p w:rsidR="00CB54B6" w:rsidRPr="002D5BE0" w:rsidRDefault="00CB54B6" w:rsidP="00CB55EB">
            <w:pPr>
              <w:widowControl/>
              <w:autoSpaceDE/>
              <w:autoSpaceDN/>
              <w:ind w:firstLine="97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/>
                <w:b/>
                <w:w w:val="110"/>
                <w:sz w:val="16"/>
                <w:szCs w:val="16"/>
              </w:rPr>
              <w:t>NO</w:t>
            </w:r>
            <w:r w:rsidRPr="002D5BE0">
              <w:rPr>
                <w:rFonts w:ascii="Book Antiqua"/>
                <w:b/>
                <w:w w:val="110"/>
                <w:sz w:val="16"/>
                <w:szCs w:val="16"/>
                <w:vertAlign w:val="subscript"/>
              </w:rPr>
              <w:t>2</w:t>
            </w:r>
            <w:r w:rsidRPr="002D5BE0">
              <w:rPr>
                <w:rFonts w:ascii="Book Antiqua"/>
                <w:b/>
                <w:w w:val="110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50" w:type="dxa"/>
            <w:vAlign w:val="bottom"/>
          </w:tcPr>
          <w:p w:rsidR="00CB54B6" w:rsidRPr="002D5BE0" w:rsidRDefault="00CB54B6" w:rsidP="00CB55EB">
            <w:pPr>
              <w:widowControl/>
              <w:autoSpaceDE/>
              <w:autoSpaceDN/>
              <w:jc w:val="center"/>
              <w:rPr>
                <w:rFonts w:ascii="Book Antiqua"/>
                <w:b/>
                <w:w w:val="110"/>
                <w:sz w:val="16"/>
                <w:szCs w:val="16"/>
              </w:rPr>
            </w:pPr>
            <w:proofErr w:type="spellStart"/>
            <w:r w:rsidRPr="002D5BE0">
              <w:rPr>
                <w:rFonts w:ascii="Book Antiqua"/>
                <w:b/>
                <w:w w:val="110"/>
                <w:sz w:val="16"/>
                <w:szCs w:val="16"/>
              </w:rPr>
              <w:t>Fluoridy</w:t>
            </w:r>
            <w:proofErr w:type="spellEnd"/>
          </w:p>
          <w:p w:rsidR="00CB54B6" w:rsidRPr="002D5BE0" w:rsidRDefault="00CB54B6" w:rsidP="00CB55EB">
            <w:pPr>
              <w:pStyle w:val="TableParagraph"/>
              <w:spacing w:before="0" w:line="220" w:lineRule="atLeast"/>
              <w:jc w:val="center"/>
              <w:rPr>
                <w:rFonts w:ascii="Book Antiqua" w:hAnsi="Book Antiqua"/>
                <w:b/>
                <w:w w:val="110"/>
                <w:sz w:val="16"/>
                <w:szCs w:val="16"/>
              </w:rPr>
            </w:pPr>
            <w:r w:rsidRPr="002D5BE0">
              <w:rPr>
                <w:rFonts w:ascii="Book Antiqua"/>
                <w:b/>
                <w:w w:val="115"/>
                <w:sz w:val="16"/>
                <w:szCs w:val="16"/>
              </w:rPr>
              <w:t>F</w:t>
            </w:r>
            <w:r w:rsidRPr="002D5BE0">
              <w:rPr>
                <w:rFonts w:ascii="Book Antiqua"/>
                <w:b/>
                <w:w w:val="115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50" w:type="dxa"/>
            <w:vAlign w:val="bottom"/>
          </w:tcPr>
          <w:p w:rsidR="00CB54B6" w:rsidRPr="002D5BE0" w:rsidRDefault="00CB54B6" w:rsidP="00CB55EB">
            <w:pPr>
              <w:pStyle w:val="TableParagraph"/>
              <w:spacing w:before="0" w:line="220" w:lineRule="atLeast"/>
              <w:jc w:val="center"/>
              <w:rPr>
                <w:rFonts w:ascii="Book Antiqua" w:hAnsi="Book Antiqua"/>
                <w:b/>
                <w:w w:val="110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Fosfo-rečnany</w:t>
            </w:r>
            <w:proofErr w:type="spellEnd"/>
          </w:p>
          <w:p w:rsidR="00CB54B6" w:rsidRPr="002D5BE0" w:rsidRDefault="00CB54B6" w:rsidP="00CB55EB">
            <w:pPr>
              <w:widowControl/>
              <w:autoSpaceDE/>
              <w:autoSpaceDN/>
              <w:ind w:firstLine="97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PO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bscript"/>
              </w:rPr>
              <w:t>4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perscript"/>
              </w:rPr>
              <w:t>3-</w:t>
            </w:r>
          </w:p>
        </w:tc>
        <w:tc>
          <w:tcPr>
            <w:tcW w:w="709" w:type="dxa"/>
            <w:vAlign w:val="bottom"/>
          </w:tcPr>
          <w:p w:rsidR="00CB54B6" w:rsidRPr="002D5BE0" w:rsidRDefault="00CB54B6" w:rsidP="00CB55EB">
            <w:pPr>
              <w:widowControl/>
              <w:autoSpaceDE/>
              <w:autoSpaceDN/>
              <w:ind w:firstLine="97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Sodík</w:t>
            </w:r>
            <w:proofErr w:type="spellEnd"/>
          </w:p>
          <w:p w:rsidR="00CB54B6" w:rsidRPr="002D5BE0" w:rsidRDefault="00CB54B6" w:rsidP="00CB55EB">
            <w:pPr>
              <w:pStyle w:val="TableParagraph"/>
              <w:tabs>
                <w:tab w:val="left" w:pos="810"/>
              </w:tabs>
              <w:spacing w:before="0" w:line="220" w:lineRule="atLeast"/>
              <w:ind w:hanging="10"/>
              <w:jc w:val="center"/>
              <w:rPr>
                <w:rFonts w:ascii="Book Antiqua" w:hAnsi="Book Antiqua"/>
                <w:b/>
                <w:sz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Na</w:t>
            </w:r>
          </w:p>
        </w:tc>
        <w:tc>
          <w:tcPr>
            <w:tcW w:w="708" w:type="dxa"/>
            <w:vAlign w:val="bottom"/>
          </w:tcPr>
          <w:p w:rsidR="00CB54B6" w:rsidRPr="002D5BE0" w:rsidRDefault="00CB54B6" w:rsidP="00CB55EB">
            <w:pPr>
              <w:widowControl/>
              <w:autoSpaceDE/>
              <w:autoSpaceDN/>
              <w:ind w:hanging="30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Chróm</w:t>
            </w:r>
            <w:proofErr w:type="spellEnd"/>
            <w:r w:rsidRPr="002D5BE0">
              <w:rPr>
                <w:rFonts w:ascii="Book Antiqua" w:hAnsi="Book Antiqua"/>
                <w:b/>
                <w:w w:val="110"/>
                <w:position w:val="-3"/>
                <w:sz w:val="16"/>
                <w:szCs w:val="16"/>
              </w:rPr>
              <w:t xml:space="preserve"> </w:t>
            </w:r>
            <w:r w:rsidRPr="002D5BE0">
              <w:rPr>
                <w:rFonts w:ascii="Book Antiqua" w:hAnsi="Book Antiqua"/>
                <w:b/>
                <w:w w:val="115"/>
                <w:sz w:val="16"/>
                <w:szCs w:val="16"/>
              </w:rPr>
              <w:t>Cr</w:t>
            </w:r>
          </w:p>
        </w:tc>
        <w:tc>
          <w:tcPr>
            <w:tcW w:w="851" w:type="dxa"/>
            <w:vAlign w:val="bottom"/>
          </w:tcPr>
          <w:p w:rsidR="00CB54B6" w:rsidRPr="002D5BE0" w:rsidRDefault="00CB54B6" w:rsidP="00CB55EB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Mangán</w:t>
            </w:r>
            <w:proofErr w:type="spellEnd"/>
          </w:p>
          <w:p w:rsidR="00CB54B6" w:rsidRPr="002D5BE0" w:rsidRDefault="00CB54B6" w:rsidP="00CB55EB">
            <w:pPr>
              <w:widowControl/>
              <w:autoSpaceDE/>
              <w:autoSpaceDN/>
              <w:ind w:hanging="30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709" w:type="dxa"/>
            <w:vAlign w:val="bottom"/>
          </w:tcPr>
          <w:p w:rsidR="00CB54B6" w:rsidRPr="002D5BE0" w:rsidRDefault="00CB54B6" w:rsidP="00CB55EB">
            <w:pPr>
              <w:widowControl/>
              <w:autoSpaceDE/>
              <w:autoSpaceDN/>
              <w:ind w:hanging="30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Železo</w:t>
            </w:r>
            <w:proofErr w:type="spellEnd"/>
          </w:p>
          <w:p w:rsidR="00CB54B6" w:rsidRPr="002D5BE0" w:rsidRDefault="00CB54B6" w:rsidP="00CB55EB">
            <w:pPr>
              <w:pStyle w:val="TableParagraph"/>
              <w:spacing w:before="0" w:line="220" w:lineRule="atLeast"/>
              <w:ind w:hanging="4"/>
              <w:jc w:val="center"/>
              <w:rPr>
                <w:rFonts w:ascii="Book Antiqua" w:hAnsi="Book Antiqua"/>
                <w:b/>
                <w:sz w:val="16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Fe</w:t>
            </w:r>
          </w:p>
        </w:tc>
        <w:tc>
          <w:tcPr>
            <w:tcW w:w="708" w:type="dxa"/>
            <w:vAlign w:val="bottom"/>
          </w:tcPr>
          <w:p w:rsidR="00CB54B6" w:rsidRPr="002D5BE0" w:rsidRDefault="00CB54B6" w:rsidP="00CB55EB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95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95"/>
                <w:sz w:val="16"/>
                <w:szCs w:val="16"/>
              </w:rPr>
              <w:t>Meď</w:t>
            </w:r>
            <w:proofErr w:type="spellEnd"/>
          </w:p>
          <w:p w:rsidR="00CB54B6" w:rsidRPr="002D5BE0" w:rsidRDefault="00CB54B6" w:rsidP="00CB55EB">
            <w:pPr>
              <w:pStyle w:val="TableParagraph"/>
              <w:spacing w:before="0" w:line="220" w:lineRule="atLeast"/>
              <w:ind w:firstLine="6"/>
              <w:jc w:val="center"/>
              <w:rPr>
                <w:rFonts w:ascii="Book Antiqua" w:hAnsi="Book Antiqua"/>
                <w:b/>
                <w:color w:val="20231E"/>
                <w:w w:val="110"/>
                <w:sz w:val="16"/>
              </w:rPr>
            </w:pPr>
            <w:r w:rsidRPr="002D5BE0">
              <w:rPr>
                <w:rFonts w:ascii="Book Antiqua" w:hAnsi="Book Antiqua"/>
                <w:b/>
                <w:sz w:val="16"/>
                <w:szCs w:val="16"/>
              </w:rPr>
              <w:t>Cu</w:t>
            </w:r>
          </w:p>
        </w:tc>
        <w:tc>
          <w:tcPr>
            <w:tcW w:w="709" w:type="dxa"/>
            <w:vAlign w:val="bottom"/>
          </w:tcPr>
          <w:p w:rsidR="00CB54B6" w:rsidRPr="002D5BE0" w:rsidRDefault="00CB54B6" w:rsidP="00CB55EB">
            <w:pPr>
              <w:widowControl/>
              <w:autoSpaceDE/>
              <w:autoSpaceDN/>
              <w:ind w:hanging="16"/>
              <w:jc w:val="center"/>
              <w:rPr>
                <w:rFonts w:ascii="Book Antiqua" w:hAnsi="Book Antiqua"/>
                <w:b/>
                <w:w w:val="110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Selén</w:t>
            </w:r>
            <w:proofErr w:type="spellEnd"/>
          </w:p>
          <w:p w:rsidR="00CB54B6" w:rsidRPr="002D5BE0" w:rsidRDefault="00CB54B6" w:rsidP="00CB55EB">
            <w:pPr>
              <w:pStyle w:val="TableParagraph"/>
              <w:spacing w:before="0" w:line="220" w:lineRule="atLeast"/>
              <w:ind w:firstLine="6"/>
              <w:jc w:val="center"/>
              <w:rPr>
                <w:rFonts w:ascii="Book Antiqua" w:hAnsi="Book Antiqua"/>
                <w:b/>
                <w:sz w:val="16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Se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SK200010FK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128,9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172,1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57,8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1,004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SK2000200P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160,2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216,5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79,1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SK200030FK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129,6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168,4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0,25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SK2000400P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0,26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128,6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138,6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56,2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SK2000500P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135,2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146,1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54,3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1,003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SK200060KF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129,7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52,2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SK2000700F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127,7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141,3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51,4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0,028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1,003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SK200080KF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127,9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157,1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58,6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SK200090</w:t>
            </w:r>
            <w:r>
              <w:rPr>
                <w:sz w:val="18"/>
                <w:szCs w:val="18"/>
              </w:rPr>
              <w:t>0</w:t>
            </w:r>
            <w:r w:rsidRPr="00DC4245">
              <w:rPr>
                <w:sz w:val="18"/>
                <w:szCs w:val="18"/>
              </w:rPr>
              <w:t>F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128,2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140,3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54,2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0,028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SK2001000P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177,0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164,5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SK200110KF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128,2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55,5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0,029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1,003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SK200120FK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0,0026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128,2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153,1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57,1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0,045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SK2001300P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126,3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140,8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52,6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SK200140KF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0,0005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0,29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129,9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139,2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51,9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0,028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SK200150F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0,0005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0,35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132,6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143,1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60,2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SK200160FK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126,1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0,029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0,135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SK200170FP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0,0005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129,7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147,3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52,1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0,030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0,135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SK2001800F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0,26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126,9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157,2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SK200190FK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133,2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170,0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SK200200FP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0,26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126,2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143,6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0,35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53,3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SK2002100P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0,26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128,2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150,2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lastRenderedPageBreak/>
              <w:t>SK200220FP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127,6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146,4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0,35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56,1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SK2002300P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0,0005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148,2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158,4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0,30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76,5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SK200240FK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126,4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141,1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SK200250KF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126,5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140,4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SK200260FP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135,3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151,6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58,1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SK200270KF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126,4</w:t>
            </w:r>
          </w:p>
        </w:tc>
        <w:tc>
          <w:tcPr>
            <w:tcW w:w="70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145,6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51,2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SK200280FK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128,0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142,8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53,7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SK200290FK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126,6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136,3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0,28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51,7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SK200300FK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126,2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152,3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51,2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SK2003100P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127,7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145,4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51,9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SK2003200P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133,1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148,3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53,2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0,135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SK2003300F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145,1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209,2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60,9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SK200340KF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126,4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143,0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52,3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SK200350FK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125,9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129,8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50,9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F5C98">
              <w:rPr>
                <w:sz w:val="18"/>
                <w:szCs w:val="18"/>
              </w:rPr>
              <w:t>SK200360FK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0,0053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126,4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140,70</w:t>
            </w:r>
          </w:p>
        </w:tc>
        <w:tc>
          <w:tcPr>
            <w:tcW w:w="86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51,5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0,103</w:t>
            </w:r>
          </w:p>
        </w:tc>
        <w:tc>
          <w:tcPr>
            <w:tcW w:w="708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0,005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F5C98">
              <w:rPr>
                <w:sz w:val="18"/>
                <w:szCs w:val="18"/>
              </w:rPr>
              <w:t>SK2003700P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0,0053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137,0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163,20</w:t>
            </w:r>
          </w:p>
        </w:tc>
        <w:tc>
          <w:tcPr>
            <w:tcW w:w="86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0,45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61,5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0,040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0,103</w:t>
            </w:r>
          </w:p>
        </w:tc>
        <w:tc>
          <w:tcPr>
            <w:tcW w:w="708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0,005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F5C98">
              <w:rPr>
                <w:sz w:val="18"/>
                <w:szCs w:val="18"/>
              </w:rPr>
              <w:t>SK200380FP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0,0053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129,0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131,50</w:t>
            </w:r>
          </w:p>
        </w:tc>
        <w:tc>
          <w:tcPr>
            <w:tcW w:w="86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56,2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0,112</w:t>
            </w:r>
          </w:p>
        </w:tc>
        <w:tc>
          <w:tcPr>
            <w:tcW w:w="708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0,005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F5C98">
              <w:rPr>
                <w:sz w:val="18"/>
                <w:szCs w:val="18"/>
              </w:rPr>
              <w:t>SK200390KF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0,0053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126,4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143,40</w:t>
            </w:r>
          </w:p>
        </w:tc>
        <w:tc>
          <w:tcPr>
            <w:tcW w:w="86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0,30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51,4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0,103</w:t>
            </w:r>
          </w:p>
        </w:tc>
        <w:tc>
          <w:tcPr>
            <w:tcW w:w="708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0,005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F5C98">
              <w:rPr>
                <w:sz w:val="18"/>
                <w:szCs w:val="18"/>
              </w:rPr>
              <w:t>SK2004000P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0,0053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158,5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209,70</w:t>
            </w:r>
          </w:p>
        </w:tc>
        <w:tc>
          <w:tcPr>
            <w:tcW w:w="86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72,8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0,060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0,103</w:t>
            </w:r>
          </w:p>
        </w:tc>
        <w:tc>
          <w:tcPr>
            <w:tcW w:w="708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0,005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F5C98">
              <w:rPr>
                <w:sz w:val="18"/>
                <w:szCs w:val="18"/>
              </w:rPr>
              <w:t>SK200410KF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0,0053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126,0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143,40</w:t>
            </w:r>
          </w:p>
        </w:tc>
        <w:tc>
          <w:tcPr>
            <w:tcW w:w="86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51,0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0,115</w:t>
            </w:r>
          </w:p>
        </w:tc>
        <w:tc>
          <w:tcPr>
            <w:tcW w:w="708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0,005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F5C98">
              <w:rPr>
                <w:sz w:val="18"/>
                <w:szCs w:val="18"/>
              </w:rPr>
              <w:t>SK200420FK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0,0053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127,7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153,80</w:t>
            </w:r>
          </w:p>
        </w:tc>
        <w:tc>
          <w:tcPr>
            <w:tcW w:w="86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53,5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0,115</w:t>
            </w:r>
          </w:p>
        </w:tc>
        <w:tc>
          <w:tcPr>
            <w:tcW w:w="708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1,000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0,005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lastRenderedPageBreak/>
              <w:t>SK200430FK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127,9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147,1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52,9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SK200440KF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125,7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138,5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50,5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SK2004500P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151,3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55,2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0,079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SK200460KF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127,5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152,1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51,3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SK2004700F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127,9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155,8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SK200480KF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131,8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167,6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0,24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52,3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SK2004900F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126,7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53,3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SK200500FK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127,4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144,7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52,6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SK200510KF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167,1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0,23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53,9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SK2005200P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151,4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159,7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60,3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0,038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SK2005300P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137,8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165,1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61,1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0,038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SK200540FP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156,9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0,30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55,5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SK200550FP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128,7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154,0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SK200560FK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138,4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155,0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SK2005700F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130,9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148,6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57,3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SK2005800P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151,4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167,8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63,8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0,035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CB54B6" w:rsidTr="00CB55EB">
        <w:trPr>
          <w:trHeight w:val="374"/>
        </w:trPr>
        <w:tc>
          <w:tcPr>
            <w:tcW w:w="1272" w:type="dxa"/>
            <w:vAlign w:val="center"/>
          </w:tcPr>
          <w:p w:rsidR="00CB54B6" w:rsidRPr="00BF5C98" w:rsidRDefault="00CB54B6" w:rsidP="00CB55E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SK200590FP</w:t>
            </w:r>
          </w:p>
        </w:tc>
        <w:tc>
          <w:tcPr>
            <w:tcW w:w="707" w:type="dxa"/>
            <w:vAlign w:val="center"/>
          </w:tcPr>
          <w:p w:rsidR="00CB54B6" w:rsidRPr="00B171C2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0,0054</w:t>
            </w:r>
          </w:p>
        </w:tc>
        <w:tc>
          <w:tcPr>
            <w:tcW w:w="98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0,0032</w:t>
            </w:r>
          </w:p>
        </w:tc>
        <w:tc>
          <w:tcPr>
            <w:tcW w:w="708" w:type="dxa"/>
            <w:vAlign w:val="center"/>
          </w:tcPr>
          <w:p w:rsidR="00CB54B6" w:rsidRPr="00482E0D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126,6</w:t>
            </w:r>
          </w:p>
        </w:tc>
        <w:tc>
          <w:tcPr>
            <w:tcW w:w="707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137,0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52,2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:rsidR="00CB54B6" w:rsidRPr="00113CB4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4B6" w:rsidRPr="00DC4245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:rsidR="00CB54B6" w:rsidRPr="00387DC8" w:rsidRDefault="00CB54B6" w:rsidP="00CB55EB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</w:tbl>
    <w:p w:rsidR="00CB54B6" w:rsidRPr="0019151D" w:rsidRDefault="00CB54B6">
      <w:pPr>
        <w:rPr>
          <w:sz w:val="20"/>
          <w:szCs w:val="20"/>
        </w:rPr>
      </w:pPr>
    </w:p>
    <w:sectPr w:rsidR="00CB54B6" w:rsidRPr="0019151D" w:rsidSect="000738CF">
      <w:footerReference w:type="default" r:id="rId10"/>
      <w:pgSz w:w="16838" w:h="11906" w:orient="landscape"/>
      <w:pgMar w:top="1418" w:right="90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07" w:rsidRDefault="00CA6D07" w:rsidP="00936F1D">
      <w:r>
        <w:separator/>
      </w:r>
    </w:p>
  </w:endnote>
  <w:endnote w:type="continuationSeparator" w:id="0">
    <w:p w:rsidR="00CA6D07" w:rsidRDefault="00CA6D07" w:rsidP="0093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4601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36F1D" w:rsidRDefault="00936F1D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8618D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8618D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C0C2A" w:rsidRDefault="00CA6D0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07" w:rsidRDefault="00CA6D07" w:rsidP="00936F1D">
      <w:r>
        <w:separator/>
      </w:r>
    </w:p>
  </w:footnote>
  <w:footnote w:type="continuationSeparator" w:id="0">
    <w:p w:rsidR="00CA6D07" w:rsidRDefault="00CA6D07" w:rsidP="0093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A63"/>
    <w:multiLevelType w:val="hybridMultilevel"/>
    <w:tmpl w:val="13FCEA08"/>
    <w:lvl w:ilvl="0" w:tplc="041B000F">
      <w:start w:val="1"/>
      <w:numFmt w:val="decimal"/>
      <w:lvlText w:val="%1.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02F7FE3"/>
    <w:multiLevelType w:val="hybridMultilevel"/>
    <w:tmpl w:val="FBD4847E"/>
    <w:lvl w:ilvl="0" w:tplc="54362BA2">
      <w:start w:val="1"/>
      <w:numFmt w:val="upperLetter"/>
      <w:lvlText w:val="%1."/>
      <w:lvlJc w:val="left"/>
      <w:pPr>
        <w:ind w:left="1036" w:hanging="272"/>
        <w:jc w:val="right"/>
      </w:pPr>
      <w:rPr>
        <w:rFonts w:ascii="Book Antiqua" w:eastAsia="Book Antiqua" w:hAnsi="Book Antiqua" w:cs="Book Antiqua" w:hint="default"/>
        <w:b/>
        <w:bCs/>
        <w:color w:val="20231E"/>
        <w:spacing w:val="0"/>
        <w:w w:val="103"/>
        <w:sz w:val="19"/>
        <w:szCs w:val="19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099B"/>
    <w:multiLevelType w:val="hybridMultilevel"/>
    <w:tmpl w:val="6812E7E8"/>
    <w:lvl w:ilvl="0" w:tplc="E474F6D2">
      <w:start w:val="1"/>
      <w:numFmt w:val="decimal"/>
      <w:lvlText w:val="%1)"/>
      <w:lvlJc w:val="left"/>
      <w:pPr>
        <w:ind w:left="720" w:hanging="360"/>
      </w:pPr>
      <w:rPr>
        <w:rFonts w:hint="default"/>
        <w:color w:val="20231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BB5"/>
    <w:multiLevelType w:val="hybridMultilevel"/>
    <w:tmpl w:val="6BBECA20"/>
    <w:lvl w:ilvl="0" w:tplc="4A6A3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63E3F"/>
    <w:multiLevelType w:val="hybridMultilevel"/>
    <w:tmpl w:val="D9B22FD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25A6E"/>
    <w:multiLevelType w:val="hybridMultilevel"/>
    <w:tmpl w:val="E570BC5A"/>
    <w:lvl w:ilvl="0" w:tplc="7FD0C980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92000"/>
    <w:multiLevelType w:val="hybridMultilevel"/>
    <w:tmpl w:val="B74C67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D3D16"/>
    <w:multiLevelType w:val="hybridMultilevel"/>
    <w:tmpl w:val="3EFEF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90284"/>
    <w:multiLevelType w:val="hybridMultilevel"/>
    <w:tmpl w:val="7EB45968"/>
    <w:lvl w:ilvl="0" w:tplc="48DA204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24CA4"/>
    <w:multiLevelType w:val="hybridMultilevel"/>
    <w:tmpl w:val="B4745F26"/>
    <w:lvl w:ilvl="0" w:tplc="28CEDD9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1" w:hanging="360"/>
      </w:pPr>
    </w:lvl>
    <w:lvl w:ilvl="2" w:tplc="041B001B" w:tentative="1">
      <w:start w:val="1"/>
      <w:numFmt w:val="lowerRoman"/>
      <w:lvlText w:val="%3."/>
      <w:lvlJc w:val="right"/>
      <w:pPr>
        <w:ind w:left="1931" w:hanging="180"/>
      </w:pPr>
    </w:lvl>
    <w:lvl w:ilvl="3" w:tplc="041B000F" w:tentative="1">
      <w:start w:val="1"/>
      <w:numFmt w:val="decimal"/>
      <w:lvlText w:val="%4."/>
      <w:lvlJc w:val="left"/>
      <w:pPr>
        <w:ind w:left="2651" w:hanging="360"/>
      </w:pPr>
    </w:lvl>
    <w:lvl w:ilvl="4" w:tplc="041B0019" w:tentative="1">
      <w:start w:val="1"/>
      <w:numFmt w:val="lowerLetter"/>
      <w:lvlText w:val="%5."/>
      <w:lvlJc w:val="left"/>
      <w:pPr>
        <w:ind w:left="3371" w:hanging="360"/>
      </w:pPr>
    </w:lvl>
    <w:lvl w:ilvl="5" w:tplc="041B001B" w:tentative="1">
      <w:start w:val="1"/>
      <w:numFmt w:val="lowerRoman"/>
      <w:lvlText w:val="%6."/>
      <w:lvlJc w:val="right"/>
      <w:pPr>
        <w:ind w:left="4091" w:hanging="180"/>
      </w:pPr>
    </w:lvl>
    <w:lvl w:ilvl="6" w:tplc="041B000F" w:tentative="1">
      <w:start w:val="1"/>
      <w:numFmt w:val="decimal"/>
      <w:lvlText w:val="%7."/>
      <w:lvlJc w:val="left"/>
      <w:pPr>
        <w:ind w:left="4811" w:hanging="360"/>
      </w:pPr>
    </w:lvl>
    <w:lvl w:ilvl="7" w:tplc="041B0019" w:tentative="1">
      <w:start w:val="1"/>
      <w:numFmt w:val="lowerLetter"/>
      <w:lvlText w:val="%8."/>
      <w:lvlJc w:val="left"/>
      <w:pPr>
        <w:ind w:left="5531" w:hanging="360"/>
      </w:pPr>
    </w:lvl>
    <w:lvl w:ilvl="8" w:tplc="041B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0" w15:restartNumberingAfterBreak="0">
    <w:nsid w:val="58A73D16"/>
    <w:multiLevelType w:val="hybridMultilevel"/>
    <w:tmpl w:val="8D66210A"/>
    <w:lvl w:ilvl="0" w:tplc="E2D46EC8">
      <w:start w:val="1"/>
      <w:numFmt w:val="decimal"/>
      <w:lvlText w:val="(%1)"/>
      <w:lvlJc w:val="left"/>
      <w:pPr>
        <w:ind w:left="114" w:hanging="279"/>
      </w:pPr>
      <w:rPr>
        <w:rFonts w:ascii="Bookman Old Style" w:eastAsia="Bookman Old Style" w:hAnsi="Bookman Old Style" w:cs="Bookman Old Style" w:hint="default"/>
        <w:color w:val="20231E"/>
        <w:spacing w:val="0"/>
        <w:w w:val="100"/>
        <w:sz w:val="19"/>
        <w:szCs w:val="19"/>
        <w:lang w:val="sk" w:eastAsia="sk" w:bidi="sk"/>
      </w:rPr>
    </w:lvl>
    <w:lvl w:ilvl="1" w:tplc="54362BA2">
      <w:start w:val="1"/>
      <w:numFmt w:val="upperLetter"/>
      <w:lvlText w:val="%2."/>
      <w:lvlJc w:val="left"/>
      <w:pPr>
        <w:ind w:left="1036" w:hanging="272"/>
        <w:jc w:val="right"/>
      </w:pPr>
      <w:rPr>
        <w:rFonts w:ascii="Book Antiqua" w:eastAsia="Book Antiqua" w:hAnsi="Book Antiqua" w:cs="Book Antiqua" w:hint="default"/>
        <w:b/>
        <w:bCs/>
        <w:color w:val="20231E"/>
        <w:spacing w:val="0"/>
        <w:w w:val="103"/>
        <w:sz w:val="19"/>
        <w:szCs w:val="19"/>
        <w:lang w:val="sk" w:eastAsia="sk" w:bidi="sk"/>
      </w:rPr>
    </w:lvl>
    <w:lvl w:ilvl="2" w:tplc="6094A0FE">
      <w:numFmt w:val="bullet"/>
      <w:lvlText w:val="•"/>
      <w:lvlJc w:val="left"/>
      <w:pPr>
        <w:ind w:left="1511" w:hanging="272"/>
      </w:pPr>
      <w:rPr>
        <w:rFonts w:hint="default"/>
        <w:lang w:val="sk" w:eastAsia="sk" w:bidi="sk"/>
      </w:rPr>
    </w:lvl>
    <w:lvl w:ilvl="3" w:tplc="BCAEF000">
      <w:numFmt w:val="bullet"/>
      <w:lvlText w:val="•"/>
      <w:lvlJc w:val="left"/>
      <w:pPr>
        <w:ind w:left="1983" w:hanging="272"/>
      </w:pPr>
      <w:rPr>
        <w:rFonts w:hint="default"/>
        <w:lang w:val="sk" w:eastAsia="sk" w:bidi="sk"/>
      </w:rPr>
    </w:lvl>
    <w:lvl w:ilvl="4" w:tplc="B300BC02">
      <w:numFmt w:val="bullet"/>
      <w:lvlText w:val="•"/>
      <w:lvlJc w:val="left"/>
      <w:pPr>
        <w:ind w:left="2455" w:hanging="272"/>
      </w:pPr>
      <w:rPr>
        <w:rFonts w:hint="default"/>
        <w:lang w:val="sk" w:eastAsia="sk" w:bidi="sk"/>
      </w:rPr>
    </w:lvl>
    <w:lvl w:ilvl="5" w:tplc="1E562630">
      <w:numFmt w:val="bullet"/>
      <w:lvlText w:val="•"/>
      <w:lvlJc w:val="left"/>
      <w:pPr>
        <w:ind w:left="2927" w:hanging="272"/>
      </w:pPr>
      <w:rPr>
        <w:rFonts w:hint="default"/>
        <w:lang w:val="sk" w:eastAsia="sk" w:bidi="sk"/>
      </w:rPr>
    </w:lvl>
    <w:lvl w:ilvl="6" w:tplc="6824C8E2">
      <w:numFmt w:val="bullet"/>
      <w:lvlText w:val="•"/>
      <w:lvlJc w:val="left"/>
      <w:pPr>
        <w:ind w:left="3399" w:hanging="272"/>
      </w:pPr>
      <w:rPr>
        <w:rFonts w:hint="default"/>
        <w:lang w:val="sk" w:eastAsia="sk" w:bidi="sk"/>
      </w:rPr>
    </w:lvl>
    <w:lvl w:ilvl="7" w:tplc="16983A6A">
      <w:numFmt w:val="bullet"/>
      <w:lvlText w:val="•"/>
      <w:lvlJc w:val="left"/>
      <w:pPr>
        <w:ind w:left="3871" w:hanging="272"/>
      </w:pPr>
      <w:rPr>
        <w:rFonts w:hint="default"/>
        <w:lang w:val="sk" w:eastAsia="sk" w:bidi="sk"/>
      </w:rPr>
    </w:lvl>
    <w:lvl w:ilvl="8" w:tplc="41D4E12C">
      <w:numFmt w:val="bullet"/>
      <w:lvlText w:val="•"/>
      <w:lvlJc w:val="left"/>
      <w:pPr>
        <w:ind w:left="4343" w:hanging="272"/>
      </w:pPr>
      <w:rPr>
        <w:rFonts w:hint="default"/>
        <w:lang w:val="sk" w:eastAsia="sk" w:bidi="sk"/>
      </w:rPr>
    </w:lvl>
  </w:abstractNum>
  <w:abstractNum w:abstractNumId="11" w15:restartNumberingAfterBreak="0">
    <w:nsid w:val="63FC0C63"/>
    <w:multiLevelType w:val="hybridMultilevel"/>
    <w:tmpl w:val="B1302614"/>
    <w:lvl w:ilvl="0" w:tplc="AA224ED4">
      <w:start w:val="1"/>
      <w:numFmt w:val="decimal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676C62"/>
    <w:multiLevelType w:val="hybridMultilevel"/>
    <w:tmpl w:val="7C16ED40"/>
    <w:lvl w:ilvl="0" w:tplc="54362BA2">
      <w:start w:val="1"/>
      <w:numFmt w:val="upperLetter"/>
      <w:lvlText w:val="%1."/>
      <w:lvlJc w:val="left"/>
      <w:pPr>
        <w:ind w:left="1036" w:hanging="272"/>
        <w:jc w:val="right"/>
      </w:pPr>
      <w:rPr>
        <w:rFonts w:ascii="Book Antiqua" w:eastAsia="Book Antiqua" w:hAnsi="Book Antiqua" w:cs="Book Antiqua" w:hint="default"/>
        <w:b/>
        <w:bCs/>
        <w:color w:val="20231E"/>
        <w:spacing w:val="0"/>
        <w:w w:val="103"/>
        <w:sz w:val="19"/>
        <w:szCs w:val="19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CF"/>
    <w:rsid w:val="0000552B"/>
    <w:rsid w:val="000103D6"/>
    <w:rsid w:val="000738CF"/>
    <w:rsid w:val="000C4283"/>
    <w:rsid w:val="0019151D"/>
    <w:rsid w:val="00205AEE"/>
    <w:rsid w:val="003B2406"/>
    <w:rsid w:val="003C0575"/>
    <w:rsid w:val="003D1524"/>
    <w:rsid w:val="00433325"/>
    <w:rsid w:val="004A521F"/>
    <w:rsid w:val="005D633D"/>
    <w:rsid w:val="00645778"/>
    <w:rsid w:val="0073187E"/>
    <w:rsid w:val="00805FAE"/>
    <w:rsid w:val="00824344"/>
    <w:rsid w:val="008B7507"/>
    <w:rsid w:val="00936F1D"/>
    <w:rsid w:val="00975E6E"/>
    <w:rsid w:val="009F3017"/>
    <w:rsid w:val="00B710A1"/>
    <w:rsid w:val="00B8618D"/>
    <w:rsid w:val="00C35FFD"/>
    <w:rsid w:val="00C366A6"/>
    <w:rsid w:val="00CA6D07"/>
    <w:rsid w:val="00CB54B6"/>
    <w:rsid w:val="00D71877"/>
    <w:rsid w:val="00E25DB9"/>
    <w:rsid w:val="00E31794"/>
    <w:rsid w:val="00F66D53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3B18"/>
  <w15:docId w15:val="{F6B06BC9-70D1-430F-95F7-CC3052C4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1"/>
    <w:qFormat/>
    <w:rsid w:val="000738C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645778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" w:eastAsia="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91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738CF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738C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0738CF"/>
    <w:rPr>
      <w:rFonts w:ascii="Times New Roman" w:eastAsia="Times New Roman" w:hAnsi="Times New Roman" w:cs="Times New Roman"/>
      <w:b/>
      <w:bCs/>
      <w:lang w:eastAsia="sk-SK"/>
    </w:rPr>
  </w:style>
  <w:style w:type="paragraph" w:styleId="Zkladntext2">
    <w:name w:val="Body Text 2"/>
    <w:basedOn w:val="Normlny"/>
    <w:link w:val="Zkladntext2Char"/>
    <w:uiPriority w:val="99"/>
    <w:rsid w:val="000738CF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738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0738CF"/>
    <w:rPr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rsid w:val="000738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38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738C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paragraph" w:customStyle="1" w:styleId="CM4">
    <w:name w:val="CM4"/>
    <w:basedOn w:val="Default"/>
    <w:next w:val="Default"/>
    <w:uiPriority w:val="99"/>
    <w:rsid w:val="000738CF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073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0738CF"/>
    <w:rPr>
      <w:rFonts w:cs="Times New Roman"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936F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6F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c-ti">
    <w:name w:val="doc-ti"/>
    <w:basedOn w:val="Normlny"/>
    <w:rsid w:val="00936F1D"/>
    <w:pPr>
      <w:spacing w:before="240" w:after="120"/>
      <w:jc w:val="center"/>
    </w:pPr>
    <w:rPr>
      <w:b/>
      <w:bC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36F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36F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936F1D"/>
    <w:pPr>
      <w:spacing w:before="120"/>
      <w:jc w:val="both"/>
    </w:pPr>
  </w:style>
  <w:style w:type="character" w:customStyle="1" w:styleId="italic">
    <w:name w:val="italic"/>
    <w:basedOn w:val="Predvolenpsmoodseku"/>
    <w:rsid w:val="00C366A6"/>
    <w:rPr>
      <w:i/>
      <w:iCs/>
    </w:rPr>
  </w:style>
  <w:style w:type="character" w:customStyle="1" w:styleId="super">
    <w:name w:val="super"/>
    <w:basedOn w:val="Predvolenpsmoodseku"/>
    <w:rsid w:val="00C366A6"/>
    <w:rPr>
      <w:sz w:val="17"/>
      <w:szCs w:val="17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C366A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366A6"/>
    <w:rPr>
      <w:color w:val="800080" w:themeColor="followedHyperlink"/>
      <w:u w:val="single"/>
    </w:rPr>
  </w:style>
  <w:style w:type="paragraph" w:customStyle="1" w:styleId="ti-grseq-1">
    <w:name w:val="ti-grseq-1"/>
    <w:basedOn w:val="Normlny"/>
    <w:rsid w:val="00C366A6"/>
    <w:pPr>
      <w:spacing w:before="240" w:after="120"/>
      <w:jc w:val="both"/>
    </w:pPr>
    <w:rPr>
      <w:b/>
      <w:bCs/>
    </w:rPr>
  </w:style>
  <w:style w:type="character" w:customStyle="1" w:styleId="bold">
    <w:name w:val="bold"/>
    <w:basedOn w:val="Predvolenpsmoodseku"/>
    <w:rsid w:val="00C366A6"/>
    <w:rPr>
      <w:b/>
      <w:bCs/>
    </w:rPr>
  </w:style>
  <w:style w:type="paragraph" w:styleId="Odsekzoznamu">
    <w:name w:val="List Paragraph"/>
    <w:basedOn w:val="Normlny"/>
    <w:uiPriority w:val="1"/>
    <w:qFormat/>
    <w:rsid w:val="00C35FFD"/>
    <w:pPr>
      <w:spacing w:before="120" w:line="320" w:lineRule="atLeast"/>
      <w:ind w:left="720" w:firstLine="425"/>
      <w:contextualSpacing/>
      <w:jc w:val="both"/>
    </w:pPr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6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633D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0C42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C428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0C4283"/>
    <w:rPr>
      <w:rFonts w:cs="Times New Roman"/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rsid w:val="00191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1"/>
    <w:rsid w:val="00645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" w:eastAsia="sk"/>
    </w:rPr>
  </w:style>
  <w:style w:type="paragraph" w:customStyle="1" w:styleId="Char1">
    <w:name w:val="Char1"/>
    <w:basedOn w:val="Normlny"/>
    <w:rsid w:val="00645778"/>
    <w:pPr>
      <w:widowControl w:val="0"/>
      <w:autoSpaceDE w:val="0"/>
      <w:autoSpaceDN w:val="0"/>
      <w:spacing w:line="240" w:lineRule="exact"/>
    </w:pPr>
    <w:rPr>
      <w:rFonts w:ascii="Tahoma" w:hAnsi="Tahoma"/>
      <w:sz w:val="20"/>
      <w:szCs w:val="20"/>
      <w:lang w:val="en-US" w:eastAsia="sk"/>
    </w:rPr>
  </w:style>
  <w:style w:type="paragraph" w:styleId="Zkladntext0">
    <w:name w:val="Body Text"/>
    <w:basedOn w:val="Normlny"/>
    <w:link w:val="ZkladntextChar"/>
    <w:uiPriority w:val="1"/>
    <w:qFormat/>
    <w:rsid w:val="00645778"/>
    <w:pPr>
      <w:widowControl w:val="0"/>
      <w:autoSpaceDE w:val="0"/>
      <w:autoSpaceDN w:val="0"/>
    </w:pPr>
    <w:rPr>
      <w:rFonts w:ascii="Bookman Old Style" w:eastAsia="Bookman Old Style" w:hAnsi="Bookman Old Style"/>
      <w:sz w:val="19"/>
      <w:szCs w:val="19"/>
      <w:lang w:val="sk" w:eastAsia="sk"/>
    </w:rPr>
  </w:style>
  <w:style w:type="character" w:customStyle="1" w:styleId="ZkladntextChar">
    <w:name w:val="Základný text Char"/>
    <w:basedOn w:val="Predvolenpsmoodseku"/>
    <w:link w:val="Zkladntext0"/>
    <w:uiPriority w:val="1"/>
    <w:rsid w:val="00645778"/>
    <w:rPr>
      <w:rFonts w:ascii="Bookman Old Style" w:eastAsia="Bookman Old Style" w:hAnsi="Bookman Old Style" w:cs="Times New Roman"/>
      <w:sz w:val="19"/>
      <w:szCs w:val="19"/>
      <w:lang w:val="sk" w:eastAsia="sk"/>
    </w:rPr>
  </w:style>
  <w:style w:type="table" w:customStyle="1" w:styleId="TableNormal">
    <w:name w:val="Table Normal"/>
    <w:uiPriority w:val="2"/>
    <w:semiHidden/>
    <w:unhideWhenUsed/>
    <w:qFormat/>
    <w:rsid w:val="006457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45778"/>
    <w:pPr>
      <w:widowControl w:val="0"/>
      <w:autoSpaceDE w:val="0"/>
      <w:autoSpaceDN w:val="0"/>
      <w:spacing w:before="104"/>
      <w:jc w:val="right"/>
    </w:pPr>
    <w:rPr>
      <w:rFonts w:ascii="Bookman Old Style" w:eastAsia="Bookman Old Style" w:hAnsi="Bookman Old Style"/>
      <w:sz w:val="22"/>
      <w:szCs w:val="22"/>
      <w:lang w:val="sk" w:eastAsia="sk"/>
    </w:rPr>
  </w:style>
  <w:style w:type="character" w:styleId="Odkaznakomentr">
    <w:name w:val="annotation reference"/>
    <w:basedOn w:val="Predvolenpsmoodseku"/>
    <w:uiPriority w:val="99"/>
    <w:semiHidden/>
    <w:unhideWhenUsed/>
    <w:rsid w:val="006457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45778"/>
    <w:pPr>
      <w:widowControl w:val="0"/>
      <w:autoSpaceDE w:val="0"/>
      <w:autoSpaceDN w:val="0"/>
    </w:pPr>
    <w:rPr>
      <w:rFonts w:ascii="Bookman Old Style" w:eastAsia="Bookman Old Style" w:hAnsi="Bookman Old Style"/>
      <w:sz w:val="20"/>
      <w:szCs w:val="20"/>
      <w:lang w:val="sk" w:eastAsia="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45778"/>
    <w:rPr>
      <w:rFonts w:ascii="Bookman Old Style" w:eastAsia="Bookman Old Style" w:hAnsi="Bookman Old Style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57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5778"/>
    <w:rPr>
      <w:rFonts w:ascii="Bookman Old Style" w:eastAsia="Bookman Old Style" w:hAnsi="Bookman Old Style" w:cs="Times New Roman"/>
      <w:b/>
      <w:bCs/>
      <w:sz w:val="20"/>
      <w:szCs w:val="20"/>
      <w:lang w:val="sk" w:eastAsia="sk"/>
    </w:rPr>
  </w:style>
  <w:style w:type="paragraph" w:styleId="Revzia">
    <w:name w:val="Revision"/>
    <w:hidden/>
    <w:uiPriority w:val="99"/>
    <w:semiHidden/>
    <w:rsid w:val="00645778"/>
    <w:pPr>
      <w:spacing w:after="0" w:line="240" w:lineRule="auto"/>
    </w:pPr>
    <w:rPr>
      <w:rFonts w:ascii="Bookman Old Style" w:eastAsia="Bookman Old Style" w:hAnsi="Bookman Old Style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2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7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0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43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7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58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86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32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292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3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5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7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7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7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9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9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17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01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0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28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75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8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88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71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9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68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31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3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55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0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8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0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96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69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83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71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44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37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03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6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63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83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93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9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66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0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44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23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4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73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55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83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87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29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93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37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07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SK/TXT/HTML/?uri=CELEX:32014L0080&amp;r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SK/TXT/HTML/?uri=CELEX:32014L0080&amp;rid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E115-6C3D-41FA-B10F-531DA76F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Strelková Ľudmila</dc:creator>
  <cp:lastModifiedBy>Rozborilová Monika</cp:lastModifiedBy>
  <cp:revision>5</cp:revision>
  <cp:lastPrinted>2019-10-07T12:06:00Z</cp:lastPrinted>
  <dcterms:created xsi:type="dcterms:W3CDTF">2019-10-01T11:30:00Z</dcterms:created>
  <dcterms:modified xsi:type="dcterms:W3CDTF">2019-10-07T12:27:00Z</dcterms:modified>
</cp:coreProperties>
</file>