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9A" w:rsidRDefault="00C95B9A" w:rsidP="00C95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MINISTERSTVO VNÚTRA</w:t>
      </w:r>
    </w:p>
    <w:p w:rsidR="00C95B9A" w:rsidRDefault="00C95B9A" w:rsidP="00C95B9A">
      <w:pPr>
        <w:spacing w:after="0" w:line="240" w:lineRule="auto"/>
        <w:ind w:right="510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SLOVENSKEJ REPUBLIKY</w:t>
      </w:r>
    </w:p>
    <w:p w:rsidR="00C95B9A" w:rsidRDefault="009422B2" w:rsidP="00C95B9A">
      <w:pPr>
        <w:rPr>
          <w:rFonts w:ascii="Times New Roman" w:hAnsi="Times New Roman"/>
          <w:sz w:val="24"/>
          <w:szCs w:val="24"/>
        </w:rPr>
      </w:pPr>
      <w:r w:rsidRPr="00B404D3">
        <w:rPr>
          <w:rFonts w:ascii="Times New Roman" w:hAnsi="Times New Roman"/>
          <w:sz w:val="24"/>
          <w:szCs w:val="24"/>
        </w:rPr>
        <w:t>Číslo:</w:t>
      </w:r>
      <w:r>
        <w:rPr>
          <w:rFonts w:ascii="Times New Roman" w:hAnsi="Times New Roman"/>
          <w:sz w:val="24"/>
          <w:szCs w:val="24"/>
        </w:rPr>
        <w:t xml:space="preserve"> </w:t>
      </w:r>
      <w:r w:rsidR="00616F2F">
        <w:rPr>
          <w:rFonts w:ascii="Times New Roman" w:hAnsi="Times New Roman"/>
          <w:sz w:val="24"/>
          <w:szCs w:val="24"/>
        </w:rPr>
        <w:t>KM-OPVA-2021/001811</w:t>
      </w:r>
    </w:p>
    <w:p w:rsidR="00C95B9A" w:rsidRDefault="00C95B9A" w:rsidP="00C95B9A">
      <w:pPr>
        <w:adjustRightInd w:val="0"/>
        <w:spacing w:after="0" w:line="240" w:lineRule="auto"/>
        <w:rPr>
          <w:rFonts w:ascii="Times New Roman" w:hAnsi="Times New Roman" w:cs="Calibri"/>
          <w:color w:val="000000"/>
          <w:sz w:val="24"/>
          <w:szCs w:val="24"/>
        </w:rPr>
      </w:pPr>
    </w:p>
    <w:p w:rsidR="00616F2F" w:rsidRDefault="00C95B9A" w:rsidP="001B4CC4">
      <w:pPr>
        <w:adjustRightInd w:val="0"/>
        <w:spacing w:after="0" w:line="240" w:lineRule="auto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Materiál </w:t>
      </w:r>
      <w:r w:rsidR="00C3544C">
        <w:rPr>
          <w:rFonts w:ascii="Times New Roman" w:hAnsi="Times New Roman" w:cs="Calibri"/>
          <w:color w:val="000000"/>
          <w:sz w:val="24"/>
          <w:szCs w:val="24"/>
        </w:rPr>
        <w:t xml:space="preserve">na </w:t>
      </w:r>
      <w:r w:rsidR="001B0E11">
        <w:rPr>
          <w:rFonts w:ascii="Times New Roman" w:hAnsi="Times New Roman" w:cs="Calibri"/>
          <w:color w:val="000000"/>
          <w:sz w:val="24"/>
          <w:szCs w:val="24"/>
        </w:rPr>
        <w:t xml:space="preserve">rokovanie </w:t>
      </w:r>
    </w:p>
    <w:p w:rsidR="002A47B5" w:rsidRDefault="00070BC5" w:rsidP="001B4CC4">
      <w:pPr>
        <w:adjustRightInd w:val="0"/>
        <w:spacing w:after="0" w:line="240" w:lineRule="auto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>Legislatívnej</w:t>
      </w:r>
      <w:r w:rsidR="001B0E11">
        <w:rPr>
          <w:rFonts w:ascii="Times New Roman" w:hAnsi="Times New Roman" w:cs="Calibri"/>
          <w:color w:val="000000"/>
          <w:sz w:val="24"/>
          <w:szCs w:val="24"/>
        </w:rPr>
        <w:t xml:space="preserve"> rady </w:t>
      </w:r>
    </w:p>
    <w:p w:rsidR="00C95B9A" w:rsidRPr="00C95B9A" w:rsidRDefault="00070BC5" w:rsidP="001B4CC4">
      <w:pPr>
        <w:adjustRightInd w:val="0"/>
        <w:spacing w:after="0" w:line="240" w:lineRule="auto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vlády </w:t>
      </w:r>
      <w:bookmarkStart w:id="0" w:name="_GoBack"/>
      <w:bookmarkEnd w:id="0"/>
      <w:r w:rsidR="001B0E11">
        <w:rPr>
          <w:rFonts w:ascii="Times New Roman" w:hAnsi="Times New Roman" w:cs="Calibri"/>
          <w:color w:val="000000"/>
          <w:sz w:val="24"/>
          <w:szCs w:val="24"/>
        </w:rPr>
        <w:t>S</w:t>
      </w:r>
      <w:r w:rsidR="00616F2F">
        <w:rPr>
          <w:rFonts w:ascii="Times New Roman" w:hAnsi="Times New Roman" w:cs="Calibri"/>
          <w:color w:val="000000"/>
          <w:sz w:val="24"/>
          <w:szCs w:val="24"/>
        </w:rPr>
        <w:t>lovenskej republiky</w:t>
      </w:r>
      <w:r w:rsidR="00C95B9A">
        <w:rPr>
          <w:rFonts w:ascii="Times New Roman" w:hAnsi="Times New Roman" w:cs="Calibri"/>
          <w:color w:val="000000"/>
          <w:sz w:val="24"/>
          <w:szCs w:val="24"/>
        </w:rPr>
        <w:tab/>
      </w: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3F3" w:rsidRDefault="005C43F3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B9A" w:rsidRDefault="006E75EB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</w:t>
      </w:r>
    </w:p>
    <w:p w:rsidR="006E75EB" w:rsidRDefault="006E75EB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75EB" w:rsidRDefault="006E75EB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skupiny poslancov Národnej rady Slovenskej republiky</w:t>
      </w:r>
    </w:p>
    <w:p w:rsidR="00C95B9A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75EB" w:rsidRDefault="006E75EB" w:rsidP="006E7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vydanie zákona,</w:t>
      </w:r>
    </w:p>
    <w:p w:rsidR="00C95B9A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B9A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6938" w:rsidRDefault="00606938" w:rsidP="00C95B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606938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ktorým sa dopĺňa zákon č. 8/2009 Z. z. o cestnej premávke </w:t>
      </w:r>
    </w:p>
    <w:p w:rsidR="0099513C" w:rsidRDefault="00606938" w:rsidP="00C95B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606938">
        <w:rPr>
          <w:rFonts w:ascii="Times New Roman" w:hAnsi="Times New Roman"/>
          <w:b/>
          <w:color w:val="000000"/>
          <w:sz w:val="24"/>
          <w:szCs w:val="24"/>
          <w:lang w:eastAsia="sk-SK"/>
        </w:rPr>
        <w:t>a o zmene a doplnení niektorých zákonov v znení neskorších predpisov</w:t>
      </w:r>
      <w:r w:rsidR="00BE4125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</w:p>
    <w:p w:rsidR="00BF3D96" w:rsidRDefault="006E75EB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(tlač 3</w:t>
      </w:r>
      <w:r w:rsidR="00BC3F3B">
        <w:rPr>
          <w:rFonts w:ascii="Times New Roman" w:hAnsi="Times New Roman"/>
          <w:b/>
          <w:color w:val="000000"/>
          <w:sz w:val="24"/>
          <w:szCs w:val="24"/>
          <w:lang w:eastAsia="sk-SK"/>
        </w:rPr>
        <w:t>8</w:t>
      </w:r>
      <w:r w:rsidR="00E36673">
        <w:rPr>
          <w:rFonts w:ascii="Times New Roman" w:hAnsi="Times New Roman"/>
          <w:b/>
          <w:color w:val="000000"/>
          <w:sz w:val="24"/>
          <w:szCs w:val="24"/>
          <w:lang w:eastAsia="sk-SK"/>
        </w:rPr>
        <w:t>5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)</w:t>
      </w:r>
    </w:p>
    <w:p w:rsidR="00C95B9A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C95B9A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B9A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93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C95B9A" w:rsidTr="00C95B9A">
        <w:tc>
          <w:tcPr>
            <w:tcW w:w="4606" w:type="dxa"/>
            <w:hideMark/>
          </w:tcPr>
          <w:p w:rsidR="00C95B9A" w:rsidRDefault="00C95B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16" w:type="dxa"/>
            <w:hideMark/>
          </w:tcPr>
          <w:p w:rsidR="00C95B9A" w:rsidRDefault="00C95B9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Obsah materiálu:</w:t>
            </w:r>
          </w:p>
          <w:p w:rsidR="00282DF3" w:rsidRDefault="00282D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B9A" w:rsidTr="00445ED9">
        <w:trPr>
          <w:trHeight w:val="3338"/>
        </w:trPr>
        <w:tc>
          <w:tcPr>
            <w:tcW w:w="4606" w:type="dxa"/>
            <w:hideMark/>
          </w:tcPr>
          <w:p w:rsidR="00FB3CF3" w:rsidRPr="00087FD9" w:rsidRDefault="006E75EB" w:rsidP="006E75E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70 ods. 2 zákona Národnej rady Slovenskej republiky č. 350/1996 Z. z. o rokovacom poriadku Národnej rady Slovenskej republiky v znení neskorších predpisov </w:t>
            </w:r>
          </w:p>
        </w:tc>
        <w:tc>
          <w:tcPr>
            <w:tcW w:w="4716" w:type="dxa"/>
            <w:hideMark/>
          </w:tcPr>
          <w:p w:rsidR="00C95B9A" w:rsidRPr="00087FD9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087FD9">
              <w:rPr>
                <w:rFonts w:ascii="Times New Roman" w:hAnsi="Times New Roman"/>
                <w:sz w:val="24"/>
                <w:szCs w:val="24"/>
              </w:rPr>
              <w:t>Návrh uznesenia</w:t>
            </w:r>
          </w:p>
          <w:p w:rsidR="00C95B9A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087FD9">
              <w:rPr>
                <w:rFonts w:ascii="Times New Roman" w:hAnsi="Times New Roman"/>
                <w:sz w:val="24"/>
                <w:szCs w:val="24"/>
              </w:rPr>
              <w:t>Predkladacia správa</w:t>
            </w:r>
          </w:p>
          <w:p w:rsidR="00C95B9A" w:rsidRPr="00087FD9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087FD9">
              <w:rPr>
                <w:rFonts w:ascii="Times New Roman" w:hAnsi="Times New Roman"/>
                <w:sz w:val="24"/>
                <w:szCs w:val="24"/>
              </w:rPr>
              <w:t>Návrh zákona</w:t>
            </w:r>
          </w:p>
          <w:p w:rsidR="00C95B9A" w:rsidRPr="00087FD9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087FD9">
              <w:rPr>
                <w:rFonts w:ascii="Times New Roman" w:hAnsi="Times New Roman"/>
                <w:sz w:val="24"/>
                <w:szCs w:val="24"/>
              </w:rPr>
              <w:t>Dôvodová správa</w:t>
            </w:r>
          </w:p>
          <w:p w:rsidR="00C95B9A" w:rsidRPr="00087FD9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087FD9">
              <w:rPr>
                <w:rFonts w:ascii="Times New Roman" w:hAnsi="Times New Roman"/>
                <w:sz w:val="24"/>
                <w:szCs w:val="24"/>
              </w:rPr>
              <w:t>Doložka vybraných vplyvov</w:t>
            </w:r>
          </w:p>
          <w:p w:rsidR="00C95B9A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087FD9">
              <w:rPr>
                <w:rFonts w:ascii="Times New Roman" w:hAnsi="Times New Roman"/>
                <w:sz w:val="24"/>
                <w:szCs w:val="24"/>
              </w:rPr>
              <w:t>Doložka zlučiteľnosti</w:t>
            </w:r>
          </w:p>
          <w:p w:rsidR="006E75EB" w:rsidRDefault="006E75EB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Stanovisko Ministerstva financií Slovenskej republiky</w:t>
            </w:r>
          </w:p>
          <w:p w:rsidR="00C95B9A" w:rsidRPr="00087FD9" w:rsidRDefault="00C95B9A" w:rsidP="006E75EB">
            <w:pPr>
              <w:pStyle w:val="Odsekzoznamu"/>
              <w:ind w:left="49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B9A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40A1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Predkladá:</w:t>
      </w: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B9A" w:rsidRDefault="006E75EB" w:rsidP="00C95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Roman MIKULEC</w:t>
      </w: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 vnútra </w:t>
      </w: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Slovenskej republiky </w:t>
      </w:r>
      <w:r>
        <w:rPr>
          <w:rFonts w:ascii="Times New Roman" w:hAnsi="Times New Roman"/>
          <w:sz w:val="24"/>
          <w:szCs w:val="24"/>
        </w:rPr>
        <w:tab/>
      </w: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CF3" w:rsidRDefault="00FB3CF3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CF3" w:rsidRDefault="00FB3CF3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8FE" w:rsidRDefault="00C95B9A" w:rsidP="00C95B9A">
      <w:pPr>
        <w:jc w:val="center"/>
      </w:pPr>
      <w:r w:rsidRPr="008B2B04">
        <w:rPr>
          <w:rFonts w:ascii="Times New Roman" w:hAnsi="Times New Roman"/>
          <w:sz w:val="24"/>
          <w:szCs w:val="24"/>
        </w:rPr>
        <w:t>Bratislava</w:t>
      </w:r>
      <w:r w:rsidR="00087FD9">
        <w:rPr>
          <w:rFonts w:ascii="Times New Roman" w:hAnsi="Times New Roman"/>
          <w:sz w:val="24"/>
          <w:szCs w:val="24"/>
        </w:rPr>
        <w:t>,</w:t>
      </w:r>
      <w:r w:rsidRPr="008B2B04">
        <w:rPr>
          <w:rFonts w:ascii="Times New Roman" w:hAnsi="Times New Roman"/>
          <w:sz w:val="24"/>
          <w:szCs w:val="24"/>
        </w:rPr>
        <w:t xml:space="preserve"> </w:t>
      </w:r>
      <w:r w:rsidR="006E75EB">
        <w:rPr>
          <w:rFonts w:ascii="Times New Roman" w:hAnsi="Times New Roman"/>
          <w:sz w:val="24"/>
          <w:szCs w:val="24"/>
        </w:rPr>
        <w:t>marec 2021</w:t>
      </w:r>
    </w:p>
    <w:sectPr w:rsidR="002158FE" w:rsidSect="009B36E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96173"/>
    <w:multiLevelType w:val="hybridMultilevel"/>
    <w:tmpl w:val="A1BE7FB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906480E"/>
    <w:multiLevelType w:val="hybridMultilevel"/>
    <w:tmpl w:val="0A2CBCF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9A"/>
    <w:rsid w:val="00070BC5"/>
    <w:rsid w:val="00087FD9"/>
    <w:rsid w:val="00132CAF"/>
    <w:rsid w:val="0019527D"/>
    <w:rsid w:val="001B0E11"/>
    <w:rsid w:val="001B1668"/>
    <w:rsid w:val="001B4CC4"/>
    <w:rsid w:val="001D00EF"/>
    <w:rsid w:val="0020383C"/>
    <w:rsid w:val="002158FE"/>
    <w:rsid w:val="00282DF3"/>
    <w:rsid w:val="002A47B5"/>
    <w:rsid w:val="00445ED9"/>
    <w:rsid w:val="00474DE0"/>
    <w:rsid w:val="00584ADE"/>
    <w:rsid w:val="005C43F3"/>
    <w:rsid w:val="00606938"/>
    <w:rsid w:val="00616F2F"/>
    <w:rsid w:val="006B547B"/>
    <w:rsid w:val="006E75EB"/>
    <w:rsid w:val="006E7F45"/>
    <w:rsid w:val="00745D1C"/>
    <w:rsid w:val="007D72C4"/>
    <w:rsid w:val="00835B9C"/>
    <w:rsid w:val="00854188"/>
    <w:rsid w:val="00875ED5"/>
    <w:rsid w:val="008A40A1"/>
    <w:rsid w:val="008B2B04"/>
    <w:rsid w:val="009422B2"/>
    <w:rsid w:val="0099513C"/>
    <w:rsid w:val="009B36E7"/>
    <w:rsid w:val="00AB0231"/>
    <w:rsid w:val="00AD2015"/>
    <w:rsid w:val="00AF392B"/>
    <w:rsid w:val="00B23495"/>
    <w:rsid w:val="00B404D3"/>
    <w:rsid w:val="00B776CD"/>
    <w:rsid w:val="00BC3F3B"/>
    <w:rsid w:val="00BE4125"/>
    <w:rsid w:val="00BF3D96"/>
    <w:rsid w:val="00C3544C"/>
    <w:rsid w:val="00C95B9A"/>
    <w:rsid w:val="00D94824"/>
    <w:rsid w:val="00DF59AD"/>
    <w:rsid w:val="00E20878"/>
    <w:rsid w:val="00E33339"/>
    <w:rsid w:val="00E36673"/>
    <w:rsid w:val="00F844F9"/>
    <w:rsid w:val="00F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F4CAD"/>
  <w14:defaultImageDpi w14:val="0"/>
  <w15:docId w15:val="{18C22013-0FF4-48CD-ABBB-7F191460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5B9A"/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5B9A"/>
    <w:pPr>
      <w:ind w:left="720"/>
      <w:contextualSpacing/>
    </w:pPr>
  </w:style>
  <w:style w:type="table" w:styleId="Mriekatabuky">
    <w:name w:val="Table Grid"/>
    <w:basedOn w:val="Normlnatabuka"/>
    <w:uiPriority w:val="59"/>
    <w:rsid w:val="00C95B9A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rsid w:val="00B40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40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8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Murinova</dc:creator>
  <cp:keywords/>
  <dc:description/>
  <cp:lastModifiedBy>Marianna Ferancova</cp:lastModifiedBy>
  <cp:revision>3</cp:revision>
  <cp:lastPrinted>2021-03-08T08:40:00Z</cp:lastPrinted>
  <dcterms:created xsi:type="dcterms:W3CDTF">2021-03-08T08:24:00Z</dcterms:created>
  <dcterms:modified xsi:type="dcterms:W3CDTF">2021-03-08T08:40:00Z</dcterms:modified>
</cp:coreProperties>
</file>