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9C3A6E" w:rsidP="000800FC">
            <w:pPr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Nariadenie vlády Slovenskej repu</w:t>
            </w:r>
            <w:r w:rsidR="0052711B">
              <w:rPr>
                <w:rFonts w:ascii="Times New Roman" w:hAnsi="Times New Roman" w:cs="Times New Roman"/>
              </w:rPr>
              <w:t>bliky, ktorým sa mení n</w:t>
            </w:r>
            <w:r w:rsidRPr="009C3A6E">
              <w:rPr>
                <w:rFonts w:ascii="Times New Roman" w:hAnsi="Times New Roman" w:cs="Times New Roman"/>
              </w:rPr>
              <w:t>ariadenie vlády Slovens</w:t>
            </w:r>
            <w:r>
              <w:rPr>
                <w:rFonts w:ascii="Times New Roman" w:hAnsi="Times New Roman" w:cs="Times New Roman"/>
              </w:rPr>
              <w:t xml:space="preserve">kej republiky </w:t>
            </w:r>
            <w:r w:rsidRPr="009C3A6E">
              <w:rPr>
                <w:rFonts w:ascii="Times New Roman" w:hAnsi="Times New Roman" w:cs="Times New Roman"/>
              </w:rPr>
              <w:t>č. 174/2017 Z. z., ktorým sa ustanovujú citlivé oblasti a zraniteľné oblasti</w:t>
            </w:r>
          </w:p>
          <w:p w:rsidR="009C3A6E" w:rsidRPr="009C3A6E" w:rsidRDefault="009C3A6E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27A61" w:rsidRDefault="00B27A61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27A61">
              <w:rPr>
                <w:rFonts w:ascii="Times New Roman" w:eastAsia="Times New Roman" w:hAnsi="Times New Roman" w:cs="Times New Roman"/>
                <w:lang w:eastAsia="sk-SK"/>
              </w:rPr>
              <w:t>Ministerstvo životného prostredia Slovenskej republiky</w:t>
            </w:r>
          </w:p>
          <w:p w:rsidR="001B23B7" w:rsidRPr="00B27A61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27A6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27A61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40670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1E11">
              <w:rPr>
                <w:rFonts w:ascii="Times" w:hAnsi="Times" w:cs="Times"/>
              </w:rPr>
              <w:t>Smernic</w:t>
            </w:r>
            <w:r>
              <w:rPr>
                <w:rFonts w:ascii="Times" w:hAnsi="Times" w:cs="Times"/>
              </w:rPr>
              <w:t>a</w:t>
            </w:r>
            <w:r w:rsidRPr="00081E11">
              <w:rPr>
                <w:rFonts w:ascii="Times" w:hAnsi="Times" w:cs="Times"/>
              </w:rPr>
              <w:t xml:space="preserve"> Rady 91/676/EHS z 12. decembra 1991 o ochrane vôd pred znečistením dusičnanmi z poľnohospodárskych zdrojov (Ú. v. ES L 375, 31. 12. 1991; Mimoriadne vydanie Ú. v. EÚ, kap. 15/zv. 2) v platnom znen</w:t>
            </w:r>
            <w:r>
              <w:rPr>
                <w:rFonts w:ascii="Times" w:hAnsi="Times" w:cs="Times"/>
              </w:rPr>
              <w:t>í.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2" w:rsidRPr="00B043B4" w:rsidRDefault="00DB78A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E639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</w:t>
            </w:r>
            <w:bookmarkStart w:id="0" w:name="_GoBack"/>
            <w:bookmarkEnd w:id="0"/>
            <w:r w:rsidR="00527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DB78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E639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27A61" w:rsidRDefault="00B27A61" w:rsidP="00B27A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27A61">
              <w:rPr>
                <w:rFonts w:ascii="Times New Roman" w:hAnsi="Times New Roman" w:cs="Times New Roman"/>
              </w:rPr>
              <w:t>Smernica Rady 91/676/EHS</w:t>
            </w:r>
            <w:r w:rsidR="00406707">
              <w:rPr>
                <w:rFonts w:ascii="Times New Roman" w:hAnsi="Times New Roman" w:cs="Times New Roman"/>
              </w:rPr>
              <w:t xml:space="preserve"> v platnom znení</w:t>
            </w:r>
            <w:r w:rsidRPr="00B27A61">
              <w:rPr>
                <w:rFonts w:ascii="Times New Roman" w:hAnsi="Times New Roman" w:cs="Times New Roman"/>
              </w:rPr>
              <w:t xml:space="preserve"> ustanovuje povinnosť pre členské štáty revidovať zoznam zraniteľných oblastí najmenej každé 4 roky. Predmetná smernica je do právneho poriadku Slovenskej republiky transponovaná zákonom č. 364/2004 Z. z. o vodách a o zmene zákona Slovenskej národnej rady č. 372/1990 Zb. o priestupkoch v znení neskorších predpisov, ktorý v § 81 ods. 1 písm. b) určuje, že vláda nariadením ustanoví zraniteľné oblasti.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40034">
        <w:trPr>
          <w:trHeight w:val="46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034" w:rsidRPr="00040034" w:rsidRDefault="004E2730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040034">
              <w:rPr>
                <w:rFonts w:ascii="Times New Roman" w:eastAsia="Times New Roman" w:hAnsi="Times New Roman" w:cs="Times New Roman"/>
                <w:lang w:eastAsia="sk-SK"/>
              </w:rPr>
              <w:t xml:space="preserve">Obmedzenie aplikácie hnojív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 činností v poľnohospodárstve </w:t>
            </w:r>
            <w:r w:rsidRPr="00040034">
              <w:rPr>
                <w:rFonts w:ascii="Times New Roman" w:eastAsia="Times New Roman" w:hAnsi="Times New Roman" w:cs="Times New Roman"/>
                <w:lang w:eastAsia="sk-SK"/>
              </w:rPr>
              <w:t xml:space="preserve">s cieľom zlepšiť stav podzemných a povrchových vôd v Slovenskej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republike.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27A61" w:rsidRDefault="00B27A61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27A61">
              <w:rPr>
                <w:rFonts w:ascii="Times New Roman" w:eastAsia="Times New Roman" w:hAnsi="Times New Roman" w:cs="Times New Roman"/>
                <w:lang w:eastAsia="sk-SK"/>
              </w:rPr>
              <w:t>Subjekty podnikajúce v poľnohospodárskej prvovýrobe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99474D">
        <w:trPr>
          <w:trHeight w:val="7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034" w:rsidRPr="00B043B4" w:rsidRDefault="004E2730" w:rsidP="0099474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 xml:space="preserve">V prípade nevykonania navrhovaných úprav hrozí riziko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dosiahnutia </w:t>
            </w:r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>vysokých koncentrácií dusičnanov v podzemných vodách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ich ďalšie navyšovanie  </w:t>
            </w:r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/alebo dosiahnutie </w:t>
            </w:r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>vysok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 xml:space="preserve"> koncentráci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>nutrientov</w:t>
            </w:r>
            <w:proofErr w:type="spellEnd"/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 xml:space="preserve"> v povrchových vodách s rizikom </w:t>
            </w:r>
            <w:proofErr w:type="spellStart"/>
            <w:r w:rsidRPr="0099474D">
              <w:rPr>
                <w:rFonts w:ascii="Times New Roman" w:eastAsia="Times New Roman" w:hAnsi="Times New Roman" w:cs="Times New Roman"/>
                <w:lang w:eastAsia="sk-SK"/>
              </w:rPr>
              <w:t>eutrofizácie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6E0F7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6E0F7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6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99474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</w:t>
            </w:r>
            <w:r w:rsidR="009947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odnením opodstatnenosti presahu.</w:t>
            </w:r>
          </w:p>
        </w:tc>
      </w:tr>
      <w:tr w:rsidR="001B23B7" w:rsidRPr="00B043B4" w:rsidTr="0099474D">
        <w:trPr>
          <w:trHeight w:val="8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99474D" w:rsidRDefault="001B23B7" w:rsidP="0099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9474D" w:rsidRPr="00B043B4" w:rsidTr="0099474D">
        <w:trPr>
          <w:trHeight w:val="84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74D" w:rsidRPr="0099474D" w:rsidRDefault="0099474D" w:rsidP="0099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56" w:rsidRDefault="00FE3256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Termín: R</w:t>
            </w: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evízia zoznamu zraniteľných oblastí v roku 2024</w:t>
            </w:r>
          </w:p>
          <w:p w:rsidR="00FE3256" w:rsidRDefault="00FE3256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1B23B7" w:rsidRPr="00FE3256" w:rsidRDefault="004E2730" w:rsidP="00B0195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Kritéria: 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Prehodnocovanie </w:t>
            </w: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katastrov 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obcí pre potreby </w:t>
            </w: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zoznamu zraniteľných oblastí 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bude vykonané</w:t>
            </w: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na základe vývoje</w:t>
            </w: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koncentrácie dusičnanov v podzemných a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 koncentrácie dusičnanov a 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eutrofizácie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  <w:r w:rsidRPr="00FE325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povrchových vodách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s prihliadnutím na vlastnosti pôd, erózii, zraniteľnosť podzemných vôd a ďalšie relevantné charakteristiky pôdy, vody a využívanie krajiny.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99474D">
            <w:pPr>
              <w:ind w:left="16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</w:t>
            </w:r>
            <w:r w:rsidR="009947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vyplniť iba v prípade, ak materiál nie je zahrnutý do Plánu práce vlády Slovenskej republiky alebo Plánu        legislatívnych úloh vlády Slovenskej republiky. </w:t>
            </w:r>
          </w:p>
          <w:p w:rsidR="00A340BB" w:rsidRDefault="001B23B7" w:rsidP="0099474D">
            <w:pPr>
              <w:ind w:left="16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9947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6D39F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8336F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D39F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D39F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D39F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D39F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6D39F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D39FA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6D39F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D39F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6D39F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6D39F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6D39F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40361B">
        <w:trPr>
          <w:trHeight w:val="468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B7" w:rsidRPr="0040361B" w:rsidRDefault="001B23B7" w:rsidP="0040361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</w:tc>
      </w:tr>
      <w:tr w:rsidR="0040361B" w:rsidRPr="00B043B4" w:rsidTr="0040361B">
        <w:trPr>
          <w:trHeight w:val="171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0361B" w:rsidRPr="0040361B" w:rsidRDefault="0040361B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0361B">
              <w:rPr>
                <w:rFonts w:ascii="Times New Roman" w:eastAsia="Times New Roman" w:hAnsi="Times New Roman" w:cs="Times New Roman"/>
                <w:b/>
                <w:lang w:eastAsia="sk-SK"/>
              </w:rPr>
              <w:t>X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Ing. Roman Havlíček</w:t>
            </w:r>
          </w:p>
          <w:p w:rsidR="00040034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generálny riaditeľ sekcie vôd</w:t>
            </w:r>
          </w:p>
          <w:p w:rsidR="00040034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Ministerstvo životného prostredia Slovenskej republiky</w:t>
            </w:r>
          </w:p>
          <w:p w:rsidR="00040034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Námestie Ľ. Štúra 1</w:t>
            </w:r>
          </w:p>
          <w:p w:rsidR="00040034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812 35 Bratislava</w:t>
            </w:r>
          </w:p>
          <w:p w:rsidR="00040034" w:rsidRPr="00040034" w:rsidRDefault="00040034" w:rsidP="000800F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  <w:p w:rsidR="00040034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+421 2 5956 3101</w:t>
            </w:r>
          </w:p>
          <w:p w:rsidR="00040034" w:rsidRDefault="006E0F7E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hyperlink r:id="rId8" w:history="1">
              <w:r w:rsidR="00040034" w:rsidRPr="00E25E40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roman.havlicek@enviro.gov.sk</w:t>
              </w:r>
            </w:hyperlink>
          </w:p>
          <w:p w:rsidR="00040034" w:rsidRPr="00040034" w:rsidRDefault="00040034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1B23B7" w:rsidRPr="00B043B4" w:rsidTr="00CA3EE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AA36AB">
              <w:rPr>
                <w:rFonts w:ascii="Times New Roman" w:eastAsia="Calibri" w:hAnsi="Times New Roman" w:cs="Times New Roman"/>
                <w:b/>
              </w:rPr>
              <w:t>208/2021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E0F7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E0F7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36A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E0F7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A36AB" w:rsidRP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uplatňuje k materiálu nasledovné pripomienky a odporúčania:</w:t>
            </w:r>
          </w:p>
          <w:p w:rsidR="00AA36AB" w:rsidRP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AA36AB" w:rsidRP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 doložke vybraných vplyvov sa v časti 9. Vybrané vplyvy materiálu uvádzajú vplyvy predmetného návrhu nariadenia vlády SR na rozpočet verejnej správy ako žiadne, pričom je označená rozpočtová zabezpečenosť identifikovaného negatívneho vplyvu ako „nie“. </w:t>
            </w:r>
          </w:p>
          <w:p w:rsidR="00AA36AB" w:rsidRP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uvádza, že v prípade žiadnych vplyvov materiálu na rozpočet verejnej správy sa rozpočtová zabezpečenosť identifikovaného negatívneho vplyvu na rozpočet verejnej správy neoznačuje.</w:t>
            </w:r>
          </w:p>
          <w:p w:rsidR="00AA36AB" w:rsidRP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podnikateľské prostredie</w:t>
            </w:r>
          </w:p>
          <w:p w:rsidR="00AA36AB" w:rsidRPr="00AA36AB" w:rsidRDefault="00AA36AB" w:rsidP="00AA3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K Analýze vplyvov na podnikateľské prostredie Komisia žiada predkladateľa vyplniť a doložiť aktuálnu verziu Analýzy vplyvov na podnikateľské prostredie. </w:t>
            </w:r>
          </w:p>
          <w:p w:rsidR="001B23B7" w:rsidRDefault="00AA36AB" w:rsidP="00F351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Komisia zároveň odporúča dopracovať kvalitatívny a kvantitatívny  popis vplyvov, keďže predkladateľ vyznačil pozitívne a negatívne vplyvy na podnikateľské prostredie, ale z analýzy nie je zrejmé v čom sa zníži a zvýši záťaž pre podnikateľov. Kvalitatívne vysvetlenie vplyvov je len obsahom dôvodovej správy. V prípade, že predkladateľ kvôli chýbajúcim dátam nevie kvantifikovať vplyvy, Komisia navrhuje použiť modelový príklad.</w:t>
            </w:r>
          </w:p>
          <w:p w:rsidR="00AA36AB" w:rsidRDefault="00AA36A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spracovateľa:</w:t>
            </w:r>
          </w:p>
          <w:p w:rsidR="001B23B7" w:rsidRPr="00B043B4" w:rsidRDefault="00AA36A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 zmysle odporúčania Komisie bola doplnená aktuálna</w:t>
            </w:r>
            <w:r w:rsidR="00F35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verzia</w:t>
            </w:r>
            <w:r w:rsidRPr="00AA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Analýzy vplyvov na podnikateľské prostredie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 Analýza kvalitatívneho</w:t>
            </w:r>
            <w:r w:rsidR="00F35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vplyvu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bola v zmysle odporúčania Komisie dopracovaná</w:t>
            </w:r>
            <w:r w:rsidR="00F35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do materiálu. Kvantifikácia vplyvu sa nedá </w:t>
            </w:r>
            <w:proofErr w:type="spellStart"/>
            <w:r w:rsidR="00F35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predikovať</w:t>
            </w:r>
            <w:proofErr w:type="spellEnd"/>
            <w:r w:rsidR="00F351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E0F7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E0F7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E0F7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6E0F7E"/>
    <w:sectPr w:rsidR="00274130" w:rsidSect="0099474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7E" w:rsidRDefault="006E0F7E" w:rsidP="001B23B7">
      <w:pPr>
        <w:spacing w:after="0" w:line="240" w:lineRule="auto"/>
      </w:pPr>
      <w:r>
        <w:separator/>
      </w:r>
    </w:p>
  </w:endnote>
  <w:endnote w:type="continuationSeparator" w:id="0">
    <w:p w:rsidR="006E0F7E" w:rsidRDefault="006E0F7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153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3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7E" w:rsidRDefault="006E0F7E" w:rsidP="001B23B7">
      <w:pPr>
        <w:spacing w:after="0" w:line="240" w:lineRule="auto"/>
      </w:pPr>
      <w:r>
        <w:separator/>
      </w:r>
    </w:p>
  </w:footnote>
  <w:footnote w:type="continuationSeparator" w:id="0">
    <w:p w:rsidR="006E0F7E" w:rsidRDefault="006E0F7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0034"/>
    <w:rsid w:val="00043706"/>
    <w:rsid w:val="00097069"/>
    <w:rsid w:val="000F2BE9"/>
    <w:rsid w:val="001A19F0"/>
    <w:rsid w:val="001B23B7"/>
    <w:rsid w:val="001C11D0"/>
    <w:rsid w:val="001E3562"/>
    <w:rsid w:val="001F60BA"/>
    <w:rsid w:val="00203EE3"/>
    <w:rsid w:val="0023360B"/>
    <w:rsid w:val="00243652"/>
    <w:rsid w:val="002C3BC9"/>
    <w:rsid w:val="002E6391"/>
    <w:rsid w:val="003A057B"/>
    <w:rsid w:val="003F0F84"/>
    <w:rsid w:val="0040361B"/>
    <w:rsid w:val="00406707"/>
    <w:rsid w:val="0049476D"/>
    <w:rsid w:val="004A4383"/>
    <w:rsid w:val="004E2730"/>
    <w:rsid w:val="0052711B"/>
    <w:rsid w:val="00532C4A"/>
    <w:rsid w:val="00591EC6"/>
    <w:rsid w:val="006D39FA"/>
    <w:rsid w:val="006E0F7E"/>
    <w:rsid w:val="006F678E"/>
    <w:rsid w:val="00720322"/>
    <w:rsid w:val="0075197E"/>
    <w:rsid w:val="00761208"/>
    <w:rsid w:val="007B40C1"/>
    <w:rsid w:val="007E6B5D"/>
    <w:rsid w:val="008336FC"/>
    <w:rsid w:val="0085228B"/>
    <w:rsid w:val="00865E81"/>
    <w:rsid w:val="008801B5"/>
    <w:rsid w:val="00893073"/>
    <w:rsid w:val="008B222D"/>
    <w:rsid w:val="008C79B7"/>
    <w:rsid w:val="009431E3"/>
    <w:rsid w:val="009475F5"/>
    <w:rsid w:val="009717F5"/>
    <w:rsid w:val="0099474D"/>
    <w:rsid w:val="009C3A6E"/>
    <w:rsid w:val="009C424C"/>
    <w:rsid w:val="009E09F7"/>
    <w:rsid w:val="009F4832"/>
    <w:rsid w:val="00A340BB"/>
    <w:rsid w:val="00AA36AB"/>
    <w:rsid w:val="00AC30D6"/>
    <w:rsid w:val="00B0195C"/>
    <w:rsid w:val="00B1017C"/>
    <w:rsid w:val="00B277A8"/>
    <w:rsid w:val="00B27A61"/>
    <w:rsid w:val="00B547F5"/>
    <w:rsid w:val="00B84F87"/>
    <w:rsid w:val="00BA2BF4"/>
    <w:rsid w:val="00CA3EEA"/>
    <w:rsid w:val="00CE6AAE"/>
    <w:rsid w:val="00CF1A25"/>
    <w:rsid w:val="00D2313B"/>
    <w:rsid w:val="00DA07B5"/>
    <w:rsid w:val="00DA53FC"/>
    <w:rsid w:val="00DB00F3"/>
    <w:rsid w:val="00DB78A2"/>
    <w:rsid w:val="00DF357C"/>
    <w:rsid w:val="00E82456"/>
    <w:rsid w:val="00F351C9"/>
    <w:rsid w:val="00F87681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7CC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0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avlicek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Rozborilová Monika</cp:lastModifiedBy>
  <cp:revision>5</cp:revision>
  <cp:lastPrinted>2022-02-01T08:43:00Z</cp:lastPrinted>
  <dcterms:created xsi:type="dcterms:W3CDTF">2021-11-02T08:56:00Z</dcterms:created>
  <dcterms:modified xsi:type="dcterms:W3CDTF">2022-02-01T08:43:00Z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