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361" w:rsidRDefault="00076361" w:rsidP="00076361">
      <w:pPr>
        <w:shd w:val="clear" w:color="auto" w:fill="FFFFFF"/>
        <w:spacing w:after="0"/>
        <w:jc w:val="center"/>
        <w:rPr>
          <w:rFonts w:ascii="Times New Roman" w:eastAsia="Times New Roman" w:hAnsi="Times New Roman"/>
          <w:b/>
          <w:color w:val="000000"/>
          <w:sz w:val="52"/>
          <w:szCs w:val="52"/>
          <w:lang w:eastAsia="sk-SK"/>
        </w:rPr>
      </w:pPr>
    </w:p>
    <w:p w:rsidR="00076361" w:rsidRDefault="00076361" w:rsidP="00076361">
      <w:pPr>
        <w:shd w:val="clear" w:color="auto" w:fill="FFFFFF"/>
        <w:spacing w:after="0"/>
        <w:jc w:val="center"/>
        <w:rPr>
          <w:rFonts w:ascii="Times New Roman" w:eastAsia="Times New Roman" w:hAnsi="Times New Roman"/>
          <w:b/>
          <w:color w:val="000000"/>
          <w:sz w:val="52"/>
          <w:szCs w:val="52"/>
          <w:lang w:eastAsia="sk-SK"/>
        </w:rPr>
      </w:pPr>
    </w:p>
    <w:p w:rsidR="00076361" w:rsidRDefault="00076361" w:rsidP="00076361">
      <w:pPr>
        <w:shd w:val="clear" w:color="auto" w:fill="FFFFFF"/>
        <w:spacing w:after="0"/>
        <w:jc w:val="center"/>
        <w:rPr>
          <w:rFonts w:ascii="Times New Roman" w:eastAsia="Times New Roman" w:hAnsi="Times New Roman"/>
          <w:b/>
          <w:color w:val="000000"/>
          <w:sz w:val="52"/>
          <w:szCs w:val="52"/>
          <w:lang w:eastAsia="sk-SK"/>
        </w:rPr>
      </w:pPr>
    </w:p>
    <w:p w:rsidR="00076361" w:rsidRPr="00DC758E" w:rsidRDefault="00076361" w:rsidP="00076361">
      <w:pPr>
        <w:shd w:val="clear" w:color="auto" w:fill="FFFFFF"/>
        <w:spacing w:after="0"/>
        <w:jc w:val="center"/>
        <w:rPr>
          <w:rFonts w:ascii="Times New Roman" w:eastAsia="Times New Roman" w:hAnsi="Times New Roman"/>
          <w:b/>
          <w:color w:val="000000"/>
          <w:sz w:val="52"/>
          <w:szCs w:val="52"/>
          <w:lang w:eastAsia="sk-SK"/>
        </w:rPr>
      </w:pPr>
      <w:r>
        <w:rPr>
          <w:rFonts w:ascii="Times New Roman" w:eastAsia="Times New Roman" w:hAnsi="Times New Roman"/>
          <w:b/>
          <w:color w:val="000000"/>
          <w:sz w:val="52"/>
          <w:szCs w:val="52"/>
          <w:lang w:eastAsia="sk-SK"/>
        </w:rPr>
        <w:t>RÁMCOVÁ ZMLUVA</w:t>
      </w:r>
    </w:p>
    <w:p w:rsidR="00076361" w:rsidRPr="001E05B0" w:rsidRDefault="00076361" w:rsidP="00076361">
      <w:pPr>
        <w:shd w:val="clear" w:color="auto" w:fill="FFFFFF"/>
        <w:spacing w:after="0"/>
        <w:jc w:val="center"/>
        <w:rPr>
          <w:rFonts w:ascii="Times New Roman" w:eastAsia="Times New Roman" w:hAnsi="Times New Roman"/>
          <w:b/>
          <w:color w:val="000000"/>
          <w:sz w:val="40"/>
          <w:szCs w:val="40"/>
          <w:lang w:eastAsia="sk-SK"/>
        </w:rPr>
      </w:pPr>
    </w:p>
    <w:p w:rsidR="00076361" w:rsidRPr="00DC758E" w:rsidRDefault="00076361" w:rsidP="00076361">
      <w:pPr>
        <w:shd w:val="clear" w:color="auto" w:fill="FFFFFF"/>
        <w:spacing w:after="0"/>
        <w:jc w:val="center"/>
        <w:rPr>
          <w:rFonts w:ascii="Times New Roman" w:eastAsia="Times New Roman" w:hAnsi="Times New Roman"/>
          <w:b/>
          <w:color w:val="000000"/>
          <w:sz w:val="40"/>
          <w:szCs w:val="40"/>
          <w:lang w:eastAsia="sk-SK"/>
        </w:rPr>
      </w:pPr>
      <w:r w:rsidRPr="00DC758E">
        <w:rPr>
          <w:rFonts w:ascii="Times New Roman" w:eastAsia="Times New Roman" w:hAnsi="Times New Roman"/>
          <w:b/>
          <w:color w:val="000000"/>
          <w:sz w:val="40"/>
          <w:szCs w:val="40"/>
          <w:lang w:eastAsia="sk-SK"/>
        </w:rPr>
        <w:t>me</w:t>
      </w:r>
      <w:r w:rsidRPr="001E05B0">
        <w:rPr>
          <w:rFonts w:ascii="Times New Roman" w:eastAsia="Times New Roman" w:hAnsi="Times New Roman"/>
          <w:b/>
          <w:color w:val="000000"/>
          <w:sz w:val="40"/>
          <w:szCs w:val="40"/>
          <w:lang w:eastAsia="sk-SK"/>
        </w:rPr>
        <w:t>d</w:t>
      </w:r>
      <w:r w:rsidRPr="00DC758E">
        <w:rPr>
          <w:rFonts w:ascii="Times New Roman" w:eastAsia="Times New Roman" w:hAnsi="Times New Roman"/>
          <w:b/>
          <w:color w:val="000000"/>
          <w:sz w:val="40"/>
          <w:szCs w:val="40"/>
          <w:lang w:eastAsia="sk-SK"/>
        </w:rPr>
        <w:t>zi</w:t>
      </w:r>
    </w:p>
    <w:p w:rsidR="00076361" w:rsidRPr="001E05B0" w:rsidRDefault="00076361" w:rsidP="00076361">
      <w:pPr>
        <w:shd w:val="clear" w:color="auto" w:fill="FFFFFF"/>
        <w:spacing w:after="0"/>
        <w:jc w:val="center"/>
        <w:rPr>
          <w:rFonts w:ascii="Times New Roman" w:eastAsia="Times New Roman" w:hAnsi="Times New Roman"/>
          <w:b/>
          <w:color w:val="000000"/>
          <w:sz w:val="40"/>
          <w:szCs w:val="40"/>
          <w:lang w:eastAsia="sk-SK"/>
        </w:rPr>
      </w:pPr>
    </w:p>
    <w:p w:rsidR="00076361" w:rsidRPr="00DC758E" w:rsidRDefault="00076361" w:rsidP="00076361">
      <w:pPr>
        <w:shd w:val="clear" w:color="auto" w:fill="FFFFFF"/>
        <w:spacing w:after="0"/>
        <w:jc w:val="center"/>
        <w:rPr>
          <w:rFonts w:ascii="Times New Roman" w:eastAsia="Times New Roman" w:hAnsi="Times New Roman"/>
          <w:b/>
          <w:color w:val="000000"/>
          <w:sz w:val="40"/>
          <w:szCs w:val="40"/>
          <w:lang w:eastAsia="sk-SK"/>
        </w:rPr>
      </w:pPr>
      <w:r w:rsidRPr="001E05B0">
        <w:rPr>
          <w:rFonts w:ascii="Times New Roman" w:eastAsia="Times New Roman" w:hAnsi="Times New Roman"/>
          <w:b/>
          <w:color w:val="000000"/>
          <w:sz w:val="40"/>
          <w:szCs w:val="40"/>
          <w:lang w:eastAsia="sk-SK"/>
        </w:rPr>
        <w:t>Slovenskou</w:t>
      </w:r>
      <w:r w:rsidRPr="00DC758E">
        <w:rPr>
          <w:rFonts w:ascii="Times New Roman" w:eastAsia="Times New Roman" w:hAnsi="Times New Roman"/>
          <w:b/>
          <w:color w:val="000000"/>
          <w:sz w:val="40"/>
          <w:szCs w:val="40"/>
          <w:lang w:eastAsia="sk-SK"/>
        </w:rPr>
        <w:t xml:space="preserve"> republikou</w:t>
      </w:r>
    </w:p>
    <w:p w:rsidR="00076361" w:rsidRPr="001E05B0" w:rsidRDefault="00076361" w:rsidP="00076361">
      <w:pPr>
        <w:shd w:val="clear" w:color="auto" w:fill="FFFFFF"/>
        <w:spacing w:after="0"/>
        <w:jc w:val="center"/>
        <w:rPr>
          <w:rFonts w:ascii="Times New Roman" w:eastAsia="Times New Roman" w:hAnsi="Times New Roman"/>
          <w:b/>
          <w:color w:val="000000"/>
          <w:sz w:val="40"/>
          <w:szCs w:val="40"/>
          <w:lang w:eastAsia="sk-SK"/>
        </w:rPr>
      </w:pPr>
    </w:p>
    <w:p w:rsidR="00076361" w:rsidRPr="00DC758E" w:rsidRDefault="00076361" w:rsidP="00076361">
      <w:pPr>
        <w:shd w:val="clear" w:color="auto" w:fill="FFFFFF"/>
        <w:spacing w:after="0"/>
        <w:jc w:val="center"/>
        <w:rPr>
          <w:rFonts w:ascii="Times New Roman" w:eastAsia="Times New Roman" w:hAnsi="Times New Roman"/>
          <w:b/>
          <w:color w:val="000000"/>
          <w:sz w:val="40"/>
          <w:szCs w:val="40"/>
          <w:lang w:eastAsia="sk-SK"/>
        </w:rPr>
      </w:pPr>
      <w:r w:rsidRPr="00DC758E">
        <w:rPr>
          <w:rFonts w:ascii="Times New Roman" w:eastAsia="Times New Roman" w:hAnsi="Times New Roman"/>
          <w:b/>
          <w:color w:val="000000"/>
          <w:sz w:val="40"/>
          <w:szCs w:val="40"/>
          <w:lang w:eastAsia="sk-SK"/>
        </w:rPr>
        <w:t>a</w:t>
      </w:r>
    </w:p>
    <w:p w:rsidR="00076361" w:rsidRPr="001E05B0" w:rsidRDefault="00076361" w:rsidP="00076361">
      <w:pPr>
        <w:shd w:val="clear" w:color="auto" w:fill="FFFFFF"/>
        <w:spacing w:after="0"/>
        <w:jc w:val="center"/>
        <w:rPr>
          <w:rFonts w:ascii="Times New Roman" w:eastAsia="Times New Roman" w:hAnsi="Times New Roman"/>
          <w:b/>
          <w:color w:val="000000"/>
          <w:sz w:val="40"/>
          <w:szCs w:val="40"/>
          <w:lang w:eastAsia="sk-SK"/>
        </w:rPr>
      </w:pPr>
    </w:p>
    <w:p w:rsidR="00076361" w:rsidRPr="00DC758E" w:rsidRDefault="00076361" w:rsidP="00076361">
      <w:pPr>
        <w:shd w:val="clear" w:color="auto" w:fill="FFFFFF"/>
        <w:spacing w:after="0"/>
        <w:jc w:val="center"/>
        <w:rPr>
          <w:rFonts w:ascii="Times New Roman" w:eastAsia="Times New Roman" w:hAnsi="Times New Roman"/>
          <w:b/>
          <w:color w:val="000000"/>
          <w:sz w:val="40"/>
          <w:szCs w:val="40"/>
          <w:lang w:eastAsia="sk-SK"/>
        </w:rPr>
      </w:pPr>
      <w:r>
        <w:rPr>
          <w:rFonts w:ascii="Times New Roman" w:eastAsia="Times New Roman" w:hAnsi="Times New Roman"/>
          <w:b/>
          <w:color w:val="000000"/>
          <w:sz w:val="40"/>
          <w:szCs w:val="40"/>
          <w:lang w:eastAsia="sk-SK"/>
        </w:rPr>
        <w:t>Rakúskou</w:t>
      </w:r>
      <w:r w:rsidRPr="00DC758E">
        <w:rPr>
          <w:rFonts w:ascii="Times New Roman" w:eastAsia="Times New Roman" w:hAnsi="Times New Roman"/>
          <w:b/>
          <w:color w:val="000000"/>
          <w:sz w:val="40"/>
          <w:szCs w:val="40"/>
          <w:lang w:eastAsia="sk-SK"/>
        </w:rPr>
        <w:t xml:space="preserve"> republikou</w:t>
      </w:r>
    </w:p>
    <w:p w:rsidR="00076361" w:rsidRPr="001E05B0" w:rsidRDefault="00076361" w:rsidP="00076361">
      <w:pPr>
        <w:shd w:val="clear" w:color="auto" w:fill="FFFFFF"/>
        <w:spacing w:after="0"/>
        <w:jc w:val="center"/>
        <w:rPr>
          <w:rFonts w:ascii="Times New Roman" w:eastAsia="Times New Roman" w:hAnsi="Times New Roman"/>
          <w:b/>
          <w:color w:val="000000"/>
          <w:sz w:val="40"/>
          <w:szCs w:val="40"/>
          <w:lang w:eastAsia="sk-SK"/>
        </w:rPr>
      </w:pPr>
    </w:p>
    <w:p w:rsidR="00076361" w:rsidRPr="00DC758E" w:rsidRDefault="00076361" w:rsidP="00076361">
      <w:pPr>
        <w:shd w:val="clear" w:color="auto" w:fill="FFFFFF"/>
        <w:spacing w:after="0"/>
        <w:jc w:val="center"/>
        <w:rPr>
          <w:rFonts w:ascii="Times New Roman" w:eastAsia="Times New Roman" w:hAnsi="Times New Roman"/>
          <w:b/>
          <w:color w:val="000000"/>
          <w:sz w:val="40"/>
          <w:szCs w:val="40"/>
          <w:lang w:eastAsia="sk-SK"/>
        </w:rPr>
      </w:pPr>
      <w:r w:rsidRPr="00DC758E">
        <w:rPr>
          <w:rFonts w:ascii="Times New Roman" w:eastAsia="Times New Roman" w:hAnsi="Times New Roman"/>
          <w:b/>
          <w:color w:val="000000"/>
          <w:sz w:val="40"/>
          <w:szCs w:val="40"/>
          <w:lang w:eastAsia="sk-SK"/>
        </w:rPr>
        <w:t>o</w:t>
      </w:r>
    </w:p>
    <w:p w:rsidR="00076361" w:rsidRPr="001E05B0" w:rsidRDefault="00076361" w:rsidP="00076361">
      <w:pPr>
        <w:shd w:val="clear" w:color="auto" w:fill="FFFFFF"/>
        <w:spacing w:after="0"/>
        <w:jc w:val="center"/>
        <w:rPr>
          <w:rFonts w:ascii="Times New Roman" w:eastAsia="Times New Roman" w:hAnsi="Times New Roman"/>
          <w:b/>
          <w:color w:val="000000"/>
          <w:sz w:val="40"/>
          <w:szCs w:val="40"/>
          <w:lang w:eastAsia="sk-SK"/>
        </w:rPr>
      </w:pPr>
    </w:p>
    <w:p w:rsidR="00076361" w:rsidRPr="001E05B0" w:rsidRDefault="00076361" w:rsidP="00076361">
      <w:pPr>
        <w:shd w:val="clear" w:color="auto" w:fill="FFFFFF"/>
        <w:spacing w:after="0"/>
        <w:jc w:val="center"/>
        <w:rPr>
          <w:rFonts w:ascii="Times New Roman" w:eastAsia="Times New Roman" w:hAnsi="Times New Roman"/>
          <w:b/>
          <w:color w:val="000000"/>
          <w:sz w:val="40"/>
          <w:szCs w:val="40"/>
          <w:lang w:eastAsia="sk-SK"/>
        </w:rPr>
      </w:pPr>
      <w:r w:rsidRPr="001E05B0">
        <w:rPr>
          <w:rFonts w:ascii="Times New Roman" w:eastAsia="Times New Roman" w:hAnsi="Times New Roman"/>
          <w:b/>
          <w:color w:val="000000"/>
          <w:sz w:val="40"/>
          <w:szCs w:val="40"/>
          <w:lang w:eastAsia="sk-SK"/>
        </w:rPr>
        <w:t>cezhraničnej spolupráci v oblasti záchrannej zdravotnej služby</w:t>
      </w:r>
    </w:p>
    <w:p w:rsidR="00076361" w:rsidRPr="00DC758E"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DC758E" w:rsidRDefault="00076361" w:rsidP="00076361">
      <w:pPr>
        <w:shd w:val="clear" w:color="auto" w:fill="FFFFFF"/>
        <w:spacing w:after="0"/>
        <w:jc w:val="center"/>
        <w:rPr>
          <w:rFonts w:ascii="Times New Roman" w:eastAsia="Times New Roman" w:hAnsi="Times New Roman"/>
          <w:b/>
          <w:color w:val="000000"/>
          <w:sz w:val="24"/>
          <w:szCs w:val="24"/>
          <w:lang w:eastAsia="sk-SK"/>
        </w:rPr>
      </w:pPr>
      <w:r w:rsidRPr="00444486">
        <w:rPr>
          <w:rFonts w:ascii="Times New Roman" w:eastAsia="Times New Roman" w:hAnsi="Times New Roman"/>
          <w:b/>
          <w:color w:val="000000"/>
          <w:sz w:val="24"/>
          <w:szCs w:val="24"/>
          <w:lang w:eastAsia="sk-SK"/>
        </w:rPr>
        <w:lastRenderedPageBreak/>
        <w:t xml:space="preserve">Slovenská </w:t>
      </w:r>
      <w:r w:rsidRPr="00DC758E">
        <w:rPr>
          <w:rFonts w:ascii="Times New Roman" w:eastAsia="Times New Roman" w:hAnsi="Times New Roman"/>
          <w:b/>
          <w:color w:val="000000"/>
          <w:sz w:val="24"/>
          <w:szCs w:val="24"/>
          <w:lang w:eastAsia="sk-SK"/>
        </w:rPr>
        <w:t>republika</w:t>
      </w:r>
    </w:p>
    <w:p w:rsidR="00076361" w:rsidRPr="00DC758E" w:rsidRDefault="00076361" w:rsidP="00076361">
      <w:pPr>
        <w:shd w:val="clear" w:color="auto" w:fill="FFFFFF"/>
        <w:spacing w:after="0"/>
        <w:jc w:val="center"/>
        <w:rPr>
          <w:rFonts w:ascii="Times New Roman" w:eastAsia="Times New Roman" w:hAnsi="Times New Roman"/>
          <w:b/>
          <w:color w:val="000000"/>
          <w:sz w:val="24"/>
          <w:szCs w:val="24"/>
          <w:lang w:eastAsia="sk-SK"/>
        </w:rPr>
      </w:pPr>
      <w:r w:rsidRPr="00DC758E">
        <w:rPr>
          <w:rFonts w:ascii="Times New Roman" w:eastAsia="Times New Roman" w:hAnsi="Times New Roman"/>
          <w:b/>
          <w:color w:val="000000"/>
          <w:sz w:val="24"/>
          <w:szCs w:val="24"/>
          <w:lang w:eastAsia="sk-SK"/>
        </w:rPr>
        <w:t>a</w:t>
      </w:r>
    </w:p>
    <w:p w:rsidR="00076361" w:rsidRPr="00DC758E"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Rakúska</w:t>
      </w:r>
      <w:r w:rsidRPr="00DC758E">
        <w:rPr>
          <w:rFonts w:ascii="Times New Roman" w:eastAsia="Times New Roman" w:hAnsi="Times New Roman"/>
          <w:b/>
          <w:color w:val="000000"/>
          <w:sz w:val="24"/>
          <w:szCs w:val="24"/>
          <w:lang w:eastAsia="sk-SK"/>
        </w:rPr>
        <w:t xml:space="preserve"> </w:t>
      </w:r>
      <w:r w:rsidRPr="00444486">
        <w:rPr>
          <w:rFonts w:ascii="Times New Roman" w:eastAsia="Times New Roman" w:hAnsi="Times New Roman"/>
          <w:b/>
          <w:color w:val="000000"/>
          <w:sz w:val="24"/>
          <w:szCs w:val="24"/>
          <w:lang w:eastAsia="sk-SK"/>
        </w:rPr>
        <w:t>republik</w:t>
      </w:r>
      <w:r>
        <w:rPr>
          <w:rFonts w:ascii="Times New Roman" w:eastAsia="Times New Roman" w:hAnsi="Times New Roman"/>
          <w:b/>
          <w:color w:val="000000"/>
          <w:sz w:val="24"/>
          <w:szCs w:val="24"/>
          <w:lang w:eastAsia="sk-SK"/>
        </w:rPr>
        <w:t>a</w:t>
      </w:r>
      <w:r w:rsidRPr="00DC758E">
        <w:rPr>
          <w:rFonts w:ascii="Times New Roman" w:eastAsia="Times New Roman" w:hAnsi="Times New Roman"/>
          <w:b/>
          <w:color w:val="000000"/>
          <w:sz w:val="24"/>
          <w:szCs w:val="24"/>
          <w:lang w:eastAsia="sk-SK"/>
        </w:rPr>
        <w:t>,</w:t>
      </w:r>
    </w:p>
    <w:p w:rsidR="00076361" w:rsidRPr="00444486" w:rsidRDefault="00076361" w:rsidP="00076361">
      <w:pPr>
        <w:shd w:val="clear" w:color="auto" w:fill="FFFFFF"/>
        <w:spacing w:after="0"/>
        <w:jc w:val="center"/>
        <w:rPr>
          <w:rFonts w:ascii="Times New Roman" w:eastAsia="Times New Roman" w:hAnsi="Times New Roman"/>
          <w:b/>
          <w:color w:val="000000"/>
          <w:sz w:val="24"/>
          <w:szCs w:val="24"/>
          <w:lang w:eastAsia="sk-SK"/>
        </w:rPr>
      </w:pPr>
      <w:r w:rsidRPr="00444486">
        <w:rPr>
          <w:rFonts w:ascii="Times New Roman" w:eastAsia="Times New Roman" w:hAnsi="Times New Roman"/>
          <w:b/>
          <w:color w:val="000000"/>
          <w:sz w:val="24"/>
          <w:szCs w:val="24"/>
          <w:lang w:eastAsia="sk-SK"/>
        </w:rPr>
        <w:t>ďalej iba „zmluvné strany“</w:t>
      </w:r>
      <w:r>
        <w:rPr>
          <w:rFonts w:ascii="Times New Roman" w:eastAsia="Times New Roman" w:hAnsi="Times New Roman"/>
          <w:b/>
          <w:color w:val="000000"/>
          <w:sz w:val="24"/>
          <w:szCs w:val="24"/>
          <w:lang w:eastAsia="sk-SK"/>
        </w:rPr>
        <w:t xml:space="preserve"> a jednotlivo ako „zmluvná strana“</w:t>
      </w:r>
    </w:p>
    <w:p w:rsidR="00076361" w:rsidRPr="00DC758E" w:rsidRDefault="00076361" w:rsidP="00076361">
      <w:pPr>
        <w:shd w:val="clear" w:color="auto" w:fill="FFFFFF"/>
        <w:spacing w:after="0"/>
        <w:jc w:val="center"/>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uvedomujúc si zvyšujúcu sa mobilitu osôb medzi obidvomi štátmi a s vedomím požiadavky trvalého zlepšovania kvality, bezpečnosti a dostupnosti zdravotnej starostlivosti, </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s cieľom vytvoriť platformu pre užšiu medzinárodnú spoluprácu v oblasti záchrannej zdravotnej služby a uľahčiť prístup k záchrannej zdravotnej službe v prihraničnom území,</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s odhodlaním uľahčiť a podporiť medzinárodnú spoluprácu, najmä uzatváraním dohôd o spolupráci na regionálnej úrovni,</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snažiac sa zjednodušiť administratívne postupy súvisiace s plnením predmetu tejto rámcovej zmluvy, pri rešpektovaní vnútroštátnych právnych predpisov, medzinárodných záväzkov obidvoch zmluvných strán a práva Európskej únie,</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sa dohodli na nasledovnom:</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0E3D55" w:rsidRDefault="00076361" w:rsidP="00076361">
      <w:pPr>
        <w:shd w:val="clear" w:color="auto" w:fill="FFFFFF"/>
        <w:spacing w:after="0"/>
        <w:jc w:val="center"/>
        <w:rPr>
          <w:rFonts w:ascii="Times New Roman" w:eastAsia="Times New Roman" w:hAnsi="Times New Roman"/>
          <w:b/>
          <w:color w:val="000000"/>
          <w:sz w:val="24"/>
          <w:szCs w:val="24"/>
          <w:lang w:eastAsia="sk-SK"/>
        </w:rPr>
      </w:pPr>
      <w:r w:rsidRPr="000E3D55">
        <w:rPr>
          <w:rFonts w:ascii="Times New Roman" w:eastAsia="Times New Roman" w:hAnsi="Times New Roman"/>
          <w:b/>
          <w:color w:val="000000"/>
          <w:sz w:val="24"/>
          <w:szCs w:val="24"/>
          <w:lang w:eastAsia="sk-SK"/>
        </w:rPr>
        <w:t>Článok 1</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sidRPr="000E3D55">
        <w:rPr>
          <w:rFonts w:ascii="Times New Roman" w:eastAsia="Times New Roman" w:hAnsi="Times New Roman"/>
          <w:b/>
          <w:color w:val="000000"/>
          <w:sz w:val="24"/>
          <w:szCs w:val="24"/>
          <w:lang w:eastAsia="sk-SK"/>
        </w:rPr>
        <w:t>Definícia pojmov</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p>
    <w:p w:rsidR="00076361" w:rsidRPr="00052E1B" w:rsidRDefault="00076361" w:rsidP="00076361">
      <w:pPr>
        <w:pStyle w:val="Odsekzoznamu"/>
        <w:numPr>
          <w:ilvl w:val="0"/>
          <w:numId w:val="16"/>
        </w:numPr>
        <w:shd w:val="clear" w:color="auto" w:fill="FFFFFF"/>
        <w:spacing w:line="276" w:lineRule="auto"/>
        <w:ind w:left="426" w:hanging="437"/>
        <w:contextualSpacing/>
        <w:jc w:val="both"/>
        <w:rPr>
          <w:color w:val="000000"/>
          <w:lang w:eastAsia="sk-SK"/>
        </w:rPr>
      </w:pPr>
      <w:r w:rsidRPr="00052E1B">
        <w:rPr>
          <w:color w:val="000000"/>
          <w:lang w:eastAsia="sk-SK"/>
        </w:rPr>
        <w:t xml:space="preserve">Na účely výkladu tejto rámcovej zmluvy a dohôd o cezhraničnej spolupráci, uzatvorených na jej základe, sa pod </w:t>
      </w:r>
      <w:r>
        <w:rPr>
          <w:color w:val="000000"/>
          <w:lang w:eastAsia="sk-SK"/>
        </w:rPr>
        <w:t xml:space="preserve">nižšie uvedenými </w:t>
      </w:r>
      <w:r w:rsidRPr="00052E1B">
        <w:rPr>
          <w:color w:val="000000"/>
          <w:lang w:eastAsia="sk-SK"/>
        </w:rPr>
        <w:t>pojmami rozumie nasledovné:</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pStyle w:val="Odsekzoznamu"/>
        <w:numPr>
          <w:ilvl w:val="0"/>
          <w:numId w:val="2"/>
        </w:numPr>
        <w:shd w:val="clear" w:color="auto" w:fill="FFFFFF"/>
        <w:spacing w:line="276" w:lineRule="auto"/>
        <w:contextualSpacing/>
        <w:jc w:val="both"/>
        <w:rPr>
          <w:color w:val="000000"/>
          <w:lang w:eastAsia="sk-SK"/>
        </w:rPr>
      </w:pPr>
      <w:r>
        <w:rPr>
          <w:color w:val="000000"/>
          <w:lang w:eastAsia="sk-SK"/>
        </w:rPr>
        <w:t xml:space="preserve">„Záchranná zdravotná služba“ – zdravotná služba, ktorou sa na základe vyhodnoteného </w:t>
      </w:r>
      <w:r w:rsidRPr="006D78F3">
        <w:rPr>
          <w:color w:val="000000"/>
          <w:lang w:eastAsia="sk-SK"/>
        </w:rPr>
        <w:t>tiesňového volania a žiadosti zmluvnej strany</w:t>
      </w:r>
      <w:r>
        <w:rPr>
          <w:color w:val="000000"/>
          <w:lang w:eastAsia="sk-SK"/>
        </w:rPr>
        <w:t xml:space="preserve"> poskytuje neodkladná zdravotná starostlivosť v mieste zásahu a preprava fyzickej osoby v ohrození života alebo zdravia (ďalej iba „osoba“) do vhodného zdravotníckeho zariadenia. Záchranná zdravotná služba podľa tejto rámcovej zmluvy je poskytovaná pri udalosti s hromadným postihnutím osôb alebo pri kritickom stave osoby.</w:t>
      </w:r>
    </w:p>
    <w:p w:rsidR="00076361" w:rsidRDefault="00076361" w:rsidP="00076361">
      <w:pPr>
        <w:pStyle w:val="Odsekzoznamu"/>
        <w:shd w:val="clear" w:color="auto" w:fill="FFFFFF"/>
        <w:jc w:val="both"/>
        <w:rPr>
          <w:color w:val="000000"/>
          <w:lang w:eastAsia="sk-SK"/>
        </w:rPr>
      </w:pPr>
    </w:p>
    <w:p w:rsidR="00076361" w:rsidRDefault="00076361" w:rsidP="00076361">
      <w:pPr>
        <w:shd w:val="clear" w:color="auto" w:fill="FFFFFF"/>
        <w:spacing w:after="0"/>
        <w:ind w:left="709"/>
        <w:jc w:val="both"/>
        <w:rPr>
          <w:rFonts w:ascii="Times New Roman" w:eastAsia="Times New Roman" w:hAnsi="Times New Roman"/>
          <w:color w:val="000000"/>
          <w:sz w:val="24"/>
          <w:szCs w:val="24"/>
          <w:lang w:eastAsia="sk-SK"/>
        </w:rPr>
      </w:pPr>
    </w:p>
    <w:p w:rsidR="00076361" w:rsidRPr="00A5118E" w:rsidRDefault="00076361" w:rsidP="00076361">
      <w:pPr>
        <w:pStyle w:val="Odsekzoznamu"/>
        <w:numPr>
          <w:ilvl w:val="0"/>
          <w:numId w:val="2"/>
        </w:numPr>
        <w:shd w:val="clear" w:color="auto" w:fill="FFFFFF"/>
        <w:spacing w:line="276" w:lineRule="auto"/>
        <w:contextualSpacing/>
        <w:jc w:val="both"/>
        <w:rPr>
          <w:lang w:eastAsia="sk-SK"/>
        </w:rPr>
      </w:pPr>
      <w:r w:rsidRPr="00A5118E">
        <w:rPr>
          <w:lang w:eastAsia="sk-SK"/>
        </w:rPr>
        <w:t>„Kritický stav osoby“ – stav, pri ktorom životne dôležité funkcie zlyhávajú, zlyhali alebo hrozí ich zlyhanie</w:t>
      </w:r>
      <w:r>
        <w:rPr>
          <w:lang w:eastAsia="sk-SK"/>
        </w:rPr>
        <w:t xml:space="preserve">, </w:t>
      </w:r>
      <w:r w:rsidRPr="00A5118E">
        <w:rPr>
          <w:lang w:eastAsia="sk-SK"/>
        </w:rPr>
        <w:t>pri ktorom bez poskytnutia rýchlej lekárskej starostlivosti</w:t>
      </w:r>
      <w:r>
        <w:rPr>
          <w:lang w:eastAsia="sk-SK"/>
        </w:rPr>
        <w:t xml:space="preserve">  </w:t>
      </w:r>
      <w:r w:rsidRPr="00A5118E">
        <w:rPr>
          <w:lang w:eastAsia="sk-SK"/>
        </w:rPr>
        <w:t xml:space="preserve">hrozí trvalé poškodenie zdravia osoby alebo jej smrť. </w:t>
      </w:r>
    </w:p>
    <w:p w:rsidR="00076361" w:rsidRDefault="00076361" w:rsidP="00076361">
      <w:pPr>
        <w:pStyle w:val="Odsekzoznamu"/>
        <w:shd w:val="clear" w:color="auto" w:fill="FFFFFF"/>
        <w:jc w:val="both"/>
        <w:rPr>
          <w:color w:val="000000"/>
          <w:lang w:eastAsia="sk-SK"/>
        </w:rPr>
      </w:pPr>
    </w:p>
    <w:p w:rsidR="00076361" w:rsidRDefault="00076361" w:rsidP="00076361">
      <w:pPr>
        <w:pStyle w:val="Odsekzoznamu"/>
        <w:numPr>
          <w:ilvl w:val="0"/>
          <w:numId w:val="2"/>
        </w:numPr>
        <w:shd w:val="clear" w:color="auto" w:fill="FFFFFF"/>
        <w:spacing w:line="276" w:lineRule="auto"/>
        <w:contextualSpacing/>
        <w:jc w:val="both"/>
        <w:rPr>
          <w:color w:val="000000"/>
          <w:lang w:eastAsia="sk-SK"/>
        </w:rPr>
      </w:pPr>
      <w:r>
        <w:rPr>
          <w:color w:val="000000"/>
          <w:lang w:eastAsia="sk-SK"/>
        </w:rPr>
        <w:t xml:space="preserve">„Vhodné zdravotnícke zariadenie“ – časovo a miestne najrýchlejšie dosiahnuteľné zdravotnícke zariadenie, </w:t>
      </w:r>
      <w:r w:rsidRPr="006D78F3">
        <w:rPr>
          <w:color w:val="000000"/>
          <w:lang w:eastAsia="sk-SK"/>
        </w:rPr>
        <w:t>do ktorého je osoba v prípade potreby, s prihliadnutím na jej zdravotný stav, prevezená. Vhodné zdravotnícke zariadenie určuje príslušné operačné stredisko záchrannej zdravotnej služby tej zmluvnej strany, na území ktorej sa zásah realizuje.</w:t>
      </w:r>
      <w:r>
        <w:rPr>
          <w:color w:val="000000"/>
          <w:lang w:eastAsia="sk-SK"/>
        </w:rPr>
        <w:t xml:space="preserve">   </w:t>
      </w:r>
    </w:p>
    <w:p w:rsidR="00076361" w:rsidRDefault="00076361" w:rsidP="00076361">
      <w:pPr>
        <w:pStyle w:val="Odsekzoznamu"/>
        <w:shd w:val="clear" w:color="auto" w:fill="FFFFFF"/>
        <w:jc w:val="both"/>
        <w:rPr>
          <w:color w:val="000000"/>
          <w:lang w:eastAsia="sk-SK"/>
        </w:rPr>
      </w:pPr>
    </w:p>
    <w:p w:rsidR="00076361" w:rsidRDefault="00076361" w:rsidP="00076361">
      <w:pPr>
        <w:pStyle w:val="Odsekzoznamu"/>
        <w:numPr>
          <w:ilvl w:val="0"/>
          <w:numId w:val="2"/>
        </w:numPr>
        <w:shd w:val="clear" w:color="auto" w:fill="FFFFFF"/>
        <w:spacing w:line="276" w:lineRule="auto"/>
        <w:contextualSpacing/>
        <w:jc w:val="both"/>
        <w:rPr>
          <w:color w:val="000000"/>
          <w:lang w:eastAsia="sk-SK"/>
        </w:rPr>
      </w:pPr>
      <w:r>
        <w:rPr>
          <w:color w:val="000000"/>
          <w:lang w:eastAsia="sk-SK"/>
        </w:rPr>
        <w:lastRenderedPageBreak/>
        <w:t>„Preprava osoby“ – preprava postihnutej osoby, ktorej zdravotný stav vyžaduje sústavné poskytovanie zodpovedajúcej zdravotnej starostlivosti počas prevozu dopravným prostriedkom záchrannej zdravotnej služby.</w:t>
      </w:r>
    </w:p>
    <w:p w:rsidR="00076361" w:rsidRPr="00FC1937" w:rsidRDefault="00076361" w:rsidP="00076361">
      <w:pPr>
        <w:pStyle w:val="Odsekzoznamu"/>
        <w:rPr>
          <w:color w:val="000000"/>
          <w:lang w:eastAsia="sk-SK"/>
        </w:rPr>
      </w:pPr>
    </w:p>
    <w:p w:rsidR="00076361" w:rsidRDefault="00076361" w:rsidP="00076361">
      <w:pPr>
        <w:pStyle w:val="Odsekzoznamu"/>
        <w:numPr>
          <w:ilvl w:val="0"/>
          <w:numId w:val="2"/>
        </w:numPr>
        <w:shd w:val="clear" w:color="auto" w:fill="FFFFFF"/>
        <w:spacing w:line="276" w:lineRule="auto"/>
        <w:contextualSpacing/>
        <w:jc w:val="both"/>
        <w:rPr>
          <w:color w:val="000000"/>
          <w:lang w:eastAsia="sk-SK"/>
        </w:rPr>
      </w:pPr>
      <w:r>
        <w:rPr>
          <w:color w:val="000000"/>
          <w:lang w:eastAsia="sk-SK"/>
        </w:rPr>
        <w:t xml:space="preserve">„Dopravný prostriedok záchrannej zdravotnej služby“ – pozemné vozidlo alebo  vrtuľník určené na prepravu osôb po zemi alebo vo vzduchu, ktoré sa použije v zmysle právnych predpisov príslušnej zmluvnej strany na poskytnutie záchrannej zdravotnej služby. </w:t>
      </w:r>
    </w:p>
    <w:p w:rsidR="00076361" w:rsidRPr="000107C4" w:rsidRDefault="00076361" w:rsidP="00076361">
      <w:pPr>
        <w:pStyle w:val="Odsekzoznamu"/>
        <w:rPr>
          <w:color w:val="000000"/>
          <w:lang w:eastAsia="sk-SK"/>
        </w:rPr>
      </w:pPr>
    </w:p>
    <w:p w:rsidR="00076361" w:rsidRDefault="00076361" w:rsidP="00076361">
      <w:pPr>
        <w:pStyle w:val="Odsekzoznamu"/>
        <w:numPr>
          <w:ilvl w:val="0"/>
          <w:numId w:val="2"/>
        </w:numPr>
        <w:shd w:val="clear" w:color="auto" w:fill="FFFFFF"/>
        <w:spacing w:line="276" w:lineRule="auto"/>
        <w:contextualSpacing/>
        <w:jc w:val="both"/>
        <w:rPr>
          <w:color w:val="000000"/>
          <w:lang w:eastAsia="sk-SK"/>
        </w:rPr>
      </w:pPr>
      <w:r>
        <w:rPr>
          <w:color w:val="000000"/>
          <w:lang w:eastAsia="sk-SK"/>
        </w:rPr>
        <w:t>„Záchranár“ – zdravotnícky pracovník, ktorý má odbornú kvalifikáciu na poskytovanie záchrannej zdravotnej služby v zmysle právnych predpisov príslušnej zmluvnej strany.</w:t>
      </w:r>
    </w:p>
    <w:p w:rsidR="00076361" w:rsidRPr="000107C4" w:rsidRDefault="00076361" w:rsidP="00076361">
      <w:pPr>
        <w:pStyle w:val="Odsekzoznamu"/>
        <w:rPr>
          <w:color w:val="000000"/>
          <w:lang w:eastAsia="sk-SK"/>
        </w:rPr>
      </w:pPr>
    </w:p>
    <w:p w:rsidR="00076361" w:rsidRDefault="00076361" w:rsidP="00076361">
      <w:pPr>
        <w:pStyle w:val="Odsekzoznamu"/>
        <w:numPr>
          <w:ilvl w:val="0"/>
          <w:numId w:val="2"/>
        </w:numPr>
        <w:shd w:val="clear" w:color="auto" w:fill="FFFFFF"/>
        <w:spacing w:line="276" w:lineRule="auto"/>
        <w:contextualSpacing/>
        <w:jc w:val="both"/>
        <w:rPr>
          <w:color w:val="000000"/>
          <w:lang w:eastAsia="sk-SK"/>
        </w:rPr>
      </w:pPr>
      <w:r>
        <w:rPr>
          <w:color w:val="000000"/>
          <w:lang w:eastAsia="sk-SK"/>
        </w:rPr>
        <w:t>„Výjazdová skupina“ – záchranári a ďalšie osoby podieľajúce sa podľa právnych predpisov príslušnej zmluvnej strany na zabezpečovaní záchrannej zdravotnej služby.</w:t>
      </w:r>
    </w:p>
    <w:p w:rsidR="00076361" w:rsidRPr="00986991" w:rsidRDefault="00076361" w:rsidP="00076361">
      <w:pPr>
        <w:pStyle w:val="Odsekzoznamu"/>
        <w:rPr>
          <w:color w:val="000000"/>
          <w:lang w:eastAsia="sk-SK"/>
        </w:rPr>
      </w:pPr>
    </w:p>
    <w:p w:rsidR="00076361" w:rsidRDefault="00076361" w:rsidP="00076361">
      <w:pPr>
        <w:pStyle w:val="Odsekzoznamu"/>
        <w:numPr>
          <w:ilvl w:val="0"/>
          <w:numId w:val="2"/>
        </w:numPr>
        <w:shd w:val="clear" w:color="auto" w:fill="FFFFFF"/>
        <w:spacing w:line="276" w:lineRule="auto"/>
        <w:contextualSpacing/>
        <w:jc w:val="both"/>
        <w:rPr>
          <w:color w:val="000000"/>
          <w:lang w:eastAsia="sk-SK"/>
        </w:rPr>
      </w:pPr>
      <w:r>
        <w:rPr>
          <w:color w:val="000000"/>
          <w:lang w:eastAsia="sk-SK"/>
        </w:rPr>
        <w:t>„Zásah výjazdovej skupiny“ – činnosť členov výjazdovej skupiny od okamihu prijatia pokynu na zásah, urobeného operačným strediskom záchrannej zdravotnej služby na základe vyhodnoteného tiesňového volania a žiadosti zmluvnej strany o cezhraničnú spoluprácu, až do okamihu návratu výjazdovej skupiny na základňu výjazdovej skupiny alebo na miesto určené príslušným operačným strediskom záchrannej zdravotnej služby.</w:t>
      </w:r>
    </w:p>
    <w:p w:rsidR="00076361" w:rsidRPr="0037180E" w:rsidRDefault="00076361" w:rsidP="00076361">
      <w:pPr>
        <w:pStyle w:val="Odsekzoznamu"/>
        <w:rPr>
          <w:color w:val="000000"/>
          <w:lang w:eastAsia="sk-SK"/>
        </w:rPr>
      </w:pPr>
    </w:p>
    <w:p w:rsidR="00076361" w:rsidRDefault="00076361" w:rsidP="00076361">
      <w:pPr>
        <w:pStyle w:val="Odsekzoznamu"/>
        <w:numPr>
          <w:ilvl w:val="0"/>
          <w:numId w:val="2"/>
        </w:numPr>
        <w:shd w:val="clear" w:color="auto" w:fill="FFFFFF"/>
        <w:spacing w:line="276" w:lineRule="auto"/>
        <w:contextualSpacing/>
        <w:jc w:val="both"/>
        <w:rPr>
          <w:color w:val="000000"/>
          <w:lang w:eastAsia="sk-SK"/>
        </w:rPr>
      </w:pPr>
      <w:r>
        <w:rPr>
          <w:color w:val="000000"/>
          <w:lang w:eastAsia="sk-SK"/>
        </w:rPr>
        <w:t>„Operačné stredisko záchrannej zdravotnej služby“ – centrálne pracovisko operačného riadenia zásahu, ktoré nepretržite prijíma a vyhodnocuje tiesňové volania, vysiela výjazdové skupiny a koordinuje zabezpečovanie záchrannej zdravotnej služby.</w:t>
      </w:r>
    </w:p>
    <w:p w:rsidR="00076361" w:rsidRPr="0056134E" w:rsidRDefault="00076361" w:rsidP="00076361">
      <w:pPr>
        <w:pStyle w:val="Odsekzoznamu"/>
        <w:rPr>
          <w:color w:val="000000"/>
          <w:lang w:eastAsia="sk-SK"/>
        </w:rPr>
      </w:pPr>
    </w:p>
    <w:p w:rsidR="00076361" w:rsidRPr="00321519" w:rsidRDefault="00076361" w:rsidP="00076361">
      <w:pPr>
        <w:pStyle w:val="Odsekzoznamu"/>
        <w:rPr>
          <w:color w:val="000000"/>
          <w:lang w:eastAsia="sk-SK"/>
        </w:rPr>
      </w:pPr>
    </w:p>
    <w:p w:rsidR="00076361" w:rsidRDefault="00076361" w:rsidP="00076361">
      <w:pPr>
        <w:pStyle w:val="Odsekzoznamu"/>
        <w:numPr>
          <w:ilvl w:val="0"/>
          <w:numId w:val="2"/>
        </w:numPr>
        <w:shd w:val="clear" w:color="auto" w:fill="FFFFFF"/>
        <w:spacing w:line="276" w:lineRule="auto"/>
        <w:contextualSpacing/>
        <w:jc w:val="both"/>
        <w:rPr>
          <w:color w:val="000000"/>
          <w:lang w:eastAsia="sk-SK"/>
        </w:rPr>
      </w:pPr>
      <w:r>
        <w:rPr>
          <w:color w:val="000000"/>
          <w:lang w:eastAsia="sk-SK"/>
        </w:rPr>
        <w:t>„Miesto zásahu“ – miesto, kde sa osoba nachádza v okamihu, keď sa k nej dostanú členovia výjazdovej skupiny.</w:t>
      </w:r>
    </w:p>
    <w:p w:rsidR="00076361" w:rsidRPr="00274C03" w:rsidRDefault="00076361" w:rsidP="00076361">
      <w:pPr>
        <w:pStyle w:val="Odsekzoznamu"/>
        <w:rPr>
          <w:color w:val="000000"/>
          <w:lang w:eastAsia="sk-SK"/>
        </w:rPr>
      </w:pPr>
    </w:p>
    <w:p w:rsidR="00076361" w:rsidRDefault="00076361" w:rsidP="00076361">
      <w:pPr>
        <w:pStyle w:val="Odsekzoznamu"/>
        <w:numPr>
          <w:ilvl w:val="0"/>
          <w:numId w:val="2"/>
        </w:numPr>
        <w:shd w:val="clear" w:color="auto" w:fill="FFFFFF"/>
        <w:spacing w:line="276" w:lineRule="auto"/>
        <w:contextualSpacing/>
        <w:jc w:val="both"/>
        <w:rPr>
          <w:color w:val="000000"/>
          <w:lang w:eastAsia="sk-SK"/>
        </w:rPr>
      </w:pPr>
      <w:r>
        <w:rPr>
          <w:color w:val="000000"/>
          <w:lang w:eastAsia="sk-SK"/>
        </w:rPr>
        <w:t>„Vybavenie výjazdovej skupiny“ – materiálno-technické vybavenie výjazdovej skupiny, vrátane pozemného vozidla alebo vrtuľníka s jeho výbavou, ktoré je potrebné na vykonanie zásahu výjazdovej skupiny podľa tejto rámcovej zmluvy.</w:t>
      </w:r>
    </w:p>
    <w:p w:rsidR="00076361" w:rsidRPr="00274C03" w:rsidRDefault="00076361" w:rsidP="00076361">
      <w:pPr>
        <w:pStyle w:val="Odsekzoznamu"/>
        <w:rPr>
          <w:color w:val="000000"/>
          <w:lang w:eastAsia="sk-SK"/>
        </w:rPr>
      </w:pPr>
    </w:p>
    <w:p w:rsidR="00076361" w:rsidRDefault="00076361" w:rsidP="00076361">
      <w:pPr>
        <w:pStyle w:val="Odsekzoznamu"/>
        <w:shd w:val="clear" w:color="auto" w:fill="FFFFFF"/>
        <w:jc w:val="both"/>
        <w:rPr>
          <w:color w:val="000000"/>
          <w:lang w:eastAsia="sk-SK"/>
        </w:rPr>
      </w:pPr>
    </w:p>
    <w:p w:rsidR="00076361" w:rsidRDefault="00076361" w:rsidP="00076361">
      <w:pPr>
        <w:pStyle w:val="Odsekzoznamu"/>
        <w:shd w:val="clear" w:color="auto" w:fill="FFFFFF"/>
        <w:jc w:val="both"/>
        <w:rPr>
          <w:color w:val="000000"/>
          <w:lang w:eastAsia="sk-SK"/>
        </w:rPr>
      </w:pPr>
    </w:p>
    <w:p w:rsidR="00076361" w:rsidRPr="000E3D55"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Článok 2</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Účel</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p>
    <w:p w:rsidR="00076361" w:rsidRPr="00725B52" w:rsidRDefault="00076361" w:rsidP="00076361">
      <w:pPr>
        <w:pStyle w:val="Odsekzoznamu"/>
        <w:numPr>
          <w:ilvl w:val="0"/>
          <w:numId w:val="6"/>
        </w:numPr>
        <w:shd w:val="clear" w:color="auto" w:fill="FFFFFF"/>
        <w:spacing w:line="276" w:lineRule="auto"/>
        <w:ind w:left="284" w:hanging="284"/>
        <w:contextualSpacing/>
        <w:jc w:val="both"/>
        <w:rPr>
          <w:color w:val="000000"/>
          <w:lang w:eastAsia="sk-SK"/>
        </w:rPr>
      </w:pPr>
      <w:r>
        <w:rPr>
          <w:color w:val="000000"/>
          <w:lang w:eastAsia="sk-SK"/>
        </w:rPr>
        <w:t xml:space="preserve"> </w:t>
      </w:r>
      <w:r w:rsidRPr="00725B52">
        <w:rPr>
          <w:color w:val="000000"/>
          <w:lang w:eastAsia="sk-SK"/>
        </w:rPr>
        <w:t>Táto rámcová zmluva určuje právny rámec pre medzinárodnú spoluprácu zmluvných strán v oblasti záchrannej zdravotnej služby, s cieľom zabezpečiť v prihraničnom území čo najlepšiu dostupnosť tejto služby pre obyvateľov obidvoch zmluvných strán.</w:t>
      </w:r>
    </w:p>
    <w:p w:rsidR="00076361" w:rsidRDefault="00076361" w:rsidP="00076361">
      <w:pPr>
        <w:spacing w:after="0"/>
        <w:rPr>
          <w:lang w:eastAsia="sk-SK"/>
        </w:rPr>
      </w:pPr>
    </w:p>
    <w:p w:rsidR="00076361" w:rsidRPr="00725B52" w:rsidRDefault="00076361" w:rsidP="00076361">
      <w:pPr>
        <w:pStyle w:val="Odsekzoznamu"/>
        <w:numPr>
          <w:ilvl w:val="0"/>
          <w:numId w:val="6"/>
        </w:numPr>
        <w:spacing w:line="276" w:lineRule="auto"/>
        <w:ind w:left="284" w:hanging="284"/>
        <w:contextualSpacing/>
        <w:jc w:val="both"/>
        <w:rPr>
          <w:lang w:eastAsia="sk-SK"/>
        </w:rPr>
      </w:pPr>
      <w:r>
        <w:rPr>
          <w:lang w:eastAsia="sk-SK"/>
        </w:rPr>
        <w:t xml:space="preserve"> </w:t>
      </w:r>
      <w:r w:rsidRPr="00725B52">
        <w:rPr>
          <w:lang w:eastAsia="sk-SK"/>
        </w:rPr>
        <w:t>Účelom tejto rám</w:t>
      </w:r>
      <w:r>
        <w:rPr>
          <w:lang w:eastAsia="sk-SK"/>
        </w:rPr>
        <w:t>covej zmluvy nie je zabezpečovanie</w:t>
      </w:r>
      <w:r w:rsidRPr="00725B52">
        <w:rPr>
          <w:lang w:eastAsia="sk-SK"/>
        </w:rPr>
        <w:t xml:space="preserve"> prevozu ľudských orgánov, tkanív alebo buniek</w:t>
      </w:r>
      <w:r>
        <w:rPr>
          <w:lang w:eastAsia="sk-SK"/>
        </w:rPr>
        <w:t xml:space="preserve"> na transplantáciu</w:t>
      </w:r>
      <w:r w:rsidRPr="00725B52">
        <w:rPr>
          <w:lang w:eastAsia="sk-SK"/>
        </w:rPr>
        <w:t xml:space="preserve">, transplantačných tímov, pacientov na transplantácie alebo na </w:t>
      </w:r>
      <w:r w:rsidRPr="00725B52">
        <w:rPr>
          <w:lang w:eastAsia="sk-SK"/>
        </w:rPr>
        <w:lastRenderedPageBreak/>
        <w:t>plánovanú zdravotn</w:t>
      </w:r>
      <w:r>
        <w:rPr>
          <w:lang w:eastAsia="sk-SK"/>
        </w:rPr>
        <w:t>ú starostlivosť a ďalších služieb nesúvisiacich</w:t>
      </w:r>
      <w:r w:rsidRPr="00725B52">
        <w:rPr>
          <w:lang w:eastAsia="sk-SK"/>
        </w:rPr>
        <w:t xml:space="preserve"> so záchrannou zdravotnou službou.  </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0E3D55"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Článok 3</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Oblasť pôsobnosti</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725B52" w:rsidRDefault="00076361" w:rsidP="00076361">
      <w:pPr>
        <w:pStyle w:val="Odsekzoznamu"/>
        <w:numPr>
          <w:ilvl w:val="1"/>
          <w:numId w:val="1"/>
        </w:numPr>
        <w:shd w:val="clear" w:color="auto" w:fill="FFFFFF"/>
        <w:spacing w:line="276" w:lineRule="auto"/>
        <w:ind w:left="284" w:hanging="284"/>
        <w:contextualSpacing/>
        <w:jc w:val="both"/>
        <w:rPr>
          <w:color w:val="000000"/>
          <w:lang w:eastAsia="sk-SK"/>
        </w:rPr>
      </w:pPr>
      <w:r>
        <w:rPr>
          <w:color w:val="000000"/>
          <w:lang w:eastAsia="sk-SK"/>
        </w:rPr>
        <w:t xml:space="preserve"> </w:t>
      </w:r>
      <w:r w:rsidRPr="00725B52">
        <w:rPr>
          <w:color w:val="000000"/>
          <w:lang w:eastAsia="sk-SK"/>
        </w:rPr>
        <w:t>Táto rámcová zmluva platí pre prihraničné územie týchto administratívnych jednotiek:</w:t>
      </w:r>
    </w:p>
    <w:p w:rsidR="00076361" w:rsidRPr="00DC758E" w:rsidRDefault="00076361" w:rsidP="00076361">
      <w:pPr>
        <w:shd w:val="clear" w:color="auto" w:fill="FFFFFF"/>
        <w:spacing w:after="0"/>
        <w:ind w:left="284"/>
        <w:jc w:val="both"/>
        <w:rPr>
          <w:rFonts w:ascii="Times New Roman" w:eastAsia="Times New Roman" w:hAnsi="Times New Roman"/>
          <w:color w:val="000000"/>
          <w:sz w:val="24"/>
          <w:szCs w:val="24"/>
          <w:lang w:eastAsia="sk-SK"/>
        </w:rPr>
      </w:pPr>
      <w:r w:rsidRPr="00DC758E">
        <w:rPr>
          <w:rFonts w:ascii="Times New Roman" w:eastAsia="Times New Roman" w:hAnsi="Times New Roman"/>
          <w:b/>
          <w:bCs/>
          <w:color w:val="000000"/>
          <w:sz w:val="24"/>
          <w:szCs w:val="24"/>
          <w:lang w:eastAsia="sk-SK"/>
        </w:rPr>
        <w:t>-</w:t>
      </w:r>
      <w:r>
        <w:rPr>
          <w:rFonts w:ascii="Times New Roman" w:eastAsia="Times New Roman" w:hAnsi="Times New Roman"/>
          <w:color w:val="000000"/>
          <w:sz w:val="24"/>
          <w:szCs w:val="24"/>
          <w:lang w:eastAsia="sk-SK"/>
        </w:rPr>
        <w:t> v Rakúskej republike pre Spolkovú krajinu Dolné Rakúsko, Spolkovú krajinu Burgenland a Spolkovú krajinu Viedeň</w:t>
      </w:r>
    </w:p>
    <w:p w:rsidR="00076361" w:rsidRDefault="00076361" w:rsidP="00076361">
      <w:pPr>
        <w:shd w:val="clear" w:color="auto" w:fill="FFFFFF"/>
        <w:spacing w:after="0"/>
        <w:ind w:left="284"/>
        <w:jc w:val="both"/>
        <w:rPr>
          <w:rFonts w:ascii="Times New Roman" w:eastAsia="Times New Roman" w:hAnsi="Times New Roman"/>
          <w:color w:val="000000"/>
          <w:sz w:val="24"/>
          <w:szCs w:val="24"/>
          <w:lang w:eastAsia="sk-SK"/>
        </w:rPr>
      </w:pPr>
      <w:r w:rsidRPr="00DC758E">
        <w:rPr>
          <w:rFonts w:ascii="Times New Roman" w:eastAsia="Times New Roman" w:hAnsi="Times New Roman"/>
          <w:b/>
          <w:bCs/>
          <w:color w:val="000000"/>
          <w:sz w:val="24"/>
          <w:szCs w:val="24"/>
          <w:lang w:eastAsia="sk-SK"/>
        </w:rPr>
        <w:t>-</w:t>
      </w:r>
      <w:r>
        <w:rPr>
          <w:rFonts w:ascii="Times New Roman" w:eastAsia="Times New Roman" w:hAnsi="Times New Roman"/>
          <w:color w:val="000000"/>
          <w:sz w:val="24"/>
          <w:szCs w:val="24"/>
          <w:lang w:eastAsia="sk-SK"/>
        </w:rPr>
        <w:t> v Slovenskej republike pre Bratislavský samosprávny kraj a Trnavský samosprávny kraj.</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725B52" w:rsidRDefault="00076361" w:rsidP="00076361">
      <w:pPr>
        <w:pStyle w:val="Odsekzoznamu"/>
        <w:numPr>
          <w:ilvl w:val="1"/>
          <w:numId w:val="1"/>
        </w:numPr>
        <w:shd w:val="clear" w:color="auto" w:fill="FFFFFF"/>
        <w:spacing w:line="276" w:lineRule="auto"/>
        <w:ind w:left="284" w:hanging="284"/>
        <w:contextualSpacing/>
        <w:jc w:val="both"/>
        <w:rPr>
          <w:color w:val="000000"/>
          <w:lang w:eastAsia="sk-SK"/>
        </w:rPr>
      </w:pPr>
      <w:r>
        <w:rPr>
          <w:color w:val="000000"/>
          <w:lang w:eastAsia="sk-SK"/>
        </w:rPr>
        <w:t xml:space="preserve"> </w:t>
      </w:r>
      <w:r w:rsidRPr="00725B52">
        <w:rPr>
          <w:color w:val="000000"/>
          <w:lang w:eastAsia="sk-SK"/>
        </w:rPr>
        <w:t xml:space="preserve">Táto rámcová zmluva sa vzťahuje na všetky osoby, ktoré sa nachádzajú na prihraničnom </w:t>
      </w:r>
      <w:r>
        <w:rPr>
          <w:color w:val="000000"/>
          <w:lang w:eastAsia="sk-SK"/>
        </w:rPr>
        <w:t xml:space="preserve"> </w:t>
      </w:r>
      <w:r w:rsidR="00330287">
        <w:rPr>
          <w:color w:val="000000"/>
          <w:lang w:eastAsia="sk-SK"/>
        </w:rPr>
        <w:t>území uvedenom v odseku 1</w:t>
      </w:r>
      <w:r>
        <w:rPr>
          <w:color w:val="000000"/>
          <w:lang w:eastAsia="sk-SK"/>
        </w:rPr>
        <w:t>,</w:t>
      </w:r>
      <w:r w:rsidRPr="00725B52">
        <w:rPr>
          <w:color w:val="000000"/>
          <w:lang w:eastAsia="sk-SK"/>
        </w:rPr>
        <w:t xml:space="preserve"> a ktoré potrebujú poskytnutie záchrannej zdravotnej služby.  </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p>
    <w:p w:rsidR="00076361" w:rsidRPr="000E3D55"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Článok 4</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Žiadosť o spoluprácu</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pStyle w:val="Odsekzoznamu"/>
        <w:numPr>
          <w:ilvl w:val="0"/>
          <w:numId w:val="9"/>
        </w:numPr>
        <w:shd w:val="clear" w:color="auto" w:fill="FFFFFF"/>
        <w:spacing w:line="276" w:lineRule="auto"/>
        <w:ind w:left="284" w:hanging="284"/>
        <w:contextualSpacing/>
        <w:jc w:val="both"/>
        <w:rPr>
          <w:color w:val="000000"/>
          <w:lang w:eastAsia="sk-SK"/>
        </w:rPr>
      </w:pPr>
      <w:r w:rsidRPr="00151DB9">
        <w:rPr>
          <w:color w:val="000000"/>
          <w:lang w:eastAsia="sk-SK"/>
        </w:rPr>
        <w:t xml:space="preserve"> Cezhraničná spolupráca podľa tejto rámcovej zmluvy sa realizuje na základe žiadosti príslušného operačného strediska jednej zmluvnej strany o spoluprácu </w:t>
      </w:r>
      <w:r w:rsidRPr="00151DB9">
        <w:rPr>
          <w:lang w:eastAsia="sk-SK"/>
        </w:rPr>
        <w:t>a</w:t>
      </w:r>
      <w:r w:rsidRPr="00151DB9">
        <w:rPr>
          <w:color w:val="000000"/>
          <w:lang w:eastAsia="sk-SK"/>
        </w:rPr>
        <w:t xml:space="preserve"> akceptácie tejto žiadosti príslušným operačným strediskom druhej zmluvnej strany</w:t>
      </w:r>
      <w:r w:rsidRPr="00151DB9">
        <w:rPr>
          <w:lang w:eastAsia="sk-SK"/>
        </w:rPr>
        <w:t>.</w:t>
      </w:r>
    </w:p>
    <w:p w:rsidR="00076361" w:rsidRPr="00151DB9" w:rsidRDefault="00076361" w:rsidP="00076361">
      <w:pPr>
        <w:pStyle w:val="Odsekzoznamu"/>
        <w:shd w:val="clear" w:color="auto" w:fill="FFFFFF"/>
        <w:ind w:left="284"/>
        <w:jc w:val="both"/>
        <w:rPr>
          <w:color w:val="000000"/>
          <w:lang w:eastAsia="sk-SK"/>
        </w:rPr>
      </w:pPr>
    </w:p>
    <w:p w:rsidR="00076361" w:rsidRPr="006D78F3" w:rsidRDefault="00076361" w:rsidP="00076361">
      <w:pPr>
        <w:pStyle w:val="Odsekzoznamu"/>
        <w:numPr>
          <w:ilvl w:val="0"/>
          <w:numId w:val="9"/>
        </w:numPr>
        <w:shd w:val="clear" w:color="auto" w:fill="FFFFFF"/>
        <w:spacing w:line="276" w:lineRule="auto"/>
        <w:ind w:left="284" w:hanging="284"/>
        <w:contextualSpacing/>
        <w:jc w:val="both"/>
        <w:rPr>
          <w:color w:val="000000"/>
          <w:lang w:eastAsia="sk-SK"/>
        </w:rPr>
      </w:pPr>
      <w:r w:rsidRPr="006D78F3">
        <w:rPr>
          <w:color w:val="000000"/>
          <w:lang w:eastAsia="sk-SK"/>
        </w:rPr>
        <w:t xml:space="preserve"> V žiadosti o spoluprácu uvedie príslušné operačné stredisko najmä druh, formu a rozsah požadovanej spolupráce.</w:t>
      </w:r>
    </w:p>
    <w:p w:rsidR="00076361" w:rsidRPr="006D78F3" w:rsidRDefault="00076361" w:rsidP="00076361">
      <w:pPr>
        <w:pStyle w:val="Odsekzoznamu"/>
        <w:rPr>
          <w:color w:val="000000"/>
          <w:lang w:eastAsia="sk-SK"/>
        </w:rPr>
      </w:pPr>
    </w:p>
    <w:p w:rsidR="00076361" w:rsidRPr="006D78F3" w:rsidRDefault="00330287" w:rsidP="00076361">
      <w:pPr>
        <w:pStyle w:val="Odsekzoznamu"/>
        <w:numPr>
          <w:ilvl w:val="0"/>
          <w:numId w:val="9"/>
        </w:numPr>
        <w:shd w:val="clear" w:color="auto" w:fill="FFFFFF"/>
        <w:spacing w:line="276" w:lineRule="auto"/>
        <w:ind w:left="284" w:hanging="284"/>
        <w:contextualSpacing/>
        <w:jc w:val="both"/>
        <w:rPr>
          <w:color w:val="000000"/>
          <w:lang w:eastAsia="sk-SK"/>
        </w:rPr>
      </w:pPr>
      <w:r>
        <w:rPr>
          <w:color w:val="000000"/>
          <w:lang w:eastAsia="sk-SK"/>
        </w:rPr>
        <w:t xml:space="preserve"> Žiadosť podľa odseku 1</w:t>
      </w:r>
      <w:r w:rsidR="00076361" w:rsidRPr="006D78F3">
        <w:rPr>
          <w:color w:val="000000"/>
          <w:lang w:eastAsia="sk-SK"/>
        </w:rPr>
        <w:t xml:space="preserve"> sa podáva</w:t>
      </w:r>
      <w:r w:rsidR="00076361">
        <w:rPr>
          <w:color w:val="000000"/>
          <w:lang w:eastAsia="sk-SK"/>
        </w:rPr>
        <w:t xml:space="preserve"> </w:t>
      </w:r>
      <w:r w:rsidR="00076361" w:rsidRPr="00151DB9">
        <w:rPr>
          <w:lang w:eastAsia="sk-SK"/>
        </w:rPr>
        <w:t>elektronicky</w:t>
      </w:r>
      <w:r w:rsidR="00076361">
        <w:rPr>
          <w:color w:val="000000"/>
          <w:lang w:eastAsia="sk-SK"/>
        </w:rPr>
        <w:t>,</w:t>
      </w:r>
      <w:r w:rsidR="00076361" w:rsidRPr="006D78F3">
        <w:rPr>
          <w:color w:val="000000"/>
          <w:lang w:eastAsia="sk-SK"/>
        </w:rPr>
        <w:t xml:space="preserve"> písomne alebo ústne. Žiadosť podanú ústne je nutné bez zbytočného odkladu potvrdiť</w:t>
      </w:r>
      <w:r w:rsidR="00076361">
        <w:rPr>
          <w:color w:val="000000"/>
          <w:lang w:eastAsia="sk-SK"/>
        </w:rPr>
        <w:t xml:space="preserve"> </w:t>
      </w:r>
      <w:r w:rsidR="00076361" w:rsidRPr="00151DB9">
        <w:rPr>
          <w:lang w:eastAsia="sk-SK"/>
        </w:rPr>
        <w:t xml:space="preserve">elektronicky alebo </w:t>
      </w:r>
      <w:r w:rsidR="00076361" w:rsidRPr="006D78F3">
        <w:rPr>
          <w:color w:val="000000"/>
          <w:lang w:eastAsia="sk-SK"/>
        </w:rPr>
        <w:t>písomne.</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0E3D55"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Článok 5</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Dohody o cezhraničnej spolupráci</w:t>
      </w:r>
    </w:p>
    <w:p w:rsidR="00076361" w:rsidRPr="00DC758E"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0206EC" w:rsidRDefault="00076361" w:rsidP="00076361">
      <w:pPr>
        <w:pStyle w:val="Odsekzoznamu"/>
        <w:numPr>
          <w:ilvl w:val="0"/>
          <w:numId w:val="5"/>
        </w:numPr>
        <w:shd w:val="clear" w:color="auto" w:fill="FFFFFF"/>
        <w:spacing w:line="276" w:lineRule="auto"/>
        <w:ind w:left="284" w:hanging="284"/>
        <w:contextualSpacing/>
        <w:jc w:val="both"/>
        <w:rPr>
          <w:color w:val="000000"/>
          <w:lang w:eastAsia="sk-SK"/>
        </w:rPr>
      </w:pPr>
      <w:r>
        <w:rPr>
          <w:color w:val="000000"/>
          <w:lang w:eastAsia="sk-SK"/>
        </w:rPr>
        <w:t xml:space="preserve"> </w:t>
      </w:r>
      <w:r w:rsidRPr="000206EC">
        <w:rPr>
          <w:color w:val="000000"/>
          <w:lang w:eastAsia="sk-SK"/>
        </w:rPr>
        <w:t xml:space="preserve">Na konkretizáciu cezhraničnej spolupráce podľa tejto rámcovej zmluvy sa uzatvárajú dohody o cezhraničnej spolupráci. </w:t>
      </w:r>
    </w:p>
    <w:p w:rsidR="00076361" w:rsidRPr="00DC758E"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6D78F3" w:rsidRDefault="00076361" w:rsidP="00076361">
      <w:pPr>
        <w:pStyle w:val="Odsekzoznamu"/>
        <w:numPr>
          <w:ilvl w:val="0"/>
          <w:numId w:val="5"/>
        </w:numPr>
        <w:shd w:val="clear" w:color="auto" w:fill="FFFFFF"/>
        <w:spacing w:line="276" w:lineRule="auto"/>
        <w:ind w:left="284" w:hanging="284"/>
        <w:contextualSpacing/>
        <w:jc w:val="both"/>
        <w:rPr>
          <w:color w:val="000000"/>
          <w:lang w:eastAsia="sk-SK"/>
        </w:rPr>
      </w:pPr>
      <w:r>
        <w:rPr>
          <w:color w:val="000000"/>
          <w:lang w:eastAsia="sk-SK"/>
        </w:rPr>
        <w:t xml:space="preserve"> </w:t>
      </w:r>
      <w:r w:rsidRPr="000206EC">
        <w:rPr>
          <w:color w:val="000000"/>
          <w:lang w:eastAsia="sk-SK"/>
        </w:rPr>
        <w:t xml:space="preserve">V súlade s vnútroštátnym rozdelením kompetencií a platnými vnútroštátnymi právnymi predpismi príslušnej zmluvnej strany sú na uzatvorenie dohody o cezhraničnej spolupráci oprávnené </w:t>
      </w:r>
      <w:r w:rsidRPr="006D78F3">
        <w:rPr>
          <w:color w:val="000000"/>
          <w:lang w:eastAsia="sk-SK"/>
        </w:rPr>
        <w:t xml:space="preserve">nasledovné subjekty: </w:t>
      </w:r>
    </w:p>
    <w:p w:rsidR="00076361" w:rsidRPr="006D78F3" w:rsidRDefault="00076361" w:rsidP="00076361">
      <w:pPr>
        <w:shd w:val="clear" w:color="auto" w:fill="FFFFFF"/>
        <w:spacing w:after="0"/>
        <w:ind w:left="284"/>
        <w:jc w:val="both"/>
        <w:rPr>
          <w:rFonts w:ascii="Times New Roman" w:eastAsia="Times New Roman" w:hAnsi="Times New Roman"/>
          <w:bCs/>
          <w:color w:val="000000"/>
          <w:sz w:val="24"/>
          <w:szCs w:val="24"/>
          <w:lang w:eastAsia="sk-SK"/>
        </w:rPr>
      </w:pPr>
      <w:r w:rsidRPr="006D78F3">
        <w:rPr>
          <w:rFonts w:ascii="Times New Roman" w:eastAsia="Times New Roman" w:hAnsi="Times New Roman"/>
          <w:bCs/>
          <w:color w:val="000000"/>
          <w:sz w:val="24"/>
          <w:szCs w:val="24"/>
          <w:lang w:eastAsia="sk-SK"/>
        </w:rPr>
        <w:t>-</w:t>
      </w:r>
      <w:r w:rsidRPr="006D78F3">
        <w:rPr>
          <w:rFonts w:ascii="Times New Roman" w:eastAsia="Times New Roman" w:hAnsi="Times New Roman"/>
          <w:color w:val="000000"/>
          <w:sz w:val="24"/>
          <w:szCs w:val="24"/>
          <w:lang w:eastAsia="sk-SK"/>
        </w:rPr>
        <w:t> v </w:t>
      </w:r>
      <w:r>
        <w:rPr>
          <w:rFonts w:ascii="Times New Roman" w:eastAsia="Times New Roman" w:hAnsi="Times New Roman"/>
          <w:color w:val="000000"/>
          <w:sz w:val="24"/>
          <w:szCs w:val="24"/>
          <w:lang w:eastAsia="sk-SK"/>
        </w:rPr>
        <w:t>Rakúskej</w:t>
      </w:r>
      <w:r w:rsidRPr="006D78F3">
        <w:rPr>
          <w:rFonts w:ascii="Times New Roman" w:eastAsia="Times New Roman" w:hAnsi="Times New Roman"/>
          <w:color w:val="000000"/>
          <w:sz w:val="24"/>
          <w:szCs w:val="24"/>
          <w:lang w:eastAsia="sk-SK"/>
        </w:rPr>
        <w:t xml:space="preserve"> republike: </w:t>
      </w:r>
      <w:r>
        <w:rPr>
          <w:rFonts w:ascii="Times New Roman" w:eastAsia="Times New Roman" w:hAnsi="Times New Roman"/>
          <w:color w:val="000000"/>
          <w:sz w:val="24"/>
          <w:szCs w:val="24"/>
          <w:lang w:eastAsia="sk-SK"/>
        </w:rPr>
        <w:t>krajinská vláda danej spolkovej krajiny</w:t>
      </w:r>
    </w:p>
    <w:p w:rsidR="00076361" w:rsidRPr="00E24EEA" w:rsidRDefault="00076361" w:rsidP="00076361">
      <w:pPr>
        <w:shd w:val="clear" w:color="auto" w:fill="FFFFFF"/>
        <w:spacing w:after="0"/>
        <w:ind w:left="284"/>
        <w:jc w:val="both"/>
        <w:rPr>
          <w:rFonts w:ascii="Times New Roman" w:eastAsia="Times New Roman" w:hAnsi="Times New Roman"/>
          <w:color w:val="000000"/>
          <w:sz w:val="24"/>
          <w:szCs w:val="24"/>
          <w:lang w:eastAsia="sk-SK"/>
        </w:rPr>
      </w:pPr>
      <w:r w:rsidRPr="006D78F3">
        <w:rPr>
          <w:rFonts w:ascii="Times New Roman" w:eastAsia="Times New Roman" w:hAnsi="Times New Roman"/>
          <w:bCs/>
          <w:color w:val="000000"/>
          <w:sz w:val="24"/>
          <w:szCs w:val="24"/>
          <w:lang w:eastAsia="sk-SK"/>
        </w:rPr>
        <w:t>-</w:t>
      </w:r>
      <w:r w:rsidRPr="006D78F3">
        <w:rPr>
          <w:rFonts w:ascii="Times New Roman" w:eastAsia="Times New Roman" w:hAnsi="Times New Roman"/>
          <w:color w:val="000000"/>
          <w:sz w:val="24"/>
          <w:szCs w:val="24"/>
          <w:lang w:eastAsia="sk-SK"/>
        </w:rPr>
        <w:t> v Slovenskej republike: Ministerstvo zdravotníctva Slovenskej republiky.</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0206EC" w:rsidRDefault="00076361" w:rsidP="00076361">
      <w:pPr>
        <w:pStyle w:val="Odsekzoznamu"/>
        <w:numPr>
          <w:ilvl w:val="0"/>
          <w:numId w:val="5"/>
        </w:numPr>
        <w:shd w:val="clear" w:color="auto" w:fill="FFFFFF"/>
        <w:spacing w:line="276" w:lineRule="auto"/>
        <w:ind w:left="284" w:hanging="284"/>
        <w:contextualSpacing/>
        <w:jc w:val="both"/>
        <w:rPr>
          <w:color w:val="000000"/>
          <w:lang w:eastAsia="sk-SK"/>
        </w:rPr>
      </w:pPr>
      <w:r>
        <w:rPr>
          <w:color w:val="000000"/>
          <w:lang w:eastAsia="sk-SK"/>
        </w:rPr>
        <w:t xml:space="preserve"> </w:t>
      </w:r>
      <w:r w:rsidRPr="000206EC">
        <w:rPr>
          <w:color w:val="000000"/>
          <w:lang w:eastAsia="sk-SK"/>
        </w:rPr>
        <w:t>Dohody o cezhraničnej spolupráci špecifikujú podmienky a postupy cezhraničnej spolupráce pri poskytovaní záchrannej zdravotnej služby v medziach tejto rámcovej zmluvy, a to predovšetkým v týchto oblastiach:</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pStyle w:val="Odsekzoznamu"/>
        <w:numPr>
          <w:ilvl w:val="0"/>
          <w:numId w:val="3"/>
        </w:numPr>
        <w:shd w:val="clear" w:color="auto" w:fill="FFFFFF"/>
        <w:spacing w:line="276" w:lineRule="auto"/>
        <w:contextualSpacing/>
        <w:jc w:val="both"/>
        <w:rPr>
          <w:color w:val="000000"/>
          <w:lang w:eastAsia="sk-SK"/>
        </w:rPr>
      </w:pPr>
      <w:r>
        <w:rPr>
          <w:color w:val="000000"/>
          <w:lang w:eastAsia="sk-SK"/>
        </w:rPr>
        <w:t>organizácia záchrannej zdravotnej služby;</w:t>
      </w:r>
    </w:p>
    <w:p w:rsidR="00076361" w:rsidRDefault="00076361" w:rsidP="00076361">
      <w:pPr>
        <w:pStyle w:val="Odsekzoznamu"/>
        <w:numPr>
          <w:ilvl w:val="0"/>
          <w:numId w:val="3"/>
        </w:numPr>
        <w:shd w:val="clear" w:color="auto" w:fill="FFFFFF"/>
        <w:spacing w:line="276" w:lineRule="auto"/>
        <w:contextualSpacing/>
        <w:jc w:val="both"/>
        <w:rPr>
          <w:color w:val="000000"/>
          <w:lang w:eastAsia="sk-SK"/>
        </w:rPr>
      </w:pPr>
      <w:r>
        <w:rPr>
          <w:color w:val="000000"/>
          <w:lang w:eastAsia="sk-SK"/>
        </w:rPr>
        <w:t>realizácia zásahu výjazdovej skupiny jednej zmluvnej strany na prihraničnom území druhej zmluvnej strany;</w:t>
      </w:r>
    </w:p>
    <w:p w:rsidR="00076361" w:rsidRDefault="00076361" w:rsidP="00076361">
      <w:pPr>
        <w:pStyle w:val="Odsekzoznamu"/>
        <w:numPr>
          <w:ilvl w:val="0"/>
          <w:numId w:val="3"/>
        </w:numPr>
        <w:shd w:val="clear" w:color="auto" w:fill="FFFFFF"/>
        <w:spacing w:line="276" w:lineRule="auto"/>
        <w:contextualSpacing/>
        <w:jc w:val="both"/>
        <w:rPr>
          <w:color w:val="000000"/>
          <w:lang w:eastAsia="sk-SK"/>
        </w:rPr>
      </w:pPr>
      <w:r>
        <w:rPr>
          <w:color w:val="000000"/>
          <w:lang w:eastAsia="sk-SK"/>
        </w:rPr>
        <w:t>použitie dopravných prostriedkov záchrannej zdravotnej služby jednej zmluvnej strany na prihraničnom území druhej zmluvnej strany;</w:t>
      </w:r>
    </w:p>
    <w:p w:rsidR="00076361" w:rsidRDefault="00076361" w:rsidP="00076361">
      <w:pPr>
        <w:pStyle w:val="Odsekzoznamu"/>
        <w:numPr>
          <w:ilvl w:val="0"/>
          <w:numId w:val="3"/>
        </w:numPr>
        <w:shd w:val="clear" w:color="auto" w:fill="FFFFFF"/>
        <w:spacing w:line="276" w:lineRule="auto"/>
        <w:contextualSpacing/>
        <w:jc w:val="both"/>
        <w:rPr>
          <w:color w:val="000000"/>
          <w:lang w:eastAsia="sk-SK"/>
        </w:rPr>
      </w:pPr>
      <w:r>
        <w:rPr>
          <w:color w:val="000000"/>
          <w:lang w:eastAsia="sk-SK"/>
        </w:rPr>
        <w:t>určenie vhodného z</w:t>
      </w:r>
      <w:r w:rsidR="003F6843">
        <w:rPr>
          <w:color w:val="000000"/>
          <w:lang w:eastAsia="sk-SK"/>
        </w:rPr>
        <w:t>dravotníckeho zariadenia podľa č</w:t>
      </w:r>
      <w:r>
        <w:rPr>
          <w:color w:val="000000"/>
          <w:lang w:eastAsia="sk-SK"/>
        </w:rPr>
        <w:t xml:space="preserve">lánku 1 bod 3; </w:t>
      </w:r>
    </w:p>
    <w:p w:rsidR="00076361" w:rsidRDefault="00076361" w:rsidP="00076361">
      <w:pPr>
        <w:pStyle w:val="Odsekzoznamu"/>
        <w:numPr>
          <w:ilvl w:val="0"/>
          <w:numId w:val="3"/>
        </w:numPr>
        <w:shd w:val="clear" w:color="auto" w:fill="FFFFFF"/>
        <w:spacing w:line="276" w:lineRule="auto"/>
        <w:contextualSpacing/>
        <w:jc w:val="both"/>
        <w:rPr>
          <w:color w:val="000000"/>
          <w:lang w:eastAsia="sk-SK"/>
        </w:rPr>
      </w:pPr>
      <w:r>
        <w:rPr>
          <w:color w:val="000000"/>
          <w:lang w:eastAsia="sk-SK"/>
        </w:rPr>
        <w:t>postupy počas prepravy osoby do vhodného zdravotníckeho zariadenia a pri jej príjme do tohto zdravotníckeho zariadenia, tak, aby bola zabezpečená nepretržitá zdravotná starostlivosť o osobu bez zbytočných zdržaní;</w:t>
      </w:r>
    </w:p>
    <w:p w:rsidR="00076361" w:rsidRDefault="00076361" w:rsidP="00076361">
      <w:pPr>
        <w:pStyle w:val="Odsekzoznamu"/>
        <w:numPr>
          <w:ilvl w:val="0"/>
          <w:numId w:val="3"/>
        </w:numPr>
        <w:shd w:val="clear" w:color="auto" w:fill="FFFFFF"/>
        <w:spacing w:line="276" w:lineRule="auto"/>
        <w:contextualSpacing/>
        <w:jc w:val="both"/>
        <w:rPr>
          <w:color w:val="000000"/>
          <w:lang w:eastAsia="sk-SK"/>
        </w:rPr>
      </w:pPr>
      <w:r>
        <w:rPr>
          <w:color w:val="000000"/>
          <w:lang w:eastAsia="sk-SK"/>
        </w:rPr>
        <w:t>kritéria pri hodnotení a kontrole kvality a bezpečnosti poskytovania záchrannej zdravotnej služby, ako aj postupy pre vedenie zdravotnej dokumentácie, štatistickej evidencie a vyhodnocovanie cezhraničnej spolupráce v zmysle tejto rámcovej zmluvy;</w:t>
      </w:r>
    </w:p>
    <w:p w:rsidR="00076361" w:rsidRDefault="00076361" w:rsidP="00076361">
      <w:pPr>
        <w:pStyle w:val="Odsekzoznamu"/>
        <w:numPr>
          <w:ilvl w:val="0"/>
          <w:numId w:val="3"/>
        </w:numPr>
        <w:shd w:val="clear" w:color="auto" w:fill="FFFFFF"/>
        <w:spacing w:line="276" w:lineRule="auto"/>
        <w:contextualSpacing/>
        <w:jc w:val="both"/>
        <w:rPr>
          <w:color w:val="000000"/>
          <w:lang w:eastAsia="sk-SK"/>
        </w:rPr>
      </w:pPr>
      <w:r>
        <w:rPr>
          <w:color w:val="000000"/>
          <w:lang w:eastAsia="sk-SK"/>
        </w:rPr>
        <w:t xml:space="preserve">vyúčtovanie a úhrada nákladov cezhraničnej spolupráce podľa </w:t>
      </w:r>
      <w:r w:rsidR="00695F1A">
        <w:rPr>
          <w:color w:val="000000"/>
          <w:lang w:eastAsia="sk-SK"/>
        </w:rPr>
        <w:t>č</w:t>
      </w:r>
      <w:r w:rsidRPr="008551C8">
        <w:rPr>
          <w:color w:val="000000"/>
          <w:lang w:eastAsia="sk-SK"/>
        </w:rPr>
        <w:t>lánku 13</w:t>
      </w:r>
      <w:r>
        <w:rPr>
          <w:color w:val="000000"/>
          <w:lang w:eastAsia="sk-SK"/>
        </w:rPr>
        <w:t xml:space="preserve"> tejto rámcovej zmluvy;  </w:t>
      </w:r>
    </w:p>
    <w:p w:rsidR="00076361" w:rsidRDefault="00076361" w:rsidP="00076361">
      <w:pPr>
        <w:pStyle w:val="Odsekzoznamu"/>
        <w:numPr>
          <w:ilvl w:val="0"/>
          <w:numId w:val="3"/>
        </w:numPr>
        <w:shd w:val="clear" w:color="auto" w:fill="FFFFFF"/>
        <w:spacing w:line="276" w:lineRule="auto"/>
        <w:contextualSpacing/>
        <w:jc w:val="both"/>
        <w:rPr>
          <w:color w:val="000000"/>
          <w:lang w:eastAsia="sk-SK"/>
        </w:rPr>
      </w:pPr>
      <w:r>
        <w:rPr>
          <w:color w:val="000000"/>
          <w:lang w:eastAsia="sk-SK"/>
        </w:rPr>
        <w:t>rozsah poistenia zodpovednosti za škodu podľa č</w:t>
      </w:r>
      <w:r w:rsidRPr="00A208BA">
        <w:rPr>
          <w:color w:val="000000"/>
          <w:lang w:eastAsia="sk-SK"/>
        </w:rPr>
        <w:t>lánku 14</w:t>
      </w:r>
      <w:r>
        <w:rPr>
          <w:color w:val="000000"/>
          <w:lang w:eastAsia="sk-SK"/>
        </w:rPr>
        <w:t xml:space="preserve"> tejto rámcovej zmluvy;</w:t>
      </w:r>
    </w:p>
    <w:p w:rsidR="00076361" w:rsidRDefault="00076361" w:rsidP="00076361">
      <w:pPr>
        <w:pStyle w:val="Odsekzoznamu"/>
        <w:numPr>
          <w:ilvl w:val="0"/>
          <w:numId w:val="3"/>
        </w:numPr>
        <w:shd w:val="clear" w:color="auto" w:fill="FFFFFF"/>
        <w:spacing w:line="276" w:lineRule="auto"/>
        <w:contextualSpacing/>
        <w:jc w:val="both"/>
        <w:rPr>
          <w:color w:val="000000"/>
          <w:lang w:eastAsia="sk-SK"/>
        </w:rPr>
      </w:pPr>
      <w:r>
        <w:rPr>
          <w:color w:val="000000"/>
          <w:lang w:eastAsia="sk-SK"/>
        </w:rPr>
        <w:t>postupy pre komunikáciu medzi príslušnými operačnými strediskami záchrannej zdravotnej služby zmluvných strán, komunikáciu medzi operačnými strediskami záchrannej zdravotnej služby a výjazdovými skupinami a medzi výjazdovými skupinami navzájom;</w:t>
      </w:r>
    </w:p>
    <w:p w:rsidR="00076361" w:rsidRDefault="00076361" w:rsidP="00076361">
      <w:pPr>
        <w:pStyle w:val="Odsekzoznamu"/>
        <w:numPr>
          <w:ilvl w:val="0"/>
          <w:numId w:val="3"/>
        </w:numPr>
        <w:shd w:val="clear" w:color="auto" w:fill="FFFFFF"/>
        <w:spacing w:line="276" w:lineRule="auto"/>
        <w:contextualSpacing/>
        <w:jc w:val="both"/>
        <w:rPr>
          <w:color w:val="000000"/>
          <w:lang w:eastAsia="sk-SK"/>
        </w:rPr>
      </w:pPr>
      <w:r>
        <w:rPr>
          <w:color w:val="000000"/>
          <w:lang w:eastAsia="sk-SK"/>
        </w:rPr>
        <w:t>pravidlá a postupy pre prípad, že počas zásahu výjazdovej skupiny dôjde k úmrtiu osoby.</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0E3D55"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Článok 6</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Členovia výjazdovej skupiny</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p>
    <w:p w:rsidR="00076361" w:rsidRPr="0062495F" w:rsidRDefault="00076361" w:rsidP="00076361">
      <w:pPr>
        <w:numPr>
          <w:ilvl w:val="0"/>
          <w:numId w:val="7"/>
        </w:numPr>
        <w:spacing w:after="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Členovia výjazdovej skupiny, ktorí sú oprávnení vykonávať záchrannú zdravotnú službu podľa vnútroštátnych právnych predpisov jednej zmluvnej strany, sú na účely tejto rámcovej zmluvy dočasne oprávnení poskytovať záchrannú zdravotnú službu na území druhej zmluvnej strany a sú oslobodení od povinného členstva v stavovských komorách druhej zmluvnej strany</w:t>
      </w:r>
      <w:r w:rsidRPr="0062495F">
        <w:rPr>
          <w:rFonts w:ascii="Times New Roman" w:eastAsia="Times New Roman" w:hAnsi="Times New Roman"/>
          <w:sz w:val="24"/>
          <w:szCs w:val="24"/>
          <w:lang w:eastAsia="de-DE"/>
        </w:rPr>
        <w:t>.</w:t>
      </w:r>
    </w:p>
    <w:p w:rsidR="00076361" w:rsidRPr="0062495F" w:rsidRDefault="00076361" w:rsidP="00076361">
      <w:pPr>
        <w:spacing w:after="0"/>
        <w:jc w:val="both"/>
        <w:rPr>
          <w:rFonts w:ascii="Times New Roman" w:eastAsia="Times New Roman" w:hAnsi="Times New Roman"/>
          <w:sz w:val="24"/>
          <w:szCs w:val="24"/>
          <w:lang w:eastAsia="de-DE"/>
        </w:rPr>
      </w:pPr>
    </w:p>
    <w:p w:rsidR="00076361" w:rsidRPr="006D78F3" w:rsidRDefault="00076361" w:rsidP="00076361">
      <w:pPr>
        <w:numPr>
          <w:ilvl w:val="0"/>
          <w:numId w:val="7"/>
        </w:numPr>
        <w:spacing w:after="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Členovia výjazdovej skupiny jednej zmluvnej strany, ktorí poskytujú záchrannú zdravotnú službu v zmysle tejto rámcovej zmluvy, majú pri zásahu na území druhej zmluvnej strany</w:t>
      </w:r>
      <w:r w:rsidRPr="0062495F">
        <w:rPr>
          <w:rFonts w:ascii="Times New Roman" w:eastAsia="Times New Roman" w:hAnsi="Times New Roman"/>
          <w:sz w:val="24"/>
          <w:szCs w:val="24"/>
          <w:lang w:eastAsia="de-DE"/>
        </w:rPr>
        <w:t xml:space="preserve"> </w:t>
      </w:r>
      <w:r>
        <w:rPr>
          <w:rFonts w:ascii="Times New Roman" w:eastAsia="Times New Roman" w:hAnsi="Times New Roman"/>
          <w:sz w:val="24"/>
          <w:szCs w:val="24"/>
          <w:lang w:eastAsia="de-DE"/>
        </w:rPr>
        <w:t xml:space="preserve">rovnaké </w:t>
      </w:r>
      <w:proofErr w:type="spellStart"/>
      <w:r>
        <w:rPr>
          <w:rFonts w:ascii="Times New Roman" w:eastAsia="Times New Roman" w:hAnsi="Times New Roman"/>
          <w:sz w:val="24"/>
          <w:szCs w:val="24"/>
          <w:lang w:eastAsia="de-DE"/>
        </w:rPr>
        <w:t>profesno</w:t>
      </w:r>
      <w:proofErr w:type="spellEnd"/>
      <w:r>
        <w:rPr>
          <w:rFonts w:ascii="Times New Roman" w:eastAsia="Times New Roman" w:hAnsi="Times New Roman"/>
          <w:sz w:val="24"/>
          <w:szCs w:val="24"/>
          <w:lang w:eastAsia="de-DE"/>
        </w:rPr>
        <w:t xml:space="preserve">-právne postavenie ako členovia výjazdovej skupiny druhej zmluvnej strany </w:t>
      </w:r>
      <w:r w:rsidRPr="006D78F3">
        <w:rPr>
          <w:rFonts w:ascii="Times New Roman" w:eastAsia="Times New Roman" w:hAnsi="Times New Roman"/>
          <w:sz w:val="24"/>
          <w:szCs w:val="24"/>
          <w:lang w:eastAsia="de-DE"/>
        </w:rPr>
        <w:t>a konajú v súlade s právnymi predpismi zmluvnej strany, na území ktorej zásah realizujú.</w:t>
      </w:r>
    </w:p>
    <w:p w:rsidR="00076361" w:rsidRPr="006D78F3" w:rsidRDefault="00076361" w:rsidP="00076361">
      <w:pPr>
        <w:spacing w:after="0"/>
        <w:jc w:val="both"/>
        <w:rPr>
          <w:rFonts w:ascii="Times New Roman" w:eastAsia="Times New Roman" w:hAnsi="Times New Roman"/>
          <w:sz w:val="24"/>
          <w:szCs w:val="24"/>
          <w:lang w:eastAsia="de-DE"/>
        </w:rPr>
      </w:pPr>
    </w:p>
    <w:p w:rsidR="00076361" w:rsidRPr="006D78F3" w:rsidRDefault="00076361" w:rsidP="00076361">
      <w:pPr>
        <w:numPr>
          <w:ilvl w:val="0"/>
          <w:numId w:val="7"/>
        </w:numPr>
        <w:spacing w:after="0"/>
        <w:jc w:val="both"/>
        <w:rPr>
          <w:rFonts w:ascii="Times New Roman" w:eastAsia="Times New Roman" w:hAnsi="Times New Roman"/>
          <w:sz w:val="24"/>
          <w:szCs w:val="24"/>
          <w:lang w:eastAsia="de-DE"/>
        </w:rPr>
      </w:pPr>
      <w:r w:rsidRPr="006D78F3">
        <w:rPr>
          <w:rFonts w:ascii="Times New Roman" w:eastAsia="Times New Roman" w:hAnsi="Times New Roman"/>
          <w:sz w:val="24"/>
          <w:szCs w:val="24"/>
          <w:lang w:eastAsia="de-DE"/>
        </w:rPr>
        <w:t>Pri zásahu výjazdovej skupiny sa členovia výjazdovej skupiny riadia vlastnými odporúčanými postupmi pri poskytovaní zdravotnej starostlivosti, pri súčasnom dodržiavaní odporúčaní Európskej resuscitačnej rady.</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p>
    <w:p w:rsidR="00076361" w:rsidRPr="000E3D55"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lastRenderedPageBreak/>
        <w:t>Článok 7</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Prekračovanie štátnych hraníc</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62495F" w:rsidRDefault="00076361" w:rsidP="00076361">
      <w:pPr>
        <w:numPr>
          <w:ilvl w:val="0"/>
          <w:numId w:val="4"/>
        </w:numPr>
        <w:spacing w:after="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Fyzické osoby, ktoré vstupujú na územie druhej zmluvnej strany na účely plnenia tejto rámcovej zmluvy, sú oslobodené od povinnosti mať so sebou platný cestovný doklad alebo vízum či iný dokument, ktorý by ich oprávňoval vstúpiť na územie druhej zmluvnej strany a pôsobiť tam, pokiaľ sú takéto dokumenty vyžadované. Oslobodenie od tejto povinnosti zaniká, akonáhle je možné tieto dokumenty alebo náhradné dokumenty získať a predložiť, pričom je potrebné prihliadať na osobitné okolnosti daného prípadu</w:t>
      </w:r>
      <w:r w:rsidRPr="0062495F">
        <w:rPr>
          <w:rFonts w:ascii="Times New Roman" w:eastAsia="Times New Roman" w:hAnsi="Times New Roman"/>
          <w:sz w:val="24"/>
          <w:szCs w:val="24"/>
          <w:lang w:eastAsia="de-DE"/>
        </w:rPr>
        <w:t>.</w:t>
      </w:r>
    </w:p>
    <w:p w:rsidR="00076361" w:rsidRPr="0062495F" w:rsidRDefault="00076361" w:rsidP="00076361">
      <w:pPr>
        <w:spacing w:after="0"/>
        <w:jc w:val="both"/>
        <w:rPr>
          <w:rFonts w:ascii="Times New Roman" w:eastAsia="Times New Roman" w:hAnsi="Times New Roman"/>
          <w:sz w:val="24"/>
          <w:szCs w:val="24"/>
          <w:lang w:eastAsia="de-DE"/>
        </w:rPr>
      </w:pPr>
    </w:p>
    <w:p w:rsidR="00076361" w:rsidRPr="0062495F" w:rsidRDefault="00076361" w:rsidP="00076361">
      <w:pPr>
        <w:numPr>
          <w:ilvl w:val="0"/>
          <w:numId w:val="4"/>
        </w:numPr>
        <w:spacing w:after="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Ak nie je mo</w:t>
      </w:r>
      <w:r w:rsidR="00330287">
        <w:rPr>
          <w:rFonts w:ascii="Times New Roman" w:eastAsia="Times New Roman" w:hAnsi="Times New Roman"/>
          <w:sz w:val="24"/>
          <w:szCs w:val="24"/>
          <w:lang w:eastAsia="de-DE"/>
        </w:rPr>
        <w:t xml:space="preserve">žné dokumenty uvedené v odseku </w:t>
      </w:r>
      <w:r>
        <w:rPr>
          <w:rFonts w:ascii="Times New Roman" w:eastAsia="Times New Roman" w:hAnsi="Times New Roman"/>
          <w:sz w:val="24"/>
          <w:szCs w:val="24"/>
          <w:lang w:eastAsia="de-DE"/>
        </w:rPr>
        <w:t>1 získať, prijme zmluvná strana, z ktorej územia došlo k prekročeniu štátnych hraníc, bez dodatočných formalít a zbytočných prieťahov osoby, ktorým bola na území druhej zmluvnej strany poskytnutá záchranná zdravotná služba</w:t>
      </w:r>
      <w:r w:rsidRPr="0062495F">
        <w:rPr>
          <w:rFonts w:ascii="Times New Roman" w:eastAsia="Times New Roman" w:hAnsi="Times New Roman"/>
          <w:sz w:val="24"/>
          <w:szCs w:val="24"/>
          <w:lang w:eastAsia="de-DE"/>
        </w:rPr>
        <w:t>.</w:t>
      </w:r>
    </w:p>
    <w:p w:rsidR="00076361" w:rsidRPr="0062495F" w:rsidRDefault="00076361" w:rsidP="00076361">
      <w:pPr>
        <w:spacing w:after="0"/>
        <w:jc w:val="both"/>
        <w:rPr>
          <w:rFonts w:ascii="Times New Roman" w:eastAsia="Times New Roman" w:hAnsi="Times New Roman"/>
          <w:sz w:val="24"/>
          <w:szCs w:val="24"/>
          <w:lang w:eastAsia="de-DE"/>
        </w:rPr>
      </w:pPr>
    </w:p>
    <w:p w:rsidR="00076361" w:rsidRPr="0062495F" w:rsidRDefault="00076361" w:rsidP="00076361">
      <w:pPr>
        <w:numPr>
          <w:ilvl w:val="0"/>
          <w:numId w:val="4"/>
        </w:numPr>
        <w:spacing w:after="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V prípade dočasného opätovného zavedenia hraničných kontrol na spoločnej hranici zmluvných strán v zmysle práva Európskej únie a určenia konkrétnych hraničných pr</w:t>
      </w:r>
      <w:r w:rsidR="00A70CE8">
        <w:rPr>
          <w:rFonts w:ascii="Times New Roman" w:eastAsia="Times New Roman" w:hAnsi="Times New Roman"/>
          <w:sz w:val="24"/>
          <w:szCs w:val="24"/>
          <w:lang w:eastAsia="de-DE"/>
        </w:rPr>
        <w:t>i</w:t>
      </w:r>
      <w:r>
        <w:rPr>
          <w:rFonts w:ascii="Times New Roman" w:eastAsia="Times New Roman" w:hAnsi="Times New Roman"/>
          <w:sz w:val="24"/>
          <w:szCs w:val="24"/>
          <w:lang w:eastAsia="de-DE"/>
        </w:rPr>
        <w:t>echodov na prekročenie hranice, môžu pozemné vozidlá záchrannej zdravotnej služby a vše</w:t>
      </w:r>
      <w:r w:rsidR="00330287">
        <w:rPr>
          <w:rFonts w:ascii="Times New Roman" w:eastAsia="Times New Roman" w:hAnsi="Times New Roman"/>
          <w:sz w:val="24"/>
          <w:szCs w:val="24"/>
          <w:lang w:eastAsia="de-DE"/>
        </w:rPr>
        <w:t>tky fyzické osoby podľa odseku 1</w:t>
      </w:r>
      <w:r>
        <w:rPr>
          <w:rFonts w:ascii="Times New Roman" w:eastAsia="Times New Roman" w:hAnsi="Times New Roman"/>
          <w:sz w:val="24"/>
          <w:szCs w:val="24"/>
          <w:lang w:eastAsia="de-DE"/>
        </w:rPr>
        <w:t xml:space="preserve"> prekračovať štátne hranice len na takto určených hraničných pr</w:t>
      </w:r>
      <w:r w:rsidR="00A70CE8">
        <w:rPr>
          <w:rFonts w:ascii="Times New Roman" w:eastAsia="Times New Roman" w:hAnsi="Times New Roman"/>
          <w:sz w:val="24"/>
          <w:szCs w:val="24"/>
          <w:lang w:eastAsia="de-DE"/>
        </w:rPr>
        <w:t>i</w:t>
      </w:r>
      <w:r>
        <w:rPr>
          <w:rFonts w:ascii="Times New Roman" w:eastAsia="Times New Roman" w:hAnsi="Times New Roman"/>
          <w:sz w:val="24"/>
          <w:szCs w:val="24"/>
          <w:lang w:eastAsia="de-DE"/>
        </w:rPr>
        <w:t>echodoch. Iné hraničné pr</w:t>
      </w:r>
      <w:r w:rsidR="00A70CE8">
        <w:rPr>
          <w:rFonts w:ascii="Times New Roman" w:eastAsia="Times New Roman" w:hAnsi="Times New Roman"/>
          <w:sz w:val="24"/>
          <w:szCs w:val="24"/>
          <w:lang w:eastAsia="de-DE"/>
        </w:rPr>
        <w:t>i</w:t>
      </w:r>
      <w:r>
        <w:rPr>
          <w:rFonts w:ascii="Times New Roman" w:eastAsia="Times New Roman" w:hAnsi="Times New Roman"/>
          <w:sz w:val="24"/>
          <w:szCs w:val="24"/>
          <w:lang w:eastAsia="de-DE"/>
        </w:rPr>
        <w:t>echody je možné použiť iba vtedy, ak o tom budú vopred informované príslušné orgány ochrany štátnych hraníc</w:t>
      </w:r>
      <w:r w:rsidRPr="0062495F">
        <w:rPr>
          <w:rFonts w:ascii="Times New Roman" w:eastAsia="Times New Roman" w:hAnsi="Times New Roman"/>
          <w:sz w:val="24"/>
          <w:szCs w:val="24"/>
          <w:lang w:eastAsia="de-DE"/>
        </w:rPr>
        <w:t>.</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0E3D55"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Článok 8</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Používanie pozemných vozidiel záchrannej zdravotnej služby</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62495F" w:rsidRDefault="00076361" w:rsidP="00076361">
      <w:pPr>
        <w:numPr>
          <w:ilvl w:val="0"/>
          <w:numId w:val="8"/>
        </w:numPr>
        <w:spacing w:after="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Pozemné vozidlá záchrannej zdravotnej služby jednej zmluvnej strany majú pri zásahu  výjazdovej skupiny podľa tejto rámcovej zmluvy na území druhej zmluvnej strany rovnaké výsady a práva v premávke a na pozemných komunikáciách, vrátane práva prednostnej jazdy, ako majú podľa pravidiel o cestnej premávke pozemné vozidlá záchrannej zdravotnej služby druhej zmluvnej strany</w:t>
      </w:r>
      <w:r w:rsidRPr="0062495F">
        <w:rPr>
          <w:rFonts w:ascii="Times New Roman" w:eastAsia="Times New Roman" w:hAnsi="Times New Roman"/>
          <w:sz w:val="24"/>
          <w:szCs w:val="24"/>
          <w:lang w:eastAsia="de-DE"/>
        </w:rPr>
        <w:t>.</w:t>
      </w:r>
    </w:p>
    <w:p w:rsidR="00076361" w:rsidRPr="0062495F" w:rsidRDefault="00076361" w:rsidP="00076361">
      <w:pPr>
        <w:spacing w:after="0"/>
        <w:jc w:val="both"/>
        <w:rPr>
          <w:rFonts w:ascii="Times New Roman" w:eastAsia="Times New Roman" w:hAnsi="Times New Roman"/>
          <w:sz w:val="24"/>
          <w:szCs w:val="24"/>
          <w:lang w:eastAsia="de-DE"/>
        </w:rPr>
      </w:pPr>
    </w:p>
    <w:p w:rsidR="00076361" w:rsidRPr="0062495F" w:rsidRDefault="00076361" w:rsidP="00076361">
      <w:pPr>
        <w:numPr>
          <w:ilvl w:val="0"/>
          <w:numId w:val="8"/>
        </w:numPr>
        <w:spacing w:after="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Pozemné vozidlá záchrannej zdravotnej služby sú pri zásahu výjazdovej skupiny podľa tejto rámcovej zmluvy oprávnené používať na území druhej zmluvnej strany vlastné svetelné výstražné znamenia a osobitné zvukové signály</w:t>
      </w:r>
      <w:r w:rsidRPr="0062495F">
        <w:rPr>
          <w:rFonts w:ascii="Times New Roman" w:eastAsia="Times New Roman" w:hAnsi="Times New Roman"/>
          <w:sz w:val="24"/>
          <w:szCs w:val="24"/>
          <w:lang w:eastAsia="de-DE"/>
        </w:rPr>
        <w:t>.</w:t>
      </w:r>
    </w:p>
    <w:p w:rsidR="00076361" w:rsidRPr="0062495F" w:rsidRDefault="00076361" w:rsidP="00076361">
      <w:pPr>
        <w:spacing w:after="0"/>
        <w:jc w:val="both"/>
        <w:rPr>
          <w:rFonts w:ascii="Times New Roman" w:eastAsia="Times New Roman" w:hAnsi="Times New Roman"/>
          <w:sz w:val="24"/>
          <w:szCs w:val="24"/>
          <w:lang w:eastAsia="de-DE"/>
        </w:rPr>
      </w:pPr>
    </w:p>
    <w:p w:rsidR="00076361" w:rsidRPr="0062495F" w:rsidRDefault="00076361" w:rsidP="00076361">
      <w:pPr>
        <w:numPr>
          <w:ilvl w:val="0"/>
          <w:numId w:val="8"/>
        </w:numPr>
        <w:spacing w:after="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Pozemné vozidlá záchrannej zdravotnej služby sú pri zásahu výjazdovej skupiny podľa tejto rámcovej zmluvy na území druhej zmluvnej strany oslobodené od poplatkov za používanie spoplatnenej pozemnej komunikácie, a to v rovnakom rozsahu ako pozemné vozidlá záchrannej služby druhej zmluvnej strany</w:t>
      </w:r>
      <w:r w:rsidRPr="0062495F">
        <w:rPr>
          <w:rFonts w:ascii="Times New Roman" w:eastAsia="Times New Roman" w:hAnsi="Times New Roman"/>
          <w:sz w:val="24"/>
          <w:szCs w:val="24"/>
          <w:lang w:eastAsia="de-DE"/>
        </w:rPr>
        <w:t>.</w:t>
      </w:r>
    </w:p>
    <w:p w:rsidR="00076361" w:rsidRPr="0062495F" w:rsidRDefault="00076361" w:rsidP="00076361">
      <w:pPr>
        <w:spacing w:after="0"/>
        <w:ind w:left="348"/>
        <w:rPr>
          <w:rFonts w:ascii="Times New Roman" w:eastAsia="Times New Roman" w:hAnsi="Times New Roman"/>
          <w:sz w:val="24"/>
          <w:szCs w:val="24"/>
          <w:lang w:eastAsia="de-DE"/>
        </w:rPr>
      </w:pPr>
    </w:p>
    <w:p w:rsidR="00076361" w:rsidRDefault="00076361" w:rsidP="00076361">
      <w:pPr>
        <w:numPr>
          <w:ilvl w:val="0"/>
          <w:numId w:val="8"/>
        </w:numPr>
        <w:spacing w:after="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Každá zmluvná strana uznáva osvedčenia o evidencii pozemných vozidiel záchrannej zdravotnej služby, vodičské preukazy, vodičské oprávnenia, doklady o spôsobilosti viesť pozemné vozidlo záchrannej zdravotnej služby, technické vybavenie, povolenia a iné doklady, ktoré sú pre zásah výjazdovej skupiny potrebné a ktoré spĺňajú podmienky </w:t>
      </w:r>
      <w:r>
        <w:rPr>
          <w:rFonts w:ascii="Times New Roman" w:eastAsia="Times New Roman" w:hAnsi="Times New Roman"/>
          <w:sz w:val="24"/>
          <w:szCs w:val="24"/>
          <w:lang w:eastAsia="de-DE"/>
        </w:rPr>
        <w:lastRenderedPageBreak/>
        <w:t>vnútroštátnych predpisov druhej zmluvnej strany, tak, akoby spĺňali podmienky jej  vnútroštátnych právnych predpisov</w:t>
      </w:r>
      <w:r w:rsidRPr="0062495F">
        <w:rPr>
          <w:rFonts w:ascii="Times New Roman" w:eastAsia="Times New Roman" w:hAnsi="Times New Roman"/>
          <w:sz w:val="24"/>
          <w:szCs w:val="24"/>
          <w:lang w:eastAsia="de-DE"/>
        </w:rPr>
        <w:t>.</w:t>
      </w:r>
      <w:r>
        <w:rPr>
          <w:rFonts w:ascii="Times New Roman" w:eastAsia="Times New Roman" w:hAnsi="Times New Roman"/>
          <w:sz w:val="24"/>
          <w:szCs w:val="24"/>
          <w:lang w:eastAsia="de-DE"/>
        </w:rPr>
        <w:t xml:space="preserve"> Toto ustanovenie sa primerane vzťahuje aj na vrtuľníky podľa článku 9.</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B220A1" w:rsidRDefault="00076361" w:rsidP="00076361">
      <w:pPr>
        <w:shd w:val="clear" w:color="auto" w:fill="FFFFFF"/>
        <w:spacing w:after="0"/>
        <w:jc w:val="center"/>
        <w:rPr>
          <w:rFonts w:ascii="Times New Roman" w:eastAsia="Times New Roman" w:hAnsi="Times New Roman"/>
          <w:b/>
          <w:color w:val="000000"/>
          <w:sz w:val="24"/>
          <w:szCs w:val="24"/>
          <w:lang w:eastAsia="sk-SK"/>
        </w:rPr>
      </w:pPr>
      <w:r w:rsidRPr="00B220A1">
        <w:rPr>
          <w:rFonts w:ascii="Times New Roman" w:eastAsia="Times New Roman" w:hAnsi="Times New Roman"/>
          <w:b/>
          <w:color w:val="000000"/>
          <w:sz w:val="24"/>
          <w:szCs w:val="24"/>
          <w:lang w:eastAsia="sk-SK"/>
        </w:rPr>
        <w:t>Článok 9</w:t>
      </w:r>
    </w:p>
    <w:p w:rsidR="00076361" w:rsidRPr="00B220A1" w:rsidRDefault="00076361" w:rsidP="00076361">
      <w:pPr>
        <w:shd w:val="clear" w:color="auto" w:fill="FFFFFF"/>
        <w:spacing w:after="0"/>
        <w:jc w:val="center"/>
        <w:rPr>
          <w:rFonts w:ascii="Times New Roman" w:eastAsia="Times New Roman" w:hAnsi="Times New Roman"/>
          <w:b/>
          <w:color w:val="000000"/>
          <w:sz w:val="24"/>
          <w:szCs w:val="24"/>
          <w:lang w:eastAsia="sk-SK"/>
        </w:rPr>
      </w:pPr>
      <w:r w:rsidRPr="00B220A1">
        <w:rPr>
          <w:rFonts w:ascii="Times New Roman" w:eastAsia="Times New Roman" w:hAnsi="Times New Roman"/>
          <w:b/>
          <w:color w:val="000000"/>
          <w:sz w:val="24"/>
          <w:szCs w:val="24"/>
          <w:lang w:eastAsia="sk-SK"/>
        </w:rPr>
        <w:t>Používanie leteckých dopravných prostriedkov na účely záchrannej zdravotnej služby</w:t>
      </w:r>
    </w:p>
    <w:p w:rsidR="00076361" w:rsidRPr="00B220A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B220A1" w:rsidRDefault="00076361" w:rsidP="00076361">
      <w:pPr>
        <w:numPr>
          <w:ilvl w:val="0"/>
          <w:numId w:val="10"/>
        </w:numPr>
        <w:tabs>
          <w:tab w:val="num" w:pos="360"/>
        </w:tabs>
        <w:spacing w:after="0"/>
        <w:ind w:left="360"/>
        <w:jc w:val="both"/>
        <w:rPr>
          <w:rFonts w:ascii="Times New Roman" w:eastAsia="Times New Roman" w:hAnsi="Times New Roman"/>
          <w:sz w:val="24"/>
          <w:szCs w:val="24"/>
          <w:lang w:eastAsia="de-DE"/>
        </w:rPr>
      </w:pPr>
      <w:r w:rsidRPr="00B220A1">
        <w:rPr>
          <w:rFonts w:ascii="Times New Roman" w:eastAsia="Times New Roman" w:hAnsi="Times New Roman"/>
          <w:sz w:val="24"/>
          <w:szCs w:val="24"/>
          <w:lang w:eastAsia="de-DE"/>
        </w:rPr>
        <w:t>Letecké dopravné prostriedky určené na zabezpečenie záchrannej zdravotnej služby sa na účely zásahu výjazdovej skupiny podľa tejto rámcovej zmluvy použijú len v rozsahu vrtuľníkovej záchrannej služby podľa práva Európskej únie.</w:t>
      </w:r>
    </w:p>
    <w:p w:rsidR="00076361" w:rsidRPr="0062495F" w:rsidRDefault="00076361" w:rsidP="00076361">
      <w:pPr>
        <w:spacing w:after="0"/>
        <w:jc w:val="both"/>
        <w:rPr>
          <w:rFonts w:ascii="Times New Roman" w:eastAsia="Times New Roman" w:hAnsi="Times New Roman"/>
          <w:sz w:val="24"/>
          <w:szCs w:val="24"/>
          <w:lang w:eastAsia="de-DE"/>
        </w:rPr>
      </w:pPr>
    </w:p>
    <w:p w:rsidR="00076361" w:rsidRPr="0062495F" w:rsidRDefault="00076361" w:rsidP="00076361">
      <w:pPr>
        <w:numPr>
          <w:ilvl w:val="0"/>
          <w:numId w:val="10"/>
        </w:numPr>
        <w:tabs>
          <w:tab w:val="num" w:pos="360"/>
        </w:tabs>
        <w:spacing w:after="0"/>
        <w:ind w:left="36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Vrtuľníky určené na zabezpečenie záchrannej zdravotnej služby, ktoré sú umiestnené na území jednej zmluvnej strany, môžu pri realizácii zásahu výjazdovej skupiny podľa tejto rámcovej zmluvy prelietať cez územie druhej zmluvnej strany, pristávať aj vzlietať aj z iných miest ako z povolených letísk a plôch určených na pristávanie a vzlietanie. </w:t>
      </w:r>
    </w:p>
    <w:p w:rsidR="00076361" w:rsidRPr="0062495F" w:rsidRDefault="00076361" w:rsidP="00076361">
      <w:pPr>
        <w:spacing w:after="0"/>
        <w:jc w:val="both"/>
        <w:rPr>
          <w:rFonts w:ascii="Times New Roman" w:eastAsia="Times New Roman" w:hAnsi="Times New Roman"/>
          <w:sz w:val="24"/>
          <w:szCs w:val="24"/>
          <w:lang w:eastAsia="de-DE"/>
        </w:rPr>
      </w:pPr>
    </w:p>
    <w:p w:rsidR="00076361" w:rsidRDefault="00076361" w:rsidP="00076361">
      <w:pPr>
        <w:numPr>
          <w:ilvl w:val="0"/>
          <w:numId w:val="10"/>
        </w:numPr>
        <w:tabs>
          <w:tab w:val="num" w:pos="360"/>
        </w:tabs>
        <w:spacing w:after="0"/>
        <w:ind w:left="36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Použitie vrtuľníkov je potrebné včas pred odletom oznámiť príslušným orgánom druhej zmluvnej strany s uvedením údajov o druhu a označení vrtuľníka, o posádke a náklade, o predpokladanej trase, ako aj o plánovanom mieste a čase pristátia</w:t>
      </w:r>
      <w:r w:rsidRPr="0062495F">
        <w:rPr>
          <w:rFonts w:ascii="Times New Roman" w:eastAsia="Times New Roman" w:hAnsi="Times New Roman"/>
          <w:sz w:val="24"/>
          <w:szCs w:val="24"/>
          <w:lang w:eastAsia="de-DE"/>
        </w:rPr>
        <w:t>.</w:t>
      </w:r>
    </w:p>
    <w:p w:rsidR="00076361" w:rsidRDefault="00076361" w:rsidP="00076361">
      <w:pPr>
        <w:pStyle w:val="Odsekzoznamu"/>
        <w:rPr>
          <w:lang w:eastAsia="de-DE"/>
        </w:rPr>
      </w:pPr>
    </w:p>
    <w:p w:rsidR="00076361" w:rsidRDefault="00076361" w:rsidP="00076361">
      <w:pPr>
        <w:numPr>
          <w:ilvl w:val="0"/>
          <w:numId w:val="10"/>
        </w:numPr>
        <w:tabs>
          <w:tab w:val="num" w:pos="360"/>
        </w:tabs>
        <w:spacing w:after="0"/>
        <w:ind w:left="36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Zmluvná strana v prípade potreby povolí druhej zmluvnej strane let na určené miesta na svojom území.</w:t>
      </w:r>
    </w:p>
    <w:p w:rsidR="00076361" w:rsidRDefault="00076361" w:rsidP="00076361">
      <w:pPr>
        <w:pStyle w:val="Odsekzoznamu"/>
        <w:rPr>
          <w:lang w:eastAsia="de-DE"/>
        </w:rPr>
      </w:pPr>
    </w:p>
    <w:p w:rsidR="00076361" w:rsidRPr="0062495F" w:rsidRDefault="00076361" w:rsidP="00076361">
      <w:pPr>
        <w:numPr>
          <w:ilvl w:val="0"/>
          <w:numId w:val="10"/>
        </w:numPr>
        <w:tabs>
          <w:tab w:val="num" w:pos="360"/>
        </w:tabs>
        <w:spacing w:after="0"/>
        <w:ind w:left="36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Lety na účely tejto rámcovej zmluvy sa musia uskutočňovať v súlade s pravidlami ustanovenými každou zmluvnou stranou, ktoré upravujú používanie a navigáciu vrtuľníkov počas letov nad jej územím, a postupmi pre prelet štátnej hranice.</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0E3D55"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Článok 10</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Vybavenie výjazdovej skupiny</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p>
    <w:p w:rsidR="00076361" w:rsidRPr="0062495F" w:rsidRDefault="00076361" w:rsidP="00076361">
      <w:pPr>
        <w:numPr>
          <w:ilvl w:val="0"/>
          <w:numId w:val="11"/>
        </w:numPr>
        <w:spacing w:after="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Vybavenie výjazdovej skupiny, ktoré </w:t>
      </w:r>
      <w:r>
        <w:rPr>
          <w:rFonts w:ascii="Times New Roman" w:eastAsia="Times New Roman" w:hAnsi="Times New Roman"/>
          <w:color w:val="000000"/>
          <w:sz w:val="24"/>
          <w:szCs w:val="24"/>
          <w:lang w:eastAsia="sk-SK"/>
        </w:rPr>
        <w:t>je potrebné na vykonanie zásahu výjazdovej skupiny podľa tejto rámcovej zmluvy</w:t>
      </w:r>
      <w:r>
        <w:rPr>
          <w:rFonts w:ascii="Times New Roman" w:eastAsia="Times New Roman" w:hAnsi="Times New Roman"/>
          <w:sz w:val="24"/>
          <w:szCs w:val="24"/>
          <w:lang w:eastAsia="de-DE"/>
        </w:rPr>
        <w:t>, musí spĺňať podmienky právnych predpisov zmluvnej strany</w:t>
      </w:r>
      <w:r>
        <w:rPr>
          <w:rFonts w:ascii="Times New Roman" w:eastAsia="Times New Roman" w:hAnsi="Times New Roman"/>
          <w:color w:val="000000"/>
          <w:sz w:val="24"/>
          <w:szCs w:val="24"/>
          <w:lang w:eastAsia="sk-SK"/>
        </w:rPr>
        <w:t>, ktorá vykonáva zásah.</w:t>
      </w:r>
    </w:p>
    <w:p w:rsidR="00076361" w:rsidRPr="0062495F" w:rsidRDefault="00076361" w:rsidP="00076361">
      <w:pPr>
        <w:spacing w:after="0"/>
        <w:ind w:left="360"/>
        <w:jc w:val="both"/>
        <w:rPr>
          <w:rFonts w:ascii="Times New Roman" w:eastAsia="Times New Roman" w:hAnsi="Times New Roman"/>
          <w:sz w:val="24"/>
          <w:szCs w:val="24"/>
          <w:lang w:eastAsia="de-DE"/>
        </w:rPr>
      </w:pPr>
    </w:p>
    <w:p w:rsidR="00076361" w:rsidRPr="0062495F" w:rsidRDefault="00076361" w:rsidP="00076361">
      <w:pPr>
        <w:numPr>
          <w:ilvl w:val="0"/>
          <w:numId w:val="11"/>
        </w:numPr>
        <w:spacing w:after="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Na prepravu vybavenia výjazdovej skupiny cez štátnu hranicu sa nevzťahujú zákazy ani obmedzenia pre obeh tovaru cez štátnu hranicu a nie sú pre ňu potrebné žiadne povolenia príslušných vnútroštátnych orgánov</w:t>
      </w:r>
      <w:r w:rsidRPr="0062495F">
        <w:rPr>
          <w:rFonts w:ascii="Times New Roman" w:eastAsia="Times New Roman" w:hAnsi="Times New Roman"/>
          <w:sz w:val="24"/>
          <w:szCs w:val="24"/>
          <w:lang w:eastAsia="de-DE"/>
        </w:rPr>
        <w:t>.</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0E3D55"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Článok 11</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Odborná spôsobilosť členov výjazdovej skupiny</w:t>
      </w:r>
    </w:p>
    <w:p w:rsidR="00076361" w:rsidRDefault="00076361" w:rsidP="00076361">
      <w:pPr>
        <w:shd w:val="clear" w:color="auto" w:fill="FFFFFF"/>
        <w:spacing w:after="0"/>
        <w:jc w:val="both"/>
        <w:rPr>
          <w:rFonts w:ascii="Times New Roman" w:eastAsia="Times New Roman" w:hAnsi="Times New Roman"/>
          <w:b/>
          <w:color w:val="000000"/>
          <w:sz w:val="24"/>
          <w:szCs w:val="24"/>
          <w:lang w:eastAsia="sk-SK"/>
        </w:rPr>
      </w:pPr>
    </w:p>
    <w:p w:rsidR="00076361" w:rsidRPr="001A23F5" w:rsidRDefault="00076361" w:rsidP="00076361">
      <w:pPr>
        <w:pStyle w:val="Odsekzoznamu"/>
        <w:numPr>
          <w:ilvl w:val="0"/>
          <w:numId w:val="17"/>
        </w:numPr>
        <w:shd w:val="clear" w:color="auto" w:fill="FFFFFF"/>
        <w:spacing w:line="276" w:lineRule="auto"/>
        <w:ind w:left="284" w:hanging="284"/>
        <w:contextualSpacing/>
        <w:jc w:val="both"/>
        <w:rPr>
          <w:color w:val="000000"/>
          <w:lang w:eastAsia="sk-SK"/>
        </w:rPr>
      </w:pPr>
      <w:r>
        <w:rPr>
          <w:lang w:eastAsia="de-DE"/>
        </w:rPr>
        <w:t xml:space="preserve"> </w:t>
      </w:r>
      <w:r w:rsidRPr="001A23F5">
        <w:rPr>
          <w:lang w:eastAsia="de-DE"/>
        </w:rPr>
        <w:t xml:space="preserve">Zmluvná strana na účely tejto rámcovej zmluvy uznáva odbornú spôsobilosť člena výjazdovej skupiny druhej zmluvnej strany, za predpokladu, že člen výjazdovej skupiny </w:t>
      </w:r>
      <w:r w:rsidRPr="001A23F5">
        <w:rPr>
          <w:lang w:eastAsia="de-DE"/>
        </w:rPr>
        <w:lastRenderedPageBreak/>
        <w:t xml:space="preserve">spĺňa podmienky dosiahnutého vzdelania a </w:t>
      </w:r>
      <w:r w:rsidRPr="001A23F5">
        <w:rPr>
          <w:color w:val="000000"/>
          <w:lang w:eastAsia="sk-SK"/>
        </w:rPr>
        <w:t>odbornej kvalifikácie na poskytovanie záchrannej zdravotnej služby alebo ďalších činností potrebných na zaisťovanie záchrannej zdravotnej služby v zmysle právnych predpisov zmluvnej strany</w:t>
      </w:r>
      <w:r>
        <w:rPr>
          <w:color w:val="000000"/>
          <w:lang w:eastAsia="sk-SK"/>
        </w:rPr>
        <w:t>, ktorej výjazdová skupina vykonáva zásah.</w:t>
      </w:r>
    </w:p>
    <w:p w:rsidR="00076361" w:rsidRPr="00B1303E"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0E3D55"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Článok 12</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Ochrana osobných údajov</w:t>
      </w:r>
    </w:p>
    <w:p w:rsidR="00076361" w:rsidRDefault="00076361" w:rsidP="00076361">
      <w:pPr>
        <w:shd w:val="clear" w:color="auto" w:fill="FFFFFF"/>
        <w:spacing w:after="0"/>
        <w:jc w:val="both"/>
        <w:rPr>
          <w:rFonts w:ascii="Times New Roman" w:eastAsia="Times New Roman" w:hAnsi="Times New Roman"/>
          <w:color w:val="000000"/>
          <w:sz w:val="24"/>
          <w:szCs w:val="24"/>
          <w:lang w:eastAsia="sk-SK"/>
        </w:rPr>
      </w:pPr>
    </w:p>
    <w:p w:rsidR="00076361" w:rsidRPr="00A156F1" w:rsidRDefault="00076361" w:rsidP="00076361">
      <w:pPr>
        <w:pStyle w:val="Odsekzoznamu"/>
        <w:numPr>
          <w:ilvl w:val="0"/>
          <w:numId w:val="18"/>
        </w:numPr>
        <w:spacing w:line="276" w:lineRule="auto"/>
        <w:ind w:left="284" w:hanging="284"/>
        <w:contextualSpacing/>
        <w:jc w:val="both"/>
      </w:pPr>
      <w:r>
        <w:t xml:space="preserve"> </w:t>
      </w:r>
      <w:r w:rsidRPr="00A156F1">
        <w:t>Riadiace strediská a pohotovostné služby, ktoré konajú na základe tejto rámcovej zmluvy, môžu prenášať len osobné údaje potrebné na plnenie tejto zmluvy v súlade s národnou legislatívou a príslušnými nariadeniami Európskej únie.</w:t>
      </w:r>
    </w:p>
    <w:p w:rsidR="00076361" w:rsidRPr="00A2178F" w:rsidRDefault="00076361" w:rsidP="00076361">
      <w:pPr>
        <w:spacing w:after="0"/>
        <w:jc w:val="both"/>
        <w:rPr>
          <w:rFonts w:ascii="Times New Roman" w:hAnsi="Times New Roman"/>
          <w:sz w:val="24"/>
          <w:szCs w:val="24"/>
        </w:rPr>
      </w:pPr>
    </w:p>
    <w:p w:rsidR="00076361" w:rsidRDefault="00076361" w:rsidP="00076361">
      <w:pPr>
        <w:spacing w:after="0"/>
        <w:jc w:val="both"/>
        <w:rPr>
          <w:rFonts w:ascii="Times New Roman" w:hAnsi="Times New Roman"/>
          <w:sz w:val="24"/>
          <w:szCs w:val="24"/>
        </w:rPr>
      </w:pPr>
    </w:p>
    <w:p w:rsidR="00076361" w:rsidRPr="000E3D55"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Článok 13</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Úhrada nákladov</w:t>
      </w:r>
    </w:p>
    <w:p w:rsidR="00076361" w:rsidRPr="004112B4" w:rsidRDefault="00076361" w:rsidP="00076361">
      <w:pPr>
        <w:spacing w:after="0"/>
        <w:jc w:val="both"/>
        <w:rPr>
          <w:rFonts w:ascii="Times New Roman" w:hAnsi="Times New Roman"/>
          <w:sz w:val="24"/>
          <w:szCs w:val="24"/>
        </w:rPr>
      </w:pPr>
    </w:p>
    <w:p w:rsidR="00076361" w:rsidRPr="008551C8" w:rsidRDefault="00076361" w:rsidP="00076361">
      <w:pPr>
        <w:spacing w:after="0"/>
        <w:ind w:left="360"/>
        <w:jc w:val="both"/>
        <w:rPr>
          <w:rFonts w:ascii="Times New Roman" w:eastAsia="Times New Roman" w:hAnsi="Times New Roman"/>
          <w:sz w:val="24"/>
          <w:szCs w:val="24"/>
          <w:lang w:eastAsia="de-DE"/>
        </w:rPr>
      </w:pPr>
    </w:p>
    <w:p w:rsidR="00076361" w:rsidRPr="0062495F" w:rsidRDefault="00076361" w:rsidP="00076361">
      <w:pPr>
        <w:numPr>
          <w:ilvl w:val="0"/>
          <w:numId w:val="12"/>
        </w:numPr>
        <w:spacing w:after="0"/>
        <w:jc w:val="both"/>
        <w:rPr>
          <w:rFonts w:ascii="Times New Roman" w:eastAsia="Times New Roman" w:hAnsi="Times New Roman"/>
          <w:sz w:val="24"/>
          <w:szCs w:val="24"/>
          <w:lang w:eastAsia="de-DE"/>
        </w:rPr>
      </w:pPr>
      <w:r w:rsidRPr="00D73E9A">
        <w:rPr>
          <w:rFonts w:ascii="Times New Roman" w:eastAsia="Times New Roman" w:hAnsi="Times New Roman"/>
          <w:sz w:val="24"/>
          <w:szCs w:val="24"/>
          <w:lang w:eastAsia="de-DE"/>
        </w:rPr>
        <w:t>Pravidlá úhrady nákladov,</w:t>
      </w:r>
      <w:r>
        <w:rPr>
          <w:rFonts w:ascii="Times New Roman" w:eastAsia="Times New Roman" w:hAnsi="Times New Roman"/>
          <w:sz w:val="24"/>
          <w:szCs w:val="24"/>
          <w:lang w:eastAsia="de-DE"/>
        </w:rPr>
        <w:t xml:space="preserve"> ktoré vzniknú pri plnení tejto rámcovej zmluvy, budú v zmysle článku 5 tejto rámcovej dohody uvedené v jednotlivých dohodách o cezhraničnej spolupráci</w:t>
      </w:r>
      <w:r w:rsidRPr="0062495F">
        <w:rPr>
          <w:rFonts w:ascii="Times New Roman" w:eastAsia="Times New Roman" w:hAnsi="Times New Roman"/>
          <w:sz w:val="24"/>
          <w:szCs w:val="24"/>
          <w:lang w:eastAsia="de-DE"/>
        </w:rPr>
        <w:t>.</w:t>
      </w:r>
    </w:p>
    <w:p w:rsidR="00076361" w:rsidRPr="0062495F" w:rsidRDefault="00076361" w:rsidP="00076361">
      <w:pPr>
        <w:spacing w:after="0"/>
        <w:jc w:val="both"/>
        <w:rPr>
          <w:rFonts w:ascii="Times New Roman" w:eastAsia="Times New Roman" w:hAnsi="Times New Roman"/>
          <w:sz w:val="24"/>
          <w:szCs w:val="24"/>
          <w:lang w:eastAsia="de-DE"/>
        </w:rPr>
      </w:pPr>
    </w:p>
    <w:p w:rsidR="00076361" w:rsidRDefault="00076361" w:rsidP="00076361">
      <w:pPr>
        <w:pStyle w:val="Odsekzoznamu"/>
        <w:rPr>
          <w:lang w:eastAsia="de-DE"/>
        </w:rPr>
      </w:pPr>
    </w:p>
    <w:p w:rsidR="00076361" w:rsidRPr="000E3D55"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Článok 14</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Zodpovednosť a náhrada škody</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p>
    <w:p w:rsidR="00076361" w:rsidRDefault="00076361" w:rsidP="00076361">
      <w:pPr>
        <w:numPr>
          <w:ilvl w:val="0"/>
          <w:numId w:val="13"/>
        </w:numPr>
        <w:tabs>
          <w:tab w:val="num" w:pos="360"/>
        </w:tabs>
        <w:spacing w:after="0"/>
        <w:ind w:left="36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Každá zmluvná strana sa zrieka všetkých nárokov na náhradu škody voči druhej zmluvnej strane v prípade škôd na majetku, ktoré spôsobí člen výjazdovej skupiny počas zásahu výjazdovej skupiny v súvislosti s plnením predmetu tejto rámcovej zmluvy, ak sa zmluvné strany nedohodnú inak. </w:t>
      </w:r>
    </w:p>
    <w:p w:rsidR="00076361" w:rsidRDefault="00076361" w:rsidP="00076361">
      <w:pPr>
        <w:spacing w:after="0"/>
        <w:ind w:left="360"/>
        <w:jc w:val="both"/>
        <w:rPr>
          <w:rFonts w:ascii="Times New Roman" w:eastAsia="Times New Roman" w:hAnsi="Times New Roman"/>
          <w:sz w:val="24"/>
          <w:szCs w:val="24"/>
          <w:lang w:eastAsia="de-DE"/>
        </w:rPr>
      </w:pPr>
    </w:p>
    <w:p w:rsidR="00076361" w:rsidRDefault="00076361" w:rsidP="00076361">
      <w:pPr>
        <w:numPr>
          <w:ilvl w:val="0"/>
          <w:numId w:val="13"/>
        </w:numPr>
        <w:tabs>
          <w:tab w:val="num" w:pos="360"/>
        </w:tabs>
        <w:spacing w:after="0"/>
        <w:ind w:left="36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Každá zmluvná strana sa zrieka všetkých nárokov na náhradu škody voči zmluvnej strane, ktorá požiadala o cezhraničnú spoluprácu, v prípade škody na zdraví alebo smrti člena výjazdovej skupiny, ktorá nastala počas zásahu výjazdovej skupiny v súvislosti s plnením predmetu tejto rámcovej zmluvy.</w:t>
      </w:r>
    </w:p>
    <w:p w:rsidR="00076361" w:rsidRDefault="00076361" w:rsidP="00076361">
      <w:pPr>
        <w:pStyle w:val="Odsekzoznamu"/>
        <w:rPr>
          <w:lang w:eastAsia="de-DE"/>
        </w:rPr>
      </w:pPr>
    </w:p>
    <w:p w:rsidR="00076361" w:rsidRDefault="00076361" w:rsidP="00076361">
      <w:pPr>
        <w:numPr>
          <w:ilvl w:val="0"/>
          <w:numId w:val="13"/>
        </w:numPr>
        <w:tabs>
          <w:tab w:val="num" w:pos="360"/>
        </w:tabs>
        <w:spacing w:after="0"/>
        <w:ind w:left="36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Ak člen výjazdovej skupiny spôsobí počas zásahu výjazdovej skupiny na území zmluvnej strany, ktorá požiadala o cezhraničnú spoluprácu, škodu tretej osobe v súvislosti s plnením predmetu tejto rámcovej zmluvy, zodpovednosť za škodu znáša zmluvná strana, ktorá požiadala o cezhraničnú spoluprácu.</w:t>
      </w:r>
    </w:p>
    <w:p w:rsidR="00076361" w:rsidRDefault="00076361" w:rsidP="00076361">
      <w:pPr>
        <w:pStyle w:val="Odsekzoznamu"/>
        <w:rPr>
          <w:lang w:eastAsia="de-DE"/>
        </w:rPr>
      </w:pPr>
    </w:p>
    <w:p w:rsidR="00076361" w:rsidRDefault="00330287" w:rsidP="00076361">
      <w:pPr>
        <w:numPr>
          <w:ilvl w:val="0"/>
          <w:numId w:val="13"/>
        </w:numPr>
        <w:tabs>
          <w:tab w:val="num" w:pos="360"/>
        </w:tabs>
        <w:spacing w:after="0"/>
        <w:ind w:left="36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Ustanovenia odsekov </w:t>
      </w:r>
      <w:r w:rsidR="00076361">
        <w:rPr>
          <w:rFonts w:ascii="Times New Roman" w:eastAsia="Times New Roman" w:hAnsi="Times New Roman"/>
          <w:sz w:val="24"/>
          <w:szCs w:val="24"/>
          <w:lang w:eastAsia="de-DE"/>
        </w:rPr>
        <w:t>1 až 3 sa nevzťahujú na prípady, keď škoda bola spôsobená úmyselne alebo z hrubej nedbanlivosti.</w:t>
      </w:r>
    </w:p>
    <w:p w:rsidR="00076361" w:rsidRDefault="00076361" w:rsidP="00076361">
      <w:pPr>
        <w:pStyle w:val="Odsekzoznamu"/>
        <w:rPr>
          <w:lang w:eastAsia="de-DE"/>
        </w:rPr>
      </w:pPr>
    </w:p>
    <w:p w:rsidR="00076361" w:rsidRPr="006304C1" w:rsidRDefault="00076361" w:rsidP="00076361">
      <w:pPr>
        <w:numPr>
          <w:ilvl w:val="0"/>
          <w:numId w:val="13"/>
        </w:numPr>
        <w:tabs>
          <w:tab w:val="num" w:pos="360"/>
        </w:tabs>
        <w:spacing w:after="0"/>
        <w:ind w:left="36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lastRenderedPageBreak/>
        <w:t xml:space="preserve">Zmluvné strany úzko spolupracujú pri objasňovaní zranení, úmrtí alebo škôd, ktoré nastali v súvislosti s plnením predmetu tejto rámcovej zmluvy. Na ten účel si zmluvné strany vymieňajú potrebné informácie a poskytujú si vzájomnú súčinnosť. </w:t>
      </w:r>
    </w:p>
    <w:p w:rsidR="00076361" w:rsidRDefault="00076361" w:rsidP="00076361">
      <w:pPr>
        <w:pStyle w:val="Odsekzoznamu"/>
        <w:rPr>
          <w:lang w:eastAsia="de-DE"/>
        </w:rPr>
      </w:pPr>
    </w:p>
    <w:p w:rsidR="00076361" w:rsidRDefault="00076361" w:rsidP="00076361">
      <w:pPr>
        <w:numPr>
          <w:ilvl w:val="0"/>
          <w:numId w:val="13"/>
        </w:numPr>
        <w:tabs>
          <w:tab w:val="num" w:pos="360"/>
        </w:tabs>
        <w:spacing w:after="0"/>
        <w:ind w:left="36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Na zodpovednosť za škodu a náhradu škody, neupravenú touto rámcovou zmluvou, sa primerane použijú príslušné ustanovenia vnútroštátnych právnych predpisov zmluvných strán, právnych predpisov Európskej únie a aplikovateľných medzinárodných zmlúv.   </w:t>
      </w:r>
    </w:p>
    <w:p w:rsidR="00076361" w:rsidRDefault="00076361" w:rsidP="00076361">
      <w:pPr>
        <w:pStyle w:val="Odsekzoznamu"/>
        <w:rPr>
          <w:lang w:eastAsia="de-DE"/>
        </w:rPr>
      </w:pPr>
    </w:p>
    <w:p w:rsidR="00076361" w:rsidRPr="0062495F" w:rsidRDefault="00076361" w:rsidP="00076361">
      <w:pPr>
        <w:numPr>
          <w:ilvl w:val="0"/>
          <w:numId w:val="13"/>
        </w:numPr>
        <w:tabs>
          <w:tab w:val="num" w:pos="360"/>
        </w:tabs>
        <w:spacing w:after="0"/>
        <w:ind w:left="36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Rozsah zákonného poistenia zodpovednosti za škody, ktoré spôsobia členovia výjazdovej skupiny a dopravné prostriedky záchrannej zdravotnej služby na území druhej zmluvnej strany pri plnení tejto rámcovej zmluvy,</w:t>
      </w:r>
      <w:r w:rsidRPr="0062495F">
        <w:rPr>
          <w:rFonts w:ascii="Times New Roman" w:eastAsia="Times New Roman" w:hAnsi="Times New Roman"/>
          <w:sz w:val="24"/>
          <w:szCs w:val="24"/>
          <w:lang w:eastAsia="de-DE"/>
        </w:rPr>
        <w:t xml:space="preserve"> </w:t>
      </w:r>
      <w:r>
        <w:rPr>
          <w:rFonts w:ascii="Times New Roman" w:eastAsia="Times New Roman" w:hAnsi="Times New Roman"/>
          <w:sz w:val="24"/>
          <w:szCs w:val="24"/>
          <w:lang w:eastAsia="de-DE"/>
        </w:rPr>
        <w:t>alebo ku ktorým dôjde počas plnenia tejto zmluvy</w:t>
      </w:r>
      <w:r w:rsidRPr="0062495F">
        <w:rPr>
          <w:rFonts w:ascii="Times New Roman" w:eastAsia="Times New Roman" w:hAnsi="Times New Roman"/>
          <w:sz w:val="24"/>
          <w:szCs w:val="24"/>
          <w:lang w:eastAsia="de-DE"/>
        </w:rPr>
        <w:t xml:space="preserve">, </w:t>
      </w:r>
      <w:r>
        <w:rPr>
          <w:rFonts w:ascii="Times New Roman" w:eastAsia="Times New Roman" w:hAnsi="Times New Roman"/>
          <w:sz w:val="24"/>
          <w:szCs w:val="24"/>
          <w:lang w:eastAsia="de-DE"/>
        </w:rPr>
        <w:t xml:space="preserve">bude určený v súlade s </w:t>
      </w:r>
      <w:r w:rsidRPr="00B94C27">
        <w:rPr>
          <w:rFonts w:ascii="Times New Roman" w:eastAsia="Times New Roman" w:hAnsi="Times New Roman"/>
          <w:sz w:val="24"/>
          <w:szCs w:val="24"/>
          <w:lang w:eastAsia="de-DE"/>
        </w:rPr>
        <w:t>medzištátnym rozdelením kompetencií</w:t>
      </w:r>
      <w:r>
        <w:rPr>
          <w:rFonts w:ascii="Times New Roman" w:eastAsia="Times New Roman" w:hAnsi="Times New Roman"/>
          <w:sz w:val="24"/>
          <w:szCs w:val="24"/>
          <w:lang w:eastAsia="de-DE"/>
        </w:rPr>
        <w:t xml:space="preserve"> a platným vnútroštátnym právom danej zmluvnej strany v jednotlivých dohodách o cezhraničnej spolupráci v zmysle článku 5 tejto rámcovej zmluvy. </w:t>
      </w:r>
    </w:p>
    <w:p w:rsidR="00076361" w:rsidRDefault="00076361" w:rsidP="00076361">
      <w:pPr>
        <w:spacing w:after="0"/>
        <w:ind w:left="360"/>
        <w:jc w:val="both"/>
        <w:rPr>
          <w:rFonts w:ascii="Times New Roman" w:eastAsia="Times New Roman" w:hAnsi="Times New Roman"/>
          <w:sz w:val="24"/>
          <w:szCs w:val="24"/>
          <w:lang w:eastAsia="de-DE"/>
        </w:rPr>
      </w:pP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Článok 15</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Spoločná komisia</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p>
    <w:p w:rsidR="00076361" w:rsidRPr="0062495F" w:rsidRDefault="00076361" w:rsidP="00076361">
      <w:pPr>
        <w:numPr>
          <w:ilvl w:val="0"/>
          <w:numId w:val="14"/>
        </w:numPr>
        <w:tabs>
          <w:tab w:val="num" w:pos="360"/>
        </w:tabs>
        <w:spacing w:after="0"/>
        <w:ind w:left="36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Zriaďuje sa Spoločná komisia, zložená zo zástupcov obidvoch zmluvných strán, ktorá bude dohliadať na plnenie tejto rámcovej zmluvy a riešiť prípadné sporné otázky, ktoré vzniknú v súvislosti s jej výkladom a plnením</w:t>
      </w:r>
      <w:r w:rsidRPr="0062495F">
        <w:rPr>
          <w:rFonts w:ascii="Times New Roman" w:eastAsia="Times New Roman" w:hAnsi="Times New Roman"/>
          <w:sz w:val="24"/>
          <w:szCs w:val="24"/>
          <w:lang w:eastAsia="de-DE"/>
        </w:rPr>
        <w:t xml:space="preserve">. </w:t>
      </w:r>
      <w:r>
        <w:rPr>
          <w:rFonts w:ascii="Times New Roman" w:eastAsia="Times New Roman" w:hAnsi="Times New Roman"/>
          <w:sz w:val="24"/>
          <w:szCs w:val="24"/>
          <w:lang w:eastAsia="de-DE"/>
        </w:rPr>
        <w:t>Ak sa zmluvné strany nedohodnú na riešení sporných otázok, budú riešené diplomatickou cestou</w:t>
      </w:r>
      <w:r w:rsidRPr="0062495F">
        <w:rPr>
          <w:rFonts w:ascii="Times New Roman" w:eastAsia="Times New Roman" w:hAnsi="Times New Roman"/>
          <w:sz w:val="24"/>
          <w:szCs w:val="24"/>
          <w:lang w:eastAsia="de-DE"/>
        </w:rPr>
        <w:t>.</w:t>
      </w:r>
    </w:p>
    <w:p w:rsidR="00076361" w:rsidRPr="0062495F" w:rsidRDefault="00076361" w:rsidP="00076361">
      <w:pPr>
        <w:spacing w:after="0"/>
        <w:jc w:val="both"/>
        <w:rPr>
          <w:rFonts w:ascii="Times New Roman" w:eastAsia="Times New Roman" w:hAnsi="Times New Roman"/>
          <w:sz w:val="24"/>
          <w:szCs w:val="24"/>
          <w:lang w:eastAsia="de-DE"/>
        </w:rPr>
      </w:pPr>
    </w:p>
    <w:p w:rsidR="00076361" w:rsidRPr="0062495F" w:rsidRDefault="00076361" w:rsidP="00076361">
      <w:pPr>
        <w:numPr>
          <w:ilvl w:val="0"/>
          <w:numId w:val="14"/>
        </w:numPr>
        <w:tabs>
          <w:tab w:val="num" w:pos="360"/>
        </w:tabs>
        <w:spacing w:after="0"/>
        <w:ind w:left="36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Zloženie a spôsob práce Spoločnej komisie budú dohodnuté v štatúte Spoločnej komisie. Bezodkladne po tom, čo táto rámcová zmluva vstúpi do platnosti, zmluvné strany  splnomocnia svojich zástupcov pre rokovania o štatúte Spoločnej komisie</w:t>
      </w:r>
      <w:r w:rsidRPr="0062495F">
        <w:rPr>
          <w:rFonts w:ascii="Times New Roman" w:eastAsia="Times New Roman" w:hAnsi="Times New Roman"/>
          <w:sz w:val="24"/>
          <w:szCs w:val="24"/>
          <w:lang w:eastAsia="de-DE"/>
        </w:rPr>
        <w:t>.</w:t>
      </w:r>
    </w:p>
    <w:p w:rsidR="00076361" w:rsidRDefault="00076361" w:rsidP="00076361">
      <w:pPr>
        <w:shd w:val="clear" w:color="auto" w:fill="FFFFFF"/>
        <w:spacing w:after="0"/>
        <w:jc w:val="both"/>
        <w:rPr>
          <w:rFonts w:ascii="Times New Roman" w:eastAsia="Times New Roman" w:hAnsi="Times New Roman"/>
          <w:b/>
          <w:color w:val="000000"/>
          <w:sz w:val="24"/>
          <w:szCs w:val="24"/>
          <w:lang w:eastAsia="sk-SK"/>
        </w:rPr>
      </w:pPr>
    </w:p>
    <w:p w:rsidR="00076361" w:rsidRPr="000E3D55" w:rsidRDefault="00076361" w:rsidP="00076361">
      <w:pPr>
        <w:shd w:val="clear" w:color="auto" w:fill="FFFFFF"/>
        <w:spacing w:after="0"/>
        <w:jc w:val="both"/>
        <w:rPr>
          <w:rFonts w:ascii="Times New Roman" w:eastAsia="Times New Roman" w:hAnsi="Times New Roman"/>
          <w:b/>
          <w:color w:val="000000"/>
          <w:sz w:val="24"/>
          <w:szCs w:val="24"/>
          <w:lang w:eastAsia="sk-SK"/>
        </w:rPr>
      </w:pP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Článok 16</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Vzťah k iným medzinárodným zmluvám</w:t>
      </w:r>
    </w:p>
    <w:p w:rsidR="00076361" w:rsidRDefault="00076361" w:rsidP="00076361">
      <w:pPr>
        <w:spacing w:after="0"/>
        <w:jc w:val="both"/>
        <w:rPr>
          <w:rFonts w:ascii="Times New Roman" w:eastAsia="Times New Roman" w:hAnsi="Times New Roman"/>
          <w:sz w:val="24"/>
          <w:szCs w:val="24"/>
          <w:lang w:eastAsia="de-DE"/>
        </w:rPr>
      </w:pPr>
    </w:p>
    <w:p w:rsidR="00076361" w:rsidRPr="00BD2A35" w:rsidRDefault="00076361" w:rsidP="00076361">
      <w:pPr>
        <w:pStyle w:val="Odsekzoznamu"/>
        <w:numPr>
          <w:ilvl w:val="0"/>
          <w:numId w:val="19"/>
        </w:numPr>
        <w:spacing w:line="276" w:lineRule="auto"/>
        <w:ind w:left="284" w:hanging="284"/>
        <w:contextualSpacing/>
        <w:jc w:val="both"/>
      </w:pPr>
      <w:r>
        <w:rPr>
          <w:lang w:eastAsia="de-DE"/>
        </w:rPr>
        <w:t xml:space="preserve"> </w:t>
      </w:r>
      <w:r w:rsidRPr="00BD2A35">
        <w:rPr>
          <w:lang w:eastAsia="de-DE"/>
        </w:rPr>
        <w:t>Touto rámcovou zmluvou nie sú dotknuté práva a povinnosti zmluvných strán, vyplývajúce</w:t>
      </w:r>
      <w:r>
        <w:rPr>
          <w:lang w:eastAsia="de-DE"/>
        </w:rPr>
        <w:t xml:space="preserve"> im</w:t>
      </w:r>
      <w:r w:rsidRPr="00BD2A35">
        <w:rPr>
          <w:lang w:eastAsia="de-DE"/>
        </w:rPr>
        <w:t xml:space="preserve"> z iných medzinárodných zmlúv, predovšetkým zo Zmluvy medzi Slovenskou republikou a </w:t>
      </w:r>
      <w:r>
        <w:rPr>
          <w:lang w:eastAsia="de-DE"/>
        </w:rPr>
        <w:t>Rakúskou</w:t>
      </w:r>
      <w:r w:rsidRPr="00BD2A35">
        <w:rPr>
          <w:lang w:eastAsia="de-DE"/>
        </w:rPr>
        <w:t xml:space="preserve"> republikou </w:t>
      </w:r>
      <w:r w:rsidRPr="00BD2A35">
        <w:rPr>
          <w:lang w:val="cs-CZ"/>
        </w:rPr>
        <w:t xml:space="preserve">o spolupráci </w:t>
      </w:r>
      <w:r w:rsidRPr="00BD2A35">
        <w:t xml:space="preserve">a vzájomnej pomoci pri </w:t>
      </w:r>
      <w:r>
        <w:t>katastrofách</w:t>
      </w:r>
      <w:r w:rsidRPr="00BD2A35">
        <w:t>, podpísanej v</w:t>
      </w:r>
      <w:r>
        <w:t>o Viedni</w:t>
      </w:r>
      <w:r w:rsidRPr="00BD2A35">
        <w:t> </w:t>
      </w:r>
      <w:bookmarkStart w:id="0" w:name="_GoBack"/>
      <w:bookmarkEnd w:id="0"/>
      <w:r w:rsidRPr="00BD2A35">
        <w:t xml:space="preserve">dňa </w:t>
      </w:r>
      <w:r>
        <w:t>11</w:t>
      </w:r>
      <w:r w:rsidRPr="00BD2A35">
        <w:t xml:space="preserve">. </w:t>
      </w:r>
      <w:r>
        <w:t>júna</w:t>
      </w:r>
      <w:r w:rsidRPr="00BD2A35">
        <w:t xml:space="preserve"> 199</w:t>
      </w:r>
      <w:r>
        <w:t>7</w:t>
      </w:r>
      <w:r w:rsidRPr="00BD2A35">
        <w:t>.</w:t>
      </w:r>
    </w:p>
    <w:p w:rsidR="00076361" w:rsidRPr="00900E6E" w:rsidRDefault="00076361" w:rsidP="00076361">
      <w:pPr>
        <w:spacing w:after="0"/>
        <w:jc w:val="both"/>
        <w:rPr>
          <w:rFonts w:ascii="Times New Roman" w:hAnsi="Times New Roman"/>
          <w:sz w:val="24"/>
          <w:szCs w:val="24"/>
        </w:rPr>
      </w:pP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Článok 17</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Záverečné ustanovenia</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p>
    <w:p w:rsidR="00076361" w:rsidRPr="0062495F" w:rsidRDefault="00076361" w:rsidP="00076361">
      <w:pPr>
        <w:numPr>
          <w:ilvl w:val="0"/>
          <w:numId w:val="15"/>
        </w:numPr>
        <w:spacing w:after="0"/>
        <w:rPr>
          <w:rFonts w:ascii="Times New Roman" w:eastAsia="Times New Roman" w:hAnsi="Times New Roman"/>
          <w:sz w:val="24"/>
          <w:szCs w:val="24"/>
          <w:lang w:eastAsia="de-DE"/>
        </w:rPr>
      </w:pPr>
      <w:r>
        <w:rPr>
          <w:rFonts w:ascii="Times New Roman" w:eastAsia="Times New Roman" w:hAnsi="Times New Roman"/>
          <w:sz w:val="24"/>
          <w:szCs w:val="24"/>
          <w:lang w:eastAsia="de-DE"/>
        </w:rPr>
        <w:t>Táto rámcová zmluva sa uzatvára na dobu neurčitú</w:t>
      </w:r>
      <w:r w:rsidRPr="0062495F">
        <w:rPr>
          <w:rFonts w:ascii="Times New Roman" w:eastAsia="Times New Roman" w:hAnsi="Times New Roman"/>
          <w:sz w:val="24"/>
          <w:szCs w:val="24"/>
          <w:lang w:eastAsia="de-DE"/>
        </w:rPr>
        <w:t>.</w:t>
      </w:r>
    </w:p>
    <w:p w:rsidR="00076361" w:rsidRPr="0062495F" w:rsidRDefault="00076361" w:rsidP="00076361">
      <w:pPr>
        <w:spacing w:after="0"/>
        <w:jc w:val="both"/>
        <w:rPr>
          <w:rFonts w:ascii="Times New Roman" w:eastAsia="Times New Roman" w:hAnsi="Times New Roman"/>
          <w:sz w:val="24"/>
          <w:szCs w:val="24"/>
          <w:lang w:eastAsia="de-DE"/>
        </w:rPr>
      </w:pPr>
    </w:p>
    <w:p w:rsidR="00076361" w:rsidRPr="0062495F" w:rsidRDefault="00076361" w:rsidP="00076361">
      <w:pPr>
        <w:numPr>
          <w:ilvl w:val="0"/>
          <w:numId w:val="15"/>
        </w:numPr>
        <w:tabs>
          <w:tab w:val="num" w:pos="-720"/>
        </w:tabs>
        <w:spacing w:after="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lastRenderedPageBreak/>
        <w:t>Zmluvné strany sa budú diplomatickou cestou informovať, že boli splnené vnútroštátne podmienky pre nadobudnutie platnosti tejto rámcovej zmluvy. Rámcová zmluva nadobudne platnosť 30 dní po poslednom takomto oznámení</w:t>
      </w:r>
      <w:r w:rsidRPr="0062495F">
        <w:rPr>
          <w:rFonts w:ascii="Times New Roman" w:eastAsia="Times New Roman" w:hAnsi="Times New Roman"/>
          <w:sz w:val="24"/>
          <w:szCs w:val="24"/>
          <w:lang w:eastAsia="de-DE"/>
        </w:rPr>
        <w:t>.</w:t>
      </w:r>
    </w:p>
    <w:p w:rsidR="00076361" w:rsidRPr="0062495F" w:rsidRDefault="00076361" w:rsidP="00076361">
      <w:pPr>
        <w:spacing w:after="0"/>
        <w:jc w:val="both"/>
        <w:rPr>
          <w:rFonts w:ascii="Times New Roman" w:eastAsia="Times New Roman" w:hAnsi="Times New Roman"/>
          <w:sz w:val="24"/>
          <w:szCs w:val="24"/>
          <w:lang w:eastAsia="de-DE"/>
        </w:rPr>
      </w:pPr>
    </w:p>
    <w:p w:rsidR="00076361" w:rsidRPr="0062495F" w:rsidRDefault="00076361" w:rsidP="00076361">
      <w:pPr>
        <w:numPr>
          <w:ilvl w:val="0"/>
          <w:numId w:val="15"/>
        </w:numPr>
        <w:tabs>
          <w:tab w:val="num" w:pos="-720"/>
        </w:tabs>
        <w:spacing w:after="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Túto rámcovú zmluvu je možné meniť iba písomnou formou. Zmeny tejto rámcovej zmluvy vstúpia do platnosti podľa postupu uvedeného v odseku</w:t>
      </w:r>
      <w:r w:rsidR="00330287">
        <w:rPr>
          <w:rFonts w:ascii="Times New Roman" w:eastAsia="Times New Roman" w:hAnsi="Times New Roman"/>
          <w:sz w:val="24"/>
          <w:szCs w:val="24"/>
          <w:lang w:eastAsia="de-DE"/>
        </w:rPr>
        <w:t xml:space="preserve"> 2</w:t>
      </w:r>
      <w:r>
        <w:rPr>
          <w:rFonts w:ascii="Times New Roman" w:eastAsia="Times New Roman" w:hAnsi="Times New Roman"/>
          <w:sz w:val="24"/>
          <w:szCs w:val="24"/>
          <w:lang w:eastAsia="de-DE"/>
        </w:rPr>
        <w:t xml:space="preserve"> tohto článku</w:t>
      </w:r>
      <w:r w:rsidRPr="0062495F">
        <w:rPr>
          <w:rFonts w:ascii="Times New Roman" w:eastAsia="Times New Roman" w:hAnsi="Times New Roman"/>
          <w:sz w:val="24"/>
          <w:szCs w:val="24"/>
          <w:lang w:eastAsia="de-DE"/>
        </w:rPr>
        <w:t>.</w:t>
      </w:r>
    </w:p>
    <w:p w:rsidR="00076361" w:rsidRPr="0062495F" w:rsidRDefault="00076361" w:rsidP="00076361">
      <w:pPr>
        <w:spacing w:after="0"/>
        <w:jc w:val="both"/>
        <w:rPr>
          <w:rFonts w:ascii="Times New Roman" w:eastAsia="Times New Roman" w:hAnsi="Times New Roman"/>
          <w:sz w:val="24"/>
          <w:szCs w:val="24"/>
          <w:lang w:eastAsia="de-DE"/>
        </w:rPr>
      </w:pPr>
    </w:p>
    <w:p w:rsidR="00076361" w:rsidRPr="0062495F" w:rsidRDefault="00076361" w:rsidP="00076361">
      <w:pPr>
        <w:numPr>
          <w:ilvl w:val="0"/>
          <w:numId w:val="15"/>
        </w:numPr>
        <w:tabs>
          <w:tab w:val="num" w:pos="-360"/>
        </w:tabs>
        <w:spacing w:after="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Každá zo zmluvných strán môže túto rámcovú zmluvu kedykoľvek diplomatickou cestou vypovedať. Platnosť tejto rámcovej zmluvy v takom prípade skončí dvanásť mesiacov po doručení oznámenia o výpovedi druhej zmluvnej strane</w:t>
      </w:r>
      <w:r w:rsidRPr="0062495F">
        <w:rPr>
          <w:rFonts w:ascii="Times New Roman" w:eastAsia="Times New Roman" w:hAnsi="Times New Roman"/>
          <w:sz w:val="24"/>
          <w:szCs w:val="24"/>
          <w:lang w:eastAsia="de-DE"/>
        </w:rPr>
        <w:t>.</w:t>
      </w:r>
    </w:p>
    <w:p w:rsidR="00076361" w:rsidRPr="0062495F" w:rsidRDefault="00076361" w:rsidP="00076361">
      <w:pPr>
        <w:spacing w:after="0"/>
        <w:jc w:val="both"/>
        <w:rPr>
          <w:rFonts w:ascii="Times New Roman" w:eastAsia="Times New Roman" w:hAnsi="Times New Roman"/>
          <w:sz w:val="24"/>
          <w:szCs w:val="24"/>
          <w:lang w:eastAsia="de-DE"/>
        </w:rPr>
      </w:pPr>
    </w:p>
    <w:p w:rsidR="00076361" w:rsidRPr="0062495F" w:rsidRDefault="00076361" w:rsidP="00076361">
      <w:pPr>
        <w:numPr>
          <w:ilvl w:val="0"/>
          <w:numId w:val="15"/>
        </w:numPr>
        <w:tabs>
          <w:tab w:val="num" w:pos="0"/>
        </w:tabs>
        <w:spacing w:after="0"/>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Platnosť dohôd o cezhraničnej spolupráci, uzatvorených v zmysle článku 5 tejto rámcovej zmluvy, skončí spolu s ukončením platnosti tejto r</w:t>
      </w:r>
      <w:r w:rsidR="00330287">
        <w:rPr>
          <w:rFonts w:ascii="Times New Roman" w:eastAsia="Times New Roman" w:hAnsi="Times New Roman"/>
          <w:sz w:val="24"/>
          <w:szCs w:val="24"/>
          <w:lang w:eastAsia="de-DE"/>
        </w:rPr>
        <w:t>ámcovej zmluvy v zmysle odseku 4</w:t>
      </w:r>
      <w:r>
        <w:rPr>
          <w:rFonts w:ascii="Times New Roman" w:eastAsia="Times New Roman" w:hAnsi="Times New Roman"/>
          <w:sz w:val="24"/>
          <w:szCs w:val="24"/>
          <w:lang w:eastAsia="de-DE"/>
        </w:rPr>
        <w:t xml:space="preserve"> tohto článku.</w:t>
      </w:r>
    </w:p>
    <w:p w:rsidR="00076361" w:rsidRDefault="00076361" w:rsidP="00076361">
      <w:pPr>
        <w:spacing w:after="0"/>
        <w:jc w:val="both"/>
        <w:rPr>
          <w:rFonts w:ascii="Times New Roman" w:eastAsia="Times New Roman" w:hAnsi="Times New Roman"/>
          <w:sz w:val="24"/>
          <w:szCs w:val="24"/>
          <w:lang w:eastAsia="de-DE"/>
        </w:rPr>
      </w:pPr>
    </w:p>
    <w:p w:rsidR="00076361" w:rsidRPr="0062495F" w:rsidRDefault="00076361" w:rsidP="00076361">
      <w:pPr>
        <w:spacing w:after="0"/>
        <w:jc w:val="both"/>
        <w:rPr>
          <w:rFonts w:ascii="Times New Roman" w:eastAsia="Times New Roman" w:hAnsi="Times New Roman"/>
          <w:sz w:val="24"/>
          <w:szCs w:val="24"/>
          <w:lang w:eastAsia="de-DE"/>
        </w:rPr>
      </w:pPr>
      <w:r w:rsidRPr="006D78F3">
        <w:rPr>
          <w:rFonts w:ascii="Times New Roman" w:eastAsia="Times New Roman" w:hAnsi="Times New Roman"/>
          <w:sz w:val="24"/>
          <w:szCs w:val="24"/>
          <w:lang w:eastAsia="de-DE"/>
        </w:rPr>
        <w:t>Dané v ......................... dňa ......................... v dvoch</w:t>
      </w:r>
      <w:r>
        <w:rPr>
          <w:rFonts w:ascii="Times New Roman" w:eastAsia="Times New Roman" w:hAnsi="Times New Roman"/>
          <w:sz w:val="24"/>
          <w:szCs w:val="24"/>
          <w:lang w:eastAsia="de-DE"/>
        </w:rPr>
        <w:t xml:space="preserve"> originálnych vyhotoveniach, každé v slovenskom a  nemeckom jazyku, pričom obidve znenia majú rovnakú platnosť.</w:t>
      </w: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p>
    <w:p w:rsidR="00076361" w:rsidRDefault="00076361" w:rsidP="00076361">
      <w:pPr>
        <w:spacing w:after="0"/>
        <w:jc w:val="center"/>
        <w:rPr>
          <w:rFonts w:ascii="Times New Roman" w:eastAsia="Times New Roman" w:hAnsi="Times New Roman"/>
          <w:sz w:val="24"/>
          <w:szCs w:val="24"/>
          <w:lang w:eastAsia="de-DE"/>
        </w:rPr>
      </w:pPr>
      <w:r>
        <w:rPr>
          <w:rFonts w:ascii="Times New Roman" w:eastAsia="Times New Roman" w:hAnsi="Times New Roman"/>
          <w:sz w:val="24"/>
          <w:szCs w:val="24"/>
          <w:lang w:eastAsia="de-DE"/>
        </w:rPr>
        <w:t>Za Slovenskú republiku</w:t>
      </w:r>
    </w:p>
    <w:p w:rsidR="00076361" w:rsidRDefault="00076361" w:rsidP="00076361">
      <w:pPr>
        <w:spacing w:after="0"/>
        <w:jc w:val="center"/>
        <w:rPr>
          <w:rFonts w:ascii="Times New Roman" w:eastAsia="Times New Roman" w:hAnsi="Times New Roman"/>
          <w:sz w:val="24"/>
          <w:szCs w:val="24"/>
          <w:lang w:eastAsia="de-DE"/>
        </w:rPr>
      </w:pPr>
      <w:r>
        <w:rPr>
          <w:rFonts w:ascii="Times New Roman" w:eastAsia="Times New Roman" w:hAnsi="Times New Roman"/>
          <w:sz w:val="24"/>
          <w:szCs w:val="24"/>
          <w:lang w:eastAsia="de-DE"/>
        </w:rPr>
        <w:t>..................................................</w:t>
      </w:r>
    </w:p>
    <w:p w:rsidR="00076361" w:rsidRDefault="00076361" w:rsidP="00076361">
      <w:pPr>
        <w:spacing w:after="0"/>
        <w:jc w:val="center"/>
        <w:rPr>
          <w:rFonts w:ascii="Times New Roman" w:eastAsia="Times New Roman" w:hAnsi="Times New Roman"/>
          <w:sz w:val="24"/>
          <w:szCs w:val="24"/>
          <w:lang w:eastAsia="de-DE"/>
        </w:rPr>
      </w:pPr>
      <w:r>
        <w:rPr>
          <w:rFonts w:ascii="Times New Roman" w:eastAsia="Times New Roman" w:hAnsi="Times New Roman"/>
          <w:sz w:val="24"/>
          <w:szCs w:val="24"/>
          <w:lang w:eastAsia="de-DE"/>
        </w:rPr>
        <w:t>minister zdravotníctva</w:t>
      </w:r>
    </w:p>
    <w:p w:rsidR="00076361" w:rsidRDefault="00076361" w:rsidP="00076361">
      <w:pPr>
        <w:spacing w:after="0"/>
        <w:jc w:val="center"/>
        <w:rPr>
          <w:rFonts w:ascii="Times New Roman" w:eastAsia="Times New Roman" w:hAnsi="Times New Roman"/>
          <w:sz w:val="24"/>
          <w:szCs w:val="24"/>
          <w:lang w:eastAsia="de-DE"/>
        </w:rPr>
      </w:pPr>
    </w:p>
    <w:p w:rsidR="00076361" w:rsidRDefault="00076361" w:rsidP="00076361">
      <w:pPr>
        <w:spacing w:after="0"/>
        <w:jc w:val="center"/>
        <w:rPr>
          <w:rFonts w:ascii="Times New Roman" w:eastAsia="Times New Roman" w:hAnsi="Times New Roman"/>
          <w:sz w:val="24"/>
          <w:szCs w:val="24"/>
          <w:lang w:eastAsia="de-DE"/>
        </w:rPr>
      </w:pPr>
    </w:p>
    <w:p w:rsidR="00076361" w:rsidRDefault="00076361" w:rsidP="00076361">
      <w:pPr>
        <w:spacing w:after="0"/>
        <w:jc w:val="center"/>
        <w:rPr>
          <w:rFonts w:ascii="Times New Roman" w:eastAsia="Times New Roman" w:hAnsi="Times New Roman"/>
          <w:sz w:val="24"/>
          <w:szCs w:val="24"/>
          <w:lang w:eastAsia="de-DE"/>
        </w:rPr>
      </w:pPr>
    </w:p>
    <w:p w:rsidR="00076361" w:rsidRDefault="00076361" w:rsidP="00076361">
      <w:pPr>
        <w:shd w:val="clear" w:color="auto" w:fill="FFFFFF"/>
        <w:spacing w:after="0"/>
        <w:jc w:val="center"/>
        <w:rPr>
          <w:rFonts w:ascii="Times New Roman" w:eastAsia="Times New Roman" w:hAnsi="Times New Roman"/>
          <w:b/>
          <w:color w:val="000000"/>
          <w:sz w:val="24"/>
          <w:szCs w:val="24"/>
          <w:lang w:eastAsia="sk-SK"/>
        </w:rPr>
      </w:pPr>
    </w:p>
    <w:p w:rsidR="00076361" w:rsidRDefault="00076361" w:rsidP="00076361">
      <w:pPr>
        <w:spacing w:after="0"/>
        <w:jc w:val="center"/>
        <w:rPr>
          <w:rFonts w:ascii="Times New Roman" w:eastAsia="Times New Roman" w:hAnsi="Times New Roman"/>
          <w:sz w:val="24"/>
          <w:szCs w:val="24"/>
          <w:lang w:eastAsia="de-DE"/>
        </w:rPr>
      </w:pPr>
      <w:r>
        <w:rPr>
          <w:rFonts w:ascii="Times New Roman" w:eastAsia="Times New Roman" w:hAnsi="Times New Roman"/>
          <w:sz w:val="24"/>
          <w:szCs w:val="24"/>
          <w:lang w:eastAsia="de-DE"/>
        </w:rPr>
        <w:t>Za Rakúsku republiku</w:t>
      </w:r>
    </w:p>
    <w:p w:rsidR="00076361" w:rsidRDefault="00076361" w:rsidP="00076361">
      <w:pPr>
        <w:spacing w:after="0"/>
        <w:jc w:val="center"/>
        <w:rPr>
          <w:rFonts w:ascii="Times New Roman" w:eastAsia="Times New Roman" w:hAnsi="Times New Roman"/>
          <w:sz w:val="24"/>
          <w:szCs w:val="24"/>
          <w:lang w:eastAsia="de-DE"/>
        </w:rPr>
      </w:pPr>
      <w:r>
        <w:rPr>
          <w:rFonts w:ascii="Times New Roman" w:eastAsia="Times New Roman" w:hAnsi="Times New Roman"/>
          <w:sz w:val="24"/>
          <w:szCs w:val="24"/>
          <w:lang w:eastAsia="de-DE"/>
        </w:rPr>
        <w:t>..................................................</w:t>
      </w:r>
    </w:p>
    <w:p w:rsidR="00076361" w:rsidRPr="0059242E" w:rsidRDefault="00076361" w:rsidP="00076361">
      <w:pPr>
        <w:spacing w:after="0"/>
        <w:jc w:val="center"/>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minister </w:t>
      </w:r>
      <w:r w:rsidRPr="0059242E">
        <w:rPr>
          <w:b/>
        </w:rPr>
        <w:t xml:space="preserve"> </w:t>
      </w:r>
      <w:r w:rsidRPr="0059242E">
        <w:rPr>
          <w:rFonts w:ascii="Times New Roman" w:eastAsia="Times New Roman" w:hAnsi="Times New Roman"/>
          <w:sz w:val="24"/>
          <w:szCs w:val="24"/>
          <w:lang w:eastAsia="de-DE"/>
        </w:rPr>
        <w:t>pre sociálne záležitosti, zdravotníctvo, starostlivosť a ochranu spotrebiteľov</w:t>
      </w:r>
    </w:p>
    <w:p w:rsidR="00026839" w:rsidRDefault="00026839"/>
    <w:sectPr w:rsidR="00026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6EC"/>
    <w:multiLevelType w:val="hybridMultilevel"/>
    <w:tmpl w:val="D2CA1A76"/>
    <w:lvl w:ilvl="0" w:tplc="9AD0A002">
      <w:start w:val="1"/>
      <w:numFmt w:val="decimal"/>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927CF0"/>
    <w:multiLevelType w:val="hybridMultilevel"/>
    <w:tmpl w:val="B6486DF2"/>
    <w:lvl w:ilvl="0" w:tplc="04070015">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EE78CA"/>
    <w:multiLevelType w:val="hybridMultilevel"/>
    <w:tmpl w:val="366A07E2"/>
    <w:lvl w:ilvl="0" w:tplc="D734A2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2B080A"/>
    <w:multiLevelType w:val="hybridMultilevel"/>
    <w:tmpl w:val="7E96AEB6"/>
    <w:lvl w:ilvl="0" w:tplc="041B0017">
      <w:start w:val="1"/>
      <w:numFmt w:val="lowerLetter"/>
      <w:lvlText w:val="%1)"/>
      <w:lvlJc w:val="left"/>
      <w:pPr>
        <w:ind w:left="720" w:hanging="360"/>
      </w:pPr>
      <w:rPr>
        <w:rFonts w:hint="default"/>
      </w:rPr>
    </w:lvl>
    <w:lvl w:ilvl="1" w:tplc="2CD0A32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5D6275"/>
    <w:multiLevelType w:val="hybridMultilevel"/>
    <w:tmpl w:val="C45C6F34"/>
    <w:lvl w:ilvl="0" w:tplc="04070015">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DF56ED"/>
    <w:multiLevelType w:val="hybridMultilevel"/>
    <w:tmpl w:val="0DE682FA"/>
    <w:lvl w:ilvl="0" w:tplc="04070015">
      <w:start w:val="1"/>
      <w:numFmt w:val="decimal"/>
      <w:lvlText w:val="(%1)"/>
      <w:lvlJc w:val="left"/>
      <w:pPr>
        <w:tabs>
          <w:tab w:val="num" w:pos="501"/>
        </w:tabs>
        <w:ind w:left="501" w:hanging="360"/>
      </w:pPr>
      <w:rPr>
        <w:rFonts w:cs="Times New Roman"/>
      </w:rPr>
    </w:lvl>
    <w:lvl w:ilvl="1" w:tplc="04070019" w:tentative="1">
      <w:start w:val="1"/>
      <w:numFmt w:val="lowerLetter"/>
      <w:lvlText w:val="%2."/>
      <w:lvlJc w:val="left"/>
      <w:pPr>
        <w:tabs>
          <w:tab w:val="num" w:pos="1221"/>
        </w:tabs>
        <w:ind w:left="1221" w:hanging="360"/>
      </w:pPr>
      <w:rPr>
        <w:rFonts w:cs="Times New Roman"/>
      </w:rPr>
    </w:lvl>
    <w:lvl w:ilvl="2" w:tplc="0407001B" w:tentative="1">
      <w:start w:val="1"/>
      <w:numFmt w:val="lowerRoman"/>
      <w:lvlText w:val="%3."/>
      <w:lvlJc w:val="right"/>
      <w:pPr>
        <w:tabs>
          <w:tab w:val="num" w:pos="1941"/>
        </w:tabs>
        <w:ind w:left="1941" w:hanging="180"/>
      </w:pPr>
      <w:rPr>
        <w:rFonts w:cs="Times New Roman"/>
      </w:rPr>
    </w:lvl>
    <w:lvl w:ilvl="3" w:tplc="0407000F" w:tentative="1">
      <w:start w:val="1"/>
      <w:numFmt w:val="decimal"/>
      <w:lvlText w:val="%4."/>
      <w:lvlJc w:val="left"/>
      <w:pPr>
        <w:tabs>
          <w:tab w:val="num" w:pos="2661"/>
        </w:tabs>
        <w:ind w:left="2661" w:hanging="360"/>
      </w:pPr>
      <w:rPr>
        <w:rFonts w:cs="Times New Roman"/>
      </w:rPr>
    </w:lvl>
    <w:lvl w:ilvl="4" w:tplc="04070019" w:tentative="1">
      <w:start w:val="1"/>
      <w:numFmt w:val="lowerLetter"/>
      <w:lvlText w:val="%5."/>
      <w:lvlJc w:val="left"/>
      <w:pPr>
        <w:tabs>
          <w:tab w:val="num" w:pos="3381"/>
        </w:tabs>
        <w:ind w:left="3381" w:hanging="360"/>
      </w:pPr>
      <w:rPr>
        <w:rFonts w:cs="Times New Roman"/>
      </w:rPr>
    </w:lvl>
    <w:lvl w:ilvl="5" w:tplc="0407001B" w:tentative="1">
      <w:start w:val="1"/>
      <w:numFmt w:val="lowerRoman"/>
      <w:lvlText w:val="%6."/>
      <w:lvlJc w:val="right"/>
      <w:pPr>
        <w:tabs>
          <w:tab w:val="num" w:pos="4101"/>
        </w:tabs>
        <w:ind w:left="4101" w:hanging="180"/>
      </w:pPr>
      <w:rPr>
        <w:rFonts w:cs="Times New Roman"/>
      </w:rPr>
    </w:lvl>
    <w:lvl w:ilvl="6" w:tplc="0407000F" w:tentative="1">
      <w:start w:val="1"/>
      <w:numFmt w:val="decimal"/>
      <w:lvlText w:val="%7."/>
      <w:lvlJc w:val="left"/>
      <w:pPr>
        <w:tabs>
          <w:tab w:val="num" w:pos="4821"/>
        </w:tabs>
        <w:ind w:left="4821" w:hanging="360"/>
      </w:pPr>
      <w:rPr>
        <w:rFonts w:cs="Times New Roman"/>
      </w:rPr>
    </w:lvl>
    <w:lvl w:ilvl="7" w:tplc="04070019" w:tentative="1">
      <w:start w:val="1"/>
      <w:numFmt w:val="lowerLetter"/>
      <w:lvlText w:val="%8."/>
      <w:lvlJc w:val="left"/>
      <w:pPr>
        <w:tabs>
          <w:tab w:val="num" w:pos="5541"/>
        </w:tabs>
        <w:ind w:left="5541" w:hanging="360"/>
      </w:pPr>
      <w:rPr>
        <w:rFonts w:cs="Times New Roman"/>
      </w:rPr>
    </w:lvl>
    <w:lvl w:ilvl="8" w:tplc="0407001B" w:tentative="1">
      <w:start w:val="1"/>
      <w:numFmt w:val="lowerRoman"/>
      <w:lvlText w:val="%9."/>
      <w:lvlJc w:val="right"/>
      <w:pPr>
        <w:tabs>
          <w:tab w:val="num" w:pos="6261"/>
        </w:tabs>
        <w:ind w:left="6261" w:hanging="180"/>
      </w:pPr>
      <w:rPr>
        <w:rFonts w:cs="Times New Roman"/>
      </w:rPr>
    </w:lvl>
  </w:abstractNum>
  <w:abstractNum w:abstractNumId="6" w15:restartNumberingAfterBreak="0">
    <w:nsid w:val="1A0614D4"/>
    <w:multiLevelType w:val="hybridMultilevel"/>
    <w:tmpl w:val="86F0349A"/>
    <w:lvl w:ilvl="0" w:tplc="04070015">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CD604B4"/>
    <w:multiLevelType w:val="hybridMultilevel"/>
    <w:tmpl w:val="73E81A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E90D75"/>
    <w:multiLevelType w:val="hybridMultilevel"/>
    <w:tmpl w:val="7FD81ACA"/>
    <w:lvl w:ilvl="0" w:tplc="38B28C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3E7A61"/>
    <w:multiLevelType w:val="hybridMultilevel"/>
    <w:tmpl w:val="3CD8991A"/>
    <w:lvl w:ilvl="0" w:tplc="04070015">
      <w:start w:val="1"/>
      <w:numFmt w:val="decimal"/>
      <w:lvlText w:val="(%1)"/>
      <w:lvlJc w:val="left"/>
      <w:pPr>
        <w:tabs>
          <w:tab w:val="num" w:pos="501"/>
        </w:tabs>
        <w:ind w:left="501" w:hanging="360"/>
      </w:pPr>
      <w:rPr>
        <w:rFonts w:cs="Times New Roman"/>
      </w:rPr>
    </w:lvl>
    <w:lvl w:ilvl="1" w:tplc="04070019" w:tentative="1">
      <w:start w:val="1"/>
      <w:numFmt w:val="lowerLetter"/>
      <w:lvlText w:val="%2."/>
      <w:lvlJc w:val="left"/>
      <w:pPr>
        <w:tabs>
          <w:tab w:val="num" w:pos="1221"/>
        </w:tabs>
        <w:ind w:left="1221" w:hanging="360"/>
      </w:pPr>
      <w:rPr>
        <w:rFonts w:cs="Times New Roman"/>
      </w:rPr>
    </w:lvl>
    <w:lvl w:ilvl="2" w:tplc="0407001B" w:tentative="1">
      <w:start w:val="1"/>
      <w:numFmt w:val="lowerRoman"/>
      <w:lvlText w:val="%3."/>
      <w:lvlJc w:val="right"/>
      <w:pPr>
        <w:tabs>
          <w:tab w:val="num" w:pos="1941"/>
        </w:tabs>
        <w:ind w:left="1941" w:hanging="180"/>
      </w:pPr>
      <w:rPr>
        <w:rFonts w:cs="Times New Roman"/>
      </w:rPr>
    </w:lvl>
    <w:lvl w:ilvl="3" w:tplc="0407000F" w:tentative="1">
      <w:start w:val="1"/>
      <w:numFmt w:val="decimal"/>
      <w:lvlText w:val="%4."/>
      <w:lvlJc w:val="left"/>
      <w:pPr>
        <w:tabs>
          <w:tab w:val="num" w:pos="2661"/>
        </w:tabs>
        <w:ind w:left="2661" w:hanging="360"/>
      </w:pPr>
      <w:rPr>
        <w:rFonts w:cs="Times New Roman"/>
      </w:rPr>
    </w:lvl>
    <w:lvl w:ilvl="4" w:tplc="04070019" w:tentative="1">
      <w:start w:val="1"/>
      <w:numFmt w:val="lowerLetter"/>
      <w:lvlText w:val="%5."/>
      <w:lvlJc w:val="left"/>
      <w:pPr>
        <w:tabs>
          <w:tab w:val="num" w:pos="3381"/>
        </w:tabs>
        <w:ind w:left="3381" w:hanging="360"/>
      </w:pPr>
      <w:rPr>
        <w:rFonts w:cs="Times New Roman"/>
      </w:rPr>
    </w:lvl>
    <w:lvl w:ilvl="5" w:tplc="0407001B" w:tentative="1">
      <w:start w:val="1"/>
      <w:numFmt w:val="lowerRoman"/>
      <w:lvlText w:val="%6."/>
      <w:lvlJc w:val="right"/>
      <w:pPr>
        <w:tabs>
          <w:tab w:val="num" w:pos="4101"/>
        </w:tabs>
        <w:ind w:left="4101" w:hanging="180"/>
      </w:pPr>
      <w:rPr>
        <w:rFonts w:cs="Times New Roman"/>
      </w:rPr>
    </w:lvl>
    <w:lvl w:ilvl="6" w:tplc="0407000F" w:tentative="1">
      <w:start w:val="1"/>
      <w:numFmt w:val="decimal"/>
      <w:lvlText w:val="%7."/>
      <w:lvlJc w:val="left"/>
      <w:pPr>
        <w:tabs>
          <w:tab w:val="num" w:pos="4821"/>
        </w:tabs>
        <w:ind w:left="4821" w:hanging="360"/>
      </w:pPr>
      <w:rPr>
        <w:rFonts w:cs="Times New Roman"/>
      </w:rPr>
    </w:lvl>
    <w:lvl w:ilvl="7" w:tplc="04070019" w:tentative="1">
      <w:start w:val="1"/>
      <w:numFmt w:val="lowerLetter"/>
      <w:lvlText w:val="%8."/>
      <w:lvlJc w:val="left"/>
      <w:pPr>
        <w:tabs>
          <w:tab w:val="num" w:pos="5541"/>
        </w:tabs>
        <w:ind w:left="5541" w:hanging="360"/>
      </w:pPr>
      <w:rPr>
        <w:rFonts w:cs="Times New Roman"/>
      </w:rPr>
    </w:lvl>
    <w:lvl w:ilvl="8" w:tplc="0407001B" w:tentative="1">
      <w:start w:val="1"/>
      <w:numFmt w:val="lowerRoman"/>
      <w:lvlText w:val="%9."/>
      <w:lvlJc w:val="right"/>
      <w:pPr>
        <w:tabs>
          <w:tab w:val="num" w:pos="6261"/>
        </w:tabs>
        <w:ind w:left="6261" w:hanging="180"/>
      </w:pPr>
      <w:rPr>
        <w:rFonts w:cs="Times New Roman"/>
      </w:rPr>
    </w:lvl>
  </w:abstractNum>
  <w:abstractNum w:abstractNumId="10" w15:restartNumberingAfterBreak="0">
    <w:nsid w:val="3125120B"/>
    <w:multiLevelType w:val="hybridMultilevel"/>
    <w:tmpl w:val="B4A82094"/>
    <w:lvl w:ilvl="0" w:tplc="04070015">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F11504"/>
    <w:multiLevelType w:val="hybridMultilevel"/>
    <w:tmpl w:val="E2705F64"/>
    <w:lvl w:ilvl="0" w:tplc="04070015">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43A63DC"/>
    <w:multiLevelType w:val="hybridMultilevel"/>
    <w:tmpl w:val="8012AB92"/>
    <w:lvl w:ilvl="0" w:tplc="04070015">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986E86"/>
    <w:multiLevelType w:val="hybridMultilevel"/>
    <w:tmpl w:val="3884A1B4"/>
    <w:lvl w:ilvl="0" w:tplc="153C099E">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CC6345B"/>
    <w:multiLevelType w:val="hybridMultilevel"/>
    <w:tmpl w:val="929269BC"/>
    <w:lvl w:ilvl="0" w:tplc="04070015">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A732497"/>
    <w:multiLevelType w:val="hybridMultilevel"/>
    <w:tmpl w:val="E1541370"/>
    <w:lvl w:ilvl="0" w:tplc="04070015">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D158AE"/>
    <w:multiLevelType w:val="hybridMultilevel"/>
    <w:tmpl w:val="B900C1DC"/>
    <w:lvl w:ilvl="0" w:tplc="04070015">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EB91FDC"/>
    <w:multiLevelType w:val="hybridMultilevel"/>
    <w:tmpl w:val="AA5C36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5DE28C1"/>
    <w:multiLevelType w:val="hybridMultilevel"/>
    <w:tmpl w:val="7D1AE616"/>
    <w:lvl w:ilvl="0" w:tplc="04070015">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68"/>
    <w:rsid w:val="00026839"/>
    <w:rsid w:val="00076361"/>
    <w:rsid w:val="001B2C68"/>
    <w:rsid w:val="00330287"/>
    <w:rsid w:val="00394A35"/>
    <w:rsid w:val="003F6843"/>
    <w:rsid w:val="00695F1A"/>
    <w:rsid w:val="00A70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62238-850E-4895-8991-8773F01D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6361"/>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361"/>
    <w:pPr>
      <w:spacing w:after="0" w:line="240" w:lineRule="auto"/>
      <w:ind w:left="708"/>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slovenský-jazyk)"/>
    <f:field ref="objsubject" par="" edit="true" text=""/>
    <f:field ref="objcreatedby" par="" text="Krajcerová, Nikola, Mgr."/>
    <f:field ref="objcreatedat" par="" text="16.11.2022 12:35:08"/>
    <f:field ref="objchangedby" par="" text="Administrator, System"/>
    <f:field ref="objmodifiedat" par="" text="16.11.2022 12:35: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2718</Words>
  <Characters>15499</Characters>
  <Application>Microsoft Office Word</Application>
  <DocSecurity>0</DocSecurity>
  <Lines>129</Lines>
  <Paragraphs>36</Paragraphs>
  <ScaleCrop>false</ScaleCrop>
  <Company>MZ SR</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Krajcerová Nikola</dc:creator>
  <cp:keywords/>
  <dc:description/>
  <cp:lastModifiedBy>Krajcerová Nikola</cp:lastModifiedBy>
  <cp:revision>8</cp:revision>
  <dcterms:created xsi:type="dcterms:W3CDTF">2022-11-15T14:27:00Z</dcterms:created>
  <dcterms:modified xsi:type="dcterms:W3CDTF">2023-01-10T14:36:00Z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Akt medzinárodného práva</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Medzinárodné právo_x000d_
Medzinárodné zmluvy, dohody, dohovory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Nikola Krajcerová</vt:lpwstr>
  </property>
  <property fmtid="{D5CDD505-2E9C-101B-9397-08002B2CF9AE}" pid="12" name="FSC#SKEDITIONSLOVLEX@103.510:zodppredkladatel">
    <vt:lpwstr>Vladimír Lengvarský</vt:lpwstr>
  </property>
  <property fmtid="{D5CDD505-2E9C-101B-9397-08002B2CF9AE}" pid="13" name="FSC#SKEDITIONSLOVLEX@103.510:dalsipredkladatel">
    <vt:lpwstr>Rastislav Káčer</vt:lpwstr>
  </property>
  <property fmtid="{D5CDD505-2E9C-101B-9397-08002B2CF9AE}" pid="14" name="FSC#SKEDITIONSLOVLEX@103.510:nazovpredpis">
    <vt:lpwstr> Návrh na uzavretie Rámcovej zmluvy medzi Slovenskou republikou a Rakúskou republikou o cezhraničnej spolupráci v oblasti záchrannej zdravotnej služby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Návrh na uzavretie Rámcovej zmluvy medzi Slovenskou republikou a Rakúskou republikou o cezhraničnej spolupráci v oblasti záchrannej zdravotnej služby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S24487-2022-OddMV-1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LP/2022/772</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minister zahraničných vecí a európskych záležitostí Slovenskej republiky, </vt:lpwstr>
  </property>
  <property fmtid="{D5CDD505-2E9C-101B-9397-08002B2CF9AE}" pid="145" name="FSC#SKEDITIONSLOVLEX@103.510:funkciaDalsiPredAkuzativ">
    <vt:lpwstr>ministra zahraničných vecí a európskych záležitostí Slovenskej republiky, </vt:lpwstr>
  </property>
  <property fmtid="{D5CDD505-2E9C-101B-9397-08002B2CF9AE}" pid="146" name="FSC#SKEDITIONSLOVLEX@103.510:funkciaDalsiPredDativ">
    <vt:lpwstr>ministrovi zahraničných vecí a európskych záležitostí Slovenskej republiky, </vt:lpwstr>
  </property>
  <property fmtid="{D5CDD505-2E9C-101B-9397-08002B2CF9AE}" pid="147" name="FSC#SKEDITIONSLOVLEX@103.510:predkladateliaObalSD">
    <vt:lpwstr>Vladimír Lengvarský_x000d_
minister_x000d_
Rastislav Káčer_x000d_
minister zahraničných vecí a európskych záležitostí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16. 11. 2022</vt:lpwstr>
  </property>
  <property fmtid="{D5CDD505-2E9C-101B-9397-08002B2CF9AE}" pid="151" name="FSC#COOSYSTEM@1.1:Container">
    <vt:lpwstr>COO.2145.1000.3.5341279</vt:lpwstr>
  </property>
  <property fmtid="{D5CDD505-2E9C-101B-9397-08002B2CF9AE}" pid="152" name="FSC#FSCFOLIO@1.1001:docpropproject">
    <vt:lpwstr/>
  </property>
</Properties>
</file>