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9FA9" w14:textId="4C02D383" w:rsidR="00EA0141" w:rsidRPr="001944D5" w:rsidRDefault="00EA0141" w:rsidP="002A137D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944D5">
        <w:rPr>
          <w:rFonts w:ascii="Times New Roman" w:hAnsi="Times New Roman" w:cs="Times New Roman"/>
          <w:b/>
          <w:sz w:val="25"/>
          <w:szCs w:val="25"/>
          <w:lang w:val="sk-SK"/>
        </w:rPr>
        <w:t>PREDKLADACIA SPRÁVA</w:t>
      </w:r>
    </w:p>
    <w:p w14:paraId="7B051864" w14:textId="78928012" w:rsidR="00EA0141" w:rsidRPr="001944D5" w:rsidRDefault="00EA0141" w:rsidP="001373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944D5">
        <w:rPr>
          <w:rFonts w:ascii="Times New Roman" w:hAnsi="Times New Roman" w:cs="Times New Roman"/>
          <w:sz w:val="24"/>
          <w:szCs w:val="24"/>
          <w:lang w:val="sk-SK"/>
        </w:rPr>
        <w:tab/>
      </w:r>
      <w:r w:rsidR="00130D57" w:rsidRPr="001944D5">
        <w:rPr>
          <w:rFonts w:ascii="Times New Roman" w:hAnsi="Times New Roman" w:cs="Times New Roman"/>
          <w:sz w:val="24"/>
          <w:szCs w:val="24"/>
          <w:lang w:val="sk-SK"/>
        </w:rPr>
        <w:t>Návrh zákona</w:t>
      </w:r>
      <w:r w:rsidR="00367A86" w:rsidRPr="001944D5">
        <w:rPr>
          <w:rFonts w:ascii="Times New Roman" w:hAnsi="Times New Roman" w:cs="Times New Roman"/>
          <w:sz w:val="24"/>
          <w:szCs w:val="24"/>
          <w:lang w:val="sk-SK"/>
        </w:rPr>
        <w:t>, ktorým sa mení a dopĺňa zákon</w:t>
      </w:r>
      <w:r w:rsidR="00130D5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č. 187/2021 Z. z. o ochrane hospodárskej súťaže a o zmene a doplnení niektorých zákonov</w:t>
      </w:r>
      <w:r w:rsidR="00B6520E" w:rsidRPr="00076F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30D57" w:rsidRPr="00076F41">
        <w:rPr>
          <w:rFonts w:ascii="Times New Roman" w:hAnsi="Times New Roman" w:cs="Times New Roman"/>
          <w:sz w:val="24"/>
          <w:szCs w:val="24"/>
          <w:lang w:val="sk-SK"/>
        </w:rPr>
        <w:t xml:space="preserve">(ďalej </w:t>
      </w:r>
      <w:r w:rsidR="003A2E3A" w:rsidRPr="00076F41">
        <w:rPr>
          <w:rFonts w:ascii="Times New Roman" w:hAnsi="Times New Roman" w:cs="Times New Roman"/>
          <w:sz w:val="24"/>
          <w:szCs w:val="24"/>
          <w:lang w:val="sk-SK"/>
        </w:rPr>
        <w:t xml:space="preserve">len </w:t>
      </w:r>
      <w:r w:rsidR="00130D57" w:rsidRPr="00076F41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367A86" w:rsidRPr="00076F41">
        <w:rPr>
          <w:rFonts w:ascii="Times New Roman" w:hAnsi="Times New Roman" w:cs="Times New Roman"/>
          <w:sz w:val="24"/>
          <w:szCs w:val="24"/>
          <w:lang w:val="sk-SK"/>
        </w:rPr>
        <w:t xml:space="preserve">návrh </w:t>
      </w:r>
      <w:r w:rsidR="00130D5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zákona“) predkladá predseda Protimonopolného úradu Slovenskej republiky (ďalej </w:t>
      </w:r>
      <w:r w:rsidR="003A2E3A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len </w:t>
      </w:r>
      <w:r w:rsidR="00130D5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„úrad“) podľa bodu B.2 uznesenia vlády Slovenskej republiky č. 15/2023, ktorým bol zároveň určený ako gestor </w:t>
      </w:r>
      <w:r w:rsidR="00F5458C" w:rsidRPr="001944D5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614A1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F5458C" w:rsidRPr="001944D5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130D57" w:rsidRPr="001944D5">
        <w:rPr>
          <w:rFonts w:ascii="Times New Roman" w:hAnsi="Times New Roman" w:cs="Times New Roman"/>
          <w:sz w:val="24"/>
          <w:szCs w:val="24"/>
          <w:lang w:val="sk-SK"/>
        </w:rPr>
        <w:t>ariadeni</w:t>
      </w:r>
      <w:r w:rsidR="00F5458C" w:rsidRPr="001944D5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130D5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Európskeho parlamentu a Rady (EÚ) 2022/1925 zo 14. septembra 2022 o</w:t>
      </w:r>
      <w:r w:rsidR="00614A14"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 w:rsidR="00130D57" w:rsidRPr="001944D5">
        <w:rPr>
          <w:rFonts w:ascii="Times New Roman" w:hAnsi="Times New Roman" w:cs="Times New Roman"/>
          <w:sz w:val="24"/>
          <w:szCs w:val="24"/>
          <w:lang w:val="sk-SK"/>
        </w:rPr>
        <w:t>súťažeschopných</w:t>
      </w:r>
      <w:proofErr w:type="spellEnd"/>
      <w:r w:rsidR="00130D5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a spravodlivých trhoch digitálneho sektora a o zmene smerníc (EÚ) 2019/1937</w:t>
      </w:r>
      <w:r w:rsidR="008D1F7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30D5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a (EÚ) 2020/1828 (akt o digitálnych trhoch) (Ú. v. EÚ L 265, 12.10.2022) (ďalej </w:t>
      </w:r>
      <w:r w:rsidR="003A2E3A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len </w:t>
      </w:r>
      <w:r w:rsidR="00130D5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„nariadenie </w:t>
      </w:r>
      <w:r w:rsidR="00F5458C" w:rsidRPr="001944D5">
        <w:rPr>
          <w:rFonts w:ascii="Times New Roman" w:hAnsi="Times New Roman" w:cs="Times New Roman"/>
          <w:sz w:val="24"/>
          <w:szCs w:val="24"/>
          <w:lang w:val="sk-SK"/>
        </w:rPr>
        <w:t>DMA</w:t>
      </w:r>
      <w:r w:rsidR="00130D57" w:rsidRPr="001944D5">
        <w:rPr>
          <w:rFonts w:ascii="Times New Roman" w:hAnsi="Times New Roman" w:cs="Times New Roman"/>
          <w:sz w:val="24"/>
          <w:szCs w:val="24"/>
          <w:lang w:val="sk-SK"/>
        </w:rPr>
        <w:t>“)</w:t>
      </w:r>
      <w:r w:rsidR="00F5458C" w:rsidRPr="001944D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D85BA3A" w14:textId="5CCB6568" w:rsidR="00DD4D17" w:rsidRPr="001944D5" w:rsidRDefault="00DD4D17" w:rsidP="001373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944D5">
        <w:rPr>
          <w:rFonts w:ascii="Times New Roman" w:hAnsi="Times New Roman" w:cs="Times New Roman"/>
          <w:sz w:val="24"/>
          <w:szCs w:val="24"/>
          <w:lang w:val="sk-SK"/>
        </w:rPr>
        <w:tab/>
        <w:t>Cieľom nariadenia</w:t>
      </w:r>
      <w:r w:rsidR="00056F1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5458C" w:rsidRPr="001944D5">
        <w:rPr>
          <w:rFonts w:ascii="Times New Roman" w:hAnsi="Times New Roman" w:cs="Times New Roman"/>
          <w:sz w:val="24"/>
          <w:szCs w:val="24"/>
          <w:lang w:val="sk-SK"/>
        </w:rPr>
        <w:t>DMA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je doplniť presadzovanie práva hospodárskej súťaže</w:t>
      </w:r>
      <w:r w:rsidR="001A4F1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na</w:t>
      </w:r>
      <w:r w:rsidR="00614A1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A4F17" w:rsidRPr="001944D5">
        <w:rPr>
          <w:rFonts w:ascii="Times New Roman" w:hAnsi="Times New Roman" w:cs="Times New Roman"/>
          <w:sz w:val="24"/>
          <w:szCs w:val="24"/>
          <w:lang w:val="sk-SK"/>
        </w:rPr>
        <w:t>digitálnych trhoch</w:t>
      </w:r>
      <w:r w:rsidR="003A2E3A" w:rsidRPr="001944D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A2E3A" w:rsidRPr="001944D5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ároveň by sa </w:t>
      </w:r>
      <w:r w:rsidR="00600C21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nariadenie DMA 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>malo bez toho, aby boli dotknuté články 101 a 102 Z</w:t>
      </w:r>
      <w:r w:rsidR="00F5458C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mluvy o fungovaní 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F5458C" w:rsidRPr="001944D5">
        <w:rPr>
          <w:rFonts w:ascii="Times New Roman" w:hAnsi="Times New Roman" w:cs="Times New Roman"/>
          <w:sz w:val="24"/>
          <w:szCs w:val="24"/>
          <w:lang w:val="sk-SK"/>
        </w:rPr>
        <w:t>urópskej únie</w:t>
      </w:r>
      <w:r w:rsidR="00600C21" w:rsidRPr="001944D5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uplatňovať na zodpovedajúce vnútroštátne pravidlá hospodárskej súťaže a iné vnútroštátne pravidlá hospodárskej súťaže týkajúce sa jednostranného správania, ktoré sú založené na individuálnom posudzovaní postavenia a správania na trhu, vrátane jeho skutočných alebo možných účinkov a presného rozsahu zakázaného správania, a ktoré podnikom umožňujú argumentovať efektívnosťou a objektívnym odôvodnením predmetného správania, ako aj na vnútroštátne pravidlá týkajúce sa kontroly fúzií. Uplatňovanie uvedených pravidiel by však nemalo mať vplyv na povinnosti uložené strážcom prístupu podľa nariadenia o digitálnych trhoch a na ich jednotné a účinné uplatňovanie na vnútornom trhu.</w:t>
      </w:r>
    </w:p>
    <w:p w14:paraId="5E460D53" w14:textId="73903572" w:rsidR="00DD4D17" w:rsidRPr="001944D5" w:rsidRDefault="00DD4D17" w:rsidP="001373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944D5">
        <w:rPr>
          <w:rFonts w:ascii="Times New Roman" w:hAnsi="Times New Roman" w:cs="Times New Roman"/>
          <w:sz w:val="24"/>
          <w:szCs w:val="24"/>
          <w:lang w:val="sk-SK"/>
        </w:rPr>
        <w:tab/>
        <w:t xml:space="preserve">Nariadenie </w:t>
      </w:r>
      <w:r w:rsidR="008D14B2" w:rsidRPr="001944D5">
        <w:rPr>
          <w:rFonts w:ascii="Times New Roman" w:hAnsi="Times New Roman" w:cs="Times New Roman"/>
          <w:sz w:val="24"/>
          <w:szCs w:val="24"/>
          <w:lang w:val="sk-SK"/>
        </w:rPr>
        <w:t>DMA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32980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stanovuje podmienky, </w:t>
      </w:r>
      <w:r w:rsidR="006D6DBD" w:rsidRPr="001944D5">
        <w:rPr>
          <w:rFonts w:ascii="Times New Roman" w:hAnsi="Times New Roman" w:cs="Times New Roman"/>
          <w:sz w:val="24"/>
          <w:szCs w:val="24"/>
          <w:lang w:val="sk-SK"/>
        </w:rPr>
        <w:t>na základe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ktorých budú </w:t>
      </w:r>
      <w:r w:rsidR="006D6DBD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prevádzkovatelia určitých 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>online platfor</w:t>
      </w:r>
      <w:r w:rsidR="006D6DBD" w:rsidRPr="001944D5">
        <w:rPr>
          <w:rFonts w:ascii="Times New Roman" w:hAnsi="Times New Roman" w:cs="Times New Roman"/>
          <w:sz w:val="24"/>
          <w:szCs w:val="24"/>
          <w:lang w:val="sk-SK"/>
        </w:rPr>
        <w:t>iem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kvalifikovan</w:t>
      </w:r>
      <w:r w:rsidR="001A4F17" w:rsidRPr="001944D5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ako strážcovia prístupu. V prípade strážcov prístupu ide o</w:t>
      </w:r>
      <w:r w:rsidR="006D6DBD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 prevádzkovateľov významných 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>digitáln</w:t>
      </w:r>
      <w:r w:rsidR="006D6DBD" w:rsidRPr="001944D5">
        <w:rPr>
          <w:rFonts w:ascii="Times New Roman" w:hAnsi="Times New Roman" w:cs="Times New Roman"/>
          <w:sz w:val="24"/>
          <w:szCs w:val="24"/>
          <w:lang w:val="sk-SK"/>
        </w:rPr>
        <w:t>ych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platfor</w:t>
      </w:r>
      <w:r w:rsidR="006D6DBD" w:rsidRPr="001944D5">
        <w:rPr>
          <w:rFonts w:ascii="Times New Roman" w:hAnsi="Times New Roman" w:cs="Times New Roman"/>
          <w:sz w:val="24"/>
          <w:szCs w:val="24"/>
          <w:lang w:val="sk-SK"/>
        </w:rPr>
        <w:t>iem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, ktoré </w:t>
      </w:r>
      <w:r w:rsidR="006D6DBD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predstavujú 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dôležitú bránu medzi komerčnými používateľmi a spotrebiteľmi, ktorých postavenie im môže poskytnúť právomoc konať ako súkromný tvorca pravidiel, čím sa vytvára úzke miesto v digitálnom hospodárstve. S cieľom riešiť tieto otázky nariadenie </w:t>
      </w:r>
      <w:r w:rsidR="006D6DBD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DMA </w:t>
      </w:r>
      <w:r w:rsidR="00D32980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stanovuje súbor povinností, ktoré </w:t>
      </w:r>
      <w:r w:rsidR="00F6212C" w:rsidRPr="001944D5">
        <w:rPr>
          <w:rFonts w:ascii="Times New Roman" w:hAnsi="Times New Roman" w:cs="Times New Roman"/>
          <w:sz w:val="24"/>
          <w:szCs w:val="24"/>
          <w:lang w:val="sk-SK"/>
        </w:rPr>
        <w:t>musia</w:t>
      </w:r>
      <w:r w:rsidR="00D32980">
        <w:rPr>
          <w:rFonts w:ascii="Times New Roman" w:hAnsi="Times New Roman" w:cs="Times New Roman"/>
          <w:sz w:val="24"/>
          <w:szCs w:val="24"/>
          <w:lang w:val="sk-SK"/>
        </w:rPr>
        <w:t xml:space="preserve"> strážcovia prístupu dodržiavať,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vrátane zákazu správať sa určitým spôsobom.</w:t>
      </w:r>
    </w:p>
    <w:p w14:paraId="407A0337" w14:textId="32594F8F" w:rsidR="001A4F17" w:rsidRPr="001944D5" w:rsidRDefault="001A4F17" w:rsidP="001373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944D5">
        <w:rPr>
          <w:rFonts w:ascii="Times New Roman" w:hAnsi="Times New Roman" w:cs="Times New Roman"/>
          <w:sz w:val="24"/>
          <w:szCs w:val="24"/>
          <w:lang w:val="sk-SK"/>
        </w:rPr>
        <w:tab/>
        <w:t xml:space="preserve">Nariadenie </w:t>
      </w:r>
      <w:r w:rsidR="006D6DBD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DMA </w:t>
      </w:r>
      <w:r w:rsidR="00D32980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>stanovuje členským štátom</w:t>
      </w:r>
      <w:r w:rsidR="003F4604">
        <w:rPr>
          <w:rFonts w:ascii="Times New Roman" w:hAnsi="Times New Roman" w:cs="Times New Roman"/>
          <w:sz w:val="24"/>
          <w:szCs w:val="24"/>
          <w:lang w:val="sk-SK"/>
        </w:rPr>
        <w:t xml:space="preserve"> Európskej únie</w:t>
      </w:r>
      <w:r w:rsidR="00A72AAA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537D8C">
        <w:rPr>
          <w:rFonts w:ascii="Times New Roman" w:hAnsi="Times New Roman" w:cs="Times New Roman"/>
          <w:sz w:val="24"/>
          <w:szCs w:val="24"/>
          <w:lang w:val="sk-SK"/>
        </w:rPr>
        <w:t> členským štátom</w:t>
      </w:r>
      <w:r w:rsidR="00060F90">
        <w:rPr>
          <w:rFonts w:ascii="Times New Roman" w:hAnsi="Times New Roman" w:cs="Times New Roman"/>
          <w:sz w:val="24"/>
          <w:szCs w:val="24"/>
          <w:lang w:val="sk-SK"/>
        </w:rPr>
        <w:t xml:space="preserve"> Európskeho </w:t>
      </w:r>
      <w:r w:rsidR="00C51802">
        <w:rPr>
          <w:rFonts w:ascii="Times New Roman" w:hAnsi="Times New Roman" w:cs="Times New Roman"/>
          <w:sz w:val="24"/>
          <w:szCs w:val="24"/>
          <w:lang w:val="sk-SK"/>
        </w:rPr>
        <w:t>hospodárskeho priestoru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70455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povinnosť 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stanoviť príslušný orgán, ktorý bude zodpovedný </w:t>
      </w:r>
      <w:r w:rsidR="00367A86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za vykonávanie niektorých povinností vyplývajúcich z nariadenia DMA, pričom zároveň </w:t>
      </w:r>
      <w:r w:rsidR="00D32980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367A86" w:rsidRPr="001944D5">
        <w:rPr>
          <w:rFonts w:ascii="Times New Roman" w:hAnsi="Times New Roman" w:cs="Times New Roman"/>
          <w:sz w:val="24"/>
          <w:szCs w:val="24"/>
          <w:lang w:val="sk-SK"/>
        </w:rPr>
        <w:t>stanovuje aj priamo spoluprácu Európskej komisie</w:t>
      </w:r>
      <w:r w:rsidR="00390409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(ďalej </w:t>
      </w:r>
      <w:r w:rsidR="003A2E3A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len </w:t>
      </w:r>
      <w:r w:rsidR="00390409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„Komisia“), ktorá </w:t>
      </w:r>
      <w:r w:rsidR="00AB1BD0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="00390409" w:rsidRPr="001944D5">
        <w:rPr>
          <w:rFonts w:ascii="Times New Roman" w:hAnsi="Times New Roman" w:cs="Times New Roman"/>
          <w:sz w:val="24"/>
          <w:szCs w:val="24"/>
          <w:lang w:val="sk-SK"/>
        </w:rPr>
        <w:t>v rám</w:t>
      </w:r>
      <w:r w:rsidR="00367A86" w:rsidRPr="001944D5">
        <w:rPr>
          <w:rFonts w:ascii="Times New Roman" w:hAnsi="Times New Roman" w:cs="Times New Roman"/>
          <w:sz w:val="24"/>
          <w:szCs w:val="24"/>
          <w:lang w:val="sk-SK"/>
        </w:rPr>
        <w:t>c</w:t>
      </w:r>
      <w:r w:rsidR="00390409" w:rsidRPr="001944D5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367A86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43C52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Európskej únie </w:t>
      </w:r>
      <w:r w:rsidR="00367A86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orgánom </w:t>
      </w:r>
      <w:r w:rsidR="00AB1BD0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príslušným </w:t>
      </w:r>
      <w:r w:rsidR="00943C52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="00AB1BD0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presadzovanie </w:t>
      </w:r>
      <w:r w:rsidR="00367A86" w:rsidRPr="001944D5">
        <w:rPr>
          <w:rFonts w:ascii="Times New Roman" w:hAnsi="Times New Roman" w:cs="Times New Roman"/>
          <w:sz w:val="24"/>
          <w:szCs w:val="24"/>
          <w:lang w:val="sk-SK"/>
        </w:rPr>
        <w:t>pravidiel</w:t>
      </w:r>
      <w:r w:rsidR="00F6212C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vyplývajúcich</w:t>
      </w:r>
      <w:r w:rsidR="00367A86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z nariadenia DMA, a </w:t>
      </w:r>
      <w:r w:rsidR="006D6DBD" w:rsidRPr="00137368">
        <w:rPr>
          <w:rFonts w:ascii="Times New Roman" w:hAnsi="Times New Roman" w:cs="Times New Roman"/>
          <w:sz w:val="24"/>
          <w:szCs w:val="24"/>
          <w:lang w:val="sk-SK"/>
        </w:rPr>
        <w:t>príslušných národných kompetentných orgánov</w:t>
      </w:r>
      <w:r w:rsidR="00793547" w:rsidRPr="0013736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6D6DBD" w:rsidRPr="00137368">
        <w:rPr>
          <w:rFonts w:ascii="Times New Roman" w:hAnsi="Times New Roman" w:cs="Times New Roman"/>
          <w:sz w:val="24"/>
          <w:szCs w:val="24"/>
          <w:lang w:val="sk-SK"/>
        </w:rPr>
        <w:t xml:space="preserve">ktorým je v prípade </w:t>
      </w:r>
      <w:r w:rsidR="00943C52" w:rsidRPr="00137368">
        <w:rPr>
          <w:rFonts w:ascii="Times New Roman" w:hAnsi="Times New Roman" w:cs="Times New Roman"/>
          <w:sz w:val="24"/>
          <w:szCs w:val="24"/>
          <w:lang w:val="sk-SK"/>
        </w:rPr>
        <w:t xml:space="preserve">Slovenskej republiky </w:t>
      </w:r>
      <w:r w:rsidR="006D6DBD" w:rsidRPr="00137368">
        <w:rPr>
          <w:rFonts w:ascii="Times New Roman" w:hAnsi="Times New Roman" w:cs="Times New Roman"/>
          <w:sz w:val="24"/>
          <w:szCs w:val="24"/>
          <w:lang w:val="sk-SK"/>
        </w:rPr>
        <w:t>úrad</w:t>
      </w:r>
      <w:r w:rsidR="00367A86" w:rsidRPr="001944D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62BA9FB" w14:textId="0A94CA02" w:rsidR="00DD4D17" w:rsidRPr="001944D5" w:rsidRDefault="00367A86" w:rsidP="0013736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Obdobné povinnosti vyplývajú členským štátom </w:t>
      </w:r>
      <w:r w:rsidR="009A6A77">
        <w:rPr>
          <w:rFonts w:ascii="Times New Roman" w:hAnsi="Times New Roman" w:cs="Times New Roman"/>
          <w:sz w:val="24"/>
          <w:szCs w:val="24"/>
          <w:lang w:val="sk-SK"/>
        </w:rPr>
        <w:t xml:space="preserve">Európskej únie 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>aj z n</w:t>
      </w:r>
      <w:r w:rsidR="00C54C58" w:rsidRPr="001944D5">
        <w:rPr>
          <w:rFonts w:ascii="Times New Roman" w:hAnsi="Times New Roman" w:cs="Times New Roman"/>
          <w:sz w:val="24"/>
          <w:szCs w:val="24"/>
          <w:lang w:val="sk-SK"/>
        </w:rPr>
        <w:t>ariadeni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C54C58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Európskeho parlamentu a Rady (EÚ) 2022/2560 zo 14.</w:t>
      </w:r>
      <w:r w:rsidR="00C54C58" w:rsidRPr="00076F41">
        <w:rPr>
          <w:rFonts w:ascii="Times New Roman" w:hAnsi="Times New Roman" w:cs="Times New Roman"/>
          <w:sz w:val="24"/>
          <w:szCs w:val="24"/>
          <w:lang w:val="sk-SK"/>
        </w:rPr>
        <w:t xml:space="preserve"> decembra 2022 o zahraničných subvenciách narúšajúcich vnútorný trh (Ú. v. EÚ L 330, 23.12.2022) (ďalej </w:t>
      </w:r>
      <w:r w:rsidR="003A2E3A" w:rsidRPr="00076F41">
        <w:rPr>
          <w:rFonts w:ascii="Times New Roman" w:hAnsi="Times New Roman" w:cs="Times New Roman"/>
          <w:sz w:val="24"/>
          <w:szCs w:val="24"/>
          <w:lang w:val="sk-SK"/>
        </w:rPr>
        <w:t xml:space="preserve">len </w:t>
      </w:r>
      <w:r w:rsidR="00C54C58" w:rsidRPr="00076F41">
        <w:rPr>
          <w:rFonts w:ascii="Times New Roman" w:hAnsi="Times New Roman" w:cs="Times New Roman"/>
          <w:sz w:val="24"/>
          <w:szCs w:val="24"/>
          <w:lang w:val="sk-SK"/>
        </w:rPr>
        <w:t>„nariadenie o zahraničných subvenciách“).</w:t>
      </w:r>
      <w:r w:rsidR="00943C52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D4D1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Cieľom nariadenia o zahraničných subvenciách je zabezpečiť rovnaké podmienky na celom vnútornom trhu pre všetky zainteresované strany. </w:t>
      </w:r>
      <w:r w:rsidR="00F6212C" w:rsidRPr="001944D5">
        <w:rPr>
          <w:rFonts w:ascii="Times New Roman" w:hAnsi="Times New Roman" w:cs="Times New Roman"/>
          <w:sz w:val="24"/>
          <w:szCs w:val="24"/>
          <w:lang w:val="sk-SK"/>
        </w:rPr>
        <w:t>J</w:t>
      </w:r>
      <w:r w:rsidR="00DD4D17" w:rsidRPr="001944D5">
        <w:rPr>
          <w:rFonts w:ascii="Times New Roman" w:hAnsi="Times New Roman" w:cs="Times New Roman"/>
          <w:sz w:val="24"/>
          <w:szCs w:val="24"/>
          <w:lang w:val="sk-SK"/>
        </w:rPr>
        <w:t>ediným orgánom príslušným na uplatňovanie ustanovení tohto nariadenia</w:t>
      </w:r>
      <w:r w:rsidR="00F6212C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je Komisia</w:t>
      </w:r>
      <w:r w:rsidR="00DD4D1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. Komisia </w:t>
      </w:r>
      <w:r w:rsidR="00373D13">
        <w:rPr>
          <w:rFonts w:ascii="Times New Roman" w:hAnsi="Times New Roman" w:cs="Times New Roman"/>
          <w:sz w:val="24"/>
          <w:szCs w:val="24"/>
          <w:lang w:val="sk-SK"/>
        </w:rPr>
        <w:t>disponuje</w:t>
      </w:r>
      <w:r w:rsidR="00DD4D1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právomoc</w:t>
      </w:r>
      <w:r w:rsidR="00373D13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="00DD4D1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z vlastnej iniciatívy preskúmať všetky zahraničné subvencie v akomkoľvek odvetví hospodárstva, pokiaľ patria do rozsahu pôsobnosti nariadenia o zahraničných subvenciách, a využívať pri tom informácie zo všetkých dostupných zdrojov. Komisia na zabezpečenie účinnej kontroly osobitne v prípade veľkých koncentrácií (fúzií a akvizícií) a postupov verejného obstarávania presahujúcich určité finančné limity </w:t>
      </w:r>
      <w:r w:rsidR="00373D13">
        <w:rPr>
          <w:rFonts w:ascii="Times New Roman" w:hAnsi="Times New Roman" w:cs="Times New Roman"/>
          <w:sz w:val="24"/>
          <w:szCs w:val="24"/>
          <w:lang w:val="sk-SK"/>
        </w:rPr>
        <w:t>tiež disponuje</w:t>
      </w:r>
      <w:r w:rsidR="00DD4D1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právomoc</w:t>
      </w:r>
      <w:r w:rsidR="00373D13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="00DD4D17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preskúmať zahraničné subvencie na základe predchádzajúceho oznámenia, ktoré podnik predloží Komisii.</w:t>
      </w:r>
    </w:p>
    <w:p w14:paraId="5424AB2B" w14:textId="0FB3A808" w:rsidR="00DD4D17" w:rsidRPr="001944D5" w:rsidRDefault="00DD4D17" w:rsidP="001373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944D5">
        <w:rPr>
          <w:rFonts w:ascii="Times New Roman" w:hAnsi="Times New Roman" w:cs="Times New Roman"/>
          <w:sz w:val="24"/>
          <w:szCs w:val="24"/>
          <w:lang w:val="sk-SK"/>
        </w:rPr>
        <w:lastRenderedPageBreak/>
        <w:tab/>
        <w:t xml:space="preserve">Nariadenie o zahraničných subvenciách sa vzťahuje na koncentrácie, postupy verejného obstarávania a všetky ostatné situácie na trhu, má odstrániť regulačnú medzeru na jednotnom trhu. Komisia </w:t>
      </w:r>
      <w:r w:rsidR="00F6212C" w:rsidRPr="001944D5">
        <w:rPr>
          <w:rFonts w:ascii="Times New Roman" w:hAnsi="Times New Roman" w:cs="Times New Roman"/>
          <w:sz w:val="24"/>
          <w:szCs w:val="24"/>
          <w:lang w:val="sk-SK"/>
        </w:rPr>
        <w:t>disponuje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výlučn</w:t>
      </w:r>
      <w:r w:rsidR="00F6212C" w:rsidRPr="001944D5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právomoc</w:t>
      </w:r>
      <w:r w:rsidR="00F6212C" w:rsidRPr="001944D5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vyšetrovať finančné príspevky (subvencie) poskytnuté verejnými orgánmi krajiny mimo </w:t>
      </w:r>
      <w:r w:rsidR="00943C52" w:rsidRPr="001944D5">
        <w:rPr>
          <w:rFonts w:ascii="Times New Roman" w:hAnsi="Times New Roman" w:cs="Times New Roman"/>
          <w:sz w:val="24"/>
          <w:szCs w:val="24"/>
          <w:lang w:val="sk-SK"/>
        </w:rPr>
        <w:t>Európskej únie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, z ktorých majú prospech spoločnosti vykonávajúce hospodársku činnosť v </w:t>
      </w:r>
      <w:r w:rsidR="00943C52" w:rsidRPr="001944D5">
        <w:rPr>
          <w:rFonts w:ascii="Times New Roman" w:hAnsi="Times New Roman" w:cs="Times New Roman"/>
          <w:sz w:val="24"/>
          <w:szCs w:val="24"/>
          <w:lang w:val="sk-SK"/>
        </w:rPr>
        <w:t>Európskej únii</w:t>
      </w:r>
      <w:r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, s cieľom limitovať ich rušivé účinky. </w:t>
      </w:r>
    </w:p>
    <w:p w14:paraId="1DC7782D" w14:textId="49340433" w:rsidR="00367A86" w:rsidRPr="001944D5" w:rsidRDefault="00DD4D17" w:rsidP="001373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944D5">
        <w:rPr>
          <w:rFonts w:ascii="Times New Roman" w:hAnsi="Times New Roman" w:cs="Times New Roman"/>
          <w:sz w:val="24"/>
          <w:szCs w:val="24"/>
          <w:lang w:val="sk-SK"/>
        </w:rPr>
        <w:tab/>
      </w:r>
      <w:r w:rsidR="00367A86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Návrh </w:t>
      </w:r>
      <w:r w:rsidR="008038F6" w:rsidRPr="001944D5">
        <w:rPr>
          <w:rFonts w:ascii="Times New Roman" w:hAnsi="Times New Roman" w:cs="Times New Roman"/>
          <w:sz w:val="24"/>
          <w:szCs w:val="24"/>
          <w:lang w:val="sk-SK"/>
        </w:rPr>
        <w:t>zákona má reflektovať zmeny v povinnostiach úradu, ktoré prinášajú nariadenie</w:t>
      </w:r>
      <w:r w:rsidR="00367A86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DMA</w:t>
      </w:r>
      <w:r w:rsidR="008038F6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367A86" w:rsidRPr="001944D5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8038F6" w:rsidRPr="001944D5">
        <w:rPr>
          <w:rFonts w:ascii="Times New Roman" w:hAnsi="Times New Roman" w:cs="Times New Roman"/>
          <w:sz w:val="24"/>
          <w:szCs w:val="24"/>
          <w:lang w:val="sk-SK"/>
        </w:rPr>
        <w:t>nariadeni</w:t>
      </w:r>
      <w:r w:rsidR="00367A86" w:rsidRPr="001944D5">
        <w:rPr>
          <w:rFonts w:ascii="Times New Roman" w:hAnsi="Times New Roman" w:cs="Times New Roman"/>
          <w:sz w:val="24"/>
          <w:szCs w:val="24"/>
          <w:lang w:val="sk-SK"/>
        </w:rPr>
        <w:t xml:space="preserve">e </w:t>
      </w:r>
      <w:r w:rsidR="008038F6" w:rsidRPr="001944D5">
        <w:rPr>
          <w:rFonts w:ascii="Times New Roman" w:hAnsi="Times New Roman" w:cs="Times New Roman"/>
          <w:sz w:val="24"/>
          <w:szCs w:val="24"/>
          <w:lang w:val="sk-SK"/>
        </w:rPr>
        <w:t>o zahraničných subvenciách. Predovšetkým sa upravuje postup a konanie úradu s ohľadom na novo vzniknuté povinnosti týkajúce sa spolupráce s Komisiou pri výkone jej pôsobnosti v predmetných oblastiach.</w:t>
      </w:r>
    </w:p>
    <w:p w14:paraId="590DD503" w14:textId="4678A047" w:rsidR="00367A86" w:rsidRPr="001944D5" w:rsidRDefault="00367A86" w:rsidP="00137368">
      <w:pPr>
        <w:spacing w:after="120" w:line="240" w:lineRule="auto"/>
        <w:ind w:firstLine="709"/>
        <w:jc w:val="both"/>
        <w:rPr>
          <w:rStyle w:val="Zstupntext"/>
          <w:color w:val="000000"/>
          <w:sz w:val="24"/>
          <w:szCs w:val="24"/>
          <w:lang w:val="sk-SK"/>
        </w:rPr>
      </w:pPr>
      <w:r w:rsidRPr="001944D5">
        <w:rPr>
          <w:rStyle w:val="Zstupntext"/>
          <w:color w:val="000000"/>
          <w:sz w:val="24"/>
          <w:szCs w:val="24"/>
          <w:lang w:val="sk-SK"/>
        </w:rPr>
        <w:t xml:space="preserve">Návrh zákona nie je predmetom </w:t>
      </w:r>
      <w:proofErr w:type="spellStart"/>
      <w:r w:rsidRPr="001944D5">
        <w:rPr>
          <w:rStyle w:val="Zstupntext"/>
          <w:color w:val="000000"/>
          <w:sz w:val="24"/>
          <w:szCs w:val="24"/>
          <w:lang w:val="sk-SK"/>
        </w:rPr>
        <w:t>vnútrokomunitárneho</w:t>
      </w:r>
      <w:proofErr w:type="spellEnd"/>
      <w:r w:rsidRPr="001944D5">
        <w:rPr>
          <w:rStyle w:val="Zstupntext"/>
          <w:color w:val="000000"/>
          <w:sz w:val="24"/>
          <w:szCs w:val="24"/>
          <w:lang w:val="sk-SK"/>
        </w:rPr>
        <w:t xml:space="preserve"> pripomienkového konania.</w:t>
      </w:r>
    </w:p>
    <w:p w14:paraId="6FA7763F" w14:textId="7115CFA4" w:rsidR="00367A86" w:rsidRDefault="005B30F6" w:rsidP="00181011">
      <w:pPr>
        <w:spacing w:after="120" w:line="240" w:lineRule="auto"/>
        <w:ind w:firstLine="708"/>
        <w:jc w:val="both"/>
        <w:rPr>
          <w:rStyle w:val="Zstupntext"/>
          <w:color w:val="000000"/>
          <w:sz w:val="24"/>
          <w:szCs w:val="24"/>
          <w:lang w:val="sk-SK"/>
        </w:rPr>
      </w:pPr>
      <w:r w:rsidRPr="001944D5">
        <w:rPr>
          <w:rStyle w:val="Zstupntext"/>
          <w:color w:val="000000"/>
          <w:sz w:val="24"/>
          <w:szCs w:val="24"/>
          <w:lang w:val="sk-SK"/>
        </w:rPr>
        <w:t>Návrh zákona</w:t>
      </w:r>
      <w:r>
        <w:rPr>
          <w:rStyle w:val="Zstupntext"/>
          <w:color w:val="000000"/>
          <w:sz w:val="24"/>
          <w:szCs w:val="24"/>
          <w:lang w:val="sk-SK"/>
        </w:rPr>
        <w:t xml:space="preserve"> bol od 19. mája 2023 do 29. mája 2023 predmetom predbežného pripomienkového konania. Stála pracovná komisia Legislatívnej rady vlády Slovenskej republiky na posudzovanie vybraných vplyvov</w:t>
      </w:r>
      <w:r w:rsidRPr="005B30F6">
        <w:t xml:space="preserve"> </w:t>
      </w:r>
      <w:r w:rsidRPr="005B30F6">
        <w:rPr>
          <w:rStyle w:val="Zstupntext"/>
          <w:color w:val="000000"/>
          <w:sz w:val="24"/>
          <w:szCs w:val="24"/>
          <w:lang w:val="sk-SK"/>
        </w:rPr>
        <w:t>pri Ministerstve hospodárstva Slovenskej republiky</w:t>
      </w:r>
      <w:r>
        <w:rPr>
          <w:rStyle w:val="Zstupntext"/>
          <w:color w:val="000000"/>
          <w:sz w:val="24"/>
          <w:szCs w:val="24"/>
          <w:lang w:val="sk-SK"/>
        </w:rPr>
        <w:t xml:space="preserve"> k návrhu zákona vydala nesúhlasné stanovisko. </w:t>
      </w:r>
      <w:r w:rsidR="00CE356C">
        <w:rPr>
          <w:rStyle w:val="Zstupntext"/>
          <w:color w:val="000000"/>
          <w:sz w:val="24"/>
          <w:szCs w:val="24"/>
          <w:lang w:val="sk-SK"/>
        </w:rPr>
        <w:t xml:space="preserve">V nadväznosti na uvedené bol následne návrh zákona v dňoch od 27. septembra 2023 </w:t>
      </w:r>
      <w:bookmarkStart w:id="0" w:name="_GoBack"/>
      <w:bookmarkEnd w:id="0"/>
      <w:r w:rsidR="00CE356C">
        <w:rPr>
          <w:rStyle w:val="Zstupntext"/>
          <w:color w:val="000000"/>
          <w:sz w:val="24"/>
          <w:szCs w:val="24"/>
          <w:lang w:val="sk-SK"/>
        </w:rPr>
        <w:t>do 4. októbra 2023 predmetom záverečného posúdenia vplyvov, pri ktorom bolo udelené materiálu súhlasné stanovisko.</w:t>
      </w:r>
    </w:p>
    <w:p w14:paraId="1CFAB285" w14:textId="0C5FA6F5" w:rsidR="009F10B2" w:rsidRPr="00076F41" w:rsidRDefault="009F10B2" w:rsidP="005B3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944D5">
        <w:rPr>
          <w:rStyle w:val="Zstupntext"/>
          <w:color w:val="000000"/>
          <w:sz w:val="24"/>
          <w:szCs w:val="24"/>
          <w:lang w:val="sk-SK"/>
        </w:rPr>
        <w:t>Návrh zákona</w:t>
      </w:r>
      <w:r>
        <w:rPr>
          <w:rStyle w:val="Zstupntext"/>
          <w:color w:val="000000"/>
          <w:sz w:val="24"/>
          <w:szCs w:val="24"/>
          <w:lang w:val="sk-SK"/>
        </w:rPr>
        <w:t xml:space="preserve"> bol od 14. júla 2023 do 3. augusta 2023 predmetom pripomienkového konania. Návrh zákona sa na rokovanie predkladá bez rozporov.</w:t>
      </w:r>
    </w:p>
    <w:sectPr w:rsidR="009F10B2" w:rsidRPr="00076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5A958" w14:textId="77777777" w:rsidR="00963AF7" w:rsidRDefault="00963AF7" w:rsidP="001944D5">
      <w:pPr>
        <w:spacing w:after="0" w:line="240" w:lineRule="auto"/>
      </w:pPr>
      <w:r>
        <w:separator/>
      </w:r>
    </w:p>
  </w:endnote>
  <w:endnote w:type="continuationSeparator" w:id="0">
    <w:p w14:paraId="0BAB6962" w14:textId="77777777" w:rsidR="00963AF7" w:rsidRDefault="00963AF7" w:rsidP="0019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A2B41" w14:textId="77777777" w:rsidR="002D3CBC" w:rsidRDefault="002D3C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981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E8B69CB" w14:textId="6BBC7502" w:rsidR="001944D5" w:rsidRPr="00137368" w:rsidRDefault="001944D5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73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73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73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56C" w:rsidRPr="00CE356C">
          <w:rPr>
            <w:rFonts w:ascii="Times New Roman" w:hAnsi="Times New Roman" w:cs="Times New Roman"/>
            <w:noProof/>
            <w:sz w:val="24"/>
            <w:szCs w:val="24"/>
            <w:lang w:val="sk-SK"/>
          </w:rPr>
          <w:t>1</w:t>
        </w:r>
        <w:r w:rsidRPr="001373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EE79CF" w14:textId="77777777" w:rsidR="001944D5" w:rsidRDefault="001944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84F4" w14:textId="77777777" w:rsidR="002D3CBC" w:rsidRDefault="002D3C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AEE33" w14:textId="77777777" w:rsidR="00963AF7" w:rsidRDefault="00963AF7" w:rsidP="001944D5">
      <w:pPr>
        <w:spacing w:after="0" w:line="240" w:lineRule="auto"/>
      </w:pPr>
      <w:r>
        <w:separator/>
      </w:r>
    </w:p>
  </w:footnote>
  <w:footnote w:type="continuationSeparator" w:id="0">
    <w:p w14:paraId="149BA6C8" w14:textId="77777777" w:rsidR="00963AF7" w:rsidRDefault="00963AF7" w:rsidP="0019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9C9A" w14:textId="77777777" w:rsidR="002D3CBC" w:rsidRDefault="002D3C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7D3F" w14:textId="77777777" w:rsidR="002D3CBC" w:rsidRDefault="002D3C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006E" w14:textId="77777777" w:rsidR="002D3CBC" w:rsidRDefault="002D3C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03"/>
    <w:rsid w:val="00030CAE"/>
    <w:rsid w:val="00056F19"/>
    <w:rsid w:val="00060F90"/>
    <w:rsid w:val="00076F41"/>
    <w:rsid w:val="00096330"/>
    <w:rsid w:val="000D7C57"/>
    <w:rsid w:val="000E19E8"/>
    <w:rsid w:val="000F116D"/>
    <w:rsid w:val="0012231B"/>
    <w:rsid w:val="00130D57"/>
    <w:rsid w:val="00137368"/>
    <w:rsid w:val="00161FE9"/>
    <w:rsid w:val="00165061"/>
    <w:rsid w:val="00181011"/>
    <w:rsid w:val="001821DF"/>
    <w:rsid w:val="001944D5"/>
    <w:rsid w:val="001A4F17"/>
    <w:rsid w:val="001B11EF"/>
    <w:rsid w:val="001C4B76"/>
    <w:rsid w:val="002A137D"/>
    <w:rsid w:val="002D3CBC"/>
    <w:rsid w:val="00325F4F"/>
    <w:rsid w:val="00367A86"/>
    <w:rsid w:val="00373D13"/>
    <w:rsid w:val="003767E4"/>
    <w:rsid w:val="0038285A"/>
    <w:rsid w:val="00385803"/>
    <w:rsid w:val="00390409"/>
    <w:rsid w:val="003A2E3A"/>
    <w:rsid w:val="003E0711"/>
    <w:rsid w:val="003F4604"/>
    <w:rsid w:val="00427C92"/>
    <w:rsid w:val="00447358"/>
    <w:rsid w:val="004A5621"/>
    <w:rsid w:val="004B6542"/>
    <w:rsid w:val="00502A3C"/>
    <w:rsid w:val="00537D8C"/>
    <w:rsid w:val="005415E2"/>
    <w:rsid w:val="005B30F6"/>
    <w:rsid w:val="00600C21"/>
    <w:rsid w:val="00614A14"/>
    <w:rsid w:val="006C0CD1"/>
    <w:rsid w:val="006D6DBD"/>
    <w:rsid w:val="006F4CC2"/>
    <w:rsid w:val="0070019E"/>
    <w:rsid w:val="00765C03"/>
    <w:rsid w:val="00793547"/>
    <w:rsid w:val="00794017"/>
    <w:rsid w:val="008038F6"/>
    <w:rsid w:val="00855CA3"/>
    <w:rsid w:val="008608D1"/>
    <w:rsid w:val="008D14B2"/>
    <w:rsid w:val="008D1F73"/>
    <w:rsid w:val="00912B65"/>
    <w:rsid w:val="00943C52"/>
    <w:rsid w:val="00963AF7"/>
    <w:rsid w:val="009648B1"/>
    <w:rsid w:val="009A6A77"/>
    <w:rsid w:val="009F10B2"/>
    <w:rsid w:val="00A72AAA"/>
    <w:rsid w:val="00A94D66"/>
    <w:rsid w:val="00AB1BD0"/>
    <w:rsid w:val="00AF3B03"/>
    <w:rsid w:val="00B2131E"/>
    <w:rsid w:val="00B6520E"/>
    <w:rsid w:val="00BB2348"/>
    <w:rsid w:val="00BF4AAA"/>
    <w:rsid w:val="00C11C9A"/>
    <w:rsid w:val="00C3706D"/>
    <w:rsid w:val="00C46CC8"/>
    <w:rsid w:val="00C51802"/>
    <w:rsid w:val="00C54C58"/>
    <w:rsid w:val="00C66FC7"/>
    <w:rsid w:val="00CD1007"/>
    <w:rsid w:val="00CE356C"/>
    <w:rsid w:val="00D25403"/>
    <w:rsid w:val="00D32980"/>
    <w:rsid w:val="00D62F4A"/>
    <w:rsid w:val="00DA289A"/>
    <w:rsid w:val="00DD274D"/>
    <w:rsid w:val="00DD4D17"/>
    <w:rsid w:val="00E84C73"/>
    <w:rsid w:val="00E85610"/>
    <w:rsid w:val="00EA0141"/>
    <w:rsid w:val="00F5458C"/>
    <w:rsid w:val="00F6212C"/>
    <w:rsid w:val="00F70455"/>
    <w:rsid w:val="00F94D04"/>
    <w:rsid w:val="00FC3C7B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3C6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D04"/>
    <w:rPr>
      <w:rFonts w:ascii="Helvetica" w:hAnsi="Helvetica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545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5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58C"/>
    <w:rPr>
      <w:rFonts w:ascii="Helvetica" w:hAnsi="Helvetica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5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58C"/>
    <w:rPr>
      <w:rFonts w:ascii="Helvetica" w:hAnsi="Helvetica"/>
      <w:b/>
      <w:bCs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58C"/>
    <w:rPr>
      <w:rFonts w:ascii="Segoe UI" w:hAnsi="Segoe UI" w:cs="Segoe UI"/>
      <w:sz w:val="18"/>
      <w:szCs w:val="18"/>
      <w:lang w:val="en-GB"/>
    </w:rPr>
  </w:style>
  <w:style w:type="character" w:styleId="Zstupntext">
    <w:name w:val="Placeholder Text"/>
    <w:basedOn w:val="Predvolenpsmoodseku"/>
    <w:uiPriority w:val="99"/>
    <w:semiHidden/>
    <w:rsid w:val="00367A86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9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4D5"/>
    <w:rPr>
      <w:rFonts w:ascii="Helvetica" w:hAnsi="Helvetica"/>
      <w:lang w:val="en-GB"/>
    </w:rPr>
  </w:style>
  <w:style w:type="paragraph" w:styleId="Pta">
    <w:name w:val="footer"/>
    <w:basedOn w:val="Normlny"/>
    <w:link w:val="PtaChar"/>
    <w:uiPriority w:val="99"/>
    <w:unhideWhenUsed/>
    <w:rsid w:val="0019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4D5"/>
    <w:rPr>
      <w:rFonts w:ascii="Helvetica" w:hAnsi="Helvetica"/>
      <w:lang w:val="en-GB"/>
    </w:rPr>
  </w:style>
  <w:style w:type="paragraph" w:styleId="Revzia">
    <w:name w:val="Revision"/>
    <w:hidden/>
    <w:uiPriority w:val="99"/>
    <w:semiHidden/>
    <w:rsid w:val="00855CA3"/>
    <w:pPr>
      <w:spacing w:after="0" w:line="240" w:lineRule="auto"/>
    </w:pPr>
    <w:rPr>
      <w:rFonts w:ascii="Helvetica" w:hAnsi="Helve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2023-07-14T08:48:00Z</dcterms:created>
  <dcterms:modified xsi:type="dcterms:W3CDTF">2023-10-10T09:50:00Z</dcterms:modified>
</cp:coreProperties>
</file>