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72" w:rsidRPr="00516ACA" w:rsidRDefault="00144E72" w:rsidP="00144E72">
      <w:pPr>
        <w:pStyle w:val="Default"/>
        <w:jc w:val="center"/>
        <w:rPr>
          <w:rFonts w:ascii="Times New Roman" w:hAnsi="Times New Roman" w:cs="Times New Roman"/>
          <w:b/>
          <w:bCs/>
        </w:rPr>
      </w:pPr>
      <w:bookmarkStart w:id="0" w:name="_GoBack"/>
      <w:bookmarkEnd w:id="0"/>
      <w:r w:rsidRPr="00516ACA">
        <w:rPr>
          <w:rFonts w:ascii="Times New Roman" w:hAnsi="Times New Roman" w:cs="Times New Roman"/>
          <w:b/>
          <w:bCs/>
        </w:rPr>
        <w:t>Rezolúcia</w:t>
      </w:r>
      <w:r w:rsidR="00717F2E">
        <w:rPr>
          <w:rFonts w:ascii="Times New Roman" w:hAnsi="Times New Roman" w:cs="Times New Roman"/>
          <w:b/>
          <w:bCs/>
        </w:rPr>
        <w:t xml:space="preserve"> a závery</w:t>
      </w:r>
      <w:r w:rsidRPr="00516ACA">
        <w:rPr>
          <w:rFonts w:ascii="Times New Roman" w:hAnsi="Times New Roman" w:cs="Times New Roman"/>
          <w:b/>
          <w:bCs/>
        </w:rPr>
        <w:t xml:space="preserve"> týkajúc</w:t>
      </w:r>
      <w:r w:rsidR="00717F2E">
        <w:rPr>
          <w:rFonts w:ascii="Times New Roman" w:hAnsi="Times New Roman" w:cs="Times New Roman"/>
          <w:b/>
          <w:bCs/>
        </w:rPr>
        <w:t>e</w:t>
      </w:r>
      <w:r w:rsidRPr="00516ACA">
        <w:rPr>
          <w:rFonts w:ascii="Times New Roman" w:hAnsi="Times New Roman" w:cs="Times New Roman"/>
          <w:b/>
          <w:bCs/>
        </w:rPr>
        <w:t xml:space="preserve"> sa opakovanej diskusie k základným zásadám a právam pri práci </w:t>
      </w:r>
    </w:p>
    <w:p w:rsidR="00144E72" w:rsidRPr="00516ACA" w:rsidRDefault="00144E72" w:rsidP="00144E72">
      <w:pPr>
        <w:pStyle w:val="Default"/>
        <w:jc w:val="center"/>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Generálna konferencia Medzinárodnej organizácie práce, ktorá sa zišla na svojom  101. zasadnutí v roku 2012,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Po opakovanej diskusii k základným zásadám a právam pri práci, v súlade s následnými opatreniami k Deklarácii MOP o základných zásadách a právach pri práci a k Deklarácii MOP o sociálnej spravodlivosti pre spravodlivú globalizáciu, s cieľom posúdiť ako môže organizácia (Medzinárodná organizácia práce) efektívnejšie  odpovedať na reality a potreby svojich členov pomocou koordinovaného využívania  všetkých svojich akčných prostriedkov,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1. Prijíma tieto závery, ktoré obsahujú akčný rámec pre efektívne a všeobecné  rešpektovanie, podporu a realizovanie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2. Vyzýva Správnu radu Medzinárodného úradu práce, aby náležite zvážila závery  a usmerňovala Medzinárodný úrad práce  pri ich vykonávaní;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3. Žiada generálneho riaditeľa, aby: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pripravil akčný plán a začlenil priority do akčného rámca na zváženie správnej rady na jej 316. zasadnutí v novembri 2012;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oznámil závery, aby sa dostali do pozornosti  príslušným  medzinárodným a regionálnym  organizáciám;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zohľadnil tieto závery pri príprave budúcich návrhov programu  a rozpočtu a uľahčil mimorozpočtové aktivity;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(d) priebežne informoval správnu radu o uplatňovaní.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center"/>
        <w:rPr>
          <w:rFonts w:ascii="Times New Roman" w:hAnsi="Times New Roman" w:cs="Times New Roman"/>
        </w:rPr>
      </w:pPr>
      <w:r w:rsidRPr="00516ACA">
        <w:rPr>
          <w:rFonts w:ascii="Times New Roman" w:hAnsi="Times New Roman" w:cs="Times New Roman"/>
          <w:b/>
          <w:bCs/>
        </w:rPr>
        <w:t xml:space="preserve">Závery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Poradenské zásady a kontext  </w:t>
      </w:r>
    </w:p>
    <w:p w:rsidR="00717F2E" w:rsidRDefault="00717F2E" w:rsidP="00144E72">
      <w:pPr>
        <w:pStyle w:val="Default"/>
        <w:spacing w:after="274"/>
        <w:jc w:val="both"/>
        <w:rPr>
          <w:rFonts w:ascii="Times New Roman" w:hAnsi="Times New Roman" w:cs="Times New Roman"/>
          <w:b/>
          <w:bCs/>
        </w:rPr>
      </w:pPr>
    </w:p>
    <w:p w:rsidR="00144E72" w:rsidRPr="00516ACA" w:rsidRDefault="00144E72" w:rsidP="00144E72">
      <w:pPr>
        <w:pStyle w:val="Default"/>
        <w:spacing w:after="274"/>
        <w:jc w:val="both"/>
        <w:rPr>
          <w:rFonts w:ascii="Times New Roman" w:hAnsi="Times New Roman" w:cs="Times New Roman"/>
        </w:rPr>
      </w:pPr>
      <w:r w:rsidRPr="00516ACA">
        <w:rPr>
          <w:rFonts w:ascii="Times New Roman" w:hAnsi="Times New Roman" w:cs="Times New Roman"/>
          <w:b/>
          <w:bCs/>
        </w:rPr>
        <w:t xml:space="preserve">1. </w:t>
      </w:r>
      <w:r w:rsidRPr="00516ACA">
        <w:rPr>
          <w:rFonts w:ascii="Times New Roman" w:hAnsi="Times New Roman" w:cs="Times New Roman"/>
        </w:rPr>
        <w:t xml:space="preserve"> Prijatie Deklarácie o základných zásadách a právach pri práci v roku 1998 zaznamenalo historický pokrok pri výkone mandátu MOP na dosiahnutie sociálnej spravodlivosti ako predpokladu pre všeobecný a trvalý mier. Uvádza sa v nej výslovné uznanie záväzku  všetkých členov MOP rešpektovať, presadzovať a realizovať základné zásady a práva pri práci a zodpovedajúci záväzok pre MOP pomáhať svojim členom v ich úsilí využívaním  všetkých jeho akčných prostriedkov.  Deklarácia zmobilizovala národných a medzinárodných aktérov  pre realizáciu  základných zásad a práv pri práci  a dosiahol sa značný pokrok. Predsa však zostáva ešte veľa urobiť; miliónom sú naďalej  upierané ich základné práva pri práci.  </w:t>
      </w:r>
    </w:p>
    <w:p w:rsidR="00144E72" w:rsidRPr="00516ACA" w:rsidRDefault="00144E72" w:rsidP="00144E72">
      <w:pPr>
        <w:pStyle w:val="Default"/>
        <w:spacing w:after="274"/>
        <w:jc w:val="both"/>
        <w:rPr>
          <w:rFonts w:ascii="Times New Roman" w:hAnsi="Times New Roman" w:cs="Times New Roman"/>
        </w:rPr>
      </w:pPr>
      <w:r w:rsidRPr="00516ACA">
        <w:rPr>
          <w:rFonts w:ascii="Times New Roman" w:hAnsi="Times New Roman" w:cs="Times New Roman"/>
          <w:b/>
          <w:bCs/>
        </w:rPr>
        <w:t xml:space="preserve">2. </w:t>
      </w:r>
      <w:r w:rsidRPr="00516ACA">
        <w:rPr>
          <w:rFonts w:ascii="Times New Roman" w:hAnsi="Times New Roman" w:cs="Times New Roman"/>
        </w:rPr>
        <w:t xml:space="preserve">Krátko pred tým, než prepukla globálna finančná a hospodárska kríza a hrozila spomaliť alebo zvrátiť pokrok prijala Medzinárodná organizácia práce svoju Deklaráciu o sociálnej spravodlivosti pre spravodlivú globalizáciu v roku 2008. Táto deklarácia opätovne zdôrazňuje  hodnoty a poslanie MOP v kontexte globalizácie, znovu potvrdzuje ústredné postavenie </w:t>
      </w:r>
      <w:r w:rsidRPr="00516ACA">
        <w:rPr>
          <w:rFonts w:ascii="Times New Roman" w:hAnsi="Times New Roman" w:cs="Times New Roman"/>
        </w:rPr>
        <w:lastRenderedPageBreak/>
        <w:t xml:space="preserve">základných zásad a práv pri práci v Programe dôstojnej práce MOP ako celku a otvára nové cesty k  optimalizácii  príspevku MOP k ich dosiahnutiu.  </w:t>
      </w:r>
    </w:p>
    <w:p w:rsidR="00144E72" w:rsidRPr="00516ACA" w:rsidRDefault="00144E72" w:rsidP="00144E72">
      <w:pPr>
        <w:pStyle w:val="Default"/>
        <w:spacing w:after="274"/>
        <w:jc w:val="both"/>
        <w:rPr>
          <w:rFonts w:ascii="Times New Roman" w:hAnsi="Times New Roman" w:cs="Times New Roman"/>
        </w:rPr>
      </w:pPr>
      <w:r w:rsidRPr="00516ACA">
        <w:rPr>
          <w:rFonts w:ascii="Times New Roman" w:hAnsi="Times New Roman" w:cs="Times New Roman"/>
          <w:b/>
          <w:bCs/>
        </w:rPr>
        <w:t xml:space="preserve">3.  </w:t>
      </w:r>
      <w:r w:rsidRPr="00516ACA">
        <w:rPr>
          <w:rFonts w:ascii="Times New Roman" w:hAnsi="Times New Roman" w:cs="Times New Roman"/>
        </w:rPr>
        <w:t xml:space="preserve">Ako odpoveď na krízu a jej sociálne dôsledky, prijatím Globálneho paktu zamestnanosti v roku 2009, konferencia zdôraznila, medzi iným, dôležitosť presadzovania základných zásad a práv pri práci a konštruktívneho sociálneho dialógu v časoch zvýšeného sociálneho napätia.  </w:t>
      </w:r>
    </w:p>
    <w:p w:rsidR="00144E72" w:rsidRPr="00516ACA" w:rsidRDefault="00144E72" w:rsidP="00144E72">
      <w:pPr>
        <w:pStyle w:val="Default"/>
        <w:spacing w:after="274"/>
        <w:jc w:val="both"/>
        <w:rPr>
          <w:rFonts w:ascii="Times New Roman" w:hAnsi="Times New Roman" w:cs="Times New Roman"/>
        </w:rPr>
      </w:pPr>
      <w:r w:rsidRPr="00516ACA">
        <w:rPr>
          <w:rFonts w:ascii="Times New Roman" w:hAnsi="Times New Roman" w:cs="Times New Roman"/>
          <w:b/>
          <w:bCs/>
        </w:rPr>
        <w:t xml:space="preserve">4. </w:t>
      </w:r>
      <w:r w:rsidRPr="00516ACA">
        <w:rPr>
          <w:rFonts w:ascii="Times New Roman" w:hAnsi="Times New Roman" w:cs="Times New Roman"/>
        </w:rPr>
        <w:t xml:space="preserve"> V súčasnosti, v roku 2012, keď globálny hospodársky rast naďalej ohrozuje finančná a hospodárska nestabilita, členovia MOP a jej členské štáty posilňujú svoje odhodlanie pracovať na univerzálnom uplatňovaní základných zásad a práv pri práci ako nevyhnutnom, naliehavom a dosiahnuteľnom cieli na podporu rozvoja a sociálnej spravodlivosti.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5. </w:t>
      </w:r>
      <w:r w:rsidRPr="00516ACA">
        <w:rPr>
          <w:rFonts w:ascii="Times New Roman" w:hAnsi="Times New Roman" w:cs="Times New Roman"/>
        </w:rPr>
        <w:t xml:space="preserve">V tomto kontexte konferencia opätovne zdôrazňuje: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univerzálnu a nemennú povahu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ich osobitný význam, ako ľudských práv a podmienok, ktoré umožnia dosiahnutie iných strategických cieľov MOP a pre tvorbu  dôstojných pracovných miest zabezpečením väzieb medzi hospodárskym rastom a udržateľnými podnikmi a sociálnym pokrokom; v tomto ohľade je osobitne dôležitá sloboda združovania a efektívne uznávanie práva na kolektívne vyjednávanie;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neoddeliteľný, vzájomne závislý a posilňujúci charakter každej kategórie základných zásad a práv pri práci, a z neho vyplývajúcu potrebu integrovaného prístupu k ich realizácii.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6. </w:t>
      </w:r>
      <w:r w:rsidRPr="00516ACA">
        <w:rPr>
          <w:rFonts w:ascii="Times New Roman" w:hAnsi="Times New Roman" w:cs="Times New Roman"/>
          <w:bCs/>
        </w:rPr>
        <w:t>Úpl</w:t>
      </w:r>
      <w:r w:rsidRPr="00516ACA">
        <w:rPr>
          <w:rFonts w:ascii="Times New Roman" w:hAnsi="Times New Roman" w:cs="Times New Roman"/>
        </w:rPr>
        <w:t xml:space="preserve">né realizovanie základných zásad a práv pri práci zlepší ovzdušie na dodržiavanie  všetkých ľudských práv a demokratických slobôd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dodržiavanie zákonnosti, nezávislé súdnictvo, transparentný a efektívny spôsob vládnutia, fungujúce verejné inštitúcie a neprítomnosť korupcie;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univerzálne prístupné systémy sociálnej ochrany a kvalitného vzdelávania;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(c) fungujúci a účinný sociálny dialóg.</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7. </w:t>
      </w:r>
      <w:r w:rsidRPr="00516ACA">
        <w:rPr>
          <w:rFonts w:ascii="Times New Roman" w:hAnsi="Times New Roman" w:cs="Times New Roman"/>
        </w:rPr>
        <w:t xml:space="preserve">Tento akčný rámec vyplývajúci z opakovanej diskusie o základných zásadách a právach pri práci je založený na záväzku všetkých členských štátov uznávať, podporovať a realizovať základné zásady a práva pri práci zodpovedajúce deklarácii z roku 1998. MOP podporí všetky  zložky, aby sa tento záväzok plnil na základe ich zistených a vyjadrených potrieb, okrem iného aj v tejto opakovanej diskusii.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Akčný rámec pre efektívne a univerzálne uznávanie, podporovanie a realizovanie základných zásad a práv pri práci  2012–16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I. Základné zásady a práva pri práci sú univerzálne uznávané, podporované a realizované  </w:t>
      </w:r>
    </w:p>
    <w:p w:rsidR="00144E72" w:rsidRPr="00516ACA" w:rsidRDefault="00144E72" w:rsidP="00144E72">
      <w:pPr>
        <w:pStyle w:val="Default"/>
        <w:spacing w:after="273"/>
        <w:jc w:val="both"/>
        <w:rPr>
          <w:rFonts w:ascii="Times New Roman" w:hAnsi="Times New Roman" w:cs="Times New Roman"/>
          <w:b/>
          <w:bCs/>
        </w:rPr>
      </w:pPr>
    </w:p>
    <w:p w:rsidR="00144E72" w:rsidRPr="00516ACA" w:rsidRDefault="00144E72" w:rsidP="00144E72">
      <w:pPr>
        <w:pStyle w:val="Default"/>
        <w:spacing w:after="273"/>
        <w:jc w:val="both"/>
        <w:rPr>
          <w:rFonts w:ascii="Times New Roman" w:hAnsi="Times New Roman" w:cs="Times New Roman"/>
        </w:rPr>
      </w:pPr>
      <w:r w:rsidRPr="00516ACA">
        <w:rPr>
          <w:rFonts w:ascii="Times New Roman" w:hAnsi="Times New Roman" w:cs="Times New Roman"/>
          <w:b/>
          <w:bCs/>
        </w:rPr>
        <w:t xml:space="preserve">8. </w:t>
      </w:r>
      <w:r w:rsidRPr="00516ACA">
        <w:rPr>
          <w:rFonts w:ascii="Times New Roman" w:hAnsi="Times New Roman" w:cs="Times New Roman"/>
        </w:rPr>
        <w:t xml:space="preserve"> Hoci sa od roku 1998 urobil významný pokrok v smere  univerzálnej aplikácie základných zásad a práv pri práci, vrátane všeobecnej ratifikácie ôsmych základných dohovorov, </w:t>
      </w:r>
      <w:r w:rsidRPr="00516ACA">
        <w:rPr>
          <w:rFonts w:ascii="Times New Roman" w:hAnsi="Times New Roman" w:cs="Times New Roman"/>
        </w:rPr>
        <w:lastRenderedPageBreak/>
        <w:t xml:space="preserve">zostávajú ešte významné medzery. Mali by sa prijať opatrenia na zrýchlenie tempa zamerané na dosiahnutie efektívnej  a univerzálnej realizácie základných zásad a práv pri práci, vrátane ratifikácie a aplikácie základných  dohovorov.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9. </w:t>
      </w:r>
      <w:r w:rsidRPr="00516ACA">
        <w:rPr>
          <w:rFonts w:ascii="Times New Roman" w:hAnsi="Times New Roman" w:cs="Times New Roman"/>
        </w:rPr>
        <w:t xml:space="preserve"> Pokiaľ ide o ústredné priority, mala by MOP aktívne a ako naliehavú záležitosť: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začať rozsiahlu informačnú a povedomie zvyšujúcu kampaň o všetkých základných zásadách a právach pri práci a v tomto kontexte pomáhať členským štátom v ich úsilí na národnej úrovni zvyšovať povedomie o dôležitosti a výhodách úplného uplatňovania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hodnotiť pokrok v oblasti aplikácie základných zásad a práv pri práci zberom,   konsolidáciou a poskytovaním systematických, presných, aktuálnych, transparentných a pre užívateľa zrozumiteľných informácií;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prostredníctvom odbornej spolupráce  a inými prostriedkami,  dať nový impulz kampani za univerzálnu ratifikáciu ôsmich kľúčových dohovorov, berúc do úvahy  nízke miery ratifikácie Dohovoru Medzinárodnej organizácie práce o slobode združovania a ochrane práva  organizovať sa č. 87 z roku 1948, a </w:t>
      </w:r>
      <w:r w:rsidRPr="00516ACA">
        <w:rPr>
          <w:rFonts w:ascii="Times New Roman" w:hAnsi="Times New Roman" w:cs="Times New Roman"/>
          <w:bCs/>
        </w:rPr>
        <w:t>Dohovoru Medzinárodnej organizácie práce o aplikácii zásad práva organizovať sa a kolektívne vyjednávať</w:t>
      </w:r>
      <w:r w:rsidRPr="00516ACA">
        <w:rPr>
          <w:rFonts w:ascii="Times New Roman" w:hAnsi="Times New Roman" w:cs="Times New Roman"/>
        </w:rPr>
        <w:t xml:space="preserve"> č. 98 z roku  1949;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(d) poskytovať potrebnú odbornú pomoc ratifikujúcim aj neratifikujúcim členským štátom, na základe analýzy  existujúcich ťažkostí, prikročiť k ratifikácii kľúčových dohovorov a/alebo  k ich efektívnemu uplatňovaniu, okrem iného prostredníctvom Národných programov dôstojnej práce.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II. Základné zásady a práva pri práci sú prístupné pre všetkých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10. </w:t>
      </w:r>
      <w:r w:rsidRPr="00516ACA">
        <w:rPr>
          <w:rFonts w:ascii="Times New Roman" w:hAnsi="Times New Roman" w:cs="Times New Roman"/>
          <w:bCs/>
        </w:rPr>
        <w:t>Sú</w:t>
      </w:r>
      <w:r w:rsidRPr="00516ACA">
        <w:rPr>
          <w:rFonts w:ascii="Times New Roman" w:hAnsi="Times New Roman" w:cs="Times New Roman"/>
          <w:b/>
          <w:bCs/>
        </w:rPr>
        <w:t xml:space="preserve"> </w:t>
      </w:r>
      <w:r w:rsidRPr="00516ACA">
        <w:rPr>
          <w:rFonts w:ascii="Times New Roman" w:hAnsi="Times New Roman" w:cs="Times New Roman"/>
        </w:rPr>
        <w:t>potrebné úsilia na zabezpečenie toho, aby boli práva všetkých pracovníkov dostatočne chránené vnútroštátnym zákonod</w:t>
      </w:r>
      <w:r>
        <w:rPr>
          <w:rFonts w:ascii="Times New Roman" w:hAnsi="Times New Roman" w:cs="Times New Roman"/>
        </w:rPr>
        <w:t>a</w:t>
      </w:r>
      <w:r w:rsidRPr="00516ACA">
        <w:rPr>
          <w:rFonts w:ascii="Times New Roman" w:hAnsi="Times New Roman" w:cs="Times New Roman"/>
        </w:rPr>
        <w:t xml:space="preserve">rstvom; aby mali pracovníci prístup k rýchlym, spravodlivým a nestranným mechanizmom vynucovania; a aby mohli efektívne  vykonávať slobodu organizovať sa a kolektívne vyjednávať. Potrebné sú aj úsilia podporovať organizovanie skupín a kategórií uvedených v ďalšej časti, a vytváranie procesov kolektívneho vyjednávania a sociálneho dialógu, pri ktorých by mohli byť ich hlasy vypočuté. </w:t>
      </w:r>
    </w:p>
    <w:p w:rsidR="00144E72" w:rsidRPr="00516ACA" w:rsidRDefault="00144E72" w:rsidP="00144E72">
      <w:pPr>
        <w:pStyle w:val="Default"/>
        <w:spacing w:after="273"/>
        <w:jc w:val="both"/>
        <w:rPr>
          <w:rFonts w:ascii="Times New Roman" w:hAnsi="Times New Roman" w:cs="Times New Roman"/>
          <w:b/>
          <w:bCs/>
        </w:rPr>
      </w:pPr>
    </w:p>
    <w:p w:rsidR="00144E72" w:rsidRPr="00516ACA" w:rsidRDefault="00144E72" w:rsidP="00144E72">
      <w:pPr>
        <w:pStyle w:val="Default"/>
        <w:spacing w:after="273"/>
        <w:jc w:val="both"/>
        <w:rPr>
          <w:rFonts w:ascii="Times New Roman" w:hAnsi="Times New Roman" w:cs="Times New Roman"/>
        </w:rPr>
      </w:pPr>
      <w:r w:rsidRPr="00516ACA">
        <w:rPr>
          <w:rFonts w:ascii="Times New Roman" w:hAnsi="Times New Roman" w:cs="Times New Roman"/>
          <w:b/>
          <w:bCs/>
        </w:rPr>
        <w:t xml:space="preserve">11. </w:t>
      </w:r>
      <w:r w:rsidRPr="00516ACA">
        <w:rPr>
          <w:rFonts w:ascii="Times New Roman" w:hAnsi="Times New Roman" w:cs="Times New Roman"/>
        </w:rPr>
        <w:t xml:space="preserve">Kým  porušovania základných zásad a práv pri práci sa neobmedzujú na žiaden špecifický hospodársky sektor, väčšina ovplyvňuje dospelých aj deti v neformálnej ekonomike. Okrem toho v mnohých krajinách sú viac než iní vystavované porušovaniam základných zásad a práv pri práci isté skupiny obyvateľstva, ako sú migrujúci pracovníci, etnické menšiny, kmeňové a domorodé obyvateľstvo a ďalšie skupiny, ktoré trpia sociálnym vylúčením, a kategórie pracovníkov, ako sú vidiecki  a poľnohospodárski pracovníci, domáci pracovníci a pracovníci v exportných spracovateľských sektoroch sú viac vystavení porušovaniam základných zásad a práv pri práci ako ostatní. </w:t>
      </w:r>
    </w:p>
    <w:p w:rsidR="00144E72" w:rsidRPr="00516ACA" w:rsidRDefault="00144E72" w:rsidP="00144E72">
      <w:pPr>
        <w:pStyle w:val="Default"/>
        <w:spacing w:after="273"/>
        <w:jc w:val="both"/>
        <w:rPr>
          <w:rFonts w:ascii="Times New Roman" w:hAnsi="Times New Roman" w:cs="Times New Roman"/>
        </w:rPr>
      </w:pPr>
      <w:r w:rsidRPr="00516ACA">
        <w:rPr>
          <w:rFonts w:ascii="Times New Roman" w:hAnsi="Times New Roman" w:cs="Times New Roman"/>
          <w:b/>
          <w:bCs/>
        </w:rPr>
        <w:t xml:space="preserve">12. </w:t>
      </w:r>
      <w:r w:rsidRPr="00516ACA">
        <w:rPr>
          <w:rFonts w:ascii="Times New Roman" w:hAnsi="Times New Roman" w:cs="Times New Roman"/>
        </w:rPr>
        <w:t xml:space="preserve">Okrem toho, nárast neštandardných foriem zamestnania v prípadoch, keď ich vnútroštátne zákonodarstvo nedostatočne upravuje, nastoľuje otázky úplného vykonávania základných zásad a práv pri práci. V tomto kontexte sú osobitne postihnutí mladí pracovníci a ženy pracovníčky.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lastRenderedPageBreak/>
        <w:t xml:space="preserve">13. </w:t>
      </w:r>
      <w:r w:rsidRPr="00516ACA">
        <w:rPr>
          <w:rFonts w:ascii="Times New Roman" w:hAnsi="Times New Roman" w:cs="Times New Roman"/>
        </w:rPr>
        <w:t>Pokiaľ ide o hore</w:t>
      </w:r>
      <w:r>
        <w:rPr>
          <w:rFonts w:ascii="Times New Roman" w:hAnsi="Times New Roman" w:cs="Times New Roman"/>
        </w:rPr>
        <w:t xml:space="preserve"> </w:t>
      </w:r>
      <w:r w:rsidRPr="00516ACA">
        <w:rPr>
          <w:rFonts w:ascii="Times New Roman" w:hAnsi="Times New Roman" w:cs="Times New Roman"/>
        </w:rPr>
        <w:t xml:space="preserve">uvedené skupiny a kategórie pracovníkov  mala by MOP: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posilniť svoje zameranie sa na ne v odbornej spolupráci a vo výskumných aktivitách k základným zásadám a právam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zorganizovať stretnutie expertov, uskutočniť výskum a podporovať národné štúdie o možných pozitívnych a negatívnych vplyvoch neštandardných foriem zamestnania na základné zásady a práva pri práci a identifikovať a vymieňať si  príklady osvedčenej praxe v oblasti ich regulácie;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zorganizovať stretnutie expertov, uskutočniť výskum a podporovať národné štúdie o presadzovaní  základných zásad a práv pri práci v neformálnej ekonomike;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(d) zabezpečiť integrované  a premyslené zblíženie medzi svojimi aktivitami súvisiacimi so základnými zásadami a právami pri práci a aktivitami odbornej spolupráce súvisiacimi s ostatnými troma strategickými cieľmi  zamestnanosti,  sociálnej  ochrany a sociálneho  dialógu.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b/>
        </w:rPr>
      </w:pPr>
      <w:r w:rsidRPr="00516ACA">
        <w:rPr>
          <w:rFonts w:ascii="Times New Roman" w:hAnsi="Times New Roman" w:cs="Times New Roman"/>
          <w:b/>
        </w:rPr>
        <w:t>III. Základné zásady a práva pri práci sa vynucujú na národnej úrovni</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14. </w:t>
      </w:r>
      <w:r w:rsidRPr="00516ACA">
        <w:rPr>
          <w:rFonts w:ascii="Times New Roman" w:hAnsi="Times New Roman" w:cs="Times New Roman"/>
        </w:rPr>
        <w:t xml:space="preserve"> Existencia efektívnych inštitúcií a mechanizmov vynucovania je nevyhnutným predpokladom  pre úplné uplatňovanie všetkých štyroch kategórií základných zásad a práv pri práci. V mnohých členských štátoch to však stále zostáva výzvou.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15. </w:t>
      </w:r>
      <w:r w:rsidRPr="00516ACA">
        <w:rPr>
          <w:rFonts w:ascii="Times New Roman" w:hAnsi="Times New Roman" w:cs="Times New Roman"/>
        </w:rPr>
        <w:t xml:space="preserve">Vlády by mali v konzultácii s organizáciami zamestnávateľov a s organizáciami pracovníkov zvážiť: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zabezpečiť existenciu a efektívne fungovanie inštitúcií na vynucovanie a na dodržiavanie, vrátane inšpekcie práce a urýchlených, spravodlivých a nestranných mechanizmov riešenia sporov týkajúcich sa uplatňovania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rozvíjať a upevňovať preventívne opatrenia, vrátane kampaní zvyšovania povedomia ako súčasti komplexných stratégií na uplatňovanie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s ohľadom na nútenú prácu a detskú prácu navrhnúť dopĺňajúci a vhodný prístup  medzi trestnou spravodlivosťou a pracovnými inštitúciami a posilniť ochranu obetí, vrátane efektívneho monitorovania výskytu  detskej a nútenej práce;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(d) vyvinúť osobitné úsilia na vybavenie všetkých prípadov diskriminácie s ohľadom na zamestnanie a povolanie a podporovať rovnosť príležitostí a rovnaké zaobchádzanie so ženami a mužmi, aby sa znížili mzdové rozdiely medzi nimi a realizovala sa zásada  rovnakého odmeňovania za prácu rovnakej hodnoty, ako súčasti celkovej podpory rodovej rovnosti;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(e) prostriedky na rešpektovanie, podporu a realizáciu slobody združovania a efektívne uznávanie práva na  kolektívne vyjednávanie.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lastRenderedPageBreak/>
        <w:t xml:space="preserve">16. </w:t>
      </w:r>
      <w:r w:rsidRPr="00516ACA">
        <w:rPr>
          <w:rFonts w:ascii="Times New Roman" w:hAnsi="Times New Roman" w:cs="Times New Roman"/>
        </w:rPr>
        <w:t xml:space="preserve">Organizácie </w:t>
      </w:r>
      <w:r w:rsidRPr="00516ACA">
        <w:rPr>
          <w:rFonts w:ascii="Times New Roman" w:hAnsi="Times New Roman" w:cs="Times New Roman"/>
          <w:b/>
          <w:bCs/>
        </w:rPr>
        <w:t xml:space="preserve"> </w:t>
      </w:r>
      <w:r w:rsidRPr="00516ACA">
        <w:rPr>
          <w:rFonts w:ascii="Times New Roman" w:hAnsi="Times New Roman" w:cs="Times New Roman"/>
        </w:rPr>
        <w:t xml:space="preserve">zamestnávateľov a organizácie pracovníkov: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by sa mali zaviazať rešpektovať základné zásady a práva pri práci, vrátane uskutočňovania  obhajujúcich  a povedomie zvyšujúcich kampaní  u svojich členov;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môžu poskytovať rady prostredníctvom sociálneho dialógu, priorít a aktivít nezávislej inšpekcie práce a iných donucovacích inštitúcií, pokiaľ ide o dodržiavanie základných zásad a práv pri práci.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17. </w:t>
      </w:r>
      <w:r w:rsidRPr="00516ACA">
        <w:rPr>
          <w:rFonts w:ascii="Times New Roman" w:hAnsi="Times New Roman" w:cs="Times New Roman"/>
        </w:rPr>
        <w:t xml:space="preserve">Berúc do úvahy závery Medzinárodnej konferencie práce z roku 2011 k správe práce a inšpekcii práce, mala by MOP: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poskytovať pomoc a posilňovať kapacitu rôznych národných súdov a zainteresovaných  inštitúcií zapojených do vynucovania vnútroštátnych predpisov a iných opatrení súvisiacich so základnými zásadami a právami pri práci, vrátane nezávislého súdnictva;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deliť sa o príklady osvedčenej praxe vykonávania stratégií ako integrálnej súčasti aktivít odbornej spolupráce MOP  v oblasti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poskytovať odbornú pomoc legislatívnym a inštitucionálnym reformám týkajúcich sa vynucovania základných zásad a práv pri práci.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IV. Mobilizovanie akčných prostriedkov MOP o základných zásad</w:t>
      </w:r>
      <w:r>
        <w:rPr>
          <w:rFonts w:ascii="Times New Roman" w:hAnsi="Times New Roman" w:cs="Times New Roman"/>
          <w:b/>
          <w:bCs/>
        </w:rPr>
        <w:t>á</w:t>
      </w:r>
      <w:r w:rsidRPr="00516ACA">
        <w:rPr>
          <w:rFonts w:ascii="Times New Roman" w:hAnsi="Times New Roman" w:cs="Times New Roman"/>
          <w:b/>
          <w:bCs/>
        </w:rPr>
        <w:t xml:space="preserve">ch a právach pri práci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18. </w:t>
      </w:r>
      <w:r w:rsidRPr="00516ACA">
        <w:rPr>
          <w:rFonts w:ascii="Times New Roman" w:hAnsi="Times New Roman" w:cs="Times New Roman"/>
        </w:rPr>
        <w:t xml:space="preserve"> Pri úplnom vykonávaní deklarácie z roku 2008 a deklarácie z roku 1998 by mala Medzinárodná organizácia práce mobilizovať  a koordinovať všetky svoje akčné prostriedky na podporu základných zásad a práv pri práci v teréne a odpovedať na zistené a vyjadrené potreby a zodpovednosti zložiek.  To by mala podporovať i súdržnosť a koordinácia v rámci celého Úradu. Aktivity MOP k základným zásadám a právam pri práci  by mali vziať do úvahy prepojenia medzi štyrmi kategóriami zásad a práv a ďalšími troma strategickými cieľmi. Malo by sa tiež zabezpečiť, aby sa základné zásady a práva pri práci dostali do aktivít súvisiacich s ďalšími troma strategickými cieľmi.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iCs/>
        </w:rPr>
        <w:t xml:space="preserve">Efektívne plánovanie a prideľovanie zdrojov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19. </w:t>
      </w:r>
      <w:r w:rsidRPr="00516ACA">
        <w:rPr>
          <w:rFonts w:ascii="Times New Roman" w:hAnsi="Times New Roman" w:cs="Times New Roman"/>
        </w:rPr>
        <w:t xml:space="preserve">MOP by mala: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sfunkčniť základné zásady a práva pri práci ako umožňujúce podmienky pre dosiahnutie ostatných troch strategických cieľov vo svojom strategickom a programovacom rámci;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zabezpečiť, aby boli pridelené dostatočné zdroje podpore každej zo štyroch kategórií základných zásad  a práv pri práci, efektívnemu a účinnému fungovaniu  dozorných orgánov MOP  a Úradu ako ich sekretariátu  a vykonávaniu týchto záverov;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(c) začať stratégiu získavania mimorozpočtových zdrojov pre štyri kategórie základných zásad a práv pri práci s cieľom podporovať potreby trojstran</w:t>
      </w:r>
      <w:r>
        <w:rPr>
          <w:rFonts w:ascii="Times New Roman" w:hAnsi="Times New Roman" w:cs="Times New Roman"/>
        </w:rPr>
        <w:t>n</w:t>
      </w:r>
      <w:r w:rsidRPr="00516ACA">
        <w:rPr>
          <w:rFonts w:ascii="Times New Roman" w:hAnsi="Times New Roman" w:cs="Times New Roman"/>
        </w:rPr>
        <w:t xml:space="preserve">ých zložiek;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(d) vykonať hĺbkové a podrobné hodnotenie činnosti MOP pre všetky základné zásady a práva  pri práci, ktoré sa má ukončiť do konca roka 2015.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iCs/>
        </w:rPr>
        <w:lastRenderedPageBreak/>
        <w:t xml:space="preserve">Posilnená odborná spolupráca a budovanie kapacít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20. </w:t>
      </w:r>
      <w:r w:rsidRPr="00516ACA">
        <w:rPr>
          <w:rFonts w:ascii="Times New Roman" w:hAnsi="Times New Roman" w:cs="Times New Roman"/>
        </w:rPr>
        <w:t xml:space="preserve">MOP by mala: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zaradiť všetky štyri kategórie  základných zásad a práv pri práci do Národných programov dôstojnej práce zabezpečením, aby sa o ich začlenení systematicky uvažovalo  už vo fáze navrhovania Národných programov dôstojnej práce  v konzultácii so zložkami;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pracovať na posilnení kapacít všetkých zložiek, na všetkých úrovniach, vrátane odbornej prípravy pre organizácie zamestnávateľov a pre organizácie pracovníkov, aby sa maximalizoval ich príspevok k univerzálnemu uplatňovaniu základných zásad a práv pri práci, a osobitne v oblasti slobody združovania a kolektívneho vyjednávania a prevencie obchodovania s ľuďmi pre pracovné zneužívanie;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ďalej rozširovať odbornú prípravu pre inštitúcie na vynucovanie práva, súdy a justíciu o základných zásadách a právach pri práci.  </w:t>
      </w:r>
    </w:p>
    <w:p w:rsidR="00144E72" w:rsidRPr="00516ACA" w:rsidRDefault="00144E72" w:rsidP="00144E72">
      <w:pPr>
        <w:pStyle w:val="Default"/>
        <w:jc w:val="both"/>
        <w:rPr>
          <w:rFonts w:ascii="Times New Roman" w:hAnsi="Times New Roman" w:cs="Times New Roman"/>
          <w:b/>
          <w:bCs/>
          <w:i/>
          <w:iCs/>
        </w:rPr>
      </w:pPr>
      <w:r w:rsidRPr="00516ACA">
        <w:rPr>
          <w:rFonts w:ascii="Times New Roman" w:hAnsi="Times New Roman" w:cs="Times New Roman"/>
          <w:b/>
          <w:bCs/>
          <w:i/>
          <w:iCs/>
        </w:rPr>
        <w:t xml:space="preserve">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iCs/>
        </w:rPr>
        <w:t xml:space="preserve">Zlepšená výskumná kapacita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21. </w:t>
      </w:r>
      <w:r w:rsidRPr="00516ACA">
        <w:rPr>
          <w:rFonts w:ascii="Times New Roman" w:hAnsi="Times New Roman" w:cs="Times New Roman"/>
        </w:rPr>
        <w:t xml:space="preserve"> MOP by mala, v súlade s vedomostnou stratégiou organizácie: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rozvíjať a udržiavať komplexnú a aktuálnu vedomostnú základňu pre každú kategóriu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(i) zlepšovaním výskumu o efektívnych politikách v oblasti nútenej a detskej práce;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w:t>
      </w:r>
      <w:proofErr w:type="spellStart"/>
      <w:r w:rsidRPr="00516ACA">
        <w:rPr>
          <w:rFonts w:ascii="Times New Roman" w:hAnsi="Times New Roman" w:cs="Times New Roman"/>
        </w:rPr>
        <w:t>ii</w:t>
      </w:r>
      <w:proofErr w:type="spellEnd"/>
      <w:r w:rsidRPr="00516ACA">
        <w:rPr>
          <w:rFonts w:ascii="Times New Roman" w:hAnsi="Times New Roman" w:cs="Times New Roman"/>
        </w:rPr>
        <w:t>) ďalším posil</w:t>
      </w:r>
      <w:r>
        <w:rPr>
          <w:rFonts w:ascii="Times New Roman" w:hAnsi="Times New Roman" w:cs="Times New Roman"/>
        </w:rPr>
        <w:t>ň</w:t>
      </w:r>
      <w:r w:rsidRPr="00516ACA">
        <w:rPr>
          <w:rFonts w:ascii="Times New Roman" w:hAnsi="Times New Roman" w:cs="Times New Roman"/>
        </w:rPr>
        <w:t xml:space="preserve">ovaním zberu a analýzou štatistických údajov o nútenej a detskej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w:t>
      </w:r>
      <w:proofErr w:type="spellStart"/>
      <w:r w:rsidRPr="00516ACA">
        <w:rPr>
          <w:rFonts w:ascii="Times New Roman" w:hAnsi="Times New Roman" w:cs="Times New Roman"/>
        </w:rPr>
        <w:t>iii</w:t>
      </w:r>
      <w:proofErr w:type="spellEnd"/>
      <w:r w:rsidRPr="00516ACA">
        <w:rPr>
          <w:rFonts w:ascii="Times New Roman" w:hAnsi="Times New Roman" w:cs="Times New Roman"/>
        </w:rPr>
        <w:t xml:space="preserve">) predkladaním návrhov na rozvoj metodiky pre odhad výskytu diskriminácie súvisiacej so zamestnaním a povolaním s cieľom sledovať a hodnotiť dosiahnuté výsledky v tomto ohľade; a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w:t>
      </w:r>
      <w:proofErr w:type="spellStart"/>
      <w:r w:rsidRPr="00516ACA">
        <w:rPr>
          <w:rFonts w:ascii="Times New Roman" w:hAnsi="Times New Roman" w:cs="Times New Roman"/>
        </w:rPr>
        <w:t>iv</w:t>
      </w:r>
      <w:proofErr w:type="spellEnd"/>
      <w:r w:rsidRPr="00516ACA">
        <w:rPr>
          <w:rFonts w:ascii="Times New Roman" w:hAnsi="Times New Roman" w:cs="Times New Roman"/>
        </w:rPr>
        <w:t xml:space="preserve">) budovaním solídnej vedomostnej základne o slobode združovania a o kolektívnom vyjednávaní;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(b) vykonávať výskum založený na dôkazoch o </w:t>
      </w:r>
      <w:proofErr w:type="spellStart"/>
      <w:r w:rsidRPr="00516ACA">
        <w:rPr>
          <w:rFonts w:ascii="Times New Roman" w:hAnsi="Times New Roman" w:cs="Times New Roman"/>
        </w:rPr>
        <w:t>socio-ekonomickom</w:t>
      </w:r>
      <w:proofErr w:type="spellEnd"/>
      <w:r w:rsidRPr="00516ACA">
        <w:rPr>
          <w:rFonts w:ascii="Times New Roman" w:hAnsi="Times New Roman" w:cs="Times New Roman"/>
        </w:rPr>
        <w:t xml:space="preserve"> vplyve všetkých základných zásad a práv pri práci;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poskytovať členským štátom pomoc v ich úsilí zlepšovať národný zber údajov o základných zásadách a právach  pri práci. </w:t>
      </w:r>
    </w:p>
    <w:p w:rsidR="00144E72" w:rsidRPr="00516ACA" w:rsidRDefault="00144E72" w:rsidP="00144E72">
      <w:pPr>
        <w:pStyle w:val="Default"/>
        <w:jc w:val="both"/>
        <w:rPr>
          <w:rFonts w:ascii="Times New Roman" w:hAnsi="Times New Roman" w:cs="Times New Roman"/>
          <w:b/>
          <w:bCs/>
          <w:i/>
          <w:iCs/>
        </w:rPr>
      </w:pPr>
    </w:p>
    <w:p w:rsidR="00144E72" w:rsidRPr="00516ACA" w:rsidRDefault="00144E72" w:rsidP="00144E72">
      <w:pPr>
        <w:pStyle w:val="Default"/>
        <w:jc w:val="both"/>
        <w:rPr>
          <w:rFonts w:ascii="Times New Roman" w:hAnsi="Times New Roman" w:cs="Times New Roman"/>
          <w:b/>
          <w:bCs/>
          <w:i/>
          <w:i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iCs/>
        </w:rPr>
        <w:t xml:space="preserve">Efektívna činnosť súvisiaca s normami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22. </w:t>
      </w:r>
      <w:r w:rsidRPr="00516ACA">
        <w:rPr>
          <w:rFonts w:ascii="Times New Roman" w:hAnsi="Times New Roman" w:cs="Times New Roman"/>
        </w:rPr>
        <w:t xml:space="preserve"> MOP by mala: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podporovať ratifikáciu a aplikáciu významných dokumentov MOP, vrátane riadiaco vplyvných dohovorov MOP, aby prispievala k plnému uplatňovaniu základných zásad a práv pri práci;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lastRenderedPageBreak/>
        <w:t xml:space="preserve">(b) sledovať synergické účinky medzi následnými opatreniami k Deklarácii MOP z roku 1998 a prácou dozorných orgánov MOP v oblasti základných dohovorov a odbornej spolupráce;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podrobne analyzovať aj prostredníctvom možného organizovania stretnutí expertov, aby sa  identifikovali medzery v existujúcom pokrytí normami MOP s cieľom určiť, či je potreba normotvornej činnosti na: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(i) doplnenie dohovorov MOP o nútenej práci, s cieľom riešiť prevenciu a ochranu obetí, vrátane náhrady škody;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w:t>
      </w:r>
      <w:proofErr w:type="spellStart"/>
      <w:r w:rsidRPr="00516ACA">
        <w:rPr>
          <w:rFonts w:ascii="Times New Roman" w:hAnsi="Times New Roman" w:cs="Times New Roman"/>
        </w:rPr>
        <w:t>ii</w:t>
      </w:r>
      <w:proofErr w:type="spellEnd"/>
      <w:r w:rsidRPr="00516ACA">
        <w:rPr>
          <w:rFonts w:ascii="Times New Roman" w:hAnsi="Times New Roman" w:cs="Times New Roman"/>
        </w:rPr>
        <w:t xml:space="preserve">) riešenie obchodovania s ľuďmi na účel pracovného zneužívania.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V. Zohľadňovanie iných iniciatív na podporu základných zásad a práv pri práci  </w:t>
      </w:r>
    </w:p>
    <w:p w:rsidR="00144E72" w:rsidRPr="00516ACA" w:rsidRDefault="00144E72" w:rsidP="00144E72">
      <w:pPr>
        <w:pStyle w:val="Default"/>
        <w:spacing w:after="271"/>
        <w:jc w:val="both"/>
        <w:rPr>
          <w:rFonts w:ascii="Times New Roman" w:hAnsi="Times New Roman" w:cs="Times New Roman"/>
          <w:b/>
          <w:bCs/>
        </w:rPr>
      </w:pPr>
    </w:p>
    <w:p w:rsidR="00144E72" w:rsidRPr="00516ACA" w:rsidRDefault="00144E72" w:rsidP="00144E72">
      <w:pPr>
        <w:pStyle w:val="Default"/>
        <w:spacing w:after="271"/>
        <w:jc w:val="both"/>
        <w:rPr>
          <w:rFonts w:ascii="Times New Roman" w:hAnsi="Times New Roman" w:cs="Times New Roman"/>
        </w:rPr>
      </w:pPr>
      <w:r w:rsidRPr="00516ACA">
        <w:rPr>
          <w:rFonts w:ascii="Times New Roman" w:hAnsi="Times New Roman" w:cs="Times New Roman"/>
          <w:b/>
          <w:bCs/>
        </w:rPr>
        <w:t xml:space="preserve">23. </w:t>
      </w:r>
      <w:r w:rsidRPr="00516ACA">
        <w:rPr>
          <w:rFonts w:ascii="Times New Roman" w:hAnsi="Times New Roman" w:cs="Times New Roman"/>
        </w:rPr>
        <w:t xml:space="preserve"> Zvýšený záujem  o základné zásady a práva pri práci sprevádza v poslednom čase ich stále častejšie zaraďovanie do širokej palety iniciatív mimo MOP. Takéto rozvoje dávajú MOP príležitosť uplatniť svoju jedinečnú a špecializovanú úlohu zdroja medzinárodných pracovných noriem  a zabezpečiť plnenie jej mandátu, pokiaľ ide o aplikovanie základných zásad a práv pri práci. MOP by mala presadzovať svoju  legitímnosť a autoritu pochádzajúcu z jej jedinečnej trojstrannej štruktúry a riadenia. V tomto kontexte  by mala MOP zintenzívniť svoje monitorovanie vývojov, pokiaľ ide o rozsah, v akom sa základným zásadám a právam pri práci venujú iné medzinárodné iniciatívy mimo MOP. </w:t>
      </w:r>
    </w:p>
    <w:p w:rsidR="00144E72" w:rsidRPr="00516ACA" w:rsidRDefault="00144E72" w:rsidP="00144E72">
      <w:pPr>
        <w:pStyle w:val="Default"/>
        <w:spacing w:after="271"/>
        <w:jc w:val="both"/>
        <w:rPr>
          <w:rFonts w:ascii="Times New Roman" w:hAnsi="Times New Roman" w:cs="Times New Roman"/>
        </w:rPr>
      </w:pPr>
      <w:r w:rsidRPr="00516ACA">
        <w:rPr>
          <w:rFonts w:ascii="Times New Roman" w:hAnsi="Times New Roman" w:cs="Times New Roman"/>
          <w:b/>
          <w:bCs/>
        </w:rPr>
        <w:t xml:space="preserve">24. </w:t>
      </w:r>
      <w:r w:rsidRPr="00516ACA">
        <w:rPr>
          <w:rFonts w:ascii="Times New Roman" w:hAnsi="Times New Roman" w:cs="Times New Roman"/>
        </w:rPr>
        <w:t xml:space="preserve">Okrem toho, vlády členských štátov MOP sú nabádané k tomu, aby prijímali opatrenia na zabezpečenie koordinácie a stálosti svojich pozícií v MOP a na iných fórach v súvislosti so základnými zásadami a právami pri práci. Tieto úsilia by mohli podľa vhodnosti, predstavovať  mechanizmy efektívnych konzultácií medzi zainteresovanými  ministerstvami a so sociálnymi partnermi.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25. </w:t>
      </w:r>
      <w:r w:rsidRPr="00516ACA">
        <w:rPr>
          <w:rFonts w:ascii="Times New Roman" w:hAnsi="Times New Roman" w:cs="Times New Roman"/>
        </w:rPr>
        <w:t xml:space="preserve"> MOP by mala na požiadanie uľahčovať spoluprácu medzi členskými štátmi a inými medzinárodnými organizáciami na podporu vnútroštátn</w:t>
      </w:r>
      <w:r>
        <w:rPr>
          <w:rFonts w:ascii="Times New Roman" w:hAnsi="Times New Roman" w:cs="Times New Roman"/>
        </w:rPr>
        <w:t>y</w:t>
      </w:r>
      <w:r w:rsidRPr="00516ACA">
        <w:rPr>
          <w:rFonts w:ascii="Times New Roman" w:hAnsi="Times New Roman" w:cs="Times New Roman"/>
        </w:rPr>
        <w:t xml:space="preserve">ch opatrení na realizáciu základných zásad a práv pri práci.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26. </w:t>
      </w:r>
      <w:r w:rsidRPr="00516ACA">
        <w:rPr>
          <w:rFonts w:ascii="Times New Roman" w:hAnsi="Times New Roman" w:cs="Times New Roman"/>
        </w:rPr>
        <w:t xml:space="preserve">Pokiaľ ide o partnerstvá s medzinárodnými a regionálnymi organizáciami, ktoré majú mandát v úzko súvisiacich oblastiach, mala by MOP nabádať k jednotnosti politiky, medzinárodnej koordinácii a spolupráci v rámci multilaterálneho systému pre realizáciu základných zásad a práv pri práci, medzi iným prostredníctvom: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prehlbovania a rozširovania partnerstiev v rámci systému Organizácie                                                                                                                                                                                           Spojených národov vo všetkých štyroch kategóriách základných zásad a práv pri práci, s osobitným poukazom na agentúry Organizácie Spojených národov, fondy a programy podporujúce ľudské  práva;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prijímania aktívnych opatrení  na posilnenie integrácie základných zásad a práv pri práci do Rámcov rozvojovej pomoci Organizácie Spojených národov v koordinácii, kde je to vhodné, s Národnými programami dôstojnej práce;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(c) úsiliach  ďalej integrovať ohľad na  základné zásady a práva pri práci do hospodárskych, finančných a rozvojových programov multilaterálneho systému, na základe ich konkrétneho </w:t>
      </w:r>
      <w:r w:rsidRPr="00516ACA">
        <w:rPr>
          <w:rFonts w:ascii="Times New Roman" w:hAnsi="Times New Roman" w:cs="Times New Roman"/>
        </w:rPr>
        <w:lastRenderedPageBreak/>
        <w:t xml:space="preserve">významu práv a umožňujúcich podmienok a súvisiacej potreby zabezpečiť, aby  hospodársky rast a rešpektovanie základných zásad a práv pri práci kráčali popri sebe;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(d) tesnejším spájaním sa s dôležitými multilaterálnymi organizáciami, vrátane ich prizývania  zúčastňovať sa na fórach MOP, aby sa lepšie zohľadnil vplyv ich aktivít na uplatňovanie základných zásad a práv pri práci a podporovala sa lepšia koordinácia medzi ich programami a aktivitami a programami a aktivitami MOP.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27. </w:t>
      </w:r>
      <w:r w:rsidRPr="00516ACA">
        <w:rPr>
          <w:rFonts w:ascii="Times New Roman" w:hAnsi="Times New Roman" w:cs="Times New Roman"/>
        </w:rPr>
        <w:t xml:space="preserve"> So zreteľom na  obchodné dohody: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pozíciu MOP  jasne definuje: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(i) Deklarácia o základných zásadách a právach pri práci z roku 1998, ktorá zdôrazňuje, že pracovné normy by sa nemali použiť</w:t>
      </w:r>
      <w:r>
        <w:rPr>
          <w:rFonts w:ascii="Times New Roman" w:hAnsi="Times New Roman" w:cs="Times New Roman"/>
        </w:rPr>
        <w:t xml:space="preserve"> </w:t>
      </w:r>
      <w:r w:rsidRPr="00516ACA">
        <w:rPr>
          <w:rFonts w:ascii="Times New Roman" w:hAnsi="Times New Roman" w:cs="Times New Roman"/>
        </w:rPr>
        <w:t>na protekcionistické obchodné účely, a že nič v tejto deklarácii a v jej následných opatreniach sa neuplatní alebo inak nepoužije na takéto účely; okrem toho, že porovnávacia výhoda ktorejkoľvek krajiny v nijakom prípade by sa nemala spochybniť touto deklaráciou a jej násled</w:t>
      </w:r>
      <w:r>
        <w:rPr>
          <w:rFonts w:ascii="Times New Roman" w:hAnsi="Times New Roman" w:cs="Times New Roman"/>
        </w:rPr>
        <w:t>n</w:t>
      </w:r>
      <w:r w:rsidRPr="00516ACA">
        <w:rPr>
          <w:rFonts w:ascii="Times New Roman" w:hAnsi="Times New Roman" w:cs="Times New Roman"/>
        </w:rPr>
        <w:t xml:space="preserve">ými opatreniami (odsek 5);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w:t>
      </w:r>
      <w:proofErr w:type="spellStart"/>
      <w:r w:rsidRPr="00516ACA">
        <w:rPr>
          <w:rFonts w:ascii="Times New Roman" w:hAnsi="Times New Roman" w:cs="Times New Roman"/>
        </w:rPr>
        <w:t>ii</w:t>
      </w:r>
      <w:proofErr w:type="spellEnd"/>
      <w:r w:rsidRPr="00516ACA">
        <w:rPr>
          <w:rFonts w:ascii="Times New Roman" w:hAnsi="Times New Roman" w:cs="Times New Roman"/>
        </w:rPr>
        <w:t>) Deklarácia o sociálnej spravodlivosti pre spravodlivú globalizáciu z roku 2008, ktorá uvádza, že na porušovanie základných zásad a práv pri práci sa nie je možné odvolávať alebo ho  inak používať ako legitímnu komparatívnu výhodu, a že pracovné normy  by sa nemali  používať na protekcionistické obchodné účely   (I. časť (A)(</w:t>
      </w:r>
      <w:proofErr w:type="spellStart"/>
      <w:r w:rsidRPr="00516ACA">
        <w:rPr>
          <w:rFonts w:ascii="Times New Roman" w:hAnsi="Times New Roman" w:cs="Times New Roman"/>
        </w:rPr>
        <w:t>iv</w:t>
      </w:r>
      <w:proofErr w:type="spellEnd"/>
      <w:r w:rsidRPr="00516ACA">
        <w:rPr>
          <w:rFonts w:ascii="Times New Roman" w:hAnsi="Times New Roman" w:cs="Times New Roman"/>
        </w:rPr>
        <w:t xml:space="preserve">));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v tomto rámci je  MOP nabádaná k posilňovaniu svojej analytickej a výskumnej práce  a na požiadanie poskytuje pomoc tým členom, ktorí si želajú podporovať strategické ciele spoločne v rámci  bilaterálnych alebo multilaterálnych dohôd za podmienky, že sú tieto v súlade so záväzkami MOP.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28. </w:t>
      </w:r>
      <w:r w:rsidRPr="00516ACA">
        <w:rPr>
          <w:rFonts w:ascii="Times New Roman" w:hAnsi="Times New Roman" w:cs="Times New Roman"/>
        </w:rPr>
        <w:t>V súvislosti</w:t>
      </w:r>
      <w:r w:rsidRPr="00516ACA">
        <w:rPr>
          <w:rFonts w:ascii="Times New Roman" w:hAnsi="Times New Roman" w:cs="Times New Roman"/>
          <w:b/>
          <w:bCs/>
        </w:rPr>
        <w:t xml:space="preserve"> s</w:t>
      </w:r>
      <w:r w:rsidRPr="00516ACA">
        <w:rPr>
          <w:rFonts w:ascii="Times New Roman" w:hAnsi="Times New Roman" w:cs="Times New Roman"/>
        </w:rPr>
        <w:t xml:space="preserve">o súkromnými dobrovoľnými iniciatívami, pokiaľ tieto iniciatívy neoslabujú výkon zodpovedností štátu, mala by MOP: </w:t>
      </w:r>
    </w:p>
    <w:p w:rsidR="00144E72" w:rsidRPr="00516ACA" w:rsidRDefault="00144E72" w:rsidP="00144E72">
      <w:pPr>
        <w:pStyle w:val="Default"/>
        <w:jc w:val="both"/>
        <w:rPr>
          <w:rFonts w:ascii="Times New Roman" w:hAnsi="Times New Roman" w:cs="Times New Roman"/>
        </w:rPr>
      </w:pPr>
    </w:p>
    <w:p w:rsidR="00144E72"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z hľadiska posledného vývoja v Organizácii Spojených národov v oblasti podnikania   a ľudských práv pokračovať a posilňovať aktivity, vrátane poskytovania informácií   organizáciám zamestnávateľov a organizáciám pracovníkov,  o obsahu a význame základných zásad a práv pri práci, plne využívajúc pri tom Trojstrannú deklaráciu o zásadách týkajúcich sa </w:t>
      </w:r>
      <w:proofErr w:type="spellStart"/>
      <w:r w:rsidRPr="00516ACA">
        <w:rPr>
          <w:rFonts w:ascii="Times New Roman" w:hAnsi="Times New Roman" w:cs="Times New Roman"/>
        </w:rPr>
        <w:t>multinárodných</w:t>
      </w:r>
      <w:proofErr w:type="spellEnd"/>
      <w:r w:rsidRPr="00516ACA">
        <w:rPr>
          <w:rFonts w:ascii="Times New Roman" w:hAnsi="Times New Roman" w:cs="Times New Roman"/>
        </w:rPr>
        <w:t xml:space="preserve"> podnikov a sociálnej politiky (1977), v revidovanom znení,  a jej následné opatrenia,  a s</w:t>
      </w:r>
      <w:r>
        <w:rPr>
          <w:rFonts w:ascii="Times New Roman" w:hAnsi="Times New Roman" w:cs="Times New Roman"/>
        </w:rPr>
        <w:t> </w:t>
      </w:r>
      <w:proofErr w:type="spellStart"/>
      <w:r>
        <w:rPr>
          <w:rFonts w:ascii="Times New Roman" w:hAnsi="Times New Roman" w:cs="Times New Roman"/>
        </w:rPr>
        <w:t>úskym</w:t>
      </w:r>
      <w:proofErr w:type="spellEnd"/>
      <w:r>
        <w:rPr>
          <w:rFonts w:ascii="Times New Roman" w:hAnsi="Times New Roman" w:cs="Times New Roman"/>
        </w:rPr>
        <w:t xml:space="preserve"> </w:t>
      </w:r>
      <w:r w:rsidRPr="00516ACA">
        <w:rPr>
          <w:rFonts w:ascii="Times New Roman" w:hAnsi="Times New Roman" w:cs="Times New Roman"/>
        </w:rPr>
        <w:t>zapojením zamestnávateľov a pracovníkov; a</w:t>
      </w:r>
      <w:r>
        <w:rPr>
          <w:rFonts w:ascii="Times New Roman" w:hAnsi="Times New Roman" w:cs="Times New Roman"/>
        </w:rPr>
        <w:t xml:space="preserve"> </w:t>
      </w:r>
    </w:p>
    <w:p w:rsidR="00144E72"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zlepšiť aktivity týkajúce sa partnerstiev verejného a súkromného sektora, v súlade so stratégiou MOP o partnerstvách verejného a súkromného sektora, a zhodnotiť do akej miery prispievajú k realizácii  základných zásad a práv pri práci.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Následné opatrenia   </w:t>
      </w:r>
    </w:p>
    <w:p w:rsidR="00144E72" w:rsidRPr="00516ACA" w:rsidRDefault="00144E72" w:rsidP="00144E72">
      <w:pPr>
        <w:pStyle w:val="Default"/>
        <w:spacing w:after="274"/>
        <w:jc w:val="both"/>
        <w:rPr>
          <w:rFonts w:ascii="Times New Roman" w:hAnsi="Times New Roman" w:cs="Times New Roman"/>
          <w:b/>
          <w:bCs/>
        </w:rPr>
      </w:pPr>
    </w:p>
    <w:p w:rsidR="00144E72" w:rsidRPr="00516ACA" w:rsidRDefault="00144E72" w:rsidP="00144E72">
      <w:pPr>
        <w:pStyle w:val="Default"/>
        <w:spacing w:after="274"/>
        <w:jc w:val="both"/>
        <w:rPr>
          <w:rFonts w:ascii="Times New Roman" w:hAnsi="Times New Roman" w:cs="Times New Roman"/>
        </w:rPr>
      </w:pPr>
      <w:r w:rsidRPr="00516ACA">
        <w:rPr>
          <w:rFonts w:ascii="Times New Roman" w:hAnsi="Times New Roman" w:cs="Times New Roman"/>
          <w:b/>
          <w:bCs/>
        </w:rPr>
        <w:t xml:space="preserve">29. </w:t>
      </w:r>
      <w:r w:rsidRPr="00516ACA">
        <w:rPr>
          <w:rFonts w:ascii="Times New Roman" w:hAnsi="Times New Roman" w:cs="Times New Roman"/>
        </w:rPr>
        <w:t xml:space="preserve"> Konferencia vyzýva správnu radu, aby usmerňovala Medzinárodný úrad práce pri včasnom vykonávaní týchto záverov, vrátane akčného rámca, ktorý je v nich uvedený. To by malo zahrnúť kontrolu existujúcich akčných plánov prijatých v kontexte následných opatrení k Deklarácii z roku 1998, zohľadňujúc rozhodnutia prijaté na iných fórach, s osobitným </w:t>
      </w:r>
      <w:r w:rsidRPr="00516ACA">
        <w:rPr>
          <w:rFonts w:ascii="Times New Roman" w:hAnsi="Times New Roman" w:cs="Times New Roman"/>
        </w:rPr>
        <w:lastRenderedPageBreak/>
        <w:t xml:space="preserve">odkazom na Cestnú mapu na dosiahnutie odstránenia najhorších foriem detskej práce do roku 2016, a akékoľvek ich vhodné zmeny. </w:t>
      </w: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30. </w:t>
      </w:r>
      <w:r w:rsidRPr="00516ACA">
        <w:rPr>
          <w:rFonts w:ascii="Times New Roman" w:hAnsi="Times New Roman" w:cs="Times New Roman"/>
        </w:rPr>
        <w:t xml:space="preserve"> Konferencia žiada generálneho riaditeľa, aby :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(a) začlenil priority uvedené v tomto rámci do akčného plánu o základných zásadách a právach pri práci, ktorý má správna rada posúdiť (zvážiť) na svojom 316. zasadnutí v  novembri 2012; a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 xml:space="preserve">(b) vzal do úvahy tieto závery pri príprave budúcich návrhov programov a rozpočtu a uľahčovaní mimorozpočtových aktivít a podal správu o uplatňovaní správnej rade.  </w:t>
      </w:r>
    </w:p>
    <w:p w:rsidR="00144E72" w:rsidRPr="00516ACA" w:rsidRDefault="00144E72" w:rsidP="00144E72">
      <w:pPr>
        <w:pStyle w:val="Default"/>
        <w:jc w:val="both"/>
        <w:rPr>
          <w:rFonts w:ascii="Times New Roman" w:hAnsi="Times New Roman" w:cs="Times New Roman"/>
          <w:b/>
          <w:bCs/>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b/>
          <w:bCs/>
        </w:rPr>
        <w:t xml:space="preserve">31. </w:t>
      </w:r>
      <w:r w:rsidRPr="00516ACA">
        <w:rPr>
          <w:rFonts w:ascii="Times New Roman" w:hAnsi="Times New Roman" w:cs="Times New Roman"/>
        </w:rPr>
        <w:t xml:space="preserve"> Tento akčný plán poskytne základ, podľa ktorého konferencia v roku 2016 zhodnotí výsledky aktivít, ktoré organizácia prijala, pričom si bude náležite všímať efektívnosť, zodpovednosť, transparentnosť a účinnosť.  </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r w:rsidRPr="00516ACA">
        <w:rPr>
          <w:rFonts w:ascii="Times New Roman" w:hAnsi="Times New Roman" w:cs="Times New Roman"/>
        </w:rPr>
        <w:t>jún 2012</w:t>
      </w:r>
    </w:p>
    <w:p w:rsidR="00144E72" w:rsidRPr="00516ACA" w:rsidRDefault="00144E72" w:rsidP="00144E72">
      <w:pPr>
        <w:pStyle w:val="Default"/>
        <w:jc w:val="both"/>
        <w:rPr>
          <w:rFonts w:ascii="Times New Roman" w:hAnsi="Times New Roman" w:cs="Times New Roman"/>
        </w:rPr>
      </w:pPr>
      <w:r>
        <w:rPr>
          <w:rFonts w:ascii="Times New Roman" w:hAnsi="Times New Roman" w:cs="Times New Roman"/>
        </w:rPr>
        <w:t>Ženeva</w:t>
      </w:r>
    </w:p>
    <w:p w:rsidR="00144E72" w:rsidRDefault="00144E72" w:rsidP="00144E72">
      <w:pPr>
        <w:pStyle w:val="Default"/>
        <w:jc w:val="both"/>
        <w:rPr>
          <w:rFonts w:ascii="Times New Roman" w:hAnsi="Times New Roman" w:cs="Times New Roman"/>
        </w:rPr>
      </w:pPr>
    </w:p>
    <w:p w:rsidR="00983193" w:rsidRDefault="00983193" w:rsidP="00144E72">
      <w:pPr>
        <w:pStyle w:val="Default"/>
        <w:jc w:val="both"/>
        <w:rPr>
          <w:rFonts w:ascii="Times New Roman" w:hAnsi="Times New Roman" w:cs="Times New Roman"/>
        </w:rPr>
      </w:pPr>
    </w:p>
    <w:p w:rsidR="00983193" w:rsidRDefault="00983193" w:rsidP="00144E72">
      <w:pPr>
        <w:pStyle w:val="Default"/>
        <w:jc w:val="both"/>
        <w:rPr>
          <w:rFonts w:ascii="Times New Roman" w:hAnsi="Times New Roman" w:cs="Times New Roman"/>
        </w:rPr>
      </w:pPr>
      <w:r>
        <w:rPr>
          <w:rFonts w:ascii="Times New Roman" w:hAnsi="Times New Roman" w:cs="Times New Roman"/>
        </w:rPr>
        <w:t>Preklad/</w:t>
      </w:r>
      <w:proofErr w:type="spellStart"/>
      <w:r>
        <w:rPr>
          <w:rFonts w:ascii="Times New Roman" w:hAnsi="Times New Roman" w:cs="Times New Roman"/>
        </w:rPr>
        <w:t>Translation</w:t>
      </w:r>
      <w:proofErr w:type="spellEnd"/>
    </w:p>
    <w:p w:rsidR="00983193" w:rsidRDefault="00983193" w:rsidP="00144E72">
      <w:pPr>
        <w:pStyle w:val="Default"/>
        <w:jc w:val="both"/>
        <w:rPr>
          <w:rFonts w:ascii="Times New Roman" w:hAnsi="Times New Roman" w:cs="Times New Roman"/>
        </w:rPr>
      </w:pPr>
      <w:r>
        <w:rPr>
          <w:rFonts w:ascii="Times New Roman" w:hAnsi="Times New Roman" w:cs="Times New Roman"/>
        </w:rPr>
        <w:t>odbor zahraničných vzťahov a protokolu</w:t>
      </w:r>
    </w:p>
    <w:p w:rsidR="00983193" w:rsidRDefault="00983193" w:rsidP="00144E72">
      <w:pPr>
        <w:pStyle w:val="Default"/>
        <w:jc w:val="both"/>
        <w:rPr>
          <w:rFonts w:ascii="Times New Roman" w:hAnsi="Times New Roman" w:cs="Times New Roman"/>
        </w:rPr>
      </w:pPr>
      <w:r>
        <w:rPr>
          <w:rFonts w:ascii="Times New Roman" w:hAnsi="Times New Roman" w:cs="Times New Roman"/>
        </w:rPr>
        <w:t>MPSVR SR</w:t>
      </w:r>
    </w:p>
    <w:p w:rsidR="00983193" w:rsidRPr="00516ACA" w:rsidRDefault="00983193" w:rsidP="00144E72">
      <w:pPr>
        <w:pStyle w:val="Default"/>
        <w:jc w:val="both"/>
        <w:rPr>
          <w:rFonts w:ascii="Times New Roman" w:hAnsi="Times New Roman" w:cs="Times New Roman"/>
        </w:rPr>
      </w:pPr>
      <w:r>
        <w:rPr>
          <w:rFonts w:ascii="Times New Roman" w:hAnsi="Times New Roman" w:cs="Times New Roman"/>
        </w:rPr>
        <w:t>október 2012</w:t>
      </w: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p>
    <w:p w:rsidR="00144E72" w:rsidRPr="00516ACA" w:rsidRDefault="00144E72" w:rsidP="00144E72">
      <w:pPr>
        <w:pStyle w:val="Default"/>
        <w:jc w:val="both"/>
        <w:rPr>
          <w:rFonts w:ascii="Times New Roman" w:hAnsi="Times New Roman" w:cs="Times New Roman"/>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44E72" w:rsidRDefault="00144E72" w:rsidP="00E6468C">
      <w:pPr>
        <w:pStyle w:val="Default"/>
        <w:jc w:val="center"/>
        <w:rPr>
          <w:rFonts w:ascii="Times New Roman" w:hAnsi="Times New Roman" w:cs="Times New Roman"/>
          <w:b/>
          <w:bCs/>
        </w:rPr>
      </w:pPr>
    </w:p>
    <w:p w:rsidR="00157B05" w:rsidRPr="00144E72" w:rsidRDefault="00157B05" w:rsidP="00E6468C">
      <w:pPr>
        <w:pStyle w:val="Default"/>
        <w:jc w:val="center"/>
        <w:rPr>
          <w:rFonts w:ascii="Times New Roman" w:hAnsi="Times New Roman" w:cs="Times New Roman"/>
          <w:b/>
          <w:bCs/>
          <w:lang w:val="en-GB"/>
        </w:rPr>
      </w:pPr>
      <w:r w:rsidRPr="00144E72">
        <w:rPr>
          <w:rFonts w:ascii="Times New Roman" w:hAnsi="Times New Roman" w:cs="Times New Roman"/>
          <w:b/>
          <w:bCs/>
          <w:lang w:val="en-GB"/>
        </w:rPr>
        <w:lastRenderedPageBreak/>
        <w:t xml:space="preserve">Resolution </w:t>
      </w:r>
      <w:r w:rsidR="00983193">
        <w:rPr>
          <w:rFonts w:ascii="Times New Roman" w:hAnsi="Times New Roman" w:cs="Times New Roman"/>
          <w:b/>
          <w:bCs/>
          <w:lang w:val="en-GB"/>
        </w:rPr>
        <w:t xml:space="preserve">and conclusions </w:t>
      </w:r>
      <w:r w:rsidRPr="00144E72">
        <w:rPr>
          <w:rFonts w:ascii="Times New Roman" w:hAnsi="Times New Roman" w:cs="Times New Roman"/>
          <w:b/>
          <w:bCs/>
          <w:lang w:val="en-GB"/>
        </w:rPr>
        <w:t>concerning the recurrent discussion on Fundamental Principles and Rights at Work</w:t>
      </w:r>
    </w:p>
    <w:p w:rsidR="00E6468C" w:rsidRPr="00144E72" w:rsidRDefault="00E6468C" w:rsidP="00E6468C">
      <w:pPr>
        <w:pStyle w:val="Default"/>
        <w:jc w:val="center"/>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The General Conference of the International Labour Organization, meeting at its 101st Session, 2012,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Having undertaken a recurrent discussion on fundamental principles and rights at work in accordance with the Follow-up to the ILO Declaration on Fundamental Principles and Rights at Work and the ILO Declaration on Social Justice for a Fair Globalization, to consider how the Organization may respond more effectively to the realities and needs of its Members through coordinated use of all its means of action,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1. Adopts the following conclusions, which contain a framework for action for the effective and universal respect, promotion and realization of fundamental principles and rights at work;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2. Invites the Governing Body of the International Labour Office to give due consideration to the conclusions and to guide the International Labour Office in giving effect to them; and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3. Requests the Director-General to: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prepare a plan of action incorporating the priorities in the framework for action, for consideration of the Governing Body at its 316th Session in November 2012;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communicate the conclusions to relevant international and regional organizations for their attention;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take into account the conclusions when preparing future programme and budget proposals and facilitating extra-budgetary activities; and </w:t>
      </w:r>
    </w:p>
    <w:p w:rsidR="00E6468C" w:rsidRPr="00144E72" w:rsidRDefault="00E6468C" w:rsidP="00157B05">
      <w:pPr>
        <w:pStyle w:val="Default"/>
        <w:jc w:val="both"/>
        <w:rPr>
          <w:rFonts w:ascii="Times New Roman" w:hAnsi="Times New Roman" w:cs="Times New Roman"/>
          <w:lang w:val="en-GB"/>
        </w:rPr>
      </w:pPr>
    </w:p>
    <w:p w:rsidR="00E6468C" w:rsidRPr="00144E72" w:rsidRDefault="00157B05" w:rsidP="00E6468C">
      <w:pPr>
        <w:pStyle w:val="Default"/>
        <w:jc w:val="both"/>
        <w:rPr>
          <w:rFonts w:ascii="Times New Roman" w:hAnsi="Times New Roman" w:cs="Times New Roman"/>
          <w:lang w:val="en-GB"/>
        </w:rPr>
      </w:pPr>
      <w:r w:rsidRPr="00144E72">
        <w:rPr>
          <w:rFonts w:ascii="Times New Roman" w:hAnsi="Times New Roman" w:cs="Times New Roman"/>
          <w:lang w:val="en-GB"/>
        </w:rPr>
        <w:t xml:space="preserve">(d) keep the Governing Body informed of implementation. </w:t>
      </w:r>
    </w:p>
    <w:p w:rsidR="00E6468C" w:rsidRPr="00144E72" w:rsidRDefault="00E6468C" w:rsidP="00E6468C">
      <w:pPr>
        <w:pStyle w:val="Default"/>
        <w:jc w:val="both"/>
        <w:rPr>
          <w:rFonts w:ascii="Times New Roman" w:hAnsi="Times New Roman" w:cs="Times New Roman"/>
          <w:lang w:val="en-GB"/>
        </w:rPr>
      </w:pPr>
    </w:p>
    <w:p w:rsidR="00E6468C" w:rsidRPr="00144E72" w:rsidRDefault="00E6468C" w:rsidP="00E6468C">
      <w:pPr>
        <w:pStyle w:val="Default"/>
        <w:jc w:val="center"/>
        <w:rPr>
          <w:rFonts w:ascii="Times New Roman" w:hAnsi="Times New Roman" w:cs="Times New Roman"/>
          <w:b/>
          <w:bCs/>
          <w:lang w:val="en-GB"/>
        </w:rPr>
      </w:pPr>
    </w:p>
    <w:p w:rsidR="00157B05" w:rsidRPr="00144E72" w:rsidRDefault="00157B05" w:rsidP="00E6468C">
      <w:pPr>
        <w:pStyle w:val="Default"/>
        <w:jc w:val="center"/>
        <w:rPr>
          <w:rFonts w:ascii="Times New Roman" w:hAnsi="Times New Roman" w:cs="Times New Roman"/>
          <w:lang w:val="en-GB"/>
        </w:rPr>
      </w:pPr>
      <w:r w:rsidRPr="00144E72">
        <w:rPr>
          <w:rFonts w:ascii="Times New Roman" w:hAnsi="Times New Roman" w:cs="Times New Roman"/>
          <w:b/>
          <w:bCs/>
          <w:lang w:val="en-GB"/>
        </w:rPr>
        <w:t>Conclusions</w:t>
      </w:r>
    </w:p>
    <w:p w:rsidR="00E6468C" w:rsidRPr="00144E72" w:rsidRDefault="00E6468C"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Guiding principles and context </w:t>
      </w:r>
    </w:p>
    <w:p w:rsidR="00E6468C" w:rsidRPr="00144E72" w:rsidRDefault="00E6468C" w:rsidP="00157B05">
      <w:pPr>
        <w:pStyle w:val="Default"/>
        <w:spacing w:after="274"/>
        <w:jc w:val="both"/>
        <w:rPr>
          <w:rFonts w:ascii="Times New Roman" w:hAnsi="Times New Roman" w:cs="Times New Roman"/>
          <w:b/>
          <w:bCs/>
          <w:lang w:val="en-GB"/>
        </w:rPr>
      </w:pPr>
    </w:p>
    <w:p w:rsidR="00157B05" w:rsidRPr="00144E72" w:rsidRDefault="00157B05" w:rsidP="00157B05">
      <w:pPr>
        <w:pStyle w:val="Default"/>
        <w:spacing w:after="274"/>
        <w:jc w:val="both"/>
        <w:rPr>
          <w:rFonts w:ascii="Times New Roman" w:hAnsi="Times New Roman" w:cs="Times New Roman"/>
          <w:lang w:val="en-GB"/>
        </w:rPr>
      </w:pPr>
      <w:r w:rsidRPr="00144E72">
        <w:rPr>
          <w:rFonts w:ascii="Times New Roman" w:hAnsi="Times New Roman" w:cs="Times New Roman"/>
          <w:b/>
          <w:bCs/>
          <w:lang w:val="en-GB"/>
        </w:rPr>
        <w:t xml:space="preserve">1. </w:t>
      </w:r>
      <w:r w:rsidRPr="00144E72">
        <w:rPr>
          <w:rFonts w:ascii="Times New Roman" w:hAnsi="Times New Roman" w:cs="Times New Roman"/>
          <w:lang w:val="en-GB"/>
        </w:rPr>
        <w:t xml:space="preserve">The adoption in 1998 of the Declaration on Fundamental Principles and Rights at Work marked an historic advance in the ILO’s mandate for the achievement of social justice as a prerequisite for universal and lasting peace. It gives explicit recognition of the obligation of all ILO Members to respect, to promote and to realize fundamental principles and rights at work, and the corresponding obligation on the ILO to assist its Members in their efforts by the utilization of all of its means of action. The Declaration has mobilized national and international actors for the realization of fundamental principles and rights at work and substantial progress has been achieved. Yet much remains to be done; millions continue to be denied their basic rights at work. </w:t>
      </w:r>
    </w:p>
    <w:p w:rsidR="00157B05" w:rsidRPr="00144E72" w:rsidRDefault="00157B05" w:rsidP="00157B05">
      <w:pPr>
        <w:pStyle w:val="Default"/>
        <w:spacing w:after="274"/>
        <w:jc w:val="both"/>
        <w:rPr>
          <w:rFonts w:ascii="Times New Roman" w:hAnsi="Times New Roman" w:cs="Times New Roman"/>
          <w:lang w:val="en-GB"/>
        </w:rPr>
      </w:pPr>
      <w:r w:rsidRPr="00144E72">
        <w:rPr>
          <w:rFonts w:ascii="Times New Roman" w:hAnsi="Times New Roman" w:cs="Times New Roman"/>
          <w:b/>
          <w:bCs/>
          <w:lang w:val="en-GB"/>
        </w:rPr>
        <w:t xml:space="preserve">2. </w:t>
      </w:r>
      <w:r w:rsidRPr="00144E72">
        <w:rPr>
          <w:rFonts w:ascii="Times New Roman" w:hAnsi="Times New Roman" w:cs="Times New Roman"/>
          <w:lang w:val="en-GB"/>
        </w:rPr>
        <w:t xml:space="preserve">Shortly before a global financial and economic crisis broke and threatened to slow or reverse progress, the ILO adopted its 2008 Declaration on Social Justice for a Fair Globalization. That Declaration reaffirms the ILO values and mission in the context of </w:t>
      </w:r>
      <w:r w:rsidRPr="00144E72">
        <w:rPr>
          <w:rFonts w:ascii="Times New Roman" w:hAnsi="Times New Roman" w:cs="Times New Roman"/>
          <w:lang w:val="en-GB"/>
        </w:rPr>
        <w:lastRenderedPageBreak/>
        <w:t xml:space="preserve">globalization, reasserts the centrality of fundamental principles and rights at work to the ILO Decent Work Agenda as a whole, and opens new avenues to optimize the ILO’s contribution to their achievement. </w:t>
      </w:r>
    </w:p>
    <w:p w:rsidR="00157B05" w:rsidRPr="00144E72" w:rsidRDefault="00157B05" w:rsidP="00157B05">
      <w:pPr>
        <w:pStyle w:val="Default"/>
        <w:spacing w:after="274"/>
        <w:jc w:val="both"/>
        <w:rPr>
          <w:rFonts w:ascii="Times New Roman" w:hAnsi="Times New Roman" w:cs="Times New Roman"/>
          <w:lang w:val="en-GB"/>
        </w:rPr>
      </w:pPr>
      <w:r w:rsidRPr="00144E72">
        <w:rPr>
          <w:rFonts w:ascii="Times New Roman" w:hAnsi="Times New Roman" w:cs="Times New Roman"/>
          <w:b/>
          <w:bCs/>
          <w:lang w:val="en-GB"/>
        </w:rPr>
        <w:t xml:space="preserve">3. </w:t>
      </w:r>
      <w:r w:rsidRPr="00144E72">
        <w:rPr>
          <w:rFonts w:ascii="Times New Roman" w:hAnsi="Times New Roman" w:cs="Times New Roman"/>
          <w:lang w:val="en-GB"/>
        </w:rPr>
        <w:t xml:space="preserve">In response to the crisis and its social consequences, by adopting the Global Jobs Pact, the 2009 Conference stressed, among other things, the importance of the promotion of fundamental principles and rights at work and constructive social dialogue in times of increased social tension. </w:t>
      </w:r>
    </w:p>
    <w:p w:rsidR="00157B05" w:rsidRPr="00144E72" w:rsidRDefault="00157B05" w:rsidP="00157B05">
      <w:pPr>
        <w:pStyle w:val="Default"/>
        <w:spacing w:after="274"/>
        <w:jc w:val="both"/>
        <w:rPr>
          <w:rFonts w:ascii="Times New Roman" w:hAnsi="Times New Roman" w:cs="Times New Roman"/>
          <w:lang w:val="en-GB"/>
        </w:rPr>
      </w:pPr>
      <w:r w:rsidRPr="00144E72">
        <w:rPr>
          <w:rFonts w:ascii="Times New Roman" w:hAnsi="Times New Roman" w:cs="Times New Roman"/>
          <w:b/>
          <w:bCs/>
          <w:lang w:val="en-GB"/>
        </w:rPr>
        <w:t xml:space="preserve">4. </w:t>
      </w:r>
      <w:r w:rsidRPr="00144E72">
        <w:rPr>
          <w:rFonts w:ascii="Times New Roman" w:hAnsi="Times New Roman" w:cs="Times New Roman"/>
          <w:lang w:val="en-GB"/>
        </w:rPr>
        <w:t xml:space="preserve">At this time in 2012, when global economic growth continues to be threatened by financial and economic instability, the ILO and its member States reinforce their resolve to work towards universal realization of fundamental principles and rights at work as a necessary, urgent and achievable goal to advance development and social justice.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5. </w:t>
      </w:r>
      <w:r w:rsidRPr="00144E72">
        <w:rPr>
          <w:rFonts w:ascii="Times New Roman" w:hAnsi="Times New Roman" w:cs="Times New Roman"/>
          <w:lang w:val="en-GB"/>
        </w:rPr>
        <w:t xml:space="preserve">In this context, the Conference reaffirms: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the universal and immutable nature of fundamental principles and rights at work;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their particular significance both as human rights and enabling conditions for the achievement of the other ILO strategic objectives, and for the creation of decent jobs through assuring the links between economic growth and sustainable enterprises and social progress; freedom of association and the effective recognition of the right to collective bargaining are particularly important in this respect; and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the inseparable, interrelated and mutually reinforcing character of each category of fundamental principles and rights, and the consequent need for an integrated approach to their realization. </w:t>
      </w:r>
    </w:p>
    <w:p w:rsidR="00E6468C" w:rsidRPr="00144E72" w:rsidRDefault="00E6468C"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6. </w:t>
      </w:r>
      <w:r w:rsidRPr="00144E72">
        <w:rPr>
          <w:rFonts w:ascii="Times New Roman" w:hAnsi="Times New Roman" w:cs="Times New Roman"/>
          <w:lang w:val="en-GB"/>
        </w:rPr>
        <w:t xml:space="preserve">The full realization of fundamental principles and rights at work will be advanced by an environment of respect for all human rights and democratic freedoms, and by: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respect for the rule of law, an independent judiciary, transparent and effective governance, functioning public institutions, and an absence of corruption; </w:t>
      </w:r>
    </w:p>
    <w:p w:rsidR="00E6468C" w:rsidRPr="00144E72" w:rsidRDefault="00E6468C"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universally accessible systems of social protection and quality education; and </w:t>
      </w:r>
    </w:p>
    <w:p w:rsidR="00E6468C" w:rsidRPr="00144E72" w:rsidRDefault="00E6468C" w:rsidP="00157B05">
      <w:pPr>
        <w:pStyle w:val="Default"/>
        <w:jc w:val="both"/>
        <w:rPr>
          <w:rFonts w:ascii="Times New Roman" w:hAnsi="Times New Roman" w:cs="Times New Roman"/>
          <w:lang w:val="en-GB"/>
        </w:rPr>
      </w:pPr>
    </w:p>
    <w:p w:rsidR="00E6468C" w:rsidRPr="00144E72" w:rsidRDefault="00157B05" w:rsidP="00E6468C">
      <w:pPr>
        <w:pStyle w:val="Default"/>
        <w:jc w:val="both"/>
        <w:rPr>
          <w:rFonts w:ascii="Times New Roman" w:hAnsi="Times New Roman" w:cs="Times New Roman"/>
          <w:lang w:val="en-GB"/>
        </w:rPr>
      </w:pPr>
      <w:r w:rsidRPr="00144E72">
        <w:rPr>
          <w:rFonts w:ascii="Times New Roman" w:hAnsi="Times New Roman" w:cs="Times New Roman"/>
          <w:lang w:val="en-GB"/>
        </w:rPr>
        <w:t>(c) functioning and effective social dialogue.</w:t>
      </w:r>
    </w:p>
    <w:p w:rsidR="00157B05" w:rsidRPr="00144E72" w:rsidRDefault="00157B05" w:rsidP="00E6468C">
      <w:pPr>
        <w:pStyle w:val="Default"/>
        <w:jc w:val="both"/>
        <w:rPr>
          <w:rFonts w:ascii="Times New Roman" w:hAnsi="Times New Roman" w:cs="Times New Roman"/>
          <w:lang w:val="en-GB"/>
        </w:rPr>
      </w:pPr>
      <w:r w:rsidRPr="00144E72">
        <w:rPr>
          <w:rFonts w:ascii="Times New Roman" w:hAnsi="Times New Roman" w:cs="Times New Roman"/>
          <w:lang w:val="en-GB"/>
        </w:rPr>
        <w:t xml:space="preserve">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7. </w:t>
      </w:r>
      <w:r w:rsidRPr="00144E72">
        <w:rPr>
          <w:rFonts w:ascii="Times New Roman" w:hAnsi="Times New Roman" w:cs="Times New Roman"/>
          <w:lang w:val="en-GB"/>
        </w:rPr>
        <w:t xml:space="preserve">This framework for action emanating from the recurrent discussion on fundamental principles and rights at work is based on the obligation of all member States to respect, promote, and realize fundamental principles and rights at work, consistent with the 1998 Declaration. The ILO shall support constituents to meet this obligation based on their established and expressed needs, including in this recurrent discussion.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Framework for action for the effective and universal respect, promotion and realization of fundamental principles and rights at work 2012–16 </w:t>
      </w:r>
    </w:p>
    <w:p w:rsidR="00E6468C" w:rsidRPr="00144E72" w:rsidRDefault="00E6468C"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I. Fundamental principles and rights at work are universally respected, promoted and realized </w:t>
      </w:r>
    </w:p>
    <w:p w:rsidR="00157B05" w:rsidRPr="00144E72" w:rsidRDefault="00157B05" w:rsidP="00157B05">
      <w:pPr>
        <w:pStyle w:val="Default"/>
        <w:spacing w:after="273"/>
        <w:jc w:val="both"/>
        <w:rPr>
          <w:rFonts w:ascii="Times New Roman" w:hAnsi="Times New Roman" w:cs="Times New Roman"/>
          <w:lang w:val="en-GB"/>
        </w:rPr>
      </w:pPr>
      <w:r w:rsidRPr="00144E72">
        <w:rPr>
          <w:rFonts w:ascii="Times New Roman" w:hAnsi="Times New Roman" w:cs="Times New Roman"/>
          <w:b/>
          <w:bCs/>
          <w:lang w:val="en-GB"/>
        </w:rPr>
        <w:lastRenderedPageBreak/>
        <w:t xml:space="preserve">8. </w:t>
      </w:r>
      <w:r w:rsidRPr="00144E72">
        <w:rPr>
          <w:rFonts w:ascii="Times New Roman" w:hAnsi="Times New Roman" w:cs="Times New Roman"/>
          <w:lang w:val="en-GB"/>
        </w:rPr>
        <w:t xml:space="preserve">While important progress has been made since 1998 towards the universal application of fundamental principles and rights at work, including the universal ratification of the eight fundamental Conventions, significant gaps remain. Steps should be taken to accelerate the pace towards the effective and universal realization of fundamental principles and rights at work, including through the ratification and the application of the fundamental Conventions.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9. </w:t>
      </w:r>
      <w:r w:rsidRPr="00144E72">
        <w:rPr>
          <w:rFonts w:ascii="Times New Roman" w:hAnsi="Times New Roman" w:cs="Times New Roman"/>
          <w:lang w:val="en-GB"/>
        </w:rPr>
        <w:t xml:space="preserve">In terms of overarching priorities, the ILO should actively, and as a matter of urgency: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launch a widespread information and awareness-raising campaign on all fundamental principles and rights at work and in this context assist member States in their efforts to raise awareness at the national level of the importance and benefits of the full implementation of the fundamental principles and rights at work;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evaluate progress on the application of fundamental principles and rights at work through the collection, consolidation and provision of systematic, accurate, up-to-date, transparent and user-friendly information;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give new impetus through technical cooperation and other means to the campaign for the universal ratification of the eight fundamental Conventions, taking into account the low rates of ratification of the Freedom of Association and Protection of the Right to Organise Convention, 1948 (No. 87), and the Right to Organise and Collective Bargaining Convention, 1949 (No. 98); and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(d) provide needed technical assistance to both ratifying and non-ratifying member States on the basis of an analysis of the existing difficulties to progress towards the ratification of the fundamental Conventions and/or their effective implementation, including through Decent Work Country Programmes.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II. Fundamental principles and rights at work are accessible to all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72480E">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10. </w:t>
      </w:r>
      <w:r w:rsidRPr="00144E72">
        <w:rPr>
          <w:rFonts w:ascii="Times New Roman" w:hAnsi="Times New Roman" w:cs="Times New Roman"/>
          <w:lang w:val="en-GB"/>
        </w:rPr>
        <w:t xml:space="preserve">Efforts are needed to ensure that the rights of all workers are adequately protected by national legislation; they have access to expeditious fair and unbiased enforcement mechanisms; and they can effectively exercise freedom of association and collective bargaining. Efforts are also required to support the organization of the groups and categories referred to below and the creation of processes of collective bargaining and social dialogue where their voices can be heard. </w:t>
      </w:r>
    </w:p>
    <w:p w:rsidR="0072480E" w:rsidRPr="00144E72" w:rsidRDefault="0072480E" w:rsidP="00157B05">
      <w:pPr>
        <w:pStyle w:val="Default"/>
        <w:spacing w:after="273"/>
        <w:jc w:val="both"/>
        <w:rPr>
          <w:rFonts w:ascii="Times New Roman" w:hAnsi="Times New Roman" w:cs="Times New Roman"/>
          <w:b/>
          <w:bCs/>
          <w:lang w:val="en-GB"/>
        </w:rPr>
      </w:pPr>
    </w:p>
    <w:p w:rsidR="00157B05" w:rsidRPr="00144E72" w:rsidRDefault="00157B05" w:rsidP="00157B05">
      <w:pPr>
        <w:pStyle w:val="Default"/>
        <w:spacing w:after="273"/>
        <w:jc w:val="both"/>
        <w:rPr>
          <w:rFonts w:ascii="Times New Roman" w:hAnsi="Times New Roman" w:cs="Times New Roman"/>
          <w:lang w:val="en-GB"/>
        </w:rPr>
      </w:pPr>
      <w:r w:rsidRPr="00144E72">
        <w:rPr>
          <w:rFonts w:ascii="Times New Roman" w:hAnsi="Times New Roman" w:cs="Times New Roman"/>
          <w:b/>
          <w:bCs/>
          <w:lang w:val="en-GB"/>
        </w:rPr>
        <w:t xml:space="preserve">11. </w:t>
      </w:r>
      <w:r w:rsidRPr="00144E72">
        <w:rPr>
          <w:rFonts w:ascii="Times New Roman" w:hAnsi="Times New Roman" w:cs="Times New Roman"/>
          <w:lang w:val="en-GB"/>
        </w:rPr>
        <w:t xml:space="preserve">While violations of fundamental principles and rights at work are not limited to any specific economic sector, the majority affect adults and children in the informal economy. In addition, in many countries, certain population groups, such as migrant workers, ethnic minorities, tribal and indigenous peoples, and other groups which suffer social exclusion, and categories of workers such as rural and agricultural workers, domestic workers and workers in export processing sectors, are more exposed to violations of fundamental principles and rights at work than others. </w:t>
      </w:r>
    </w:p>
    <w:p w:rsidR="00157B05" w:rsidRPr="00144E72" w:rsidRDefault="00157B05" w:rsidP="00157B05">
      <w:pPr>
        <w:pStyle w:val="Default"/>
        <w:spacing w:after="273"/>
        <w:jc w:val="both"/>
        <w:rPr>
          <w:rFonts w:ascii="Times New Roman" w:hAnsi="Times New Roman" w:cs="Times New Roman"/>
          <w:lang w:val="en-GB"/>
        </w:rPr>
      </w:pPr>
      <w:r w:rsidRPr="00144E72">
        <w:rPr>
          <w:rFonts w:ascii="Times New Roman" w:hAnsi="Times New Roman" w:cs="Times New Roman"/>
          <w:b/>
          <w:bCs/>
          <w:lang w:val="en-GB"/>
        </w:rPr>
        <w:t xml:space="preserve">12. </w:t>
      </w:r>
      <w:r w:rsidRPr="00144E72">
        <w:rPr>
          <w:rFonts w:ascii="Times New Roman" w:hAnsi="Times New Roman" w:cs="Times New Roman"/>
          <w:lang w:val="en-GB"/>
        </w:rPr>
        <w:t xml:space="preserve">Furthermore, the increase in non-standard forms of employment, in cases in which the national legislation does not adequately regulate them, raises questions concerning the full exercise of fundamental principles and rights at work. In this context, young workers and women workers are particularly affected.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lastRenderedPageBreak/>
        <w:t xml:space="preserve">13. </w:t>
      </w:r>
      <w:r w:rsidRPr="00144E72">
        <w:rPr>
          <w:rFonts w:ascii="Times New Roman" w:hAnsi="Times New Roman" w:cs="Times New Roman"/>
          <w:lang w:val="en-GB"/>
        </w:rPr>
        <w:t xml:space="preserve">Regarding the abovementioned groups and categories of workers, the ILO should: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strengthen its focus on them in its technical cooperation and research activities on fundamental principles and rights at work;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organize a meeting of experts, undertake research and support national studies on the possible positive and negative impacts of non-standard forms of employment on fundamental principles and rights at work and identify and share best practices on their regulation;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organize a meeting of experts, undertake research and support national studies on advancing fundamental principles and rights at work in the informal economy; and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(d) ensure an integrated and coherent approach between its action on fundamental principles and rights at work and technical cooperation activities relating to the other three strategic objectives of employment, social protection and social dialogue.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III. Fundamental principles and rights at work are enforced at the national level </w:t>
      </w:r>
    </w:p>
    <w:p w:rsidR="0072480E" w:rsidRPr="00144E72" w:rsidRDefault="0072480E" w:rsidP="00157B05">
      <w:pPr>
        <w:pStyle w:val="Default"/>
        <w:spacing w:after="274"/>
        <w:jc w:val="both"/>
        <w:rPr>
          <w:rFonts w:ascii="Times New Roman" w:hAnsi="Times New Roman" w:cs="Times New Roman"/>
          <w:b/>
          <w:bCs/>
          <w:lang w:val="en-GB"/>
        </w:rPr>
      </w:pPr>
    </w:p>
    <w:p w:rsidR="00157B05" w:rsidRPr="00144E72" w:rsidRDefault="00157B05" w:rsidP="00157B05">
      <w:pPr>
        <w:pStyle w:val="Default"/>
        <w:spacing w:after="274"/>
        <w:jc w:val="both"/>
        <w:rPr>
          <w:rFonts w:ascii="Times New Roman" w:hAnsi="Times New Roman" w:cs="Times New Roman"/>
          <w:lang w:val="en-GB"/>
        </w:rPr>
      </w:pPr>
      <w:r w:rsidRPr="00144E72">
        <w:rPr>
          <w:rFonts w:ascii="Times New Roman" w:hAnsi="Times New Roman" w:cs="Times New Roman"/>
          <w:b/>
          <w:bCs/>
          <w:lang w:val="en-GB"/>
        </w:rPr>
        <w:t xml:space="preserve">14. </w:t>
      </w:r>
      <w:r w:rsidRPr="00144E72">
        <w:rPr>
          <w:rFonts w:ascii="Times New Roman" w:hAnsi="Times New Roman" w:cs="Times New Roman"/>
          <w:lang w:val="en-GB"/>
        </w:rPr>
        <w:t xml:space="preserve">The existence of effective institutions and mechanisms of enforcement is an essential precondition for the full implementation of all four categories of fundamental principles and rights at work. However, in many member States, this remains a challenge.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15. </w:t>
      </w:r>
      <w:r w:rsidRPr="00144E72">
        <w:rPr>
          <w:rFonts w:ascii="Times New Roman" w:hAnsi="Times New Roman" w:cs="Times New Roman"/>
          <w:lang w:val="en-GB"/>
        </w:rPr>
        <w:t xml:space="preserve">Governments should, in consultation with employers’ and workers’ organizations, consider the following: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ensuring the existence and effective functioning of institutions for enforcement and compliance, including labour inspection and expeditious, fair and unbiased mechanisms to resolve disputes with respect to the implementation of fundamental principles and rights at work;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developing and strengthening prevention measures, including awareness-raising campaigns, as part of comprehensive strategies to implement the fundamental principles and rights at work;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72480E">
      <w:pPr>
        <w:pStyle w:val="Default"/>
        <w:jc w:val="both"/>
        <w:rPr>
          <w:rFonts w:ascii="Times New Roman" w:hAnsi="Times New Roman" w:cs="Times New Roman"/>
          <w:lang w:val="en-GB"/>
        </w:rPr>
      </w:pPr>
      <w:r w:rsidRPr="00144E72">
        <w:rPr>
          <w:rFonts w:ascii="Times New Roman" w:hAnsi="Times New Roman" w:cs="Times New Roman"/>
          <w:lang w:val="en-GB"/>
        </w:rPr>
        <w:t xml:space="preserve">(c) with respect to forced labour and child labour, developing a complementary and appropriate approach between criminal justice and labour institutions and strengthening victim protection including through effective monitoring of the incidence of child and forced labour;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(d) undertaking special efforts to tackle all discrimination in respect of employment and occupation and promoting the equality of opportunity and treatment between women and men to reduce the pay differential between them and to realize the principle of equal remuneration for work of equal value as part of the overall promotion of gender equality; and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(e) means to respect, promote and realize freedom of association and the effective recognition of the right to collective bargaining. </w:t>
      </w:r>
    </w:p>
    <w:p w:rsidR="0072480E" w:rsidRPr="00144E72" w:rsidRDefault="0072480E" w:rsidP="00157B05">
      <w:pPr>
        <w:pStyle w:val="Default"/>
        <w:jc w:val="both"/>
        <w:rPr>
          <w:rFonts w:ascii="Times New Roman" w:hAnsi="Times New Roman" w:cs="Times New Roman"/>
          <w:b/>
          <w:bCs/>
          <w:lang w:val="en-GB"/>
        </w:rPr>
      </w:pPr>
    </w:p>
    <w:p w:rsidR="0072480E" w:rsidRPr="00144E72" w:rsidRDefault="0072480E" w:rsidP="00157B05">
      <w:pPr>
        <w:pStyle w:val="Default"/>
        <w:jc w:val="both"/>
        <w:rPr>
          <w:rFonts w:ascii="Times New Roman" w:hAnsi="Times New Roman" w:cs="Times New Roman"/>
          <w:b/>
          <w:bCs/>
          <w:lang w:val="en-GB"/>
        </w:rPr>
      </w:pP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lastRenderedPageBreak/>
        <w:t xml:space="preserve">16. </w:t>
      </w:r>
      <w:r w:rsidRPr="00144E72">
        <w:rPr>
          <w:rFonts w:ascii="Times New Roman" w:hAnsi="Times New Roman" w:cs="Times New Roman"/>
          <w:lang w:val="en-GB"/>
        </w:rPr>
        <w:t xml:space="preserve">Employers’ and workers’ organizations: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should commit to respect fundamental principles and rights at work, including carrying out advocacy and awareness-raising campaigns among their members; and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may advise, through social dialogue, the priorities and activities of independent labour inspection and other enforcement institutions with respect to fundamental principles and rights at work.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17. </w:t>
      </w:r>
      <w:r w:rsidRPr="00144E72">
        <w:rPr>
          <w:rFonts w:ascii="Times New Roman" w:hAnsi="Times New Roman" w:cs="Times New Roman"/>
          <w:lang w:val="en-GB"/>
        </w:rPr>
        <w:t xml:space="preserve">Bearing in mind the 2011 International Labour Conference conclusions on labour administration and labour inspection, the ILO should: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provide assistance to strengthen the capacity of the different national courts and institutions involved in the enforcement of national laws and other measures related to fundamental principles and rights at work, including an independent judiciary;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share best practices on implementation strategies as an integral part of ILO technical cooperation activities on fundamental principles and rights at work; and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provide technical support to legislative and institutional reforms related to the enforcement of fundamental principles and rights at work.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IV. Mobilizing ILO means of action on fundamental principles and rights at work </w:t>
      </w:r>
    </w:p>
    <w:p w:rsidR="0072480E" w:rsidRPr="00144E72" w:rsidRDefault="0072480E" w:rsidP="00157B05">
      <w:pPr>
        <w:pStyle w:val="Default"/>
        <w:jc w:val="both"/>
        <w:rPr>
          <w:rFonts w:ascii="Times New Roman" w:hAnsi="Times New Roman" w:cs="Times New Roman"/>
          <w:b/>
          <w:bCs/>
          <w:lang w:val="en-GB"/>
        </w:rPr>
      </w:pPr>
    </w:p>
    <w:p w:rsidR="0072480E" w:rsidRPr="00144E72" w:rsidRDefault="00157B05" w:rsidP="0072480E">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18. </w:t>
      </w:r>
      <w:r w:rsidRPr="00144E72">
        <w:rPr>
          <w:rFonts w:ascii="Times New Roman" w:hAnsi="Times New Roman" w:cs="Times New Roman"/>
          <w:lang w:val="en-GB"/>
        </w:rPr>
        <w:t xml:space="preserve">In giving full effect to the 2008 Declaration and the 1998 Declaration, the Organization should mobilize and coordinate all its means of action to promote the fundamental principles and rights at work on the ground and respond to the established and expressed needs and responsibilities of constituents. This should be supported through Office-wide coherence and coordination. ILO action on fundamental principles and rights at work should take into account the </w:t>
      </w:r>
      <w:r w:rsidR="000E3004" w:rsidRPr="00144E72">
        <w:rPr>
          <w:rFonts w:ascii="Times New Roman" w:hAnsi="Times New Roman" w:cs="Times New Roman"/>
          <w:lang w:val="en-GB"/>
        </w:rPr>
        <w:t>interlink</w:t>
      </w:r>
      <w:r w:rsidR="000E3004">
        <w:rPr>
          <w:rFonts w:ascii="Times New Roman" w:hAnsi="Times New Roman" w:cs="Times New Roman"/>
          <w:lang w:val="en-GB"/>
        </w:rPr>
        <w:t xml:space="preserve"> </w:t>
      </w:r>
      <w:r w:rsidR="000E3004" w:rsidRPr="00144E72">
        <w:rPr>
          <w:rFonts w:ascii="Times New Roman" w:hAnsi="Times New Roman" w:cs="Times New Roman"/>
          <w:lang w:val="en-GB"/>
        </w:rPr>
        <w:t>ages</w:t>
      </w:r>
      <w:r w:rsidRPr="00144E72">
        <w:rPr>
          <w:rFonts w:ascii="Times New Roman" w:hAnsi="Times New Roman" w:cs="Times New Roman"/>
          <w:lang w:val="en-GB"/>
        </w:rPr>
        <w:t xml:space="preserve"> between the four categories of principles and rights and the other three strategic objectives. It should also be ensured that fundamental principles and rights at work are mainstreamed in the activities relating to the other three strategic objectives. </w:t>
      </w:r>
    </w:p>
    <w:p w:rsidR="0072480E" w:rsidRPr="00144E72" w:rsidRDefault="0072480E" w:rsidP="0072480E">
      <w:pPr>
        <w:pStyle w:val="Default"/>
        <w:jc w:val="both"/>
        <w:rPr>
          <w:rFonts w:ascii="Times New Roman" w:hAnsi="Times New Roman" w:cs="Times New Roman"/>
          <w:lang w:val="en-GB"/>
        </w:rPr>
      </w:pPr>
    </w:p>
    <w:p w:rsidR="00157B05" w:rsidRPr="00144E72" w:rsidRDefault="00157B05" w:rsidP="0072480E">
      <w:pPr>
        <w:pStyle w:val="Default"/>
        <w:jc w:val="both"/>
        <w:rPr>
          <w:rFonts w:ascii="Times New Roman" w:hAnsi="Times New Roman" w:cs="Times New Roman"/>
          <w:lang w:val="en-GB"/>
        </w:rPr>
      </w:pPr>
      <w:r w:rsidRPr="00144E72">
        <w:rPr>
          <w:rFonts w:ascii="Times New Roman" w:hAnsi="Times New Roman" w:cs="Times New Roman"/>
          <w:b/>
          <w:bCs/>
          <w:iCs/>
          <w:lang w:val="en-GB"/>
        </w:rPr>
        <w:t xml:space="preserve">Effective planning and resource allocation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19. </w:t>
      </w:r>
      <w:r w:rsidRPr="00144E72">
        <w:rPr>
          <w:rFonts w:ascii="Times New Roman" w:hAnsi="Times New Roman" w:cs="Times New Roman"/>
          <w:lang w:val="en-GB"/>
        </w:rPr>
        <w:t xml:space="preserve">The ILO should: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operationalize fundamental principles and rights at work as enabling conditions for the achievement of the other three strategic objectives in its strategic and programming framework;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ensure that adequate resources are allocated to the promotion of each of the four categories of fundamental principles and rights at work, to the effective and efficient functioning of the ILO supervisory bodies and the Office as their secretariat and the implementation of these conclusions;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launch a strategy to raise extra-budgetary resources for the four categories of fundamental principles and rights at work with a view to supporting the needs of the tripartite constituents; and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lastRenderedPageBreak/>
        <w:t xml:space="preserve">(d) carry out an in-depth and detailed evaluation of ILO action for all fundamental principles and rights at work to be completed by the end of 2015. </w:t>
      </w:r>
    </w:p>
    <w:p w:rsidR="0072480E" w:rsidRPr="00144E72" w:rsidRDefault="0072480E" w:rsidP="00157B05">
      <w:pPr>
        <w:pStyle w:val="Default"/>
        <w:jc w:val="both"/>
        <w:rPr>
          <w:rFonts w:ascii="Times New Roman" w:hAnsi="Times New Roman" w:cs="Times New Roman"/>
          <w:b/>
          <w:bCs/>
          <w:i/>
          <w:i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i/>
          <w:iCs/>
          <w:lang w:val="en-GB"/>
        </w:rPr>
        <w:t xml:space="preserve">Strengthened technical cooperation and capacity building </w:t>
      </w:r>
    </w:p>
    <w:p w:rsidR="0072480E" w:rsidRPr="00144E72" w:rsidRDefault="0072480E"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20. </w:t>
      </w:r>
      <w:r w:rsidRPr="00144E72">
        <w:rPr>
          <w:rFonts w:ascii="Times New Roman" w:hAnsi="Times New Roman" w:cs="Times New Roman"/>
          <w:lang w:val="en-GB"/>
        </w:rPr>
        <w:t xml:space="preserve">The ILO should: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integrate all the four categories of fundamental principles and rights at work in Decent Work Country Programmes through ensuring that they are systematically considered for inclusion in the design stage of Decent Work Country Programmes, in consultation with the constituents; </w:t>
      </w:r>
    </w:p>
    <w:p w:rsidR="0072480E" w:rsidRPr="00144E72" w:rsidRDefault="0072480E"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work to strengthen the capacities of all constituents, at all levels, including training for employers’ and workers’ organizations to maximize their contribution to the universal implementation of fundamental principles and rights at work, and in particular on freedom of association and collective bargaining and on the prevention of human trafficking for labour </w:t>
      </w:r>
      <w:r w:rsidR="00FF3E16" w:rsidRPr="00144E72">
        <w:rPr>
          <w:rFonts w:ascii="Times New Roman" w:hAnsi="Times New Roman" w:cs="Times New Roman"/>
          <w:lang w:val="en-GB"/>
        </w:rPr>
        <w:t xml:space="preserve">                                                                    </w:t>
      </w:r>
      <w:r w:rsidRPr="00144E72">
        <w:rPr>
          <w:rFonts w:ascii="Times New Roman" w:hAnsi="Times New Roman" w:cs="Times New Roman"/>
          <w:lang w:val="en-GB"/>
        </w:rPr>
        <w:t xml:space="preserve">exploitation; and </w:t>
      </w:r>
      <w:r w:rsidR="00FF3E16" w:rsidRPr="00144E72">
        <w:rPr>
          <w:rFonts w:ascii="Times New Roman" w:hAnsi="Times New Roman" w:cs="Times New Roman"/>
          <w:lang w:val="en-GB"/>
        </w:rPr>
        <w:t xml:space="preserve">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further expand training of law enforcement institutions, courts and the judiciary on fundamental principles and rights at work. </w:t>
      </w:r>
    </w:p>
    <w:p w:rsidR="002237F3" w:rsidRPr="00144E72" w:rsidRDefault="002237F3" w:rsidP="00157B05">
      <w:pPr>
        <w:pStyle w:val="Default"/>
        <w:jc w:val="both"/>
        <w:rPr>
          <w:rFonts w:ascii="Times New Roman" w:hAnsi="Times New Roman" w:cs="Times New Roman"/>
          <w:b/>
          <w:bCs/>
          <w:i/>
          <w:i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iCs/>
          <w:lang w:val="en-GB"/>
        </w:rPr>
        <w:t xml:space="preserve">Enhanced research capacity </w:t>
      </w:r>
    </w:p>
    <w:p w:rsidR="002237F3" w:rsidRPr="00144E72" w:rsidRDefault="002237F3"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21. </w:t>
      </w:r>
      <w:r w:rsidRPr="00144E72">
        <w:rPr>
          <w:rFonts w:ascii="Times New Roman" w:hAnsi="Times New Roman" w:cs="Times New Roman"/>
          <w:lang w:val="en-GB"/>
        </w:rPr>
        <w:t xml:space="preserve">The ILO should, consistent with the Knowledge Strategy of the Organization: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develop and maintain a comprehensive and up-to-date knowledge base on each category of the fundamental principles and rights at work by: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(i) enhancing research on effective policies on forced and child labour;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(ii) further strengthening collection and analysis of statistics on forced and child labour; </w:t>
      </w:r>
    </w:p>
    <w:p w:rsidR="002237F3" w:rsidRPr="00144E72" w:rsidRDefault="002237F3" w:rsidP="00157B05">
      <w:pPr>
        <w:pStyle w:val="Default"/>
        <w:jc w:val="both"/>
        <w:rPr>
          <w:rFonts w:ascii="Times New Roman" w:hAnsi="Times New Roman" w:cs="Times New Roman"/>
          <w:lang w:val="en-GB"/>
        </w:rPr>
      </w:pPr>
    </w:p>
    <w:p w:rsidR="002237F3" w:rsidRPr="00144E72" w:rsidRDefault="00157B05" w:rsidP="002237F3">
      <w:pPr>
        <w:pStyle w:val="Default"/>
        <w:jc w:val="both"/>
        <w:rPr>
          <w:rFonts w:ascii="Times New Roman" w:hAnsi="Times New Roman" w:cs="Times New Roman"/>
          <w:lang w:val="en-GB"/>
        </w:rPr>
      </w:pPr>
      <w:r w:rsidRPr="00144E72">
        <w:rPr>
          <w:rFonts w:ascii="Times New Roman" w:hAnsi="Times New Roman" w:cs="Times New Roman"/>
          <w:lang w:val="en-GB"/>
        </w:rPr>
        <w:t xml:space="preserve">(iii) making proposals for the development of a methodology for estimating the incidence of discrimination in respect of employment and occupation to monitor and evaluate developments in this respect; and </w:t>
      </w:r>
    </w:p>
    <w:p w:rsidR="002237F3" w:rsidRPr="00144E72" w:rsidRDefault="002237F3" w:rsidP="002237F3">
      <w:pPr>
        <w:pStyle w:val="Default"/>
        <w:jc w:val="both"/>
        <w:rPr>
          <w:rFonts w:ascii="Times New Roman" w:hAnsi="Times New Roman" w:cs="Times New Roman"/>
          <w:lang w:val="en-GB"/>
        </w:rPr>
      </w:pPr>
    </w:p>
    <w:p w:rsidR="00157B05" w:rsidRPr="00144E72" w:rsidRDefault="00157B05" w:rsidP="002237F3">
      <w:pPr>
        <w:pStyle w:val="Default"/>
        <w:jc w:val="both"/>
        <w:rPr>
          <w:rFonts w:ascii="Times New Roman" w:hAnsi="Times New Roman" w:cs="Times New Roman"/>
          <w:lang w:val="en-GB"/>
        </w:rPr>
      </w:pPr>
      <w:r w:rsidRPr="00144E72">
        <w:rPr>
          <w:rFonts w:ascii="Times New Roman" w:hAnsi="Times New Roman" w:cs="Times New Roman"/>
          <w:lang w:val="en-GB"/>
        </w:rPr>
        <w:t xml:space="preserve">(iv) building a consolidated knowledge base on freedom of association and collective bargaining;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carry out evidence-based research on the socio-economic impact of all fundamental principles and rights at work; and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provide assistance to member States in their efforts to improve national data collection on fundamental principles and rights at work. </w:t>
      </w:r>
    </w:p>
    <w:p w:rsidR="002237F3" w:rsidRPr="00144E72" w:rsidRDefault="002237F3" w:rsidP="00157B05">
      <w:pPr>
        <w:pStyle w:val="Default"/>
        <w:jc w:val="both"/>
        <w:rPr>
          <w:rFonts w:ascii="Times New Roman" w:hAnsi="Times New Roman" w:cs="Times New Roman"/>
          <w:b/>
          <w:bCs/>
          <w:i/>
          <w:i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iCs/>
          <w:lang w:val="en-GB"/>
        </w:rPr>
        <w:t xml:space="preserve">Effective standards-related action </w:t>
      </w:r>
    </w:p>
    <w:p w:rsidR="002237F3" w:rsidRPr="00144E72" w:rsidRDefault="002237F3"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22. </w:t>
      </w:r>
      <w:r w:rsidRPr="00144E72">
        <w:rPr>
          <w:rFonts w:ascii="Times New Roman" w:hAnsi="Times New Roman" w:cs="Times New Roman"/>
          <w:lang w:val="en-GB"/>
        </w:rPr>
        <w:t xml:space="preserve">The ILO should: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lastRenderedPageBreak/>
        <w:t xml:space="preserve">(a) promote the ratification and application of the relevant ILO instruments, including the ILO governance Conventions, in order to contribute to the full implementation of the fundamental principles and rights at work;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pursue the synergies between the follow-up of the 1998 Declaration and the work of the ILO supervisory bodies on the fundamental Conventions and technical cooperation; and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conduct a detailed analysis, including through the possible convening of meetings of experts to identify gaps in existing coverage of ILO standards with a view to determining whether there is a need for standard setting to: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(i) complement the ILO’s forced labour Conventions to address prevention and victim protection, including compensation; and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(ii) address human trafficking for labour exploitation. </w:t>
      </w:r>
    </w:p>
    <w:p w:rsidR="002237F3" w:rsidRPr="00144E72" w:rsidRDefault="002237F3"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V. Taking into account other initiatives to promote fundamental principles and rights at work </w:t>
      </w:r>
    </w:p>
    <w:p w:rsidR="002237F3" w:rsidRPr="00144E72" w:rsidRDefault="002237F3" w:rsidP="00157B05">
      <w:pPr>
        <w:pStyle w:val="Default"/>
        <w:spacing w:after="271"/>
        <w:jc w:val="both"/>
        <w:rPr>
          <w:rFonts w:ascii="Times New Roman" w:hAnsi="Times New Roman" w:cs="Times New Roman"/>
          <w:b/>
          <w:bCs/>
          <w:lang w:val="en-GB"/>
        </w:rPr>
      </w:pPr>
    </w:p>
    <w:p w:rsidR="00157B05" w:rsidRPr="00144E72" w:rsidRDefault="00157B05" w:rsidP="00157B05">
      <w:pPr>
        <w:pStyle w:val="Default"/>
        <w:spacing w:after="271"/>
        <w:jc w:val="both"/>
        <w:rPr>
          <w:rFonts w:ascii="Times New Roman" w:hAnsi="Times New Roman" w:cs="Times New Roman"/>
          <w:lang w:val="en-GB"/>
        </w:rPr>
      </w:pPr>
      <w:r w:rsidRPr="00144E72">
        <w:rPr>
          <w:rFonts w:ascii="Times New Roman" w:hAnsi="Times New Roman" w:cs="Times New Roman"/>
          <w:b/>
          <w:bCs/>
          <w:lang w:val="en-GB"/>
        </w:rPr>
        <w:t xml:space="preserve">23. </w:t>
      </w:r>
      <w:r w:rsidRPr="00144E72">
        <w:rPr>
          <w:rFonts w:ascii="Times New Roman" w:hAnsi="Times New Roman" w:cs="Times New Roman"/>
          <w:lang w:val="en-GB"/>
        </w:rPr>
        <w:t xml:space="preserve">The increased interest in the fundamental principles and rights at work has been accompanied more recently by their growing integration into a wide range of initiatives outside the ILO. These developments constitute an opportunity for the ILO to assert its unique and specialized role as the source of international labour standards and ensure the fulfilment of its mandate regarding the application of fundamental principles and rights at work. The ILO should assert its legitimacy and authority derived from its unique tripartite structure and governance. In this context, the ILO should step up its monitoring of developments regarding the extent to which fundamental principles and rights at work are addressed in other international initiatives outside the ILO. </w:t>
      </w:r>
    </w:p>
    <w:p w:rsidR="00157B05" w:rsidRPr="00144E72" w:rsidRDefault="00157B05" w:rsidP="00157B05">
      <w:pPr>
        <w:pStyle w:val="Default"/>
        <w:spacing w:after="271"/>
        <w:jc w:val="both"/>
        <w:rPr>
          <w:rFonts w:ascii="Times New Roman" w:hAnsi="Times New Roman" w:cs="Times New Roman"/>
          <w:lang w:val="en-GB"/>
        </w:rPr>
      </w:pPr>
      <w:r w:rsidRPr="00144E72">
        <w:rPr>
          <w:rFonts w:ascii="Times New Roman" w:hAnsi="Times New Roman" w:cs="Times New Roman"/>
          <w:b/>
          <w:bCs/>
          <w:lang w:val="en-GB"/>
        </w:rPr>
        <w:t xml:space="preserve">24. </w:t>
      </w:r>
      <w:r w:rsidRPr="00144E72">
        <w:rPr>
          <w:rFonts w:ascii="Times New Roman" w:hAnsi="Times New Roman" w:cs="Times New Roman"/>
          <w:lang w:val="en-GB"/>
        </w:rPr>
        <w:t xml:space="preserve">In addition, the governments of ILO member States are encouraged to take steps to ensure coordination and consistency in their positions in the ILO and in other forums in respect of fundamental principles and rights at work. These efforts could include, where appropriate, mechanisms for effective consultation among concerned ministries and with social partners. </w:t>
      </w:r>
    </w:p>
    <w:p w:rsidR="002237F3" w:rsidRPr="00144E72" w:rsidRDefault="00157B05" w:rsidP="002237F3">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25. </w:t>
      </w:r>
      <w:r w:rsidRPr="00144E72">
        <w:rPr>
          <w:rFonts w:ascii="Times New Roman" w:hAnsi="Times New Roman" w:cs="Times New Roman"/>
          <w:lang w:val="en-GB"/>
        </w:rPr>
        <w:t>The ILO should, upon request, facilitate cooperation between member States and other international organizations in support of national measures to realize fundamental principles and rights at work.</w:t>
      </w:r>
    </w:p>
    <w:p w:rsidR="00157B05" w:rsidRPr="00144E72" w:rsidRDefault="00157B05" w:rsidP="002237F3">
      <w:pPr>
        <w:pStyle w:val="Default"/>
        <w:jc w:val="both"/>
        <w:rPr>
          <w:rFonts w:ascii="Times New Roman" w:hAnsi="Times New Roman" w:cs="Times New Roman"/>
          <w:lang w:val="en-GB"/>
        </w:rPr>
      </w:pPr>
      <w:r w:rsidRPr="00144E72">
        <w:rPr>
          <w:rFonts w:ascii="Times New Roman" w:hAnsi="Times New Roman" w:cs="Times New Roman"/>
          <w:lang w:val="en-GB"/>
        </w:rPr>
        <w:t xml:space="preserve">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26. </w:t>
      </w:r>
      <w:r w:rsidRPr="00144E72">
        <w:rPr>
          <w:rFonts w:ascii="Times New Roman" w:hAnsi="Times New Roman" w:cs="Times New Roman"/>
          <w:lang w:val="en-GB"/>
        </w:rPr>
        <w:t xml:space="preserve">Regarding partnerships with international and regional organizations with mandates in closely related fields, the ILO should encourage policy coherence, international coordination and collaboration within the multilateral system for the realization of fundamental principles and rights at work, including by: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deepening and extending partnerships within the United Nations system on all the four categories of fundamental principles and rights at work with particular reference to United Nations agencies, funds and programmes promoting human rights;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lastRenderedPageBreak/>
        <w:t xml:space="preserve">(b) taking active steps to strengthen the integration of fundamental principles and rights at work in the United Nations Development Assistance Frameworks in coordination with Decent Work Country Programmes, where appropriate;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(c) making efforts to further integrate respect for fundamental principles and rights at work into the economic, financial and development agendas of the multilateral system based on their particular significance as rights and enabling conditions and the related need to ensure that economic growth and respect for fundamental principles and rights at work go hand in hand; and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(d) associating more closely with relevant multilateral organizations including inviting their participation in ILO forums, in order to better take account of the impact of their activities on the implementation of fundamental principles and rights at work and to promote a better coordination between their programmes and activities and those of the ILO. </w:t>
      </w:r>
    </w:p>
    <w:p w:rsidR="002237F3" w:rsidRPr="00144E72" w:rsidRDefault="002237F3"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27. </w:t>
      </w:r>
      <w:r w:rsidRPr="00144E72">
        <w:rPr>
          <w:rFonts w:ascii="Times New Roman" w:hAnsi="Times New Roman" w:cs="Times New Roman"/>
          <w:lang w:val="en-GB"/>
        </w:rPr>
        <w:t xml:space="preserve">With respect to trade arrangements: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the ILO’s position has been clearly defined by: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(i) the 1998 Declaration on Fundamental Principles and Rights at Work, which stresses that labour standards should not be used for protectionist trade purposes, and that nothing in this Declaration and its follow-up shall be invoked or otherwise used for such purposes; in addition, the comparative advantage of any country should in no way be called into question by this Declaration and its follow-up (paragraph 5); and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(ii) the 2008 Declaration on Social Justice for a Fair Globalization, which states that the violation of fundamental principles and rights at work cannot be invoked or otherwise used as a legitimate comparative advantage and that labour standards should not be used for protectionist trade purposes (Part I(A)(iv));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in this framework, the ILO is encouraged to strengthen its analytical and research work and, upon request, provide assistance to Members who wish to promote strategic objectives jointly within the framework of bilateral or multilateral agreements, subject to their compatibility with ILO obligations. </w:t>
      </w:r>
    </w:p>
    <w:p w:rsidR="002237F3" w:rsidRPr="00144E72" w:rsidRDefault="002237F3"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28. </w:t>
      </w:r>
      <w:r w:rsidRPr="00144E72">
        <w:rPr>
          <w:rFonts w:ascii="Times New Roman" w:hAnsi="Times New Roman" w:cs="Times New Roman"/>
          <w:lang w:val="en-GB"/>
        </w:rPr>
        <w:t xml:space="preserve">With respect to private voluntary initiatives, with the understanding that these initiatives should not undermine the exercise by the state of its responsibilities, the ILO should: </w:t>
      </w:r>
    </w:p>
    <w:p w:rsidR="00157B05" w:rsidRPr="00144E72" w:rsidRDefault="00157B05" w:rsidP="00157B05">
      <w:pPr>
        <w:pStyle w:val="Default"/>
        <w:jc w:val="both"/>
        <w:rPr>
          <w:rFonts w:ascii="Times New Roman" w:hAnsi="Times New Roman" w:cs="Times New Roman"/>
          <w:lang w:val="en-GB"/>
        </w:rPr>
      </w:pPr>
    </w:p>
    <w:p w:rsidR="00144E72" w:rsidRPr="00144E72" w:rsidRDefault="00157B05" w:rsidP="00144E72">
      <w:pPr>
        <w:pStyle w:val="Default"/>
        <w:jc w:val="both"/>
        <w:rPr>
          <w:rFonts w:ascii="Times New Roman" w:hAnsi="Times New Roman" w:cs="Times New Roman"/>
          <w:lang w:val="en-GB"/>
        </w:rPr>
      </w:pPr>
      <w:r w:rsidRPr="00144E72">
        <w:rPr>
          <w:rFonts w:ascii="Times New Roman" w:hAnsi="Times New Roman" w:cs="Times New Roman"/>
          <w:lang w:val="en-GB"/>
        </w:rPr>
        <w:t>(a) in light of the recent developments in the United Nations on business and human rights, pursue and strengthen activities, including by providing information for employers and workers’ organizations on the content and meaning of fundamental principles and rights at work, making full use of the Tripartite Declaration of Principles concerning Multinational Enterprises and Social Policy (1977) as revised and its follow-up and with close involvement of employers and workers; and</w:t>
      </w:r>
      <w:r w:rsidR="00144E72" w:rsidRPr="00144E72">
        <w:rPr>
          <w:rFonts w:ascii="Times New Roman" w:hAnsi="Times New Roman" w:cs="Times New Roman"/>
          <w:lang w:val="en-GB"/>
        </w:rPr>
        <w:t xml:space="preserve"> </w:t>
      </w:r>
    </w:p>
    <w:p w:rsidR="00144E72" w:rsidRPr="00144E72" w:rsidRDefault="00144E72" w:rsidP="00144E72">
      <w:pPr>
        <w:pStyle w:val="Default"/>
        <w:jc w:val="both"/>
        <w:rPr>
          <w:rFonts w:ascii="Times New Roman" w:hAnsi="Times New Roman" w:cs="Times New Roman"/>
          <w:lang w:val="en-GB"/>
        </w:rPr>
      </w:pPr>
    </w:p>
    <w:p w:rsidR="00157B05" w:rsidRPr="00144E72" w:rsidRDefault="00157B05" w:rsidP="00144E72">
      <w:pPr>
        <w:pStyle w:val="Default"/>
        <w:jc w:val="both"/>
        <w:rPr>
          <w:rFonts w:ascii="Times New Roman" w:hAnsi="Times New Roman" w:cs="Times New Roman"/>
          <w:lang w:val="en-GB"/>
        </w:rPr>
      </w:pPr>
      <w:r w:rsidRPr="00144E72">
        <w:rPr>
          <w:rFonts w:ascii="Times New Roman" w:hAnsi="Times New Roman" w:cs="Times New Roman"/>
          <w:lang w:val="en-GB"/>
        </w:rPr>
        <w:t xml:space="preserve">(b) improve activities regarding public–private partnerships, in line with the ILO strategy on public–private partnerships, and assess the extent to which they are contributing to the realization of fundamental principles and rights at work. </w:t>
      </w:r>
    </w:p>
    <w:p w:rsidR="002237F3" w:rsidRPr="00144E72" w:rsidRDefault="002237F3" w:rsidP="00157B05">
      <w:pPr>
        <w:pStyle w:val="Default"/>
        <w:jc w:val="both"/>
        <w:rPr>
          <w:rFonts w:ascii="Times New Roman" w:hAnsi="Times New Roman" w:cs="Times New Roman"/>
          <w:b/>
          <w:bCs/>
          <w:lang w:val="en-GB"/>
        </w:rPr>
      </w:pPr>
    </w:p>
    <w:p w:rsidR="00144E72" w:rsidRPr="00144E72" w:rsidRDefault="00144E72"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lastRenderedPageBreak/>
        <w:t xml:space="preserve">Follow-up </w:t>
      </w:r>
    </w:p>
    <w:p w:rsidR="002237F3" w:rsidRPr="00144E72" w:rsidRDefault="002237F3" w:rsidP="00157B05">
      <w:pPr>
        <w:pStyle w:val="Default"/>
        <w:spacing w:after="274"/>
        <w:jc w:val="both"/>
        <w:rPr>
          <w:rFonts w:ascii="Times New Roman" w:hAnsi="Times New Roman" w:cs="Times New Roman"/>
          <w:b/>
          <w:bCs/>
          <w:lang w:val="en-GB"/>
        </w:rPr>
      </w:pPr>
    </w:p>
    <w:p w:rsidR="00157B05" w:rsidRPr="00144E72" w:rsidRDefault="00157B05" w:rsidP="00157B05">
      <w:pPr>
        <w:pStyle w:val="Default"/>
        <w:spacing w:after="274"/>
        <w:jc w:val="both"/>
        <w:rPr>
          <w:rFonts w:ascii="Times New Roman" w:hAnsi="Times New Roman" w:cs="Times New Roman"/>
          <w:lang w:val="en-GB"/>
        </w:rPr>
      </w:pPr>
      <w:r w:rsidRPr="00144E72">
        <w:rPr>
          <w:rFonts w:ascii="Times New Roman" w:hAnsi="Times New Roman" w:cs="Times New Roman"/>
          <w:b/>
          <w:bCs/>
          <w:lang w:val="en-GB"/>
        </w:rPr>
        <w:t xml:space="preserve">29. </w:t>
      </w:r>
      <w:r w:rsidRPr="00144E72">
        <w:rPr>
          <w:rFonts w:ascii="Times New Roman" w:hAnsi="Times New Roman" w:cs="Times New Roman"/>
          <w:lang w:val="en-GB"/>
        </w:rPr>
        <w:t xml:space="preserve">The Conference invites the Governing Body to guide the Office in giving effect in a timely manner to these conclusions, including to the framework for action set out therein. This should encompass a review of the existing action plans adopted in the context of the follow-up to the 1998 Declaration, taking into account decisions taken in other forums with particular reference to the Roadmap for Achieving the Elimination of the Worst Forms of Child Labour by 2016, and make any adjustments as appropriate. </w:t>
      </w: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30. </w:t>
      </w:r>
      <w:r w:rsidRPr="00144E72">
        <w:rPr>
          <w:rFonts w:ascii="Times New Roman" w:hAnsi="Times New Roman" w:cs="Times New Roman"/>
          <w:lang w:val="en-GB"/>
        </w:rPr>
        <w:t xml:space="preserve">The Conference requests the Director-General to: </w:t>
      </w:r>
    </w:p>
    <w:p w:rsidR="00157B05" w:rsidRPr="00144E72" w:rsidRDefault="00157B05"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(a) incorporate the priorities laid out in this framework in a plan of action on fundamental principles and rights at work for the consideration of the Governing Body at its 316th Session in November 2012; and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(b) take into account these conclusions when preparing future programme and budget proposals and facilitating extra-budgetary activities, as well as to report on implementation to the Governing Body. </w:t>
      </w:r>
    </w:p>
    <w:p w:rsidR="002237F3" w:rsidRPr="00144E72" w:rsidRDefault="002237F3" w:rsidP="00157B05">
      <w:pPr>
        <w:pStyle w:val="Default"/>
        <w:jc w:val="both"/>
        <w:rPr>
          <w:rFonts w:ascii="Times New Roman" w:hAnsi="Times New Roman" w:cs="Times New Roman"/>
          <w:b/>
          <w:bCs/>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b/>
          <w:bCs/>
          <w:lang w:val="en-GB"/>
        </w:rPr>
        <w:t xml:space="preserve">31. </w:t>
      </w:r>
      <w:r w:rsidRPr="00144E72">
        <w:rPr>
          <w:rFonts w:ascii="Times New Roman" w:hAnsi="Times New Roman" w:cs="Times New Roman"/>
          <w:lang w:val="en-GB"/>
        </w:rPr>
        <w:t xml:space="preserve">The plan of action will provide the basis on which the Conference in 2016 will assess the results of the actions taken by the Organization, with due regard to effectiveness, accountability, transparency and efficiency. </w:t>
      </w:r>
    </w:p>
    <w:p w:rsidR="002237F3" w:rsidRPr="00144E72" w:rsidRDefault="002237F3" w:rsidP="00157B05">
      <w:pPr>
        <w:pStyle w:val="Default"/>
        <w:jc w:val="both"/>
        <w:rPr>
          <w:rFonts w:ascii="Times New Roman" w:hAnsi="Times New Roman" w:cs="Times New Roman"/>
          <w:lang w:val="en-GB"/>
        </w:rPr>
      </w:pPr>
    </w:p>
    <w:p w:rsidR="00157B05" w:rsidRPr="00144E72" w:rsidRDefault="00157B05" w:rsidP="00157B05">
      <w:pPr>
        <w:pStyle w:val="Default"/>
        <w:jc w:val="both"/>
        <w:rPr>
          <w:rFonts w:ascii="Times New Roman" w:hAnsi="Times New Roman" w:cs="Times New Roman"/>
          <w:lang w:val="en-GB"/>
        </w:rPr>
      </w:pPr>
      <w:r w:rsidRPr="00144E72">
        <w:rPr>
          <w:rFonts w:ascii="Times New Roman" w:hAnsi="Times New Roman" w:cs="Times New Roman"/>
          <w:lang w:val="en-GB"/>
        </w:rPr>
        <w:t xml:space="preserve"> </w:t>
      </w:r>
    </w:p>
    <w:p w:rsidR="00CE55E3" w:rsidRPr="00144E72" w:rsidRDefault="00516ACA" w:rsidP="00157B05">
      <w:pPr>
        <w:pStyle w:val="Default"/>
        <w:jc w:val="both"/>
        <w:rPr>
          <w:rFonts w:ascii="Times New Roman" w:hAnsi="Times New Roman" w:cs="Times New Roman"/>
          <w:lang w:val="en-GB"/>
        </w:rPr>
      </w:pPr>
      <w:r w:rsidRPr="00144E72">
        <w:rPr>
          <w:rFonts w:ascii="Times New Roman" w:hAnsi="Times New Roman" w:cs="Times New Roman"/>
          <w:lang w:val="en-GB"/>
        </w:rPr>
        <w:t>June 2012</w:t>
      </w:r>
    </w:p>
    <w:p w:rsidR="00516ACA" w:rsidRPr="00144E72" w:rsidRDefault="00516ACA" w:rsidP="00157B05">
      <w:pPr>
        <w:pStyle w:val="Default"/>
        <w:jc w:val="both"/>
        <w:rPr>
          <w:rFonts w:ascii="Times New Roman" w:hAnsi="Times New Roman" w:cs="Times New Roman"/>
          <w:lang w:val="en-GB"/>
        </w:rPr>
      </w:pPr>
      <w:r w:rsidRPr="00144E72">
        <w:rPr>
          <w:rFonts w:ascii="Times New Roman" w:hAnsi="Times New Roman" w:cs="Times New Roman"/>
          <w:lang w:val="en-GB"/>
        </w:rPr>
        <w:t>Geneva</w:t>
      </w: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p w:rsidR="00CE55E3" w:rsidRPr="00144E72" w:rsidRDefault="00CE55E3" w:rsidP="00157B05">
      <w:pPr>
        <w:pStyle w:val="Default"/>
        <w:jc w:val="both"/>
        <w:rPr>
          <w:rFonts w:ascii="Times New Roman" w:hAnsi="Times New Roman" w:cs="Times New Roman"/>
          <w:lang w:val="en-GB"/>
        </w:rPr>
      </w:pPr>
    </w:p>
    <w:sectPr w:rsidR="00CE55E3" w:rsidRPr="00144E72" w:rsidSect="00717F2E">
      <w:footerReference w:type="default" r:id="rId7"/>
      <w:headerReference w:type="first" r:id="rId8"/>
      <w:foot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AD" w:rsidRDefault="007519AD" w:rsidP="009D3A2B">
      <w:pPr>
        <w:spacing w:after="0" w:line="240" w:lineRule="auto"/>
      </w:pPr>
      <w:r>
        <w:separator/>
      </w:r>
    </w:p>
  </w:endnote>
  <w:endnote w:type="continuationSeparator" w:id="0">
    <w:p w:rsidR="007519AD" w:rsidRDefault="007519AD" w:rsidP="009D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11134"/>
      <w:docPartObj>
        <w:docPartGallery w:val="Page Numbers (Bottom of Page)"/>
        <w:docPartUnique/>
      </w:docPartObj>
    </w:sdtPr>
    <w:sdtEndPr/>
    <w:sdtContent>
      <w:p w:rsidR="009D3A2B" w:rsidRDefault="009D3A2B">
        <w:pPr>
          <w:pStyle w:val="Pta"/>
          <w:jc w:val="center"/>
        </w:pPr>
        <w:r>
          <w:fldChar w:fldCharType="begin"/>
        </w:r>
        <w:r>
          <w:instrText>PAGE   \* MERGEFORMAT</w:instrText>
        </w:r>
        <w:r>
          <w:fldChar w:fldCharType="separate"/>
        </w:r>
        <w:r w:rsidR="00983193">
          <w:rPr>
            <w:noProof/>
          </w:rPr>
          <w:t>2</w:t>
        </w:r>
        <w:r>
          <w:fldChar w:fldCharType="end"/>
        </w:r>
      </w:p>
    </w:sdtContent>
  </w:sdt>
  <w:p w:rsidR="009D3A2B" w:rsidRDefault="009D3A2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E" w:rsidRDefault="00717F2E" w:rsidP="00717F2E">
    <w:pPr>
      <w:pStyle w:val="Pta"/>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AD" w:rsidRDefault="007519AD" w:rsidP="009D3A2B">
      <w:pPr>
        <w:spacing w:after="0" w:line="240" w:lineRule="auto"/>
      </w:pPr>
      <w:r>
        <w:separator/>
      </w:r>
    </w:p>
  </w:footnote>
  <w:footnote w:type="continuationSeparator" w:id="0">
    <w:p w:rsidR="007519AD" w:rsidRDefault="007519AD" w:rsidP="009D3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2E" w:rsidRPr="00717F2E" w:rsidRDefault="00717F2E" w:rsidP="00717F2E">
    <w:pPr>
      <w:pStyle w:val="Hlavika"/>
      <w:jc w:val="right"/>
      <w:rPr>
        <w:rFonts w:ascii="Times New Roman" w:hAnsi="Times New Roman" w:cs="Times New Roman"/>
        <w:b/>
        <w:sz w:val="24"/>
        <w:szCs w:val="24"/>
      </w:rPr>
    </w:pPr>
    <w:r w:rsidRPr="00717F2E">
      <w:rPr>
        <w:rFonts w:ascii="Times New Roman" w:hAnsi="Times New Roman" w:cs="Times New Roman"/>
        <w:b/>
        <w:sz w:val="24"/>
        <w:szCs w:val="24"/>
      </w:rPr>
      <w:t>Príloha č.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DF"/>
    <w:rsid w:val="00066194"/>
    <w:rsid w:val="00073FD7"/>
    <w:rsid w:val="000E3004"/>
    <w:rsid w:val="000F30F6"/>
    <w:rsid w:val="000F5383"/>
    <w:rsid w:val="00140489"/>
    <w:rsid w:val="00144E72"/>
    <w:rsid w:val="00157B05"/>
    <w:rsid w:val="00163D76"/>
    <w:rsid w:val="002237F3"/>
    <w:rsid w:val="00276BFA"/>
    <w:rsid w:val="002913A9"/>
    <w:rsid w:val="00297AC6"/>
    <w:rsid w:val="002A403D"/>
    <w:rsid w:val="002E0D2C"/>
    <w:rsid w:val="00371D74"/>
    <w:rsid w:val="0038231C"/>
    <w:rsid w:val="00391AA9"/>
    <w:rsid w:val="00420726"/>
    <w:rsid w:val="004342CC"/>
    <w:rsid w:val="00447D77"/>
    <w:rsid w:val="0046583B"/>
    <w:rsid w:val="004C106D"/>
    <w:rsid w:val="004D11DB"/>
    <w:rsid w:val="00516ACA"/>
    <w:rsid w:val="00573157"/>
    <w:rsid w:val="0058373E"/>
    <w:rsid w:val="00585EB0"/>
    <w:rsid w:val="00635256"/>
    <w:rsid w:val="00663A29"/>
    <w:rsid w:val="006B79A8"/>
    <w:rsid w:val="00717F2E"/>
    <w:rsid w:val="0072480E"/>
    <w:rsid w:val="007519AD"/>
    <w:rsid w:val="00784DA7"/>
    <w:rsid w:val="007913BB"/>
    <w:rsid w:val="007A2F11"/>
    <w:rsid w:val="007B6330"/>
    <w:rsid w:val="007C2FB4"/>
    <w:rsid w:val="007D1D58"/>
    <w:rsid w:val="007D7245"/>
    <w:rsid w:val="007F5855"/>
    <w:rsid w:val="008021DF"/>
    <w:rsid w:val="008366D3"/>
    <w:rsid w:val="00860431"/>
    <w:rsid w:val="00864D93"/>
    <w:rsid w:val="008C1330"/>
    <w:rsid w:val="008D72AE"/>
    <w:rsid w:val="009056F3"/>
    <w:rsid w:val="00947FDE"/>
    <w:rsid w:val="00951080"/>
    <w:rsid w:val="009541A1"/>
    <w:rsid w:val="00956D6E"/>
    <w:rsid w:val="00983193"/>
    <w:rsid w:val="009A3D64"/>
    <w:rsid w:val="009D3A2B"/>
    <w:rsid w:val="009E10E8"/>
    <w:rsid w:val="009E1137"/>
    <w:rsid w:val="009E5471"/>
    <w:rsid w:val="009F183A"/>
    <w:rsid w:val="00A546FB"/>
    <w:rsid w:val="00A77454"/>
    <w:rsid w:val="00AE0EEB"/>
    <w:rsid w:val="00AF6EE7"/>
    <w:rsid w:val="00B02DEF"/>
    <w:rsid w:val="00B31CD9"/>
    <w:rsid w:val="00B365E9"/>
    <w:rsid w:val="00B673F2"/>
    <w:rsid w:val="00BB39EE"/>
    <w:rsid w:val="00BC636B"/>
    <w:rsid w:val="00BE140B"/>
    <w:rsid w:val="00C00CC6"/>
    <w:rsid w:val="00C54FF4"/>
    <w:rsid w:val="00C574DD"/>
    <w:rsid w:val="00C92C86"/>
    <w:rsid w:val="00CB1B85"/>
    <w:rsid w:val="00CB1FBB"/>
    <w:rsid w:val="00CB5FB2"/>
    <w:rsid w:val="00CC08D9"/>
    <w:rsid w:val="00CE55E3"/>
    <w:rsid w:val="00CF113E"/>
    <w:rsid w:val="00D202DC"/>
    <w:rsid w:val="00DE2224"/>
    <w:rsid w:val="00DF0ECE"/>
    <w:rsid w:val="00E555C6"/>
    <w:rsid w:val="00E6468C"/>
    <w:rsid w:val="00E74319"/>
    <w:rsid w:val="00E84CBA"/>
    <w:rsid w:val="00E96D1E"/>
    <w:rsid w:val="00EB5E37"/>
    <w:rsid w:val="00EC7A29"/>
    <w:rsid w:val="00F71F1C"/>
    <w:rsid w:val="00F80648"/>
    <w:rsid w:val="00F827A6"/>
    <w:rsid w:val="00FE5E78"/>
    <w:rsid w:val="00FF3E16"/>
    <w:rsid w:val="00FF47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57B05"/>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9D3A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D3A2B"/>
  </w:style>
  <w:style w:type="paragraph" w:styleId="Pta">
    <w:name w:val="footer"/>
    <w:basedOn w:val="Normlny"/>
    <w:link w:val="PtaChar"/>
    <w:uiPriority w:val="99"/>
    <w:unhideWhenUsed/>
    <w:rsid w:val="009D3A2B"/>
    <w:pPr>
      <w:tabs>
        <w:tab w:val="center" w:pos="4536"/>
        <w:tab w:val="right" w:pos="9072"/>
      </w:tabs>
      <w:spacing w:after="0" w:line="240" w:lineRule="auto"/>
    </w:pPr>
  </w:style>
  <w:style w:type="character" w:customStyle="1" w:styleId="PtaChar">
    <w:name w:val="Päta Char"/>
    <w:basedOn w:val="Predvolenpsmoodseku"/>
    <w:link w:val="Pta"/>
    <w:uiPriority w:val="99"/>
    <w:rsid w:val="009D3A2B"/>
  </w:style>
  <w:style w:type="paragraph" w:styleId="Textbubliny">
    <w:name w:val="Balloon Text"/>
    <w:basedOn w:val="Normlny"/>
    <w:link w:val="TextbublinyChar"/>
    <w:uiPriority w:val="99"/>
    <w:semiHidden/>
    <w:unhideWhenUsed/>
    <w:rsid w:val="00717F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17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57B05"/>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9D3A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D3A2B"/>
  </w:style>
  <w:style w:type="paragraph" w:styleId="Pta">
    <w:name w:val="footer"/>
    <w:basedOn w:val="Normlny"/>
    <w:link w:val="PtaChar"/>
    <w:uiPriority w:val="99"/>
    <w:unhideWhenUsed/>
    <w:rsid w:val="009D3A2B"/>
    <w:pPr>
      <w:tabs>
        <w:tab w:val="center" w:pos="4536"/>
        <w:tab w:val="right" w:pos="9072"/>
      </w:tabs>
      <w:spacing w:after="0" w:line="240" w:lineRule="auto"/>
    </w:pPr>
  </w:style>
  <w:style w:type="character" w:customStyle="1" w:styleId="PtaChar">
    <w:name w:val="Päta Char"/>
    <w:basedOn w:val="Predvolenpsmoodseku"/>
    <w:link w:val="Pta"/>
    <w:uiPriority w:val="99"/>
    <w:rsid w:val="009D3A2B"/>
  </w:style>
  <w:style w:type="paragraph" w:styleId="Textbubliny">
    <w:name w:val="Balloon Text"/>
    <w:basedOn w:val="Normlny"/>
    <w:link w:val="TextbublinyChar"/>
    <w:uiPriority w:val="99"/>
    <w:semiHidden/>
    <w:unhideWhenUsed/>
    <w:rsid w:val="00717F2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17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9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6802</Words>
  <Characters>38774</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Vavro Boris</dc:creator>
  <cp:lastModifiedBy>Vavro Boris</cp:lastModifiedBy>
  <cp:revision>4</cp:revision>
  <cp:lastPrinted>2012-10-23T15:33:00Z</cp:lastPrinted>
  <dcterms:created xsi:type="dcterms:W3CDTF">2012-10-02T14:39:00Z</dcterms:created>
  <dcterms:modified xsi:type="dcterms:W3CDTF">2012-10-23T15:33:00Z</dcterms:modified>
</cp:coreProperties>
</file>