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EF" w:rsidRDefault="003D76EF" w:rsidP="003D76EF">
      <w:pPr>
        <w:pStyle w:val="Zarkazkladnhotextu"/>
        <w:ind w:firstLine="0"/>
        <w:jc w:val="center"/>
      </w:pPr>
      <w:bookmarkStart w:id="0" w:name="_GoBack"/>
      <w:bookmarkEnd w:id="0"/>
      <w:r>
        <w:t>VLÁDA SLOVENSKEJ REPUBLIKY</w:t>
      </w:r>
    </w:p>
    <w:p w:rsidR="003D76EF" w:rsidRDefault="003D76EF" w:rsidP="003D76EF">
      <w:pPr>
        <w:pStyle w:val="Zarkazkladnhotextu"/>
        <w:ind w:left="60"/>
        <w:jc w:val="right"/>
      </w:pPr>
    </w:p>
    <w:p w:rsidR="003D76EF" w:rsidRDefault="003D76EF" w:rsidP="003D76EF">
      <w:pPr>
        <w:pStyle w:val="Zarkazkladnhotextu"/>
        <w:ind w:left="60"/>
        <w:jc w:val="right"/>
      </w:pPr>
    </w:p>
    <w:p w:rsidR="003D76EF" w:rsidRDefault="00D34A54" w:rsidP="003D76EF">
      <w:pPr>
        <w:pStyle w:val="Zakladnystyl"/>
      </w:pPr>
      <w:r>
        <w:rPr>
          <w:noProof/>
          <w:sz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413694917" r:id="rId7"/>
        </w:pict>
      </w:r>
    </w:p>
    <w:p w:rsidR="003D76EF" w:rsidRDefault="003D76EF" w:rsidP="003D76EF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  <w:r w:rsidR="000B75C7">
        <w:rPr>
          <w:sz w:val="28"/>
          <w:szCs w:val="28"/>
        </w:rPr>
        <w:br/>
      </w:r>
      <w:r>
        <w:rPr>
          <w:sz w:val="28"/>
          <w:szCs w:val="32"/>
        </w:rPr>
        <w:t>č. ...</w:t>
      </w:r>
      <w:r w:rsidR="000B75C7">
        <w:rPr>
          <w:sz w:val="28"/>
          <w:szCs w:val="32"/>
        </w:rPr>
        <w:br/>
      </w:r>
      <w:r>
        <w:rPr>
          <w:sz w:val="28"/>
          <w:szCs w:val="28"/>
        </w:rPr>
        <w:t>z</w:t>
      </w:r>
      <w:r w:rsidR="000B75C7">
        <w:rPr>
          <w:sz w:val="28"/>
          <w:szCs w:val="28"/>
        </w:rPr>
        <w:t>..........................</w:t>
      </w:r>
      <w:r>
        <w:rPr>
          <w:sz w:val="28"/>
          <w:szCs w:val="28"/>
        </w:rPr>
        <w:t>201</w:t>
      </w:r>
      <w:r w:rsidR="00B14EC4">
        <w:rPr>
          <w:sz w:val="28"/>
          <w:szCs w:val="28"/>
        </w:rPr>
        <w:t>2</w:t>
      </w:r>
    </w:p>
    <w:p w:rsidR="003D76EF" w:rsidRDefault="003D76EF" w:rsidP="003D76EF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3D76EF" w:rsidRPr="006765CE" w:rsidRDefault="003D76EF" w:rsidP="003D76EF">
      <w:pPr>
        <w:pStyle w:val="Zarkazkladnhotextu2"/>
        <w:tabs>
          <w:tab w:val="left" w:pos="1500"/>
        </w:tabs>
        <w:ind w:left="0" w:firstLine="0"/>
        <w:rPr>
          <w:b/>
          <w:bCs/>
        </w:rPr>
      </w:pPr>
      <w:r w:rsidRPr="006765CE">
        <w:rPr>
          <w:b/>
          <w:bCs/>
        </w:rPr>
        <w:t>k návrh</w:t>
      </w:r>
      <w:r>
        <w:rPr>
          <w:b/>
          <w:bCs/>
        </w:rPr>
        <w:t>u</w:t>
      </w:r>
      <w:r w:rsidRPr="006765CE">
        <w:rPr>
          <w:b/>
          <w:bCs/>
        </w:rPr>
        <w:t xml:space="preserve"> zákon</w:t>
      </w:r>
      <w:r w:rsidR="00433978">
        <w:rPr>
          <w:b/>
          <w:bCs/>
        </w:rPr>
        <w:t>a,</w:t>
      </w:r>
      <w:r w:rsidRPr="006765CE">
        <w:rPr>
          <w:b/>
          <w:bCs/>
        </w:rPr>
        <w:t xml:space="preserve"> </w:t>
      </w:r>
      <w:r w:rsidRPr="003D76EF">
        <w:rPr>
          <w:b/>
          <w:bCs/>
        </w:rPr>
        <w:t>ktorým sa mení a dopĺňa zákon č. 78/2012 Z. z. o bezpečnosti hračiek a o zmene a doplnení zákona č. 128/2002 Z. z. o štátnej kontrole vnútorného trhu vo veciach ochrany spotrebiteľa a o zmene a doplnení niektorých zákonov v znení neskorších predpisov.</w:t>
      </w:r>
    </w:p>
    <w:p w:rsidR="003D76EF" w:rsidRDefault="003D76EF" w:rsidP="003D76EF">
      <w:pPr>
        <w:pStyle w:val="Zakladnystyl"/>
      </w:pPr>
    </w:p>
    <w:p w:rsidR="003D76EF" w:rsidRDefault="003D76EF" w:rsidP="003D76EF">
      <w:pPr>
        <w:pStyle w:val="Zakladnysty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D76EF" w:rsidTr="004A54D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D76EF" w:rsidRDefault="003D76EF" w:rsidP="004A54D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6EF" w:rsidRDefault="003D76EF" w:rsidP="004A54D8">
            <w:pPr>
              <w:pStyle w:val="Zakladnystyl"/>
            </w:pPr>
          </w:p>
        </w:tc>
      </w:tr>
      <w:tr w:rsidR="003D76EF" w:rsidTr="004A54D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EF" w:rsidRDefault="003D76EF" w:rsidP="004A54D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EF" w:rsidRDefault="003D76EF" w:rsidP="004A54D8">
            <w:pPr>
              <w:pStyle w:val="Zakladnystyl"/>
            </w:pPr>
            <w:r>
              <w:t xml:space="preserve">minister hospodárstva </w:t>
            </w:r>
          </w:p>
        </w:tc>
      </w:tr>
    </w:tbl>
    <w:p w:rsidR="003D76EF" w:rsidRDefault="003D76EF" w:rsidP="003D76EF">
      <w:pPr>
        <w:pStyle w:val="Vlada"/>
        <w:rPr>
          <w:sz w:val="24"/>
          <w:szCs w:val="24"/>
        </w:rPr>
      </w:pPr>
      <w:r>
        <w:t>Vláda</w:t>
      </w:r>
    </w:p>
    <w:p w:rsidR="003D76EF" w:rsidRDefault="003D76EF" w:rsidP="003D76EF">
      <w:pPr>
        <w:pStyle w:val="Heading1orobas"/>
        <w:numPr>
          <w:ilvl w:val="0"/>
          <w:numId w:val="2"/>
        </w:numPr>
        <w:spacing w:after="240"/>
      </w:pPr>
      <w:r>
        <w:t>schvaľuje</w:t>
      </w:r>
    </w:p>
    <w:p w:rsidR="003D76EF" w:rsidRPr="00D251B5" w:rsidRDefault="003D76EF" w:rsidP="003D76EF">
      <w:pPr>
        <w:pStyle w:val="Zarkazkladnhotextu2"/>
        <w:spacing w:after="240"/>
        <w:ind w:left="1260" w:hanging="720"/>
      </w:pPr>
      <w:r>
        <w:t>A.1.</w:t>
      </w:r>
      <w:r>
        <w:tab/>
      </w:r>
      <w:r w:rsidRPr="00B34BB4">
        <w:t>návrh zákona</w:t>
      </w:r>
      <w:r w:rsidR="00433978">
        <w:t>,</w:t>
      </w:r>
      <w:r w:rsidRPr="00B34BB4">
        <w:t xml:space="preserve"> </w:t>
      </w:r>
      <w:r w:rsidRPr="00644054">
        <w:rPr>
          <w:bCs/>
        </w:rPr>
        <w:t>ktorým sa mení a dopĺňa zákon č. 78/2012 Z. z. o bezpečnosti hračiek a o zmene a doplnení zákona č. 128/2002 Z. z. o štátnej kontrole vnútorného trhu vo veciach ochrany spotrebiteľa a o zmene a doplnení niektorých zákonov v znení neskorších predpisov</w:t>
      </w:r>
      <w:r w:rsidR="00433978">
        <w:rPr>
          <w:bCs/>
        </w:rPr>
        <w:t>;</w:t>
      </w:r>
      <w:r w:rsidRPr="00B34BB4">
        <w:t xml:space="preserve"> </w:t>
      </w:r>
    </w:p>
    <w:p w:rsidR="003D76EF" w:rsidRDefault="003D76EF" w:rsidP="003D76EF">
      <w:pPr>
        <w:pStyle w:val="Heading1orobas"/>
        <w:outlineLvl w:val="0"/>
      </w:pPr>
      <w:r>
        <w:t>poveruje</w:t>
      </w:r>
    </w:p>
    <w:p w:rsidR="003D76EF" w:rsidRDefault="003D76EF" w:rsidP="003D76EF">
      <w:pPr>
        <w:pStyle w:val="Nosite"/>
        <w:spacing w:after="240"/>
      </w:pPr>
      <w:r>
        <w:t>predsedu vlády</w:t>
      </w:r>
    </w:p>
    <w:p w:rsidR="003D76EF" w:rsidRDefault="003D76EF" w:rsidP="003D76EF">
      <w:pPr>
        <w:pStyle w:val="Heading2loha"/>
        <w:tabs>
          <w:tab w:val="clear" w:pos="1418"/>
        </w:tabs>
        <w:spacing w:after="240"/>
        <w:ind w:left="1260" w:hanging="693"/>
        <w:outlineLvl w:val="1"/>
      </w:pPr>
      <w:r>
        <w:t>predložiť vládny návrh zákona predsedovi Národnej rady SR na ďalšie ústavné prerokovanie</w:t>
      </w:r>
      <w:r w:rsidR="00433978">
        <w:t>,</w:t>
      </w:r>
    </w:p>
    <w:p w:rsidR="003D76EF" w:rsidRDefault="003D76EF" w:rsidP="003D76EF">
      <w:pPr>
        <w:pStyle w:val="Nosite"/>
        <w:spacing w:before="0" w:after="0"/>
        <w:ind w:left="0" w:firstLine="567"/>
      </w:pPr>
      <w:r>
        <w:t xml:space="preserve">ministra hospodárstva </w:t>
      </w:r>
    </w:p>
    <w:p w:rsidR="003D76EF" w:rsidRDefault="003D76EF" w:rsidP="003D76EF">
      <w:pPr>
        <w:pStyle w:val="Heading2loha"/>
        <w:numPr>
          <w:ilvl w:val="0"/>
          <w:numId w:val="0"/>
        </w:numPr>
        <w:spacing w:before="0"/>
        <w:outlineLvl w:val="1"/>
      </w:pPr>
    </w:p>
    <w:p w:rsidR="003D76EF" w:rsidRDefault="003D76EF" w:rsidP="003D76EF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  <w:r>
        <w:t>B.2.</w:t>
      </w:r>
      <w:r>
        <w:tab/>
        <w:t>odôvodniť vládny návrh zákona v Národnej rade SR</w:t>
      </w:r>
      <w:r w:rsidR="00433978">
        <w:t>.</w:t>
      </w:r>
    </w:p>
    <w:p w:rsidR="003D76EF" w:rsidRDefault="003D76EF" w:rsidP="003D76EF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left="1418" w:hanging="851"/>
        <w:outlineLvl w:val="1"/>
      </w:pPr>
    </w:p>
    <w:p w:rsidR="003D76EF" w:rsidRDefault="003D76EF" w:rsidP="003D76EF">
      <w:pPr>
        <w:pStyle w:val="Vykonaj"/>
        <w:tabs>
          <w:tab w:val="left" w:pos="1260"/>
        </w:tabs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3D76EF" w:rsidRDefault="003D76EF" w:rsidP="003D76EF">
      <w:pPr>
        <w:pStyle w:val="Zarkazkladnhotextu"/>
        <w:tabs>
          <w:tab w:val="left" w:pos="1260"/>
        </w:tabs>
        <w:ind w:left="60"/>
      </w:pPr>
      <w:r>
        <w:tab/>
        <w:t>minister hospodárstva</w:t>
      </w:r>
    </w:p>
    <w:p w:rsidR="003D76EF" w:rsidRDefault="003D76EF" w:rsidP="003D76EF"/>
    <w:p w:rsidR="003D76EF" w:rsidRDefault="003D76EF" w:rsidP="003D76EF">
      <w:r>
        <w:rPr>
          <w:b/>
          <w:bCs/>
        </w:rPr>
        <w:t>Na vedomie:</w:t>
      </w:r>
      <w:r>
        <w:tab/>
        <w:t>predseda Národnej rady SR</w:t>
      </w:r>
    </w:p>
    <w:p w:rsidR="0022118C" w:rsidRDefault="0022118C"/>
    <w:sectPr w:rsidR="0022118C">
      <w:pgSz w:w="11906" w:h="16838"/>
      <w:pgMar w:top="9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F"/>
    <w:rsid w:val="000B75C7"/>
    <w:rsid w:val="0022118C"/>
    <w:rsid w:val="003D76EF"/>
    <w:rsid w:val="00433978"/>
    <w:rsid w:val="005C1D95"/>
    <w:rsid w:val="00B14EC4"/>
    <w:rsid w:val="00D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D76EF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D7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ada">
    <w:name w:val="Vlada"/>
    <w:basedOn w:val="Normlny"/>
    <w:rsid w:val="003D76EF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rsid w:val="003D76EF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sid w:val="003D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3D76EF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3D76EF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3D76EF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styleId="Zarkazkladnhotextu2">
    <w:name w:val="Body Text Indent 2"/>
    <w:basedOn w:val="Normlny"/>
    <w:link w:val="Zarkazkladnhotextu2Char"/>
    <w:rsid w:val="003D76EF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D76EF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D76EF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D7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ada">
    <w:name w:val="Vlada"/>
    <w:basedOn w:val="Normlny"/>
    <w:rsid w:val="003D76EF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rsid w:val="003D76EF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sid w:val="003D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3D76EF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3D76EF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3D76EF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styleId="Zarkazkladnhotextu2">
    <w:name w:val="Body Text Indent 2"/>
    <w:basedOn w:val="Normlny"/>
    <w:link w:val="Zarkazkladnhotextu2Char"/>
    <w:rsid w:val="003D76EF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D76EF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SR</dc:creator>
  <cp:lastModifiedBy>Hajdu Ladislav</cp:lastModifiedBy>
  <cp:revision>2</cp:revision>
  <dcterms:created xsi:type="dcterms:W3CDTF">2012-11-06T07:15:00Z</dcterms:created>
  <dcterms:modified xsi:type="dcterms:W3CDTF">2012-11-06T07:15:00Z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