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80B" w:rsidRDefault="00D6580B" w:rsidP="00D6580B">
      <w:pPr>
        <w:pStyle w:val="Hlavika"/>
        <w:pBdr>
          <w:bottom w:val="single" w:sz="4" w:space="1" w:color="000080"/>
        </w:pBdr>
        <w:rPr>
          <w:rFonts w:ascii="Franklin Gothic Demi" w:hAnsi="Franklin Gothic Demi"/>
          <w:i/>
          <w:caps/>
          <w:color w:val="808080"/>
        </w:rPr>
      </w:pPr>
      <w:r>
        <w:object w:dxaOrig="2472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25pt;height:60pt" o:ole="">
            <v:imagedata r:id="rId5" o:title=""/>
          </v:shape>
          <o:OLEObject Type="Embed" ProgID="Imaging.Document" ShapeID="_x0000_i1025" DrawAspect="Content" ObjectID="_1421833069" r:id="rId6"/>
        </w:object>
      </w:r>
      <w:r>
        <w:t xml:space="preserve">                                                        </w:t>
      </w:r>
      <w:r>
        <w:rPr>
          <w:noProof/>
        </w:rPr>
        <w:drawing>
          <wp:inline distT="0" distB="0" distL="0" distR="0">
            <wp:extent cx="2171700" cy="69532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80B" w:rsidRDefault="00D6580B" w:rsidP="00D6580B">
      <w:pPr>
        <w:jc w:val="center"/>
        <w:rPr>
          <w:rStyle w:val="PsacstrojHTML"/>
          <w:rFonts w:ascii="Arial Narrow" w:hAnsi="Arial Narrow"/>
          <w:sz w:val="22"/>
          <w:szCs w:val="22"/>
        </w:rPr>
      </w:pPr>
      <w:r>
        <w:rPr>
          <w:rStyle w:val="PsacstrojHTML"/>
          <w:rFonts w:ascii="Arial Narrow" w:hAnsi="Arial Narrow"/>
          <w:sz w:val="22"/>
          <w:szCs w:val="22"/>
        </w:rPr>
        <w:t>HSR SR dňa 11.02.2013</w:t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</w:r>
      <w:r>
        <w:rPr>
          <w:rStyle w:val="PsacstrojHTML"/>
          <w:rFonts w:ascii="Arial Narrow" w:hAnsi="Arial Narrow"/>
          <w:sz w:val="22"/>
          <w:szCs w:val="22"/>
        </w:rPr>
        <w:tab/>
        <w:t>Bod č. 9  programu</w:t>
      </w:r>
    </w:p>
    <w:p w:rsidR="00D6580B" w:rsidRDefault="00D6580B" w:rsidP="00D6580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6580B" w:rsidRDefault="00D6580B" w:rsidP="00D6580B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Stanovisko Republikovej únie zamestnávateľov</w:t>
      </w:r>
    </w:p>
    <w:p w:rsidR="00D6580B" w:rsidRDefault="00D6580B" w:rsidP="00D6580B">
      <w:pPr>
        <w:autoSpaceDE w:val="0"/>
        <w:autoSpaceDN w:val="0"/>
        <w:adjustRightInd w:val="0"/>
        <w:jc w:val="center"/>
        <w:rPr>
          <w:rFonts w:ascii="Arial Narrow" w:hAnsi="Arial Narrow"/>
          <w:sz w:val="22"/>
          <w:szCs w:val="22"/>
        </w:rPr>
      </w:pPr>
    </w:p>
    <w:p w:rsidR="00D6580B" w:rsidRDefault="00D6580B" w:rsidP="00D6580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Návrh nariadenia vlády SR, ktorým</w:t>
      </w:r>
      <w:r>
        <w:rPr>
          <w:rFonts w:ascii="Arial Narrow" w:hAnsi="Arial Narrow"/>
          <w:bCs/>
          <w:sz w:val="22"/>
          <w:szCs w:val="22"/>
        </w:rPr>
        <w:t xml:space="preserve"> sa mení a dopĺňa nariadenie vlády Slovenskej republiky č. 658/2005 Z. z., ktorým sa ustanovujú požiadavky na kozmetické výrobky</w:t>
      </w:r>
    </w:p>
    <w:p w:rsidR="00D6580B" w:rsidRDefault="00D6580B" w:rsidP="00D6580B">
      <w:pPr>
        <w:numPr>
          <w:ilvl w:val="0"/>
          <w:numId w:val="1"/>
        </w:numPr>
        <w:autoSpaceDE w:val="0"/>
        <w:autoSpaceDN w:val="0"/>
        <w:adjustRightInd w:val="0"/>
        <w:contextualSpacing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materiál na rokovaní HSR SR dňa 11.02.2013</w:t>
      </w:r>
    </w:p>
    <w:p w:rsidR="00D6580B" w:rsidRDefault="00D6580B" w:rsidP="00D6580B">
      <w:pPr>
        <w:jc w:val="both"/>
        <w:rPr>
          <w:rFonts w:ascii="Arial Narrow" w:hAnsi="Arial Narrow"/>
          <w:b/>
          <w:sz w:val="28"/>
          <w:szCs w:val="28"/>
        </w:rPr>
      </w:pPr>
    </w:p>
    <w:p w:rsidR="00D6580B" w:rsidRDefault="00D6580B" w:rsidP="00D6580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Stručný popis podstaty predkladaného materiálu a jeho relevancie z hľadiska RÚZ</w:t>
      </w:r>
    </w:p>
    <w:p w:rsidR="00D6580B" w:rsidRDefault="00D6580B" w:rsidP="00D6580B">
      <w:pPr>
        <w:pStyle w:val="Normlnywebov"/>
        <w:spacing w:before="0" w:beforeAutospacing="0" w:after="0" w:afterAutospacing="0"/>
        <w:contextualSpacing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Materiál predkladá na rokovanie Hospodárskej a sociálnej rady Ministerstvo zdravotníctva SR s cieľom </w:t>
      </w:r>
      <w:r>
        <w:rPr>
          <w:rFonts w:ascii="Arial Narrow" w:hAnsi="Arial Narrow"/>
          <w:sz w:val="22"/>
          <w:szCs w:val="22"/>
        </w:rPr>
        <w:t>prebrať do slovenského právneho poriadku ustanovenia vykonávacej smernice Komisie 2012/21/EÚ z 2. augusta 2012, ktorou sa mení a dopĺňa smernica Rady 76/768/EHS o kozmetických výrobkoch s cieľom prispôsobiť jej prílohy II a III technickému pokroku</w:t>
      </w:r>
      <w:r>
        <w:rPr>
          <w:rFonts w:ascii="Arial Narrow" w:hAnsi="Arial Narrow"/>
          <w:bCs/>
          <w:sz w:val="22"/>
          <w:szCs w:val="22"/>
        </w:rPr>
        <w:t>.</w:t>
      </w:r>
    </w:p>
    <w:p w:rsidR="00D6580B" w:rsidRDefault="00D6580B" w:rsidP="00D6580B">
      <w:pPr>
        <w:jc w:val="both"/>
        <w:rPr>
          <w:rFonts w:ascii="Arial Narrow" w:hAnsi="Arial Narrow"/>
          <w:b/>
          <w:sz w:val="22"/>
          <w:szCs w:val="22"/>
        </w:rPr>
      </w:pPr>
    </w:p>
    <w:p w:rsidR="00D6580B" w:rsidRDefault="00D6580B" w:rsidP="00D6580B">
      <w:pPr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Cieľom a obsahom materiálu je najmä:</w:t>
      </w:r>
    </w:p>
    <w:p w:rsidR="00D6580B" w:rsidRDefault="00D6580B" w:rsidP="00D6580B">
      <w:pPr>
        <w:pStyle w:val="Odsekzoznamu"/>
        <w:ind w:left="0"/>
        <w:jc w:val="both"/>
        <w:rPr>
          <w:rFonts w:ascii="Arial Narrow" w:hAnsi="Arial Narrow" w:cs="TimesNewRomanPSMT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 predkladanom návrhu nariadenia vlády sa do prílohy č. 3 časť 1 dopĺňa 26 látok, z toho 24 je dosiaľ neregulovaných a 2 sú dočasne regulované v prílohe č. 3 časti 2 s referenčným číslom 10 a 50 a zároveň sa upravujú podmienky ich používania a označovanie. Okrem toho sa v prílohe č. 3 časti 1 menia podmienky na používanie látok s referenčným číslom 16 a 22, t.j. upravuje sa ich najvyššia prípustná koncentrácia vo výrobku a sprísňujú sa požiadavky na označovanie. Dosiaľ neregulovaná látka HC </w:t>
      </w:r>
      <w:proofErr w:type="spellStart"/>
      <w:r>
        <w:rPr>
          <w:rFonts w:ascii="Arial Narrow" w:hAnsi="Arial Narrow"/>
          <w:sz w:val="22"/>
          <w:szCs w:val="22"/>
        </w:rPr>
        <w:t>Red</w:t>
      </w:r>
      <w:proofErr w:type="spellEnd"/>
      <w:r>
        <w:rPr>
          <w:rFonts w:ascii="Arial Narrow" w:hAnsi="Arial Narrow"/>
          <w:sz w:val="22"/>
          <w:szCs w:val="22"/>
        </w:rPr>
        <w:t xml:space="preserve"> No. 16 sa dopĺňa do zoznamu zakázaných látok. Uvedené zmeny vyplynuli z opakovaného prehodnotenia bezpečnosti látok používaných na výrobu  farieb na  vlasy</w:t>
      </w:r>
    </w:p>
    <w:p w:rsidR="00D6580B" w:rsidRDefault="00D6580B" w:rsidP="00D6580B">
      <w:pPr>
        <w:pStyle w:val="Odsekzoznamu"/>
        <w:ind w:left="0"/>
        <w:jc w:val="both"/>
        <w:rPr>
          <w:rFonts w:ascii="Arial Narrow" w:hAnsi="Arial Narrow"/>
          <w:sz w:val="22"/>
          <w:szCs w:val="22"/>
        </w:rPr>
      </w:pPr>
    </w:p>
    <w:p w:rsidR="00D6580B" w:rsidRDefault="00D6580B" w:rsidP="00D6580B">
      <w:pPr>
        <w:suppressAutoHyphens/>
        <w:jc w:val="both"/>
        <w:rPr>
          <w:rFonts w:ascii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 w:cs="Arial Narrow"/>
          <w:b/>
          <w:bCs/>
          <w:sz w:val="22"/>
          <w:szCs w:val="22"/>
        </w:rPr>
        <w:t>Dopady materiálu na podnikateľské prostredie a verejné financie:</w:t>
      </w:r>
    </w:p>
    <w:p w:rsidR="00D6580B" w:rsidRDefault="00D6580B" w:rsidP="00D6580B">
      <w:pPr>
        <w:jc w:val="both"/>
        <w:rPr>
          <w:rStyle w:val="Textzstupnhosymbolu"/>
          <w:rFonts w:ascii="Arial Narrow" w:hAnsi="Arial Narrow" w:cs="Arial Narrow"/>
        </w:rPr>
      </w:pPr>
      <w:r>
        <w:rPr>
          <w:rStyle w:val="Textzstupnhosymbolu"/>
          <w:rFonts w:ascii="Arial Narrow" w:hAnsi="Arial Narrow" w:cs="Arial Narrow"/>
          <w:bCs/>
          <w:sz w:val="22"/>
          <w:szCs w:val="22"/>
        </w:rPr>
        <w:t>Predkladateľ v doložke vplyvov konštatuje, že materiál nebude mať dopady na verejné financie a bude mať negatívne dopady na podnikateľské prostredie.</w:t>
      </w:r>
    </w:p>
    <w:p w:rsidR="00D6580B" w:rsidRDefault="00D6580B" w:rsidP="00D6580B">
      <w:pPr>
        <w:jc w:val="both"/>
        <w:rPr>
          <w:rStyle w:val="Textzstupnhosymbolu"/>
          <w:rFonts w:ascii="Arial Narrow" w:hAnsi="Arial Narrow" w:cs="Arial Narrow"/>
          <w:b/>
          <w:bCs/>
          <w:sz w:val="22"/>
          <w:szCs w:val="22"/>
        </w:rPr>
      </w:pPr>
    </w:p>
    <w:p w:rsidR="00D6580B" w:rsidRDefault="00D6580B" w:rsidP="00D6580B">
      <w:pPr>
        <w:suppressAutoHyphens/>
        <w:jc w:val="both"/>
        <w:rPr>
          <w:rStyle w:val="Textzstupnhosymbolu"/>
          <w:rFonts w:ascii="Arial Narrow" w:hAnsi="Arial Narrow" w:cs="Arial Narrow"/>
          <w:b/>
          <w:bCs/>
          <w:sz w:val="22"/>
          <w:szCs w:val="22"/>
        </w:rPr>
      </w:pPr>
      <w:r>
        <w:rPr>
          <w:rStyle w:val="Textzstupnhosymbolu"/>
          <w:rFonts w:ascii="Arial Narrow" w:hAnsi="Arial Narrow" w:cs="Arial Narrow"/>
          <w:b/>
          <w:bCs/>
          <w:sz w:val="22"/>
          <w:szCs w:val="22"/>
        </w:rPr>
        <w:t>Návrh nariadenia má nadobudnúť účinnosť 01.09.2013</w:t>
      </w:r>
    </w:p>
    <w:p w:rsidR="00D6580B" w:rsidRDefault="00D6580B" w:rsidP="00D6580B">
      <w:pPr>
        <w:suppressAutoHyphens/>
        <w:jc w:val="both"/>
        <w:rPr>
          <w:rFonts w:eastAsia="Calibri"/>
        </w:rPr>
      </w:pPr>
    </w:p>
    <w:p w:rsidR="00D6580B" w:rsidRDefault="00D6580B" w:rsidP="00D6580B">
      <w:pPr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Postoj RÚZ k materiálu</w:t>
      </w:r>
    </w:p>
    <w:p w:rsidR="00D6580B" w:rsidRDefault="00D6580B" w:rsidP="00D6580B">
      <w:pPr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Cieľom uvedeného návrhu je </w:t>
      </w:r>
      <w:r>
        <w:rPr>
          <w:rFonts w:ascii="Arial Narrow" w:hAnsi="Arial Narrow"/>
          <w:sz w:val="22"/>
          <w:szCs w:val="22"/>
        </w:rPr>
        <w:t xml:space="preserve">prebrať do slovenského právneho poriadku ustanovenia vykonávacej smernice Komisie 2012/21/EÚ z 2. augusta 2012, ktorou sa mení a dopĺňa smernica Rady 76/768/EHS o kozmetických výrobkoch s cieľom prispôsobiť jej prílohy II a III technickému pokroku. </w:t>
      </w:r>
      <w:r>
        <w:rPr>
          <w:rFonts w:ascii="Arial Narrow" w:hAnsi="Arial Narrow"/>
          <w:b/>
          <w:sz w:val="22"/>
          <w:szCs w:val="22"/>
        </w:rPr>
        <w:t>K uvedenému návrhu RÚZ v medzirezortnom pripomienkovom konaní nemala pripomienky. Predložený návrh RÚZ berie na vedomie bez pripomienok</w:t>
      </w:r>
      <w:r>
        <w:rPr>
          <w:rFonts w:ascii="Arial Narrow" w:hAnsi="Arial Narrow"/>
          <w:sz w:val="22"/>
          <w:szCs w:val="22"/>
        </w:rPr>
        <w:t>.</w:t>
      </w:r>
    </w:p>
    <w:p w:rsidR="00D6580B" w:rsidRDefault="00D6580B" w:rsidP="00D6580B">
      <w:pPr>
        <w:jc w:val="both"/>
        <w:rPr>
          <w:rFonts w:ascii="Arial Narrow" w:hAnsi="Arial Narrow"/>
          <w:sz w:val="22"/>
          <w:szCs w:val="22"/>
        </w:rPr>
      </w:pPr>
    </w:p>
    <w:p w:rsidR="00D6580B" w:rsidRDefault="00D6580B" w:rsidP="00D6580B">
      <w:pPr>
        <w:jc w:val="both"/>
        <w:rPr>
          <w:rFonts w:ascii="Arial Narrow" w:hAnsi="Arial Narrow" w:cs="Arial Narrow"/>
          <w:b/>
          <w:bCs/>
          <w:sz w:val="28"/>
          <w:szCs w:val="28"/>
        </w:rPr>
      </w:pPr>
      <w:r>
        <w:rPr>
          <w:rFonts w:ascii="Arial Narrow" w:hAnsi="Arial Narrow" w:cs="Arial Narrow"/>
          <w:b/>
          <w:bCs/>
          <w:sz w:val="28"/>
          <w:szCs w:val="28"/>
        </w:rPr>
        <w:t>Pripomienky RÚZ k predkladanému materiálu</w:t>
      </w:r>
    </w:p>
    <w:p w:rsidR="00D6580B" w:rsidRDefault="00D6580B" w:rsidP="00D6580B">
      <w:pPr>
        <w:jc w:val="both"/>
        <w:rPr>
          <w:rFonts w:ascii="Arial Narrow" w:hAnsi="Arial Narrow" w:cs="Arial Narrow"/>
          <w:bCs/>
          <w:sz w:val="22"/>
          <w:szCs w:val="22"/>
        </w:rPr>
      </w:pPr>
    </w:p>
    <w:p w:rsidR="00D6580B" w:rsidRDefault="00D6580B" w:rsidP="00D6580B">
      <w:pPr>
        <w:jc w:val="both"/>
        <w:rPr>
          <w:rFonts w:ascii="Arial Narrow" w:hAnsi="Arial Narrow" w:cs="Arial Narrow"/>
          <w:bCs/>
          <w:sz w:val="22"/>
          <w:szCs w:val="22"/>
        </w:rPr>
      </w:pPr>
      <w:r>
        <w:rPr>
          <w:rFonts w:ascii="Arial Narrow" w:hAnsi="Arial Narrow" w:cs="Arial Narrow"/>
          <w:bCs/>
          <w:sz w:val="22"/>
          <w:szCs w:val="22"/>
        </w:rPr>
        <w:t>Bez pripomienok zo strany RÚZ</w:t>
      </w:r>
    </w:p>
    <w:p w:rsidR="00D6580B" w:rsidRDefault="00D6580B" w:rsidP="00D6580B">
      <w:pPr>
        <w:tabs>
          <w:tab w:val="left" w:pos="4020"/>
        </w:tabs>
        <w:jc w:val="both"/>
        <w:rPr>
          <w:rFonts w:ascii="Arial Narrow" w:hAnsi="Arial Narrow" w:cs="Arial"/>
        </w:rPr>
      </w:pPr>
    </w:p>
    <w:p w:rsidR="00D6580B" w:rsidRDefault="00D6580B" w:rsidP="00D6580B">
      <w:p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8"/>
          <w:szCs w:val="28"/>
        </w:rPr>
        <w:t>Zdroj:</w:t>
      </w:r>
      <w:r>
        <w:rPr>
          <w:rFonts w:ascii="Arial Narrow" w:hAnsi="Arial Narrow"/>
          <w:sz w:val="22"/>
          <w:szCs w:val="22"/>
        </w:rPr>
        <w:t xml:space="preserve"> </w:t>
      </w:r>
      <w:hyperlink r:id="rId8" w:history="1">
        <w:r>
          <w:rPr>
            <w:rStyle w:val="Hypertextovprepojenie"/>
            <w:rFonts w:ascii="Arial Narrow" w:hAnsi="Arial Narrow"/>
          </w:rPr>
          <w:t>RÚZ</w:t>
        </w:r>
      </w:hyperlink>
    </w:p>
    <w:p w:rsidR="00C1514D" w:rsidRDefault="00C1514D"/>
    <w:sectPr w:rsidR="00C1514D" w:rsidSect="00C15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Franklin Gothic Demi">
    <w:altName w:val="Franklin Gothic Medium"/>
    <w:charset w:val="EE"/>
    <w:family w:val="swiss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0C7"/>
    <w:multiLevelType w:val="hybridMultilevel"/>
    <w:tmpl w:val="97263232"/>
    <w:lvl w:ilvl="0" w:tplc="D626268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580B"/>
    <w:rsid w:val="000075EF"/>
    <w:rsid w:val="003B50FA"/>
    <w:rsid w:val="00C1514D"/>
    <w:rsid w:val="00D65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5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0075EF"/>
    <w:pPr>
      <w:keepNext/>
      <w:ind w:left="360"/>
      <w:jc w:val="both"/>
      <w:outlineLvl w:val="1"/>
    </w:pPr>
    <w:rPr>
      <w:b/>
      <w:bCs/>
    </w:rPr>
  </w:style>
  <w:style w:type="paragraph" w:styleId="Nadpis3">
    <w:name w:val="heading 3"/>
    <w:basedOn w:val="Normlny"/>
    <w:next w:val="Normlny"/>
    <w:link w:val="Nadpis3Char"/>
    <w:uiPriority w:val="99"/>
    <w:qFormat/>
    <w:rsid w:val="000075EF"/>
    <w:pPr>
      <w:keepNext/>
      <w:jc w:val="both"/>
      <w:outlineLvl w:val="2"/>
    </w:pPr>
    <w:rPr>
      <w:rFonts w:ascii="Arial Narrow" w:hAnsi="Arial Narrow"/>
      <w:b/>
      <w:szCs w:val="20"/>
    </w:rPr>
  </w:style>
  <w:style w:type="paragraph" w:styleId="Nadpis9">
    <w:name w:val="heading 9"/>
    <w:basedOn w:val="Normlny"/>
    <w:next w:val="Normlny"/>
    <w:link w:val="Nadpis9Char"/>
    <w:uiPriority w:val="99"/>
    <w:qFormat/>
    <w:rsid w:val="000075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0075EF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0075EF"/>
    <w:rPr>
      <w:rFonts w:ascii="Arial Narrow" w:eastAsia="Times New Roman" w:hAnsi="Arial Narrow" w:cs="Times New Roman"/>
      <w:b/>
      <w:sz w:val="24"/>
      <w:szCs w:val="20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0075EF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qFormat/>
    <w:rsid w:val="000075EF"/>
    <w:pPr>
      <w:snapToGrid w:val="0"/>
      <w:spacing w:before="120"/>
      <w:jc w:val="center"/>
    </w:pPr>
    <w:rPr>
      <w:b/>
      <w:szCs w:val="20"/>
    </w:rPr>
  </w:style>
  <w:style w:type="character" w:customStyle="1" w:styleId="NzovChar">
    <w:name w:val="Názov Char"/>
    <w:basedOn w:val="Predvolenpsmoodseku"/>
    <w:link w:val="Nzov"/>
    <w:rsid w:val="000075EF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0075EF"/>
    <w:pPr>
      <w:ind w:left="720"/>
      <w:contextualSpacing/>
    </w:pPr>
    <w:rPr>
      <w:sz w:val="20"/>
      <w:szCs w:val="20"/>
    </w:rPr>
  </w:style>
  <w:style w:type="character" w:styleId="PsacstrojHTML">
    <w:name w:val="HTML Typewriter"/>
    <w:basedOn w:val="Predvolenpsmoodseku"/>
    <w:semiHidden/>
    <w:unhideWhenUsed/>
    <w:rsid w:val="00D6580B"/>
    <w:rPr>
      <w:rFonts w:ascii="Courier New" w:eastAsia="Times New Roman" w:hAnsi="Courier New" w:cs="Courier New" w:hint="default"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D6580B"/>
    <w:pPr>
      <w:spacing w:before="100" w:beforeAutospacing="1" w:after="100" w:afterAutospacing="1"/>
    </w:pPr>
    <w:rPr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D6580B"/>
    <w:pPr>
      <w:tabs>
        <w:tab w:val="center" w:pos="4536"/>
        <w:tab w:val="right" w:pos="9072"/>
      </w:tabs>
    </w:pPr>
    <w:rPr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semiHidden/>
    <w:rsid w:val="00D6580B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basedOn w:val="Predvolenpsmoodseku"/>
    <w:uiPriority w:val="99"/>
    <w:semiHidden/>
    <w:rsid w:val="00D6580B"/>
    <w:rPr>
      <w:rFonts w:ascii="Times New Roman" w:hAnsi="Times New Roman" w:cs="Times New Roman" w:hint="default"/>
      <w:color w:val="808080"/>
    </w:rPr>
  </w:style>
  <w:style w:type="character" w:styleId="Hypertextovprepojenie">
    <w:name w:val="Hyperlink"/>
    <w:basedOn w:val="Predvolenpsmoodseku"/>
    <w:uiPriority w:val="99"/>
    <w:semiHidden/>
    <w:unhideWhenUsed/>
    <w:rsid w:val="00D6580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658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6580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.justice.gov.sk/Material/MaterialHome.aspx?instEID=-1&amp;matEID=3089&amp;langEID=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2047</Characters>
  <Application>Microsoft Office Word</Application>
  <DocSecurity>0</DocSecurity>
  <Lines>17</Lines>
  <Paragraphs>4</Paragraphs>
  <ScaleCrop>false</ScaleCrop>
  <Company>MPSVR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hedl</dc:creator>
  <cp:keywords/>
  <dc:description/>
  <cp:lastModifiedBy>hedl</cp:lastModifiedBy>
  <cp:revision>3</cp:revision>
  <dcterms:created xsi:type="dcterms:W3CDTF">2013-02-08T11:51:00Z</dcterms:created>
  <dcterms:modified xsi:type="dcterms:W3CDTF">2013-02-08T11:51:00Z</dcterms:modified>
</cp:coreProperties>
</file>