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EE" w:rsidRPr="008E5EFA" w:rsidRDefault="00A354EE" w:rsidP="00A354EE">
      <w:bookmarkStart w:id="0" w:name="_Toc313879696"/>
    </w:p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/>
    <w:p w:rsidR="00A354EE" w:rsidRPr="008E5EFA" w:rsidRDefault="00A354EE" w:rsidP="00A354EE">
      <w:pPr>
        <w:pStyle w:val="Nadpis1"/>
        <w:jc w:val="center"/>
      </w:pPr>
      <w:bookmarkStart w:id="1" w:name="_Toc313879670"/>
      <w:r w:rsidRPr="008E5EFA">
        <w:t xml:space="preserve">PrílohA ku kapitole </w:t>
      </w:r>
      <w:r>
        <w:t>3</w:t>
      </w:r>
      <w:bookmarkEnd w:id="1"/>
    </w:p>
    <w:p w:rsidR="00A354EE" w:rsidRPr="008E5EFA" w:rsidRDefault="00A354EE" w:rsidP="00A354EE">
      <w:pPr>
        <w:sectPr w:rsidR="00A354EE" w:rsidRPr="008E5EFA" w:rsidSect="00A354EE">
          <w:head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6EE5" w:rsidRPr="00A354EE" w:rsidRDefault="00BA7A2A" w:rsidP="00A354EE">
      <w:pPr>
        <w:pStyle w:val="Nadpis7"/>
      </w:pPr>
      <w:r>
        <w:lastRenderedPageBreak/>
        <w:t>Tabuľka</w:t>
      </w:r>
      <w:r w:rsidR="00CC6EE5" w:rsidRPr="00A354EE">
        <w:t xml:space="preserve"> 1 Výdavky základného fondu nemocenského poistenia (ZFNP) a nemocenské dávky </w:t>
      </w:r>
      <w:r w:rsidR="002715F8" w:rsidRPr="00A354EE">
        <w:br/>
      </w:r>
      <w:r w:rsidR="00CC6EE5" w:rsidRPr="00A354EE">
        <w:t>v roku 201</w:t>
      </w:r>
      <w:bookmarkEnd w:id="0"/>
      <w:r w:rsidR="009C6F8B" w:rsidRPr="00A354EE">
        <w:t>2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5"/>
        <w:gridCol w:w="1134"/>
        <w:gridCol w:w="1134"/>
        <w:gridCol w:w="1134"/>
        <w:gridCol w:w="1070"/>
        <w:gridCol w:w="1086"/>
        <w:gridCol w:w="963"/>
        <w:gridCol w:w="1213"/>
      </w:tblGrid>
      <w:tr w:rsidR="00456CE8" w:rsidRPr="00A354EE" w:rsidTr="00456CE8">
        <w:trPr>
          <w:trHeight w:val="265"/>
          <w:jc w:val="center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A354EE" w:rsidRDefault="00CC6EE5" w:rsidP="00F02D86">
            <w:pPr>
              <w:jc w:val="center"/>
              <w:rPr>
                <w:b/>
                <w:bCs/>
              </w:rPr>
            </w:pPr>
            <w:r w:rsidRPr="00A354EE">
              <w:rPr>
                <w:b/>
                <w:bCs/>
                <w:szCs w:val="22"/>
              </w:rPr>
              <w:t>Vyplatené dávky (v tis. €)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A354EE" w:rsidRDefault="00CC6EE5" w:rsidP="00F02D86">
            <w:pPr>
              <w:jc w:val="center"/>
              <w:rPr>
                <w:b/>
              </w:rPr>
            </w:pPr>
            <w:r w:rsidRPr="00A354EE">
              <w:rPr>
                <w:b/>
                <w:szCs w:val="22"/>
              </w:rPr>
              <w:t>Január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A354EE" w:rsidRDefault="00CC6EE5" w:rsidP="00F02D86">
            <w:pPr>
              <w:jc w:val="center"/>
              <w:rPr>
                <w:b/>
              </w:rPr>
            </w:pPr>
            <w:r w:rsidRPr="00A354EE">
              <w:rPr>
                <w:b/>
                <w:szCs w:val="22"/>
              </w:rPr>
              <w:t>Február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A354EE" w:rsidRDefault="00CC6EE5" w:rsidP="00F02D86">
            <w:pPr>
              <w:jc w:val="center"/>
              <w:rPr>
                <w:b/>
              </w:rPr>
            </w:pPr>
            <w:r w:rsidRPr="00A354EE">
              <w:rPr>
                <w:b/>
                <w:szCs w:val="22"/>
              </w:rPr>
              <w:t>Marec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A354EE" w:rsidRDefault="00CC6EE5" w:rsidP="00F02D86">
            <w:pPr>
              <w:jc w:val="center"/>
              <w:rPr>
                <w:b/>
              </w:rPr>
            </w:pPr>
            <w:r w:rsidRPr="00A354EE">
              <w:rPr>
                <w:b/>
                <w:szCs w:val="22"/>
              </w:rPr>
              <w:t>Apríl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A354EE" w:rsidRDefault="00CC6EE5" w:rsidP="00F02D86">
            <w:pPr>
              <w:jc w:val="center"/>
              <w:rPr>
                <w:b/>
              </w:rPr>
            </w:pPr>
            <w:r w:rsidRPr="00A354EE">
              <w:rPr>
                <w:b/>
                <w:szCs w:val="22"/>
              </w:rPr>
              <w:t>Máj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A354EE" w:rsidRDefault="00CC6EE5" w:rsidP="00F02D86">
            <w:pPr>
              <w:jc w:val="center"/>
              <w:rPr>
                <w:b/>
              </w:rPr>
            </w:pPr>
            <w:r w:rsidRPr="00A354EE">
              <w:rPr>
                <w:b/>
                <w:szCs w:val="22"/>
              </w:rPr>
              <w:t>Jún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noWrap/>
            <w:vAlign w:val="center"/>
          </w:tcPr>
          <w:p w:rsidR="00CC6EE5" w:rsidRPr="00A354EE" w:rsidRDefault="00CC6EE5" w:rsidP="00F02D86">
            <w:pPr>
              <w:jc w:val="center"/>
              <w:rPr>
                <w:b/>
                <w:bCs/>
              </w:rPr>
            </w:pPr>
            <w:r w:rsidRPr="00A354EE">
              <w:rPr>
                <w:b/>
                <w:bCs/>
                <w:szCs w:val="22"/>
              </w:rPr>
              <w:t>I. polrok 201</w:t>
            </w:r>
            <w:r w:rsidR="009C6F8B" w:rsidRPr="00A354EE">
              <w:rPr>
                <w:b/>
                <w:bCs/>
                <w:szCs w:val="22"/>
              </w:rPr>
              <w:t>2</w:t>
            </w:r>
          </w:p>
        </w:tc>
      </w:tr>
      <w:tr w:rsidR="00A354EE" w:rsidRPr="00A354EE" w:rsidTr="006317CB">
        <w:trPr>
          <w:trHeight w:val="265"/>
          <w:jc w:val="center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jc w:val="left"/>
            </w:pPr>
            <w:r w:rsidRPr="00A354EE">
              <w:rPr>
                <w:szCs w:val="22"/>
              </w:rPr>
              <w:t>Nemocenské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25"/>
              <w:jc w:val="right"/>
            </w:pPr>
            <w:r w:rsidRPr="00A354EE">
              <w:rPr>
                <w:szCs w:val="22"/>
              </w:rPr>
              <w:t>2</w:t>
            </w:r>
            <w:r w:rsidR="005D5A96" w:rsidRPr="00A354EE">
              <w:rPr>
                <w:szCs w:val="22"/>
              </w:rPr>
              <w:t>5 263,0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03"/>
              <w:jc w:val="right"/>
            </w:pPr>
            <w:r w:rsidRPr="00A354EE">
              <w:rPr>
                <w:szCs w:val="22"/>
              </w:rPr>
              <w:t>2</w:t>
            </w:r>
            <w:r w:rsidR="005D5A96" w:rsidRPr="00A354EE">
              <w:rPr>
                <w:szCs w:val="22"/>
              </w:rPr>
              <w:t>8 453,7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26"/>
              <w:jc w:val="right"/>
            </w:pPr>
            <w:r w:rsidRPr="00A354EE">
              <w:rPr>
                <w:szCs w:val="22"/>
              </w:rPr>
              <w:t>2</w:t>
            </w:r>
            <w:r w:rsidR="005D5A96" w:rsidRPr="00A354EE">
              <w:rPr>
                <w:szCs w:val="22"/>
              </w:rPr>
              <w:t>9 387,2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26"/>
              <w:jc w:val="right"/>
            </w:pPr>
            <w:r w:rsidRPr="00A354EE">
              <w:rPr>
                <w:szCs w:val="22"/>
              </w:rPr>
              <w:t>2</w:t>
            </w:r>
            <w:r w:rsidR="005D5A96" w:rsidRPr="00A354EE">
              <w:rPr>
                <w:szCs w:val="22"/>
              </w:rPr>
              <w:t>8 420,7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01"/>
              <w:jc w:val="right"/>
            </w:pPr>
            <w:r w:rsidRPr="00A354EE">
              <w:rPr>
                <w:szCs w:val="22"/>
              </w:rPr>
              <w:t>2</w:t>
            </w:r>
            <w:r w:rsidR="005D5A96" w:rsidRPr="00A354EE">
              <w:rPr>
                <w:szCs w:val="22"/>
              </w:rPr>
              <w:t>4 248,1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jc w:val="right"/>
            </w:pPr>
            <w:r w:rsidRPr="00A354EE">
              <w:rPr>
                <w:szCs w:val="22"/>
              </w:rPr>
              <w:t>2</w:t>
            </w:r>
            <w:r w:rsidR="005D5A96" w:rsidRPr="00A354EE">
              <w:rPr>
                <w:szCs w:val="22"/>
              </w:rPr>
              <w:t>3 220,2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51"/>
              <w:jc w:val="right"/>
            </w:pPr>
            <w:r w:rsidRPr="00A354EE">
              <w:rPr>
                <w:szCs w:val="22"/>
              </w:rPr>
              <w:t>1</w:t>
            </w:r>
            <w:r w:rsidR="00622CE8" w:rsidRPr="00A354EE">
              <w:rPr>
                <w:szCs w:val="22"/>
              </w:rPr>
              <w:t>58 992,8</w:t>
            </w:r>
          </w:p>
        </w:tc>
      </w:tr>
      <w:tr w:rsidR="00A354EE" w:rsidRPr="00A354EE" w:rsidTr="006317CB">
        <w:trPr>
          <w:trHeight w:val="265"/>
          <w:jc w:val="center"/>
        </w:trPr>
        <w:tc>
          <w:tcPr>
            <w:tcW w:w="2065" w:type="dxa"/>
            <w:tcBorders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jc w:val="left"/>
            </w:pPr>
            <w:r w:rsidRPr="00A354EE">
              <w:rPr>
                <w:szCs w:val="22"/>
              </w:rPr>
              <w:t>Ošetrovné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25"/>
              <w:jc w:val="right"/>
            </w:pPr>
            <w:r w:rsidRPr="00A354EE">
              <w:rPr>
                <w:szCs w:val="22"/>
              </w:rPr>
              <w:t>1</w:t>
            </w:r>
            <w:r w:rsidR="005D5A96" w:rsidRPr="00A354EE">
              <w:rPr>
                <w:szCs w:val="22"/>
              </w:rPr>
              <w:t> 175,6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ind w:right="103"/>
              <w:jc w:val="right"/>
            </w:pPr>
            <w:r w:rsidRPr="00A354EE">
              <w:rPr>
                <w:szCs w:val="22"/>
              </w:rPr>
              <w:t>871,9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ind w:right="126"/>
              <w:jc w:val="right"/>
            </w:pPr>
            <w:r w:rsidRPr="00A354EE">
              <w:rPr>
                <w:szCs w:val="22"/>
              </w:rPr>
              <w:t>1 004,7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ind w:right="126"/>
              <w:jc w:val="right"/>
            </w:pPr>
            <w:r w:rsidRPr="00A354EE">
              <w:rPr>
                <w:szCs w:val="22"/>
              </w:rPr>
              <w:t>926,3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01"/>
              <w:jc w:val="right"/>
            </w:pPr>
            <w:r w:rsidRPr="00A354EE">
              <w:rPr>
                <w:szCs w:val="22"/>
              </w:rPr>
              <w:t>8</w:t>
            </w:r>
            <w:r w:rsidR="005D5A96" w:rsidRPr="00A354EE">
              <w:rPr>
                <w:szCs w:val="22"/>
              </w:rPr>
              <w:t>11,8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jc w:val="right"/>
            </w:pPr>
            <w:r w:rsidRPr="00A354EE">
              <w:rPr>
                <w:szCs w:val="22"/>
              </w:rPr>
              <w:t>688,4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51"/>
              <w:jc w:val="right"/>
            </w:pPr>
            <w:r w:rsidRPr="00A354EE">
              <w:rPr>
                <w:szCs w:val="22"/>
              </w:rPr>
              <w:t>5</w:t>
            </w:r>
            <w:r w:rsidR="00622CE8" w:rsidRPr="00A354EE">
              <w:rPr>
                <w:szCs w:val="22"/>
              </w:rPr>
              <w:t> 478,6</w:t>
            </w:r>
          </w:p>
        </w:tc>
      </w:tr>
      <w:tr w:rsidR="00A354EE" w:rsidRPr="00A354EE" w:rsidTr="006317CB">
        <w:trPr>
          <w:trHeight w:val="265"/>
          <w:jc w:val="center"/>
        </w:trPr>
        <w:tc>
          <w:tcPr>
            <w:tcW w:w="2065" w:type="dxa"/>
            <w:tcBorders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jc w:val="left"/>
            </w:pPr>
            <w:r w:rsidRPr="00A354EE">
              <w:rPr>
                <w:szCs w:val="22"/>
              </w:rPr>
              <w:t>Vyrovnávacia dávka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ind w:right="125"/>
              <w:jc w:val="right"/>
            </w:pPr>
            <w:r w:rsidRPr="00A354EE">
              <w:rPr>
                <w:szCs w:val="22"/>
              </w:rPr>
              <w:t>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03"/>
              <w:jc w:val="right"/>
            </w:pPr>
            <w:r w:rsidRPr="00A354EE">
              <w:rPr>
                <w:szCs w:val="22"/>
              </w:rPr>
              <w:t>3,</w:t>
            </w:r>
            <w:r w:rsidR="005D5A96" w:rsidRPr="00A354EE">
              <w:rPr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ind w:right="126"/>
              <w:jc w:val="right"/>
            </w:pPr>
            <w:r w:rsidRPr="00A354EE">
              <w:rPr>
                <w:szCs w:val="22"/>
              </w:rPr>
              <w:t>3,6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ind w:right="126"/>
              <w:jc w:val="right"/>
            </w:pPr>
            <w:r w:rsidRPr="00A354EE">
              <w:rPr>
                <w:szCs w:val="22"/>
              </w:rPr>
              <w:t>6,8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01"/>
              <w:jc w:val="right"/>
            </w:pPr>
            <w:r w:rsidRPr="00A354EE">
              <w:rPr>
                <w:szCs w:val="22"/>
              </w:rPr>
              <w:t>5,</w:t>
            </w:r>
            <w:r w:rsidR="005D5A96" w:rsidRPr="00A354EE">
              <w:rPr>
                <w:szCs w:val="22"/>
              </w:rPr>
              <w:t>8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jc w:val="right"/>
            </w:pPr>
            <w:r w:rsidRPr="00A354EE">
              <w:rPr>
                <w:szCs w:val="22"/>
              </w:rPr>
              <w:t>5,2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51"/>
              <w:jc w:val="right"/>
            </w:pPr>
            <w:r w:rsidRPr="00A354EE">
              <w:rPr>
                <w:szCs w:val="22"/>
              </w:rPr>
              <w:t>2</w:t>
            </w:r>
            <w:r w:rsidR="00622CE8" w:rsidRPr="00A354EE">
              <w:rPr>
                <w:szCs w:val="22"/>
              </w:rPr>
              <w:t>8,4</w:t>
            </w:r>
          </w:p>
        </w:tc>
      </w:tr>
      <w:tr w:rsidR="00A354EE" w:rsidRPr="00A354EE" w:rsidTr="006317CB">
        <w:trPr>
          <w:trHeight w:val="265"/>
          <w:jc w:val="center"/>
        </w:trPr>
        <w:tc>
          <w:tcPr>
            <w:tcW w:w="2065" w:type="dxa"/>
            <w:tcBorders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jc w:val="left"/>
            </w:pPr>
            <w:r w:rsidRPr="00A354EE">
              <w:rPr>
                <w:szCs w:val="22"/>
              </w:rPr>
              <w:t>Materské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ind w:right="125"/>
              <w:jc w:val="right"/>
            </w:pPr>
            <w:r w:rsidRPr="00A354EE">
              <w:rPr>
                <w:szCs w:val="22"/>
              </w:rPr>
              <w:t>9 811,0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ind w:right="103"/>
              <w:jc w:val="right"/>
            </w:pPr>
            <w:r w:rsidRPr="00A354EE">
              <w:rPr>
                <w:szCs w:val="22"/>
              </w:rPr>
              <w:t>10 643,0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ind w:right="126"/>
              <w:jc w:val="right"/>
            </w:pPr>
            <w:r w:rsidRPr="00A354EE">
              <w:rPr>
                <w:szCs w:val="22"/>
              </w:rPr>
              <w:t>9 891,9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ind w:right="126"/>
              <w:jc w:val="right"/>
            </w:pPr>
            <w:r w:rsidRPr="00A354EE">
              <w:rPr>
                <w:szCs w:val="22"/>
              </w:rPr>
              <w:t>10 483,9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ind w:right="101"/>
              <w:jc w:val="right"/>
            </w:pPr>
            <w:r w:rsidRPr="00A354EE">
              <w:rPr>
                <w:szCs w:val="22"/>
              </w:rPr>
              <w:t>10 073,0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jc w:val="right"/>
            </w:pPr>
            <w:r w:rsidRPr="00A354EE">
              <w:rPr>
                <w:szCs w:val="22"/>
              </w:rPr>
              <w:t>10</w:t>
            </w:r>
            <w:r w:rsidR="00622CE8" w:rsidRPr="00A354EE">
              <w:rPr>
                <w:szCs w:val="22"/>
              </w:rPr>
              <w:t> 578,5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noWrap/>
            <w:vAlign w:val="center"/>
          </w:tcPr>
          <w:p w:rsidR="00CC6EE5" w:rsidRPr="00A354EE" w:rsidRDefault="00622CE8" w:rsidP="00A354EE">
            <w:pPr>
              <w:ind w:right="151"/>
              <w:jc w:val="right"/>
            </w:pPr>
            <w:r w:rsidRPr="00A354EE">
              <w:rPr>
                <w:szCs w:val="22"/>
              </w:rPr>
              <w:t>61 481,2</w:t>
            </w:r>
          </w:p>
        </w:tc>
      </w:tr>
      <w:tr w:rsidR="00A354EE" w:rsidRPr="00A354EE" w:rsidTr="006317CB">
        <w:trPr>
          <w:trHeight w:val="265"/>
          <w:jc w:val="center"/>
        </w:trPr>
        <w:tc>
          <w:tcPr>
            <w:tcW w:w="2065" w:type="dxa"/>
            <w:tcBorders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jc w:val="left"/>
              <w:rPr>
                <w:b/>
                <w:bCs/>
              </w:rPr>
            </w:pPr>
            <w:r w:rsidRPr="00A354EE">
              <w:rPr>
                <w:b/>
                <w:bCs/>
                <w:szCs w:val="22"/>
              </w:rPr>
              <w:t>Spolu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ind w:right="125"/>
              <w:jc w:val="right"/>
              <w:rPr>
                <w:b/>
                <w:bCs/>
              </w:rPr>
            </w:pPr>
            <w:r w:rsidRPr="00A354EE">
              <w:rPr>
                <w:b/>
                <w:bCs/>
                <w:szCs w:val="22"/>
              </w:rPr>
              <w:t>36 253,1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03"/>
              <w:jc w:val="right"/>
              <w:rPr>
                <w:b/>
                <w:bCs/>
              </w:rPr>
            </w:pPr>
            <w:r w:rsidRPr="00A354EE">
              <w:rPr>
                <w:b/>
                <w:bCs/>
                <w:szCs w:val="22"/>
              </w:rPr>
              <w:t>3</w:t>
            </w:r>
            <w:r w:rsidR="005D5A96" w:rsidRPr="00A354EE">
              <w:rPr>
                <w:b/>
                <w:bCs/>
                <w:szCs w:val="22"/>
              </w:rPr>
              <w:t>9 972,0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ind w:right="126"/>
              <w:jc w:val="right"/>
              <w:rPr>
                <w:b/>
                <w:bCs/>
              </w:rPr>
            </w:pPr>
            <w:r w:rsidRPr="00A354EE">
              <w:rPr>
                <w:b/>
                <w:bCs/>
                <w:szCs w:val="22"/>
              </w:rPr>
              <w:t>40 287,4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26"/>
              <w:jc w:val="right"/>
              <w:rPr>
                <w:b/>
                <w:bCs/>
              </w:rPr>
            </w:pPr>
            <w:r w:rsidRPr="00A354EE">
              <w:rPr>
                <w:b/>
                <w:bCs/>
                <w:szCs w:val="22"/>
              </w:rPr>
              <w:t>3</w:t>
            </w:r>
            <w:r w:rsidR="005D5A96" w:rsidRPr="00A354EE">
              <w:rPr>
                <w:b/>
                <w:bCs/>
                <w:szCs w:val="22"/>
              </w:rPr>
              <w:t>9 837,6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01"/>
              <w:jc w:val="right"/>
              <w:rPr>
                <w:b/>
                <w:bCs/>
              </w:rPr>
            </w:pPr>
            <w:r w:rsidRPr="00A354EE">
              <w:rPr>
                <w:b/>
                <w:bCs/>
                <w:szCs w:val="22"/>
              </w:rPr>
              <w:t>3</w:t>
            </w:r>
            <w:r w:rsidR="005D5A96" w:rsidRPr="00A354EE">
              <w:rPr>
                <w:b/>
                <w:bCs/>
                <w:szCs w:val="22"/>
              </w:rPr>
              <w:t>5 138,6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jc w:val="right"/>
              <w:rPr>
                <w:b/>
                <w:bCs/>
              </w:rPr>
            </w:pPr>
            <w:r w:rsidRPr="00A354EE">
              <w:rPr>
                <w:b/>
                <w:bCs/>
                <w:szCs w:val="22"/>
              </w:rPr>
              <w:t>3</w:t>
            </w:r>
            <w:r w:rsidR="00622CE8" w:rsidRPr="00A354EE">
              <w:rPr>
                <w:b/>
                <w:bCs/>
                <w:szCs w:val="22"/>
              </w:rPr>
              <w:t>4 492,3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51"/>
              <w:jc w:val="right"/>
              <w:rPr>
                <w:b/>
                <w:bCs/>
              </w:rPr>
            </w:pPr>
            <w:r w:rsidRPr="00A354EE">
              <w:rPr>
                <w:b/>
                <w:bCs/>
                <w:szCs w:val="22"/>
              </w:rPr>
              <w:t>198 632,1</w:t>
            </w:r>
          </w:p>
        </w:tc>
      </w:tr>
      <w:tr w:rsidR="00A354EE" w:rsidRPr="00A354EE" w:rsidTr="006317CB">
        <w:trPr>
          <w:trHeight w:val="265"/>
          <w:jc w:val="center"/>
        </w:trPr>
        <w:tc>
          <w:tcPr>
            <w:tcW w:w="206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jc w:val="left"/>
            </w:pPr>
            <w:r w:rsidRPr="00A354EE">
              <w:rPr>
                <w:szCs w:val="22"/>
              </w:rPr>
              <w:t>zúčtovanie dávok §122, ods.8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ind w:right="125"/>
              <w:jc w:val="right"/>
            </w:pPr>
            <w:r w:rsidRPr="00A354EE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03"/>
              <w:jc w:val="right"/>
            </w:pPr>
            <w:r w:rsidRPr="00A354EE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26"/>
              <w:jc w:val="right"/>
            </w:pPr>
            <w:r w:rsidRPr="00A354EE">
              <w:rPr>
                <w:szCs w:val="22"/>
              </w:rPr>
              <w:t>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26"/>
              <w:jc w:val="right"/>
            </w:pPr>
            <w:r w:rsidRPr="00A354EE">
              <w:rPr>
                <w:szCs w:val="22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01"/>
              <w:jc w:val="right"/>
            </w:pPr>
            <w:r w:rsidRPr="00A354EE">
              <w:rPr>
                <w:szCs w:val="22"/>
              </w:rPr>
              <w:t>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jc w:val="right"/>
            </w:pPr>
            <w:r w:rsidRPr="00A354EE">
              <w:rPr>
                <w:szCs w:val="22"/>
              </w:rPr>
              <w:t>0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C6EE5" w:rsidRPr="00A354EE" w:rsidRDefault="00622CE8" w:rsidP="00A354EE">
            <w:pPr>
              <w:ind w:right="151"/>
              <w:jc w:val="right"/>
            </w:pPr>
            <w:r w:rsidRPr="00A354EE">
              <w:rPr>
                <w:szCs w:val="22"/>
              </w:rPr>
              <w:t>0</w:t>
            </w:r>
          </w:p>
        </w:tc>
      </w:tr>
      <w:tr w:rsidR="00A354EE" w:rsidRPr="00A354EE" w:rsidTr="006317CB">
        <w:trPr>
          <w:trHeight w:val="265"/>
          <w:jc w:val="center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jc w:val="left"/>
              <w:rPr>
                <w:b/>
                <w:bCs/>
              </w:rPr>
            </w:pPr>
            <w:r w:rsidRPr="00A354EE">
              <w:rPr>
                <w:b/>
                <w:bCs/>
                <w:szCs w:val="22"/>
              </w:rPr>
              <w:t>Celkom výdavky ZFNP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25"/>
              <w:jc w:val="right"/>
              <w:rPr>
                <w:b/>
                <w:bCs/>
              </w:rPr>
            </w:pPr>
            <w:r w:rsidRPr="00A354EE">
              <w:rPr>
                <w:b/>
                <w:bCs/>
                <w:szCs w:val="22"/>
              </w:rPr>
              <w:t>3</w:t>
            </w:r>
            <w:r w:rsidR="005D5A96" w:rsidRPr="00A354EE">
              <w:rPr>
                <w:b/>
                <w:bCs/>
                <w:szCs w:val="22"/>
              </w:rPr>
              <w:t>6 253,1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03"/>
              <w:jc w:val="right"/>
              <w:rPr>
                <w:b/>
                <w:bCs/>
              </w:rPr>
            </w:pPr>
            <w:r w:rsidRPr="00A354EE">
              <w:rPr>
                <w:b/>
                <w:bCs/>
                <w:szCs w:val="22"/>
              </w:rPr>
              <w:t>3</w:t>
            </w:r>
            <w:r w:rsidR="005D5A96" w:rsidRPr="00A354EE">
              <w:rPr>
                <w:b/>
                <w:bCs/>
                <w:szCs w:val="22"/>
              </w:rPr>
              <w:t>9 972,0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5D5A96" w:rsidP="00A354EE">
            <w:pPr>
              <w:ind w:right="126"/>
              <w:jc w:val="right"/>
              <w:rPr>
                <w:b/>
                <w:bCs/>
              </w:rPr>
            </w:pPr>
            <w:r w:rsidRPr="00A354EE">
              <w:rPr>
                <w:b/>
                <w:bCs/>
                <w:szCs w:val="22"/>
              </w:rPr>
              <w:t>40 287,4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26"/>
              <w:jc w:val="right"/>
              <w:rPr>
                <w:b/>
                <w:bCs/>
              </w:rPr>
            </w:pPr>
            <w:r w:rsidRPr="00A354EE">
              <w:rPr>
                <w:b/>
                <w:bCs/>
                <w:szCs w:val="22"/>
              </w:rPr>
              <w:t>3</w:t>
            </w:r>
            <w:r w:rsidR="005D5A96" w:rsidRPr="00A354EE">
              <w:rPr>
                <w:b/>
                <w:bCs/>
                <w:szCs w:val="22"/>
              </w:rPr>
              <w:t>9 837,6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ind w:right="101"/>
              <w:jc w:val="right"/>
              <w:rPr>
                <w:b/>
                <w:bCs/>
              </w:rPr>
            </w:pPr>
            <w:r w:rsidRPr="00A354EE">
              <w:rPr>
                <w:b/>
                <w:bCs/>
                <w:szCs w:val="22"/>
              </w:rPr>
              <w:t>3</w:t>
            </w:r>
            <w:r w:rsidR="005D5A96" w:rsidRPr="00A354EE">
              <w:rPr>
                <w:b/>
                <w:bCs/>
                <w:szCs w:val="22"/>
              </w:rPr>
              <w:t>5 138,6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A354EE" w:rsidRDefault="00CC6EE5" w:rsidP="00A354EE">
            <w:pPr>
              <w:jc w:val="right"/>
              <w:rPr>
                <w:b/>
                <w:bCs/>
              </w:rPr>
            </w:pPr>
            <w:r w:rsidRPr="00A354EE">
              <w:rPr>
                <w:b/>
                <w:bCs/>
                <w:szCs w:val="22"/>
              </w:rPr>
              <w:t>3</w:t>
            </w:r>
            <w:r w:rsidR="00622CE8" w:rsidRPr="00A354EE">
              <w:rPr>
                <w:b/>
                <w:bCs/>
                <w:szCs w:val="22"/>
              </w:rPr>
              <w:t>4 492,3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C6EE5" w:rsidRPr="00A354EE" w:rsidRDefault="00622CE8" w:rsidP="00A354EE">
            <w:pPr>
              <w:ind w:right="151"/>
              <w:jc w:val="right"/>
              <w:rPr>
                <w:b/>
                <w:bCs/>
              </w:rPr>
            </w:pPr>
            <w:r w:rsidRPr="00A354EE">
              <w:rPr>
                <w:b/>
                <w:bCs/>
                <w:szCs w:val="22"/>
              </w:rPr>
              <w:t>225 981,1</w:t>
            </w:r>
          </w:p>
        </w:tc>
      </w:tr>
    </w:tbl>
    <w:p w:rsidR="005D4CB9" w:rsidRDefault="005D4CB9">
      <w:pPr>
        <w:pStyle w:val="Normlnysozarkami12"/>
      </w:pPr>
    </w:p>
    <w:tbl>
      <w:tblPr>
        <w:tblW w:w="980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8"/>
        <w:gridCol w:w="993"/>
        <w:gridCol w:w="992"/>
        <w:gridCol w:w="1276"/>
        <w:gridCol w:w="992"/>
        <w:gridCol w:w="1134"/>
        <w:gridCol w:w="1276"/>
        <w:gridCol w:w="1075"/>
      </w:tblGrid>
      <w:tr w:rsidR="00CC6EE5" w:rsidRPr="00F02D86" w:rsidTr="006317CB">
        <w:trPr>
          <w:trHeight w:val="278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Vyplatené dávky (v €)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Júl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August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September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Október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November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December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Rok 201</w:t>
            </w:r>
            <w:r w:rsidR="009C6F8B" w:rsidRPr="00F02D86">
              <w:rPr>
                <w:b/>
                <w:bCs/>
                <w:szCs w:val="22"/>
              </w:rPr>
              <w:t>2</w:t>
            </w:r>
          </w:p>
        </w:tc>
      </w:tr>
      <w:tr w:rsidR="00CC6EE5" w:rsidRPr="00F02D86" w:rsidTr="006317CB">
        <w:trPr>
          <w:trHeight w:val="278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Nemocenské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jc w:val="right"/>
            </w:pPr>
            <w:r w:rsidRPr="00F02D86">
              <w:rPr>
                <w:szCs w:val="22"/>
              </w:rPr>
              <w:t>21 303,3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jc w:val="right"/>
            </w:pPr>
            <w:r w:rsidRPr="00F02D86">
              <w:rPr>
                <w:szCs w:val="22"/>
              </w:rPr>
              <w:t>21 153,0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ind w:right="214"/>
              <w:jc w:val="right"/>
            </w:pPr>
            <w:r w:rsidRPr="00F02D86">
              <w:rPr>
                <w:szCs w:val="22"/>
              </w:rPr>
              <w:t>20 750,3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jc w:val="right"/>
            </w:pPr>
            <w:r w:rsidRPr="00F02D86">
              <w:rPr>
                <w:szCs w:val="22"/>
              </w:rPr>
              <w:t>20 567,1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72"/>
              <w:jc w:val="right"/>
            </w:pPr>
            <w:r w:rsidRPr="00F02D86">
              <w:rPr>
                <w:szCs w:val="22"/>
              </w:rPr>
              <w:t>2</w:t>
            </w:r>
            <w:r w:rsidR="00622CE8" w:rsidRPr="00F02D86">
              <w:rPr>
                <w:szCs w:val="22"/>
              </w:rPr>
              <w:t>2 984,8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ind w:right="214"/>
              <w:jc w:val="right"/>
            </w:pPr>
            <w:r w:rsidRPr="00F02D86">
              <w:rPr>
                <w:szCs w:val="22"/>
              </w:rPr>
              <w:t>23 913,3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jc w:val="right"/>
            </w:pPr>
            <w:r w:rsidRPr="00F02D86">
              <w:rPr>
                <w:szCs w:val="22"/>
              </w:rPr>
              <w:t>289 664,6</w:t>
            </w:r>
          </w:p>
        </w:tc>
      </w:tr>
      <w:tr w:rsidR="00CC6EE5" w:rsidRPr="00F02D86" w:rsidTr="006317CB">
        <w:trPr>
          <w:trHeight w:val="278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Ošetrovné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jc w:val="right"/>
            </w:pPr>
            <w:r w:rsidRPr="00F02D86">
              <w:t>650,8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jc w:val="right"/>
            </w:pPr>
            <w:r w:rsidRPr="00F02D86">
              <w:rPr>
                <w:szCs w:val="22"/>
              </w:rPr>
              <w:t>589,1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214"/>
              <w:jc w:val="right"/>
            </w:pPr>
            <w:r w:rsidRPr="00F02D86">
              <w:rPr>
                <w:szCs w:val="22"/>
              </w:rPr>
              <w:t>6</w:t>
            </w:r>
            <w:r w:rsidR="00622CE8" w:rsidRPr="00F02D86">
              <w:rPr>
                <w:szCs w:val="22"/>
              </w:rPr>
              <w:t>52,36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right"/>
            </w:pPr>
            <w:r w:rsidRPr="00F02D86">
              <w:rPr>
                <w:szCs w:val="22"/>
              </w:rPr>
              <w:t>6</w:t>
            </w:r>
            <w:r w:rsidR="00622CE8" w:rsidRPr="00F02D86">
              <w:rPr>
                <w:szCs w:val="22"/>
              </w:rPr>
              <w:t>14,8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ind w:right="72"/>
              <w:jc w:val="right"/>
            </w:pPr>
            <w:r w:rsidRPr="00F02D86">
              <w:rPr>
                <w:szCs w:val="22"/>
              </w:rPr>
              <w:t>866,2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ind w:right="214"/>
              <w:jc w:val="right"/>
            </w:pPr>
            <w:r w:rsidRPr="00F02D86">
              <w:rPr>
                <w:szCs w:val="22"/>
              </w:rPr>
              <w:t>718,2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jc w:val="right"/>
            </w:pPr>
            <w:r w:rsidRPr="00F02D86">
              <w:rPr>
                <w:szCs w:val="22"/>
              </w:rPr>
              <w:t>9 570,1</w:t>
            </w:r>
          </w:p>
        </w:tc>
      </w:tr>
      <w:tr w:rsidR="00CC6EE5" w:rsidRPr="00F02D86" w:rsidTr="006317CB">
        <w:trPr>
          <w:trHeight w:val="278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Vyrovnávacia dávka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jc w:val="right"/>
            </w:pPr>
            <w:r w:rsidRPr="00F02D86">
              <w:rPr>
                <w:szCs w:val="22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right"/>
            </w:pPr>
            <w:r w:rsidRPr="00F02D86">
              <w:rPr>
                <w:szCs w:val="22"/>
              </w:rPr>
              <w:t>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ind w:right="214"/>
              <w:jc w:val="right"/>
            </w:pPr>
            <w:r w:rsidRPr="00F02D86">
              <w:rPr>
                <w:szCs w:val="22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jc w:val="right"/>
            </w:pPr>
            <w:r w:rsidRPr="00F02D86">
              <w:rPr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ind w:right="72"/>
              <w:jc w:val="right"/>
            </w:pPr>
            <w:r w:rsidRPr="00F02D86">
              <w:rPr>
                <w:szCs w:val="22"/>
              </w:rPr>
              <w:t>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ind w:right="214"/>
              <w:jc w:val="right"/>
            </w:pPr>
            <w:r w:rsidRPr="00F02D86">
              <w:rPr>
                <w:szCs w:val="22"/>
              </w:rPr>
              <w:t>2,9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9C6F8B" w:rsidP="00A354EE">
            <w:pPr>
              <w:jc w:val="right"/>
            </w:pPr>
            <w:r w:rsidRPr="00F02D86">
              <w:t>52,5</w:t>
            </w:r>
          </w:p>
        </w:tc>
      </w:tr>
      <w:tr w:rsidR="00CC6EE5" w:rsidRPr="00F02D86" w:rsidTr="006317CB">
        <w:trPr>
          <w:trHeight w:val="278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Materské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jc w:val="right"/>
            </w:pPr>
            <w:r w:rsidRPr="00F02D86">
              <w:rPr>
                <w:szCs w:val="22"/>
              </w:rPr>
              <w:t>10 474,7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jc w:val="right"/>
            </w:pPr>
            <w:r w:rsidRPr="00F02D86">
              <w:rPr>
                <w:szCs w:val="22"/>
              </w:rPr>
              <w:t>11 189,4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ind w:right="214"/>
              <w:jc w:val="right"/>
            </w:pPr>
            <w:r w:rsidRPr="00F02D86">
              <w:rPr>
                <w:szCs w:val="22"/>
              </w:rPr>
              <w:t>11 479,8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jc w:val="right"/>
            </w:pPr>
            <w:r w:rsidRPr="00F02D86">
              <w:rPr>
                <w:szCs w:val="22"/>
              </w:rPr>
              <w:t>11 280,1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ind w:right="72"/>
              <w:jc w:val="right"/>
            </w:pPr>
            <w:r w:rsidRPr="00F02D86">
              <w:rPr>
                <w:szCs w:val="22"/>
              </w:rPr>
              <w:t>11 678,8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ind w:right="214"/>
              <w:jc w:val="right"/>
            </w:pPr>
            <w:r w:rsidRPr="00F02D86">
              <w:rPr>
                <w:szCs w:val="22"/>
              </w:rPr>
              <w:t>11 289,2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9C6F8B" w:rsidP="00A354EE">
            <w:pPr>
              <w:jc w:val="right"/>
            </w:pPr>
            <w:r w:rsidRPr="00F02D86">
              <w:rPr>
                <w:szCs w:val="22"/>
              </w:rPr>
              <w:t>128 873,3</w:t>
            </w:r>
          </w:p>
        </w:tc>
      </w:tr>
      <w:tr w:rsidR="00CC6EE5" w:rsidRPr="00F02D86" w:rsidTr="006317CB">
        <w:trPr>
          <w:trHeight w:val="278"/>
          <w:jc w:val="center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Spolu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32 433,8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3</w:t>
            </w:r>
            <w:r w:rsidR="00622CE8" w:rsidRPr="00F02D86">
              <w:rPr>
                <w:b/>
                <w:bCs/>
                <w:szCs w:val="22"/>
              </w:rPr>
              <w:t>2 937,6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ind w:right="214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32 885,8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32 465,0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72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3</w:t>
            </w:r>
            <w:r w:rsidR="00622CE8" w:rsidRPr="00F02D86">
              <w:rPr>
                <w:b/>
                <w:bCs/>
                <w:szCs w:val="22"/>
              </w:rPr>
              <w:t>5 533,6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ind w:right="214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35 923,7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9C6F8B" w:rsidP="00A354EE">
            <w:pPr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428 160,5</w:t>
            </w:r>
          </w:p>
        </w:tc>
      </w:tr>
      <w:tr w:rsidR="00CC6EE5" w:rsidRPr="00F02D86" w:rsidTr="006317CB">
        <w:trPr>
          <w:trHeight w:val="278"/>
          <w:jc w:val="center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zúčtovanie dávok §122, ods.8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jc w:val="right"/>
            </w:pPr>
            <w:r w:rsidRPr="00F02D86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right"/>
            </w:pPr>
            <w:r w:rsidRPr="00F02D86">
              <w:rPr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214"/>
              <w:jc w:val="right"/>
            </w:pPr>
            <w:r w:rsidRPr="00F02D86"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right"/>
            </w:pPr>
            <w:r w:rsidRPr="00F02D86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72"/>
              <w:jc w:val="right"/>
            </w:pPr>
            <w:r w:rsidRPr="00F02D86">
              <w:rPr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ind w:right="214"/>
              <w:jc w:val="right"/>
            </w:pPr>
            <w:r w:rsidRPr="00F02D86">
              <w:rPr>
                <w:szCs w:val="22"/>
              </w:rPr>
              <w:t>-0,4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right"/>
            </w:pPr>
            <w:r w:rsidRPr="00F02D86">
              <w:rPr>
                <w:szCs w:val="22"/>
              </w:rPr>
              <w:t>-</w:t>
            </w:r>
            <w:r w:rsidR="00622CE8" w:rsidRPr="00F02D86">
              <w:rPr>
                <w:szCs w:val="22"/>
              </w:rPr>
              <w:t>0,4</w:t>
            </w:r>
          </w:p>
        </w:tc>
      </w:tr>
      <w:tr w:rsidR="00CC6EE5" w:rsidRPr="00F02D86" w:rsidTr="006317CB">
        <w:trPr>
          <w:trHeight w:val="278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Celkom výdavky ZFNP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32 433,8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3</w:t>
            </w:r>
            <w:r w:rsidR="00622CE8" w:rsidRPr="00F02D86">
              <w:rPr>
                <w:b/>
                <w:bCs/>
                <w:szCs w:val="22"/>
              </w:rPr>
              <w:t>2 937,6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ind w:right="214"/>
              <w:jc w:val="right"/>
              <w:rPr>
                <w:b/>
                <w:bCs/>
              </w:rPr>
            </w:pPr>
            <w:r w:rsidRPr="00F02D86">
              <w:rPr>
                <w:b/>
                <w:bCs/>
              </w:rPr>
              <w:t>32 885,8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622CE8" w:rsidP="00A354EE">
            <w:pPr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32 465,0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72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3</w:t>
            </w:r>
            <w:r w:rsidR="00622CE8" w:rsidRPr="00F02D86">
              <w:rPr>
                <w:b/>
                <w:bCs/>
                <w:szCs w:val="22"/>
              </w:rPr>
              <w:t>5 533,6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214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32 370,6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9C6F8B" w:rsidP="00A354EE">
            <w:pPr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428 160,1</w:t>
            </w:r>
          </w:p>
        </w:tc>
      </w:tr>
    </w:tbl>
    <w:p w:rsidR="00CC6EE5" w:rsidRPr="00F02D86" w:rsidRDefault="00CC6EE5" w:rsidP="00F02D86">
      <w:pPr>
        <w:pStyle w:val="zdroj"/>
        <w:rPr>
          <w:lang w:val="sk-SK" w:eastAsia="cs-CZ"/>
        </w:rPr>
      </w:pPr>
      <w:r w:rsidRPr="00F02D86">
        <w:rPr>
          <w:lang w:val="sk-SK" w:eastAsia="cs-CZ"/>
        </w:rPr>
        <w:t xml:space="preserve">Zdroj: </w:t>
      </w:r>
      <w:r w:rsidRPr="00F02D86">
        <w:t>Sociálna</w:t>
      </w:r>
      <w:r w:rsidRPr="00F02D86">
        <w:rPr>
          <w:lang w:val="sk-SK" w:eastAsia="cs-CZ"/>
        </w:rPr>
        <w:t xml:space="preserve"> poisťovňa</w:t>
      </w:r>
    </w:p>
    <w:p w:rsidR="00CC6EE5" w:rsidRPr="00F02D86" w:rsidRDefault="00CC6EE5" w:rsidP="00A354EE">
      <w:pPr>
        <w:pStyle w:val="zdroj"/>
        <w:rPr>
          <w:color w:val="auto"/>
          <w:lang w:val="sk-SK" w:eastAsia="cs-CZ"/>
        </w:rPr>
      </w:pPr>
    </w:p>
    <w:tbl>
      <w:tblPr>
        <w:tblW w:w="986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23"/>
        <w:gridCol w:w="1120"/>
        <w:gridCol w:w="1082"/>
        <w:gridCol w:w="1158"/>
        <w:gridCol w:w="1121"/>
        <w:gridCol w:w="1120"/>
        <w:gridCol w:w="1120"/>
        <w:gridCol w:w="1121"/>
      </w:tblGrid>
      <w:tr w:rsidR="00456CE8" w:rsidRPr="00F02D86" w:rsidTr="00456CE8">
        <w:trPr>
          <w:trHeight w:val="27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Počet prípadov zúčtovaných dávok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Január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Február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Marec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Apríl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Máj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Jún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I. polrok 201</w:t>
            </w:r>
            <w:r w:rsidR="001B2B4A" w:rsidRPr="00F02D86">
              <w:rPr>
                <w:b/>
                <w:bCs/>
                <w:szCs w:val="22"/>
              </w:rPr>
              <w:t>2</w:t>
            </w:r>
          </w:p>
        </w:tc>
      </w:tr>
      <w:tr w:rsidR="00CC6EE5" w:rsidRPr="00F02D86" w:rsidTr="006317CB">
        <w:trPr>
          <w:trHeight w:val="27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Nemocenské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24"/>
              <w:jc w:val="right"/>
            </w:pPr>
            <w:r w:rsidRPr="00F02D86">
              <w:rPr>
                <w:szCs w:val="22"/>
              </w:rPr>
              <w:t>11</w:t>
            </w:r>
            <w:r w:rsidR="00217A9D" w:rsidRPr="00F02D86">
              <w:rPr>
                <w:szCs w:val="22"/>
              </w:rPr>
              <w:t>5 037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72"/>
              <w:jc w:val="right"/>
            </w:pPr>
            <w:r w:rsidRPr="00F02D86">
              <w:rPr>
                <w:szCs w:val="22"/>
              </w:rPr>
              <w:t>12</w:t>
            </w:r>
            <w:r w:rsidR="00217A9D" w:rsidRPr="00F02D86">
              <w:rPr>
                <w:szCs w:val="22"/>
              </w:rPr>
              <w:t>9 649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96"/>
              <w:jc w:val="right"/>
            </w:pPr>
            <w:r w:rsidRPr="00F02D86">
              <w:rPr>
                <w:szCs w:val="22"/>
              </w:rPr>
              <w:t>13</w:t>
            </w:r>
            <w:r w:rsidR="00217A9D" w:rsidRPr="00F02D86">
              <w:rPr>
                <w:szCs w:val="22"/>
              </w:rPr>
              <w:t>4 904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83"/>
              <w:jc w:val="right"/>
            </w:pPr>
            <w:r w:rsidRPr="00F02D86">
              <w:rPr>
                <w:szCs w:val="22"/>
              </w:rPr>
              <w:t>12</w:t>
            </w:r>
            <w:r w:rsidR="00217A9D" w:rsidRPr="00F02D86">
              <w:rPr>
                <w:szCs w:val="22"/>
              </w:rPr>
              <w:t>7 909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0"/>
              <w:jc w:val="right"/>
            </w:pPr>
            <w:r w:rsidRPr="00F02D86">
              <w:rPr>
                <w:szCs w:val="22"/>
              </w:rPr>
              <w:t>1</w:t>
            </w:r>
            <w:r w:rsidR="00217A9D" w:rsidRPr="00F02D86">
              <w:rPr>
                <w:szCs w:val="22"/>
              </w:rPr>
              <w:t>10 508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217A9D" w:rsidP="00A354EE">
            <w:pPr>
              <w:ind w:right="160"/>
              <w:jc w:val="right"/>
            </w:pPr>
            <w:r w:rsidRPr="00F02D86">
              <w:rPr>
                <w:szCs w:val="22"/>
              </w:rPr>
              <w:t>101 140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1"/>
              <w:jc w:val="right"/>
            </w:pPr>
            <w:r w:rsidRPr="00F02D86">
              <w:rPr>
                <w:szCs w:val="22"/>
              </w:rPr>
              <w:t>7</w:t>
            </w:r>
            <w:r w:rsidR="00217A9D" w:rsidRPr="00F02D86">
              <w:rPr>
                <w:szCs w:val="22"/>
              </w:rPr>
              <w:t>19 147</w:t>
            </w:r>
          </w:p>
        </w:tc>
      </w:tr>
      <w:tr w:rsidR="00CC6EE5" w:rsidRPr="00F02D86" w:rsidTr="006317CB">
        <w:trPr>
          <w:trHeight w:val="27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Ošetrovné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24"/>
              <w:jc w:val="right"/>
            </w:pPr>
            <w:r w:rsidRPr="00F02D86">
              <w:rPr>
                <w:szCs w:val="22"/>
              </w:rPr>
              <w:t>1</w:t>
            </w:r>
            <w:r w:rsidR="00217A9D" w:rsidRPr="00F02D86">
              <w:rPr>
                <w:szCs w:val="22"/>
              </w:rPr>
              <w:t>4 974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72"/>
              <w:jc w:val="right"/>
            </w:pPr>
            <w:r w:rsidRPr="00F02D86">
              <w:rPr>
                <w:szCs w:val="22"/>
              </w:rPr>
              <w:t xml:space="preserve">10 </w:t>
            </w:r>
            <w:r w:rsidR="00217A9D" w:rsidRPr="00F02D86">
              <w:rPr>
                <w:szCs w:val="22"/>
              </w:rPr>
              <w:t>545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96"/>
              <w:jc w:val="right"/>
            </w:pPr>
            <w:r w:rsidRPr="00F02D86">
              <w:rPr>
                <w:szCs w:val="22"/>
              </w:rPr>
              <w:t>1</w:t>
            </w:r>
            <w:r w:rsidR="00217A9D" w:rsidRPr="00F02D86">
              <w:rPr>
                <w:szCs w:val="22"/>
              </w:rPr>
              <w:t>4 200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83"/>
              <w:jc w:val="right"/>
            </w:pPr>
            <w:r w:rsidRPr="00F02D86">
              <w:rPr>
                <w:szCs w:val="22"/>
              </w:rPr>
              <w:t xml:space="preserve">13 </w:t>
            </w:r>
            <w:r w:rsidR="00217A9D" w:rsidRPr="00F02D86">
              <w:rPr>
                <w:szCs w:val="22"/>
              </w:rPr>
              <w:t>284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0"/>
              <w:jc w:val="right"/>
            </w:pPr>
            <w:r w:rsidRPr="00F02D86">
              <w:rPr>
                <w:szCs w:val="22"/>
              </w:rPr>
              <w:t xml:space="preserve">11 </w:t>
            </w:r>
            <w:r w:rsidR="00217A9D" w:rsidRPr="00F02D86">
              <w:rPr>
                <w:szCs w:val="22"/>
              </w:rPr>
              <w:t>745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217A9D" w:rsidP="00A354EE">
            <w:pPr>
              <w:ind w:right="160"/>
              <w:jc w:val="right"/>
            </w:pPr>
            <w:r w:rsidRPr="00F02D86">
              <w:rPr>
                <w:szCs w:val="22"/>
              </w:rPr>
              <w:t>9 602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1"/>
              <w:jc w:val="right"/>
            </w:pPr>
            <w:r w:rsidRPr="00F02D86">
              <w:rPr>
                <w:szCs w:val="22"/>
              </w:rPr>
              <w:t>7</w:t>
            </w:r>
            <w:r w:rsidR="00217A9D" w:rsidRPr="00F02D86">
              <w:rPr>
                <w:szCs w:val="22"/>
              </w:rPr>
              <w:t>4 350</w:t>
            </w:r>
          </w:p>
        </w:tc>
      </w:tr>
      <w:tr w:rsidR="00CC6EE5" w:rsidRPr="00F02D86" w:rsidTr="006317CB">
        <w:trPr>
          <w:trHeight w:val="27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Vyrovnávacia dávka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217A9D" w:rsidP="00A354EE">
            <w:pPr>
              <w:ind w:right="124"/>
              <w:jc w:val="right"/>
            </w:pPr>
            <w:r w:rsidRPr="00F02D86">
              <w:rPr>
                <w:szCs w:val="22"/>
              </w:rPr>
              <w:t>71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217A9D" w:rsidP="00A354EE">
            <w:pPr>
              <w:ind w:right="72"/>
              <w:jc w:val="right"/>
            </w:pPr>
            <w:r w:rsidRPr="00F02D86">
              <w:rPr>
                <w:szCs w:val="22"/>
              </w:rPr>
              <w:t>64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217A9D" w:rsidP="00A354EE">
            <w:pPr>
              <w:ind w:right="96"/>
              <w:jc w:val="right"/>
            </w:pPr>
            <w:r w:rsidRPr="00F02D86">
              <w:rPr>
                <w:szCs w:val="22"/>
              </w:rPr>
              <w:t>76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83"/>
              <w:jc w:val="right"/>
            </w:pPr>
            <w:r w:rsidRPr="00F02D86">
              <w:rPr>
                <w:szCs w:val="22"/>
              </w:rPr>
              <w:t>10</w:t>
            </w:r>
            <w:r w:rsidR="00217A9D" w:rsidRPr="00F02D86">
              <w:rPr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0"/>
              <w:jc w:val="right"/>
            </w:pPr>
            <w:r w:rsidRPr="00F02D86">
              <w:rPr>
                <w:szCs w:val="22"/>
              </w:rPr>
              <w:t>10</w:t>
            </w:r>
            <w:r w:rsidR="00217A9D" w:rsidRPr="00F02D86">
              <w:rPr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217A9D" w:rsidP="00A354EE">
            <w:pPr>
              <w:ind w:right="160"/>
              <w:jc w:val="right"/>
            </w:pPr>
            <w:r w:rsidRPr="00F02D86">
              <w:rPr>
                <w:szCs w:val="22"/>
              </w:rPr>
              <w:t>93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1"/>
              <w:jc w:val="right"/>
            </w:pPr>
            <w:r w:rsidRPr="00F02D86">
              <w:rPr>
                <w:szCs w:val="22"/>
              </w:rPr>
              <w:t>5</w:t>
            </w:r>
            <w:r w:rsidR="00217A9D" w:rsidRPr="00F02D86">
              <w:rPr>
                <w:szCs w:val="22"/>
              </w:rPr>
              <w:t>13</w:t>
            </w:r>
          </w:p>
        </w:tc>
      </w:tr>
      <w:tr w:rsidR="00CC6EE5" w:rsidRPr="00F02D86" w:rsidTr="006317CB">
        <w:trPr>
          <w:trHeight w:val="27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Materské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24"/>
              <w:jc w:val="right"/>
            </w:pPr>
            <w:r w:rsidRPr="00F02D86">
              <w:rPr>
                <w:szCs w:val="22"/>
              </w:rPr>
              <w:t>2</w:t>
            </w:r>
            <w:r w:rsidR="00217A9D" w:rsidRPr="00F02D86">
              <w:rPr>
                <w:szCs w:val="22"/>
              </w:rPr>
              <w:t>4 127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72"/>
              <w:jc w:val="right"/>
            </w:pPr>
            <w:r w:rsidRPr="00F02D86">
              <w:rPr>
                <w:szCs w:val="22"/>
              </w:rPr>
              <w:t>2</w:t>
            </w:r>
            <w:r w:rsidR="00217A9D" w:rsidRPr="00F02D86">
              <w:rPr>
                <w:szCs w:val="22"/>
              </w:rPr>
              <w:t>4 362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96"/>
              <w:jc w:val="right"/>
            </w:pPr>
            <w:r w:rsidRPr="00F02D86">
              <w:rPr>
                <w:szCs w:val="22"/>
              </w:rPr>
              <w:t>2</w:t>
            </w:r>
            <w:r w:rsidR="00217A9D" w:rsidRPr="00F02D86">
              <w:rPr>
                <w:szCs w:val="22"/>
              </w:rPr>
              <w:t>3 894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83"/>
              <w:jc w:val="right"/>
            </w:pPr>
            <w:r w:rsidRPr="00F02D86">
              <w:rPr>
                <w:szCs w:val="22"/>
              </w:rPr>
              <w:t>23 5</w:t>
            </w:r>
            <w:r w:rsidR="00217A9D" w:rsidRPr="00F02D86">
              <w:rPr>
                <w:szCs w:val="22"/>
              </w:rPr>
              <w:t>83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0"/>
              <w:jc w:val="right"/>
            </w:pPr>
            <w:r w:rsidRPr="00F02D86">
              <w:rPr>
                <w:szCs w:val="22"/>
              </w:rPr>
              <w:t>23 3</w:t>
            </w:r>
            <w:r w:rsidR="00217A9D" w:rsidRPr="00F02D86">
              <w:rPr>
                <w:szCs w:val="22"/>
              </w:rPr>
              <w:t>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0"/>
              <w:jc w:val="right"/>
            </w:pPr>
            <w:r w:rsidRPr="00F02D86">
              <w:rPr>
                <w:szCs w:val="22"/>
              </w:rPr>
              <w:t xml:space="preserve">23 </w:t>
            </w:r>
            <w:r w:rsidR="00217A9D" w:rsidRPr="00F02D86">
              <w:rPr>
                <w:szCs w:val="22"/>
              </w:rPr>
              <w:t>388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1"/>
              <w:jc w:val="right"/>
            </w:pPr>
            <w:r w:rsidRPr="00F02D86">
              <w:rPr>
                <w:szCs w:val="22"/>
              </w:rPr>
              <w:t>1</w:t>
            </w:r>
            <w:r w:rsidR="00217A9D" w:rsidRPr="00F02D86">
              <w:rPr>
                <w:szCs w:val="22"/>
              </w:rPr>
              <w:t>42 753</w:t>
            </w:r>
          </w:p>
        </w:tc>
      </w:tr>
      <w:tr w:rsidR="00CC6EE5" w:rsidRPr="00F02D86" w:rsidTr="006317CB">
        <w:trPr>
          <w:trHeight w:val="27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Spolu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24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</w:t>
            </w:r>
            <w:r w:rsidR="00217A9D" w:rsidRPr="00F02D86">
              <w:rPr>
                <w:b/>
                <w:bCs/>
                <w:szCs w:val="22"/>
              </w:rPr>
              <w:t>54 209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72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</w:t>
            </w:r>
            <w:r w:rsidR="00217A9D" w:rsidRPr="00F02D86">
              <w:rPr>
                <w:b/>
                <w:bCs/>
                <w:szCs w:val="22"/>
              </w:rPr>
              <w:t>64 620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96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17</w:t>
            </w:r>
            <w:r w:rsidR="00217A9D" w:rsidRPr="00F02D86">
              <w:rPr>
                <w:b/>
                <w:bCs/>
                <w:szCs w:val="22"/>
              </w:rPr>
              <w:t>3 074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83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16</w:t>
            </w:r>
            <w:r w:rsidR="00217A9D" w:rsidRPr="00F02D86">
              <w:rPr>
                <w:b/>
                <w:bCs/>
                <w:szCs w:val="22"/>
              </w:rPr>
              <w:t>4 876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0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</w:t>
            </w:r>
            <w:r w:rsidR="00217A9D" w:rsidRPr="00F02D86">
              <w:rPr>
                <w:b/>
                <w:bCs/>
                <w:szCs w:val="22"/>
              </w:rPr>
              <w:t>45 761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0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13</w:t>
            </w:r>
            <w:r w:rsidR="00217A9D" w:rsidRPr="00F02D86">
              <w:rPr>
                <w:b/>
                <w:bCs/>
                <w:szCs w:val="22"/>
              </w:rPr>
              <w:t>4 223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1"/>
              <w:jc w:val="right"/>
            </w:pPr>
            <w:r w:rsidRPr="00F02D86">
              <w:rPr>
                <w:b/>
                <w:bCs/>
                <w:szCs w:val="22"/>
              </w:rPr>
              <w:t>9</w:t>
            </w:r>
            <w:r w:rsidR="00217A9D" w:rsidRPr="00F02D86">
              <w:rPr>
                <w:b/>
                <w:bCs/>
                <w:szCs w:val="22"/>
              </w:rPr>
              <w:t>36 763</w:t>
            </w:r>
          </w:p>
        </w:tc>
      </w:tr>
      <w:tr w:rsidR="00CC6EE5" w:rsidRPr="00F02D86" w:rsidTr="006317CB">
        <w:trPr>
          <w:trHeight w:val="278"/>
          <w:jc w:val="center"/>
        </w:trPr>
        <w:tc>
          <w:tcPr>
            <w:tcW w:w="202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C6EE5" w:rsidRPr="00F02D86" w:rsidRDefault="00CC6EE5" w:rsidP="00A354EE"/>
        </w:tc>
        <w:tc>
          <w:tcPr>
            <w:tcW w:w="112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C6EE5" w:rsidRPr="00F02D86" w:rsidRDefault="00CC6EE5" w:rsidP="00A354EE"/>
        </w:tc>
        <w:tc>
          <w:tcPr>
            <w:tcW w:w="108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C6EE5" w:rsidRPr="00F02D86" w:rsidRDefault="00CC6EE5" w:rsidP="00A354EE"/>
        </w:tc>
        <w:tc>
          <w:tcPr>
            <w:tcW w:w="115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C6EE5" w:rsidRPr="00F02D86" w:rsidRDefault="00CC6EE5" w:rsidP="00A354EE"/>
        </w:tc>
        <w:tc>
          <w:tcPr>
            <w:tcW w:w="112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C6EE5" w:rsidRPr="00F02D86" w:rsidRDefault="00CC6EE5" w:rsidP="00A354EE"/>
        </w:tc>
        <w:tc>
          <w:tcPr>
            <w:tcW w:w="112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C6EE5" w:rsidRPr="00F02D86" w:rsidRDefault="00CC6EE5" w:rsidP="00A354EE"/>
        </w:tc>
        <w:tc>
          <w:tcPr>
            <w:tcW w:w="112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C6EE5" w:rsidRPr="00F02D86" w:rsidRDefault="00CC6EE5" w:rsidP="00A354EE"/>
        </w:tc>
        <w:tc>
          <w:tcPr>
            <w:tcW w:w="112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C6EE5" w:rsidRPr="00F02D86" w:rsidRDefault="00CC6EE5" w:rsidP="00A354EE"/>
        </w:tc>
      </w:tr>
      <w:tr w:rsidR="00CC6EE5" w:rsidRPr="00F02D86" w:rsidTr="002715F8">
        <w:trPr>
          <w:trHeight w:val="278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Počet prípadov zúčtovaných dávok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Júl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August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September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Október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November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December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Rok 201</w:t>
            </w:r>
            <w:r w:rsidR="001B2B4A" w:rsidRPr="00F02D86">
              <w:rPr>
                <w:b/>
                <w:bCs/>
                <w:szCs w:val="22"/>
              </w:rPr>
              <w:t>2</w:t>
            </w:r>
          </w:p>
        </w:tc>
      </w:tr>
      <w:tr w:rsidR="00CC6EE5" w:rsidRPr="00F02D86" w:rsidTr="002715F8">
        <w:trPr>
          <w:trHeight w:val="278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Nemocenské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24"/>
              <w:jc w:val="right"/>
            </w:pPr>
            <w:r w:rsidRPr="00F02D86">
              <w:rPr>
                <w:szCs w:val="22"/>
              </w:rPr>
              <w:t>9</w:t>
            </w:r>
            <w:r w:rsidR="00217A9D" w:rsidRPr="00F02D86">
              <w:rPr>
                <w:szCs w:val="22"/>
              </w:rPr>
              <w:t>5 816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72"/>
              <w:jc w:val="right"/>
            </w:pPr>
            <w:r w:rsidRPr="00F02D86">
              <w:rPr>
                <w:szCs w:val="22"/>
              </w:rPr>
              <w:t>9</w:t>
            </w:r>
            <w:r w:rsidR="00217A9D" w:rsidRPr="00F02D86">
              <w:rPr>
                <w:szCs w:val="22"/>
              </w:rPr>
              <w:t>1 775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96"/>
              <w:jc w:val="right"/>
            </w:pPr>
            <w:r w:rsidRPr="00F02D86">
              <w:rPr>
                <w:szCs w:val="22"/>
              </w:rPr>
              <w:t>8</w:t>
            </w:r>
            <w:r w:rsidR="00217A9D" w:rsidRPr="00F02D86">
              <w:rPr>
                <w:szCs w:val="22"/>
              </w:rPr>
              <w:t>9 218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1B2B4A" w:rsidP="00A354EE">
            <w:pPr>
              <w:ind w:right="83"/>
              <w:jc w:val="right"/>
            </w:pPr>
            <w:r w:rsidRPr="00F02D86">
              <w:rPr>
                <w:szCs w:val="22"/>
              </w:rPr>
              <w:t>93 867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0"/>
              <w:jc w:val="right"/>
            </w:pPr>
            <w:r w:rsidRPr="00F02D86">
              <w:rPr>
                <w:szCs w:val="22"/>
              </w:rPr>
              <w:t>10</w:t>
            </w:r>
            <w:r w:rsidR="001B2B4A" w:rsidRPr="00F02D86">
              <w:rPr>
                <w:szCs w:val="22"/>
              </w:rPr>
              <w:t>3 902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0"/>
              <w:jc w:val="right"/>
            </w:pPr>
            <w:r w:rsidRPr="00F02D86">
              <w:rPr>
                <w:szCs w:val="22"/>
              </w:rPr>
              <w:t>10</w:t>
            </w:r>
            <w:r w:rsidR="001B2B4A" w:rsidRPr="00F02D86">
              <w:rPr>
                <w:szCs w:val="22"/>
              </w:rPr>
              <w:t>6 925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42"/>
              <w:jc w:val="right"/>
            </w:pPr>
            <w:r w:rsidRPr="00F02D86">
              <w:rPr>
                <w:szCs w:val="22"/>
              </w:rPr>
              <w:t>1</w:t>
            </w:r>
            <w:r w:rsidR="001B2B4A" w:rsidRPr="00F02D86">
              <w:rPr>
                <w:szCs w:val="22"/>
              </w:rPr>
              <w:t> 300 650</w:t>
            </w:r>
          </w:p>
        </w:tc>
      </w:tr>
      <w:tr w:rsidR="00CC6EE5" w:rsidRPr="00F02D86" w:rsidTr="002715F8">
        <w:trPr>
          <w:trHeight w:val="278"/>
          <w:jc w:val="center"/>
        </w:trPr>
        <w:tc>
          <w:tcPr>
            <w:tcW w:w="2023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Ošetrovné</w:t>
            </w:r>
          </w:p>
        </w:tc>
        <w:tc>
          <w:tcPr>
            <w:tcW w:w="11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217A9D" w:rsidP="00A354EE">
            <w:pPr>
              <w:ind w:right="124"/>
              <w:jc w:val="right"/>
            </w:pPr>
            <w:r w:rsidRPr="00F02D86">
              <w:rPr>
                <w:szCs w:val="22"/>
              </w:rPr>
              <w:t>9 369</w:t>
            </w:r>
          </w:p>
        </w:tc>
        <w:tc>
          <w:tcPr>
            <w:tcW w:w="108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217A9D" w:rsidP="00A354EE">
            <w:pPr>
              <w:ind w:right="72"/>
              <w:jc w:val="right"/>
            </w:pPr>
            <w:r w:rsidRPr="00F02D86">
              <w:rPr>
                <w:szCs w:val="22"/>
              </w:rPr>
              <w:t>7 749</w:t>
            </w:r>
          </w:p>
        </w:tc>
        <w:tc>
          <w:tcPr>
            <w:tcW w:w="1158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96"/>
              <w:jc w:val="right"/>
            </w:pPr>
            <w:r w:rsidRPr="00F02D86">
              <w:rPr>
                <w:szCs w:val="22"/>
              </w:rPr>
              <w:t xml:space="preserve">7 </w:t>
            </w:r>
            <w:r w:rsidR="00217A9D" w:rsidRPr="00F02D86">
              <w:rPr>
                <w:szCs w:val="22"/>
              </w:rPr>
              <w:t>774</w:t>
            </w:r>
          </w:p>
        </w:tc>
        <w:tc>
          <w:tcPr>
            <w:tcW w:w="1121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1B2B4A" w:rsidP="00A354EE">
            <w:pPr>
              <w:ind w:right="83"/>
              <w:jc w:val="right"/>
            </w:pPr>
            <w:r w:rsidRPr="00F02D86">
              <w:rPr>
                <w:szCs w:val="22"/>
              </w:rPr>
              <w:t>7 778</w:t>
            </w:r>
          </w:p>
        </w:tc>
        <w:tc>
          <w:tcPr>
            <w:tcW w:w="11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0"/>
              <w:jc w:val="right"/>
            </w:pPr>
            <w:r w:rsidRPr="00F02D86">
              <w:rPr>
                <w:szCs w:val="22"/>
              </w:rPr>
              <w:t>1</w:t>
            </w:r>
            <w:r w:rsidR="001B2B4A" w:rsidRPr="00F02D86">
              <w:rPr>
                <w:szCs w:val="22"/>
              </w:rPr>
              <w:t>1 232</w:t>
            </w:r>
          </w:p>
        </w:tc>
        <w:tc>
          <w:tcPr>
            <w:tcW w:w="11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0"/>
              <w:jc w:val="right"/>
            </w:pPr>
            <w:r w:rsidRPr="00F02D86">
              <w:rPr>
                <w:szCs w:val="22"/>
              </w:rPr>
              <w:t>1</w:t>
            </w:r>
            <w:r w:rsidR="001B2B4A" w:rsidRPr="00F02D86">
              <w:rPr>
                <w:szCs w:val="22"/>
              </w:rPr>
              <w:t>0 190</w:t>
            </w:r>
          </w:p>
        </w:tc>
        <w:tc>
          <w:tcPr>
            <w:tcW w:w="1121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42"/>
              <w:jc w:val="right"/>
            </w:pPr>
            <w:r w:rsidRPr="00F02D86">
              <w:rPr>
                <w:szCs w:val="22"/>
              </w:rPr>
              <w:t>1</w:t>
            </w:r>
            <w:r w:rsidR="001B2B4A" w:rsidRPr="00F02D86">
              <w:rPr>
                <w:szCs w:val="22"/>
              </w:rPr>
              <w:t>28 442</w:t>
            </w:r>
          </w:p>
        </w:tc>
      </w:tr>
      <w:tr w:rsidR="00CC6EE5" w:rsidRPr="00F02D86" w:rsidTr="002715F8">
        <w:trPr>
          <w:trHeight w:val="278"/>
          <w:jc w:val="center"/>
        </w:trPr>
        <w:tc>
          <w:tcPr>
            <w:tcW w:w="2023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Vyrovnávacia dávka</w:t>
            </w:r>
          </w:p>
        </w:tc>
        <w:tc>
          <w:tcPr>
            <w:tcW w:w="11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217A9D" w:rsidP="00A354EE">
            <w:pPr>
              <w:ind w:right="124"/>
              <w:jc w:val="right"/>
            </w:pPr>
            <w:r w:rsidRPr="00F02D86">
              <w:rPr>
                <w:szCs w:val="22"/>
              </w:rPr>
              <w:t>89</w:t>
            </w:r>
          </w:p>
        </w:tc>
        <w:tc>
          <w:tcPr>
            <w:tcW w:w="1082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217A9D" w:rsidP="00A354EE">
            <w:pPr>
              <w:ind w:right="72"/>
              <w:jc w:val="right"/>
            </w:pPr>
            <w:r w:rsidRPr="00F02D86">
              <w:rPr>
                <w:szCs w:val="22"/>
              </w:rPr>
              <w:t>93</w:t>
            </w:r>
          </w:p>
        </w:tc>
        <w:tc>
          <w:tcPr>
            <w:tcW w:w="1158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217A9D" w:rsidP="00A354EE">
            <w:pPr>
              <w:ind w:right="96"/>
              <w:jc w:val="right"/>
            </w:pPr>
            <w:r w:rsidRPr="00F02D86">
              <w:rPr>
                <w:szCs w:val="22"/>
              </w:rPr>
              <w:t>69</w:t>
            </w:r>
          </w:p>
        </w:tc>
        <w:tc>
          <w:tcPr>
            <w:tcW w:w="1121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1B2B4A" w:rsidP="00A354EE">
            <w:pPr>
              <w:ind w:right="83"/>
              <w:jc w:val="right"/>
            </w:pPr>
            <w:r w:rsidRPr="00F02D86">
              <w:rPr>
                <w:szCs w:val="22"/>
              </w:rPr>
              <w:t>59</w:t>
            </w:r>
          </w:p>
        </w:tc>
        <w:tc>
          <w:tcPr>
            <w:tcW w:w="11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1B2B4A" w:rsidP="00A354EE">
            <w:pPr>
              <w:ind w:right="160"/>
              <w:jc w:val="right"/>
            </w:pPr>
            <w:r w:rsidRPr="00F02D86">
              <w:rPr>
                <w:szCs w:val="22"/>
              </w:rPr>
              <w:t>85</w:t>
            </w:r>
          </w:p>
        </w:tc>
        <w:tc>
          <w:tcPr>
            <w:tcW w:w="1120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1B2B4A" w:rsidP="00A354EE">
            <w:pPr>
              <w:ind w:right="160"/>
              <w:jc w:val="right"/>
            </w:pPr>
            <w:r w:rsidRPr="00F02D86">
              <w:rPr>
                <w:szCs w:val="22"/>
              </w:rPr>
              <w:t>58</w:t>
            </w:r>
          </w:p>
        </w:tc>
        <w:tc>
          <w:tcPr>
            <w:tcW w:w="1121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1B2B4A" w:rsidP="00A354EE">
            <w:pPr>
              <w:ind w:right="42"/>
              <w:jc w:val="right"/>
            </w:pPr>
            <w:r w:rsidRPr="00F02D86">
              <w:rPr>
                <w:szCs w:val="22"/>
              </w:rPr>
              <w:t>966</w:t>
            </w:r>
          </w:p>
        </w:tc>
      </w:tr>
      <w:tr w:rsidR="00CC6EE5" w:rsidRPr="00F02D86" w:rsidTr="002715F8">
        <w:trPr>
          <w:trHeight w:val="278"/>
          <w:jc w:val="center"/>
        </w:trPr>
        <w:tc>
          <w:tcPr>
            <w:tcW w:w="20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Materské</w:t>
            </w:r>
          </w:p>
        </w:tc>
        <w:tc>
          <w:tcPr>
            <w:tcW w:w="11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24"/>
              <w:jc w:val="right"/>
            </w:pPr>
            <w:r w:rsidRPr="00F02D86">
              <w:rPr>
                <w:szCs w:val="22"/>
              </w:rPr>
              <w:t>2</w:t>
            </w:r>
            <w:r w:rsidR="00217A9D" w:rsidRPr="00F02D86">
              <w:rPr>
                <w:szCs w:val="22"/>
              </w:rPr>
              <w:t>3 627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72"/>
              <w:jc w:val="right"/>
            </w:pPr>
            <w:r w:rsidRPr="00F02D86">
              <w:rPr>
                <w:szCs w:val="22"/>
              </w:rPr>
              <w:t>24</w:t>
            </w:r>
            <w:r w:rsidR="00217A9D" w:rsidRPr="00F02D86">
              <w:rPr>
                <w:szCs w:val="22"/>
              </w:rPr>
              <w:t xml:space="preserve"> 414</w:t>
            </w:r>
          </w:p>
        </w:tc>
        <w:tc>
          <w:tcPr>
            <w:tcW w:w="115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217A9D" w:rsidP="00A354EE">
            <w:pPr>
              <w:ind w:right="96"/>
              <w:jc w:val="right"/>
            </w:pPr>
            <w:r w:rsidRPr="00F02D86">
              <w:rPr>
                <w:szCs w:val="22"/>
              </w:rPr>
              <w:t>24 785</w:t>
            </w:r>
          </w:p>
        </w:tc>
        <w:tc>
          <w:tcPr>
            <w:tcW w:w="11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1B2B4A" w:rsidP="00A354EE">
            <w:pPr>
              <w:ind w:right="83"/>
              <w:jc w:val="right"/>
            </w:pPr>
            <w:r w:rsidRPr="00F02D86">
              <w:rPr>
                <w:szCs w:val="22"/>
              </w:rPr>
              <w:t>24 965</w:t>
            </w:r>
          </w:p>
        </w:tc>
        <w:tc>
          <w:tcPr>
            <w:tcW w:w="11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0"/>
              <w:jc w:val="right"/>
            </w:pPr>
            <w:r w:rsidRPr="00F02D86">
              <w:rPr>
                <w:szCs w:val="22"/>
              </w:rPr>
              <w:t>2</w:t>
            </w:r>
            <w:r w:rsidR="001B2B4A" w:rsidRPr="00F02D86">
              <w:rPr>
                <w:szCs w:val="22"/>
              </w:rPr>
              <w:t>5 066</w:t>
            </w:r>
          </w:p>
        </w:tc>
        <w:tc>
          <w:tcPr>
            <w:tcW w:w="11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0"/>
              <w:jc w:val="right"/>
            </w:pPr>
            <w:r w:rsidRPr="00F02D86">
              <w:rPr>
                <w:szCs w:val="22"/>
              </w:rPr>
              <w:t>2</w:t>
            </w:r>
            <w:r w:rsidR="001B2B4A" w:rsidRPr="00F02D86">
              <w:rPr>
                <w:szCs w:val="22"/>
              </w:rPr>
              <w:t>5 044</w:t>
            </w:r>
          </w:p>
        </w:tc>
        <w:tc>
          <w:tcPr>
            <w:tcW w:w="11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42"/>
              <w:jc w:val="right"/>
            </w:pPr>
            <w:r w:rsidRPr="00F02D86">
              <w:rPr>
                <w:szCs w:val="22"/>
              </w:rPr>
              <w:t>2</w:t>
            </w:r>
            <w:r w:rsidR="001B2B4A" w:rsidRPr="00F02D86">
              <w:rPr>
                <w:szCs w:val="22"/>
              </w:rPr>
              <w:t>90 654</w:t>
            </w:r>
          </w:p>
        </w:tc>
      </w:tr>
      <w:tr w:rsidR="00CC6EE5" w:rsidRPr="00F02D86" w:rsidTr="002715F8">
        <w:trPr>
          <w:trHeight w:val="278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Spolu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217A9D" w:rsidP="00A354EE">
            <w:pPr>
              <w:ind w:right="124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128 901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72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12</w:t>
            </w:r>
            <w:r w:rsidR="00217A9D" w:rsidRPr="00F02D86">
              <w:rPr>
                <w:b/>
                <w:bCs/>
                <w:szCs w:val="22"/>
              </w:rPr>
              <w:t>4 031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96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</w:t>
            </w:r>
            <w:r w:rsidR="00217A9D" w:rsidRPr="00F02D86">
              <w:rPr>
                <w:b/>
                <w:bCs/>
                <w:szCs w:val="22"/>
              </w:rPr>
              <w:t>21 846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83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12</w:t>
            </w:r>
            <w:r w:rsidR="001B2B4A" w:rsidRPr="00F02D86">
              <w:rPr>
                <w:b/>
                <w:bCs/>
                <w:szCs w:val="22"/>
              </w:rPr>
              <w:t>6 669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0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 xml:space="preserve">140 </w:t>
            </w:r>
            <w:r w:rsidR="001B2B4A" w:rsidRPr="00F02D86">
              <w:rPr>
                <w:b/>
                <w:bCs/>
                <w:szCs w:val="22"/>
              </w:rPr>
              <w:t>285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0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</w:t>
            </w:r>
            <w:r w:rsidR="001B2B4A" w:rsidRPr="00F02D86">
              <w:rPr>
                <w:b/>
                <w:bCs/>
                <w:szCs w:val="22"/>
              </w:rPr>
              <w:t>42 217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42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</w:t>
            </w:r>
            <w:r w:rsidR="001B2B4A" w:rsidRPr="00F02D86">
              <w:rPr>
                <w:b/>
                <w:bCs/>
                <w:szCs w:val="22"/>
              </w:rPr>
              <w:t> 720 712</w:t>
            </w:r>
          </w:p>
        </w:tc>
      </w:tr>
    </w:tbl>
    <w:p w:rsidR="00CC6EE5" w:rsidRPr="00F02D86" w:rsidRDefault="00CC6EE5" w:rsidP="00F02D86">
      <w:pPr>
        <w:pStyle w:val="zdroj"/>
        <w:rPr>
          <w:lang w:val="sk-SK" w:eastAsia="cs-CZ"/>
        </w:rPr>
      </w:pPr>
      <w:r w:rsidRPr="00F02D86">
        <w:rPr>
          <w:lang w:val="sk-SK" w:eastAsia="cs-CZ"/>
        </w:rPr>
        <w:t>Zdroj: Sociálna poisťovňa</w:t>
      </w:r>
    </w:p>
    <w:p w:rsidR="00CC6EE5" w:rsidRPr="00F02D86" w:rsidRDefault="00CC6EE5" w:rsidP="00A354EE">
      <w:pPr>
        <w:jc w:val="left"/>
      </w:pPr>
      <w:r w:rsidRPr="00F02D86">
        <w:br w:type="page"/>
      </w:r>
    </w:p>
    <w:tbl>
      <w:tblPr>
        <w:tblW w:w="9712" w:type="dxa"/>
        <w:jc w:val="center"/>
        <w:tblInd w:w="-3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7"/>
        <w:gridCol w:w="993"/>
        <w:gridCol w:w="992"/>
        <w:gridCol w:w="160"/>
        <w:gridCol w:w="1126"/>
        <w:gridCol w:w="982"/>
        <w:gridCol w:w="170"/>
        <w:gridCol w:w="974"/>
        <w:gridCol w:w="1134"/>
        <w:gridCol w:w="1134"/>
      </w:tblGrid>
      <w:tr w:rsidR="00CC6EE5" w:rsidRPr="00F02D86" w:rsidTr="002715F8">
        <w:trPr>
          <w:trHeight w:val="276"/>
          <w:jc w:val="center"/>
        </w:trPr>
        <w:tc>
          <w:tcPr>
            <w:tcW w:w="20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lastRenderedPageBreak/>
              <w:t>Priemerná mesačná výška dávky v €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spacing w:line="408" w:lineRule="auto"/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Január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spacing w:line="408" w:lineRule="auto"/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Február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CC6EE5" w:rsidRPr="00F02D86" w:rsidRDefault="00CC6EE5" w:rsidP="00A354EE">
            <w:pPr>
              <w:spacing w:line="408" w:lineRule="auto"/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Marec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spacing w:line="408" w:lineRule="auto"/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Apríl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CC6EE5" w:rsidRPr="00F02D86" w:rsidRDefault="00CC6EE5" w:rsidP="00A354EE">
            <w:pPr>
              <w:spacing w:line="408" w:lineRule="auto"/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Máj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spacing w:line="408" w:lineRule="auto"/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Jún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I. polrok 201</w:t>
            </w:r>
            <w:r w:rsidR="001B2B4A" w:rsidRPr="00F02D86">
              <w:rPr>
                <w:b/>
                <w:bCs/>
                <w:szCs w:val="22"/>
              </w:rPr>
              <w:t>2</w:t>
            </w:r>
          </w:p>
        </w:tc>
      </w:tr>
      <w:tr w:rsidR="00CC6EE5" w:rsidRPr="00F02D86" w:rsidTr="002715F8">
        <w:trPr>
          <w:trHeight w:val="276"/>
          <w:jc w:val="center"/>
        </w:trPr>
        <w:tc>
          <w:tcPr>
            <w:tcW w:w="2047" w:type="dxa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Nemocenské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left="-379" w:right="240"/>
              <w:jc w:val="right"/>
            </w:pPr>
            <w:r w:rsidRPr="00F02D86">
              <w:rPr>
                <w:szCs w:val="22"/>
              </w:rPr>
              <w:t>2</w:t>
            </w:r>
            <w:r w:rsidR="001B2B4A" w:rsidRPr="00F02D86">
              <w:rPr>
                <w:szCs w:val="22"/>
              </w:rPr>
              <w:t>20,</w:t>
            </w:r>
            <w:r w:rsidR="00FD7074" w:rsidRPr="00F02D86">
              <w:rPr>
                <w:szCs w:val="22"/>
              </w:rPr>
              <w:t>9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92"/>
              <w:jc w:val="right"/>
            </w:pPr>
            <w:r w:rsidRPr="00F02D86">
              <w:rPr>
                <w:szCs w:val="22"/>
              </w:rPr>
              <w:t>2</w:t>
            </w:r>
            <w:r w:rsidR="001B2B4A" w:rsidRPr="00F02D86">
              <w:rPr>
                <w:szCs w:val="22"/>
              </w:rPr>
              <w:t>19,8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C6EE5" w:rsidRPr="00F02D86" w:rsidRDefault="001B2B4A" w:rsidP="00A354EE">
            <w:pPr>
              <w:ind w:right="166"/>
              <w:jc w:val="right"/>
            </w:pPr>
            <w:r w:rsidRPr="00F02D86">
              <w:rPr>
                <w:szCs w:val="22"/>
              </w:rPr>
              <w:t>218,</w:t>
            </w:r>
            <w:r w:rsidR="00FD7074" w:rsidRPr="00F02D86">
              <w:rPr>
                <w:szCs w:val="22"/>
              </w:rPr>
              <w:t>8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26"/>
              <w:jc w:val="right"/>
            </w:pPr>
            <w:r w:rsidRPr="00F02D86">
              <w:rPr>
                <w:szCs w:val="22"/>
              </w:rPr>
              <w:t>2</w:t>
            </w:r>
            <w:r w:rsidR="001B2B4A" w:rsidRPr="00F02D86">
              <w:rPr>
                <w:szCs w:val="22"/>
              </w:rPr>
              <w:t>23,00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C6EE5" w:rsidRPr="00F02D86" w:rsidRDefault="00CC6EE5" w:rsidP="00A354EE">
            <w:pPr>
              <w:ind w:right="113"/>
              <w:jc w:val="right"/>
            </w:pPr>
            <w:r w:rsidRPr="00F02D86">
              <w:rPr>
                <w:szCs w:val="22"/>
              </w:rPr>
              <w:t>2</w:t>
            </w:r>
            <w:r w:rsidR="001B2B4A" w:rsidRPr="00F02D86">
              <w:rPr>
                <w:szCs w:val="22"/>
              </w:rPr>
              <w:t>20,2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74"/>
              <w:jc w:val="right"/>
            </w:pPr>
            <w:r w:rsidRPr="00F02D86">
              <w:rPr>
                <w:szCs w:val="22"/>
              </w:rPr>
              <w:t>2</w:t>
            </w:r>
            <w:r w:rsidR="001B2B4A" w:rsidRPr="00F02D86">
              <w:rPr>
                <w:szCs w:val="22"/>
              </w:rPr>
              <w:t>30,4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74"/>
              <w:jc w:val="right"/>
            </w:pPr>
            <w:r w:rsidRPr="00F02D86">
              <w:rPr>
                <w:szCs w:val="22"/>
              </w:rPr>
              <w:t>2</w:t>
            </w:r>
            <w:r w:rsidR="00FD7074" w:rsidRPr="00F02D86">
              <w:rPr>
                <w:szCs w:val="22"/>
              </w:rPr>
              <w:t>22,2</w:t>
            </w:r>
          </w:p>
        </w:tc>
      </w:tr>
      <w:tr w:rsidR="00CC6EE5" w:rsidRPr="00F02D86" w:rsidTr="002715F8">
        <w:trPr>
          <w:trHeight w:val="276"/>
          <w:jc w:val="center"/>
        </w:trPr>
        <w:tc>
          <w:tcPr>
            <w:tcW w:w="2047" w:type="dxa"/>
            <w:tcBorders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Ošetrovné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left="-379" w:right="240"/>
              <w:jc w:val="right"/>
            </w:pPr>
            <w:r w:rsidRPr="00F02D86">
              <w:rPr>
                <w:szCs w:val="22"/>
              </w:rPr>
              <w:t>7</w:t>
            </w:r>
            <w:r w:rsidR="001B2B4A" w:rsidRPr="00F02D86">
              <w:rPr>
                <w:szCs w:val="22"/>
              </w:rPr>
              <w:t>9,</w:t>
            </w:r>
            <w:r w:rsidR="00FD7074" w:rsidRPr="00F02D86">
              <w:rPr>
                <w:szCs w:val="22"/>
              </w:rPr>
              <w:t>4</w:t>
            </w:r>
          </w:p>
        </w:tc>
        <w:tc>
          <w:tcPr>
            <w:tcW w:w="1152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1B2B4A" w:rsidP="00A354EE">
            <w:pPr>
              <w:ind w:right="192"/>
              <w:jc w:val="right"/>
            </w:pPr>
            <w:r w:rsidRPr="00F02D86">
              <w:rPr>
                <w:szCs w:val="22"/>
              </w:rPr>
              <w:t>82,</w:t>
            </w:r>
            <w:r w:rsidR="00FD7074" w:rsidRPr="00F02D86">
              <w:rPr>
                <w:szCs w:val="22"/>
              </w:rPr>
              <w:t>3</w:t>
            </w: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6EE5" w:rsidRPr="00F02D86" w:rsidRDefault="00CC6EE5" w:rsidP="00A354EE">
            <w:pPr>
              <w:ind w:right="166"/>
              <w:jc w:val="right"/>
            </w:pPr>
            <w:r w:rsidRPr="00F02D86">
              <w:rPr>
                <w:szCs w:val="22"/>
              </w:rPr>
              <w:t>7</w:t>
            </w:r>
            <w:r w:rsidR="001B2B4A" w:rsidRPr="00F02D86">
              <w:rPr>
                <w:szCs w:val="22"/>
              </w:rPr>
              <w:t>1,</w:t>
            </w:r>
            <w:r w:rsidR="00FD7074" w:rsidRPr="00F02D86">
              <w:rPr>
                <w:szCs w:val="22"/>
              </w:rPr>
              <w:t>1</w:t>
            </w:r>
          </w:p>
        </w:tc>
        <w:tc>
          <w:tcPr>
            <w:tcW w:w="1152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FD7074" w:rsidP="00A354EE">
            <w:pPr>
              <w:ind w:right="126"/>
              <w:jc w:val="right"/>
            </w:pPr>
            <w:r w:rsidRPr="00F02D86">
              <w:rPr>
                <w:szCs w:val="22"/>
              </w:rPr>
              <w:t>70,0</w:t>
            </w: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6EE5" w:rsidRPr="00F02D86" w:rsidRDefault="001B2B4A" w:rsidP="00A354EE">
            <w:pPr>
              <w:ind w:right="113"/>
              <w:jc w:val="right"/>
            </w:pPr>
            <w:r w:rsidRPr="00F02D86">
              <w:rPr>
                <w:szCs w:val="22"/>
              </w:rPr>
              <w:t>69,4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74"/>
              <w:jc w:val="right"/>
            </w:pPr>
            <w:r w:rsidRPr="00F02D86">
              <w:rPr>
                <w:szCs w:val="22"/>
              </w:rPr>
              <w:t>7</w:t>
            </w:r>
            <w:r w:rsidR="001B2B4A" w:rsidRPr="00F02D86">
              <w:rPr>
                <w:szCs w:val="22"/>
              </w:rPr>
              <w:t>1,</w:t>
            </w:r>
            <w:r w:rsidR="00FD7074" w:rsidRPr="00F02D86">
              <w:rPr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noWrap/>
            <w:vAlign w:val="center"/>
          </w:tcPr>
          <w:p w:rsidR="00CC6EE5" w:rsidRPr="00F02D86" w:rsidRDefault="00FD7074" w:rsidP="00A354EE">
            <w:pPr>
              <w:ind w:right="174"/>
              <w:jc w:val="right"/>
            </w:pPr>
            <w:r w:rsidRPr="00F02D86">
              <w:t>74,0</w:t>
            </w:r>
          </w:p>
        </w:tc>
      </w:tr>
      <w:tr w:rsidR="00CC6EE5" w:rsidRPr="00F02D86" w:rsidTr="002715F8">
        <w:trPr>
          <w:trHeight w:val="276"/>
          <w:jc w:val="center"/>
        </w:trPr>
        <w:tc>
          <w:tcPr>
            <w:tcW w:w="2047" w:type="dxa"/>
            <w:tcBorders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Vyrovnávacia dávka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left="-379" w:right="240"/>
              <w:jc w:val="right"/>
            </w:pPr>
            <w:r w:rsidRPr="00F02D86">
              <w:rPr>
                <w:szCs w:val="22"/>
              </w:rPr>
              <w:t>5</w:t>
            </w:r>
            <w:r w:rsidR="001B2B4A" w:rsidRPr="00F02D86">
              <w:rPr>
                <w:szCs w:val="22"/>
              </w:rPr>
              <w:t>0,4</w:t>
            </w:r>
          </w:p>
        </w:tc>
        <w:tc>
          <w:tcPr>
            <w:tcW w:w="1152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1B2B4A" w:rsidP="00A354EE">
            <w:pPr>
              <w:ind w:right="192"/>
              <w:jc w:val="right"/>
            </w:pPr>
            <w:r w:rsidRPr="00F02D86">
              <w:rPr>
                <w:szCs w:val="22"/>
              </w:rPr>
              <w:t>54,</w:t>
            </w:r>
            <w:r w:rsidR="00FD7074" w:rsidRPr="00F02D86">
              <w:rPr>
                <w:szCs w:val="22"/>
              </w:rPr>
              <w:t>4</w:t>
            </w: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6EE5" w:rsidRPr="00F02D86" w:rsidRDefault="00CC6EE5" w:rsidP="00A354EE">
            <w:pPr>
              <w:ind w:right="166"/>
              <w:jc w:val="right"/>
            </w:pPr>
            <w:r w:rsidRPr="00F02D86">
              <w:rPr>
                <w:szCs w:val="22"/>
              </w:rPr>
              <w:t>4</w:t>
            </w:r>
            <w:r w:rsidR="001B2B4A" w:rsidRPr="00F02D86">
              <w:rPr>
                <w:szCs w:val="22"/>
              </w:rPr>
              <w:t>8,1</w:t>
            </w:r>
          </w:p>
        </w:tc>
        <w:tc>
          <w:tcPr>
            <w:tcW w:w="1152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1B2B4A" w:rsidP="00A354EE">
            <w:pPr>
              <w:ind w:right="126"/>
              <w:jc w:val="right"/>
            </w:pPr>
            <w:r w:rsidRPr="00F02D86">
              <w:rPr>
                <w:szCs w:val="22"/>
              </w:rPr>
              <w:t>68,</w:t>
            </w:r>
            <w:r w:rsidR="00FD7074" w:rsidRPr="00F02D86">
              <w:rPr>
                <w:szCs w:val="22"/>
              </w:rPr>
              <w:t>5</w:t>
            </w: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6EE5" w:rsidRPr="00F02D86" w:rsidRDefault="001B2B4A" w:rsidP="00A354EE">
            <w:pPr>
              <w:ind w:right="113"/>
              <w:jc w:val="right"/>
            </w:pPr>
            <w:r w:rsidRPr="00F02D86">
              <w:rPr>
                <w:szCs w:val="22"/>
              </w:rPr>
              <w:t>53,</w:t>
            </w:r>
            <w:r w:rsidR="00FD7074" w:rsidRPr="00F02D86">
              <w:rPr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74"/>
              <w:jc w:val="right"/>
            </w:pPr>
            <w:r w:rsidRPr="00F02D86">
              <w:rPr>
                <w:szCs w:val="22"/>
              </w:rPr>
              <w:t>5</w:t>
            </w:r>
            <w:r w:rsidR="00FD7074" w:rsidRPr="00F02D86">
              <w:rPr>
                <w:szCs w:val="22"/>
              </w:rPr>
              <w:t>6,0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74"/>
              <w:jc w:val="right"/>
            </w:pPr>
            <w:r w:rsidRPr="00F02D86">
              <w:rPr>
                <w:szCs w:val="22"/>
              </w:rPr>
              <w:t>5</w:t>
            </w:r>
            <w:r w:rsidR="00FD7074" w:rsidRPr="00F02D86">
              <w:rPr>
                <w:szCs w:val="22"/>
              </w:rPr>
              <w:t>5,1</w:t>
            </w:r>
          </w:p>
        </w:tc>
      </w:tr>
      <w:tr w:rsidR="00CC6EE5" w:rsidRPr="00F02D86" w:rsidTr="002715F8">
        <w:trPr>
          <w:trHeight w:val="276"/>
          <w:jc w:val="center"/>
        </w:trPr>
        <w:tc>
          <w:tcPr>
            <w:tcW w:w="2047" w:type="dxa"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Materské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1B2B4A" w:rsidP="00A354EE">
            <w:pPr>
              <w:ind w:left="-379" w:right="240"/>
              <w:jc w:val="right"/>
            </w:pPr>
            <w:r w:rsidRPr="00F02D86">
              <w:rPr>
                <w:szCs w:val="22"/>
              </w:rPr>
              <w:t>406,</w:t>
            </w:r>
            <w:r w:rsidR="00FD7074" w:rsidRPr="00F02D86">
              <w:rPr>
                <w:szCs w:val="22"/>
              </w:rPr>
              <w:t>9</w:t>
            </w:r>
          </w:p>
        </w:tc>
        <w:tc>
          <w:tcPr>
            <w:tcW w:w="115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1B2B4A" w:rsidP="00A354EE">
            <w:pPr>
              <w:ind w:right="192"/>
              <w:jc w:val="right"/>
            </w:pPr>
            <w:r w:rsidRPr="00F02D86">
              <w:rPr>
                <w:szCs w:val="22"/>
              </w:rPr>
              <w:t>43</w:t>
            </w:r>
            <w:r w:rsidR="00FD7074" w:rsidRPr="00F02D86">
              <w:rPr>
                <w:szCs w:val="22"/>
              </w:rPr>
              <w:t>7,0</w:t>
            </w:r>
          </w:p>
        </w:tc>
        <w:tc>
          <w:tcPr>
            <w:tcW w:w="1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6EE5" w:rsidRPr="00F02D86" w:rsidRDefault="001B2B4A" w:rsidP="00A354EE">
            <w:pPr>
              <w:ind w:right="166"/>
              <w:jc w:val="right"/>
            </w:pPr>
            <w:r w:rsidRPr="00F02D86">
              <w:rPr>
                <w:szCs w:val="22"/>
              </w:rPr>
              <w:t>414,1</w:t>
            </w:r>
          </w:p>
        </w:tc>
        <w:tc>
          <w:tcPr>
            <w:tcW w:w="115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1B2B4A" w:rsidP="00A354EE">
            <w:pPr>
              <w:ind w:right="126"/>
              <w:jc w:val="right"/>
            </w:pPr>
            <w:r w:rsidRPr="00F02D86">
              <w:rPr>
                <w:szCs w:val="22"/>
              </w:rPr>
              <w:t>444,</w:t>
            </w:r>
            <w:r w:rsidR="00FD7074" w:rsidRPr="00F02D86">
              <w:rPr>
                <w:szCs w:val="22"/>
              </w:rPr>
              <w:t>8</w:t>
            </w:r>
          </w:p>
        </w:tc>
        <w:tc>
          <w:tcPr>
            <w:tcW w:w="9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6EE5" w:rsidRPr="00F02D86" w:rsidRDefault="001B2B4A" w:rsidP="00A354EE">
            <w:pPr>
              <w:ind w:right="113"/>
              <w:jc w:val="right"/>
            </w:pPr>
            <w:r w:rsidRPr="00F02D86">
              <w:rPr>
                <w:szCs w:val="22"/>
              </w:rPr>
              <w:t>430,</w:t>
            </w:r>
            <w:r w:rsidR="00FD7074" w:rsidRPr="00F02D86">
              <w:rPr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1B2B4A" w:rsidP="00A354EE">
            <w:pPr>
              <w:ind w:right="174"/>
              <w:jc w:val="right"/>
            </w:pPr>
            <w:r w:rsidRPr="00F02D86">
              <w:rPr>
                <w:szCs w:val="22"/>
              </w:rPr>
              <w:t>452,</w:t>
            </w:r>
            <w:r w:rsidR="00FD7074" w:rsidRPr="00F02D86">
              <w:rPr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CC6EE5" w:rsidRPr="00F02D86" w:rsidRDefault="00FD7074" w:rsidP="00A354EE">
            <w:pPr>
              <w:ind w:right="174"/>
              <w:jc w:val="right"/>
            </w:pPr>
            <w:r w:rsidRPr="00F02D86">
              <w:rPr>
                <w:szCs w:val="22"/>
              </w:rPr>
              <w:t>431,0</w:t>
            </w:r>
          </w:p>
        </w:tc>
      </w:tr>
      <w:tr w:rsidR="00CC6EE5" w:rsidRPr="00F02D86" w:rsidTr="002715F8">
        <w:trPr>
          <w:trHeight w:val="276"/>
          <w:jc w:val="center"/>
        </w:trPr>
        <w:tc>
          <w:tcPr>
            <w:tcW w:w="2047" w:type="dxa"/>
            <w:tcBorders>
              <w:top w:val="single" w:sz="2" w:space="0" w:color="auto"/>
              <w:left w:val="nil"/>
              <w:bottom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spacing w:line="408" w:lineRule="auto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spacing w:line="408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spacing w:line="408" w:lineRule="auto"/>
              <w:jc w:val="center"/>
            </w:pPr>
          </w:p>
        </w:tc>
        <w:tc>
          <w:tcPr>
            <w:tcW w:w="1286" w:type="dxa"/>
            <w:gridSpan w:val="2"/>
            <w:tcBorders>
              <w:top w:val="nil"/>
              <w:bottom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spacing w:line="408" w:lineRule="auto"/>
              <w:jc w:val="center"/>
            </w:pPr>
          </w:p>
        </w:tc>
        <w:tc>
          <w:tcPr>
            <w:tcW w:w="98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spacing w:line="408" w:lineRule="auto"/>
              <w:jc w:val="center"/>
            </w:pPr>
          </w:p>
        </w:tc>
        <w:tc>
          <w:tcPr>
            <w:tcW w:w="1144" w:type="dxa"/>
            <w:gridSpan w:val="2"/>
            <w:tcBorders>
              <w:top w:val="nil"/>
              <w:bottom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spacing w:line="408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spacing w:line="408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CC6EE5" w:rsidRPr="00F02D86" w:rsidRDefault="00CC6EE5" w:rsidP="00A354EE">
            <w:pPr>
              <w:spacing w:line="408" w:lineRule="auto"/>
              <w:jc w:val="center"/>
            </w:pPr>
          </w:p>
        </w:tc>
      </w:tr>
      <w:tr w:rsidR="00CC6EE5" w:rsidRPr="00F02D86" w:rsidTr="002715F8">
        <w:trPr>
          <w:trHeight w:val="276"/>
          <w:jc w:val="center"/>
        </w:trPr>
        <w:tc>
          <w:tcPr>
            <w:tcW w:w="204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Priemerná mesačná výška dávky v €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Júl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August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September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Október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November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December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Rok 201</w:t>
            </w:r>
            <w:r w:rsidR="001B2B4A" w:rsidRPr="00F02D86">
              <w:rPr>
                <w:b/>
                <w:bCs/>
                <w:szCs w:val="22"/>
              </w:rPr>
              <w:t>2</w:t>
            </w:r>
          </w:p>
        </w:tc>
      </w:tr>
      <w:tr w:rsidR="00CC6EE5" w:rsidRPr="00F02D86" w:rsidTr="002715F8">
        <w:trPr>
          <w:trHeight w:val="276"/>
          <w:jc w:val="center"/>
        </w:trPr>
        <w:tc>
          <w:tcPr>
            <w:tcW w:w="2047" w:type="dxa"/>
            <w:tcBorders>
              <w:top w:val="single" w:sz="2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Nemocenské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left="-379" w:right="240"/>
              <w:jc w:val="right"/>
            </w:pPr>
            <w:r w:rsidRPr="00F02D86">
              <w:rPr>
                <w:szCs w:val="22"/>
              </w:rPr>
              <w:t>2</w:t>
            </w:r>
            <w:r w:rsidR="00FD7074" w:rsidRPr="00F02D86">
              <w:rPr>
                <w:szCs w:val="22"/>
              </w:rPr>
              <w:t>23,2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92"/>
              <w:jc w:val="right"/>
            </w:pPr>
            <w:r w:rsidRPr="00F02D86">
              <w:rPr>
                <w:szCs w:val="22"/>
              </w:rPr>
              <w:t>2</w:t>
            </w:r>
            <w:r w:rsidR="00FD7074" w:rsidRPr="00F02D86">
              <w:rPr>
                <w:szCs w:val="22"/>
              </w:rPr>
              <w:t>31,3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6"/>
              <w:jc w:val="right"/>
            </w:pPr>
            <w:r w:rsidRPr="00F02D86">
              <w:rPr>
                <w:szCs w:val="22"/>
              </w:rPr>
              <w:t>2</w:t>
            </w:r>
            <w:r w:rsidR="00FD7074" w:rsidRPr="00F02D86">
              <w:rPr>
                <w:szCs w:val="22"/>
              </w:rPr>
              <w:t>33,8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26"/>
              <w:jc w:val="right"/>
            </w:pPr>
            <w:r w:rsidRPr="00F02D86">
              <w:rPr>
                <w:szCs w:val="22"/>
              </w:rPr>
              <w:t>2</w:t>
            </w:r>
            <w:r w:rsidR="00FD7074" w:rsidRPr="00F02D86">
              <w:rPr>
                <w:szCs w:val="22"/>
              </w:rPr>
              <w:t>19,9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</w:pPr>
            <w:r w:rsidRPr="00F02D86">
              <w:rPr>
                <w:szCs w:val="22"/>
              </w:rPr>
              <w:t>2</w:t>
            </w:r>
            <w:r w:rsidR="00FD7074" w:rsidRPr="00F02D86">
              <w:rPr>
                <w:szCs w:val="22"/>
              </w:rPr>
              <w:t>21,9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74"/>
              <w:jc w:val="right"/>
            </w:pPr>
            <w:r w:rsidRPr="00F02D86">
              <w:rPr>
                <w:szCs w:val="22"/>
              </w:rPr>
              <w:t>2</w:t>
            </w:r>
            <w:r w:rsidR="00FD7074" w:rsidRPr="00F02D86">
              <w:rPr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74"/>
              <w:jc w:val="right"/>
              <w:rPr>
                <w:b/>
              </w:rPr>
            </w:pPr>
            <w:r w:rsidRPr="00F02D86">
              <w:rPr>
                <w:b/>
                <w:szCs w:val="22"/>
              </w:rPr>
              <w:t>2</w:t>
            </w:r>
            <w:r w:rsidR="00FD7074" w:rsidRPr="00F02D86">
              <w:rPr>
                <w:b/>
                <w:szCs w:val="22"/>
              </w:rPr>
              <w:t>22,7</w:t>
            </w:r>
          </w:p>
        </w:tc>
      </w:tr>
      <w:tr w:rsidR="00CC6EE5" w:rsidRPr="00F02D86" w:rsidTr="002715F8">
        <w:trPr>
          <w:trHeight w:val="276"/>
          <w:jc w:val="center"/>
        </w:trPr>
        <w:tc>
          <w:tcPr>
            <w:tcW w:w="2047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Ošetrovné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D7074" w:rsidP="00A354EE">
            <w:pPr>
              <w:ind w:left="-379" w:right="240"/>
              <w:jc w:val="right"/>
            </w:pPr>
            <w:r w:rsidRPr="00F02D86">
              <w:rPr>
                <w:szCs w:val="22"/>
              </w:rPr>
              <w:t>69,7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D7074" w:rsidP="00A354EE">
            <w:pPr>
              <w:ind w:right="192"/>
              <w:jc w:val="right"/>
            </w:pPr>
            <w:r w:rsidRPr="00F02D86">
              <w:t>76,3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66"/>
              <w:jc w:val="right"/>
            </w:pPr>
            <w:r w:rsidRPr="00F02D86">
              <w:rPr>
                <w:szCs w:val="22"/>
              </w:rPr>
              <w:t>8</w:t>
            </w:r>
            <w:r w:rsidR="00FD7074" w:rsidRPr="00F02D86">
              <w:rPr>
                <w:szCs w:val="22"/>
              </w:rPr>
              <w:t>4,4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26"/>
              <w:jc w:val="right"/>
            </w:pPr>
            <w:r w:rsidRPr="00F02D86">
              <w:rPr>
                <w:szCs w:val="22"/>
              </w:rPr>
              <w:t>7</w:t>
            </w:r>
            <w:r w:rsidR="00FD7074" w:rsidRPr="00F02D86">
              <w:rPr>
                <w:szCs w:val="22"/>
              </w:rPr>
              <w:t>9,3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</w:pPr>
            <w:r w:rsidRPr="00F02D86">
              <w:rPr>
                <w:szCs w:val="22"/>
              </w:rPr>
              <w:t>7</w:t>
            </w:r>
            <w:r w:rsidR="00FD7074" w:rsidRPr="00F02D86">
              <w:rPr>
                <w:szCs w:val="22"/>
              </w:rPr>
              <w:t>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74"/>
              <w:jc w:val="right"/>
            </w:pPr>
            <w:r w:rsidRPr="00F02D86">
              <w:rPr>
                <w:szCs w:val="22"/>
              </w:rPr>
              <w:t>7</w:t>
            </w:r>
            <w:r w:rsidR="00FD7074" w:rsidRPr="00F02D86">
              <w:rPr>
                <w:szCs w:val="22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74"/>
              <w:jc w:val="right"/>
              <w:rPr>
                <w:b/>
              </w:rPr>
            </w:pPr>
            <w:r w:rsidRPr="00F02D86">
              <w:rPr>
                <w:b/>
                <w:szCs w:val="22"/>
              </w:rPr>
              <w:t>7</w:t>
            </w:r>
            <w:r w:rsidR="00FD7074" w:rsidRPr="00F02D86">
              <w:rPr>
                <w:b/>
                <w:szCs w:val="22"/>
              </w:rPr>
              <w:t>4,5</w:t>
            </w:r>
          </w:p>
        </w:tc>
      </w:tr>
      <w:tr w:rsidR="00CC6EE5" w:rsidRPr="00F02D86" w:rsidTr="002715F8">
        <w:trPr>
          <w:trHeight w:val="276"/>
          <w:jc w:val="center"/>
        </w:trPr>
        <w:tc>
          <w:tcPr>
            <w:tcW w:w="2047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Vyrovnávacia dávka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left="-379" w:right="240"/>
              <w:jc w:val="right"/>
            </w:pPr>
            <w:r w:rsidRPr="00F02D86">
              <w:rPr>
                <w:szCs w:val="22"/>
              </w:rPr>
              <w:t>5</w:t>
            </w:r>
            <w:r w:rsidR="00FD7074" w:rsidRPr="00F02D86">
              <w:rPr>
                <w:szCs w:val="22"/>
              </w:rPr>
              <w:t>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D7074" w:rsidP="00A354EE">
            <w:pPr>
              <w:ind w:right="192"/>
              <w:jc w:val="right"/>
            </w:pPr>
            <w:r w:rsidRPr="00F02D86">
              <w:rPr>
                <w:szCs w:val="22"/>
              </w:rPr>
              <w:t>64,9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D7074" w:rsidP="00A354EE">
            <w:pPr>
              <w:ind w:right="166"/>
              <w:jc w:val="right"/>
            </w:pPr>
            <w:r w:rsidRPr="00F02D86">
              <w:rPr>
                <w:szCs w:val="22"/>
              </w:rPr>
              <w:t>49,8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26"/>
              <w:jc w:val="right"/>
            </w:pPr>
            <w:r w:rsidRPr="00F02D86">
              <w:rPr>
                <w:szCs w:val="22"/>
              </w:rPr>
              <w:t>5</w:t>
            </w:r>
            <w:r w:rsidR="00FD7074" w:rsidRPr="00F02D86">
              <w:rPr>
                <w:szCs w:val="22"/>
              </w:rPr>
              <w:t>5,3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D7074" w:rsidP="00A354EE">
            <w:pPr>
              <w:ind w:right="113"/>
              <w:jc w:val="right"/>
            </w:pPr>
            <w:r w:rsidRPr="00F02D86">
              <w:rPr>
                <w:szCs w:val="22"/>
              </w:rPr>
              <w:t>44,45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D7074" w:rsidP="00A354EE">
            <w:pPr>
              <w:ind w:right="174"/>
              <w:jc w:val="right"/>
            </w:pPr>
            <w:r w:rsidRPr="00F02D86">
              <w:rPr>
                <w:szCs w:val="22"/>
              </w:rPr>
              <w:t>49,4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74"/>
              <w:jc w:val="right"/>
              <w:rPr>
                <w:b/>
              </w:rPr>
            </w:pPr>
            <w:r w:rsidRPr="00F02D86">
              <w:rPr>
                <w:b/>
                <w:szCs w:val="22"/>
              </w:rPr>
              <w:t>5</w:t>
            </w:r>
            <w:r w:rsidR="00FD7074" w:rsidRPr="00F02D86">
              <w:rPr>
                <w:b/>
                <w:szCs w:val="22"/>
              </w:rPr>
              <w:t>4,4</w:t>
            </w:r>
          </w:p>
        </w:tc>
      </w:tr>
      <w:tr w:rsidR="00CC6EE5" w:rsidRPr="00F02D86" w:rsidTr="002715F8">
        <w:trPr>
          <w:trHeight w:val="276"/>
          <w:jc w:val="center"/>
        </w:trPr>
        <w:tc>
          <w:tcPr>
            <w:tcW w:w="2047" w:type="dxa"/>
            <w:tcBorders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Materské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D7074" w:rsidP="00A354EE">
            <w:pPr>
              <w:ind w:left="-379" w:right="240"/>
              <w:jc w:val="right"/>
            </w:pPr>
            <w:r w:rsidRPr="00F02D86">
              <w:rPr>
                <w:szCs w:val="22"/>
              </w:rPr>
              <w:t>443,8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D7074" w:rsidP="00A354EE">
            <w:pPr>
              <w:ind w:right="192"/>
              <w:jc w:val="right"/>
            </w:pPr>
            <w:r w:rsidRPr="00F02D86">
              <w:rPr>
                <w:szCs w:val="22"/>
              </w:rPr>
              <w:t>458,5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D7074" w:rsidP="00A354EE">
            <w:pPr>
              <w:ind w:right="166"/>
              <w:jc w:val="right"/>
            </w:pPr>
            <w:r w:rsidRPr="00F02D86">
              <w:rPr>
                <w:szCs w:val="22"/>
              </w:rPr>
              <w:t>463,5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D7074" w:rsidP="00A354EE">
            <w:pPr>
              <w:ind w:right="126"/>
              <w:jc w:val="right"/>
            </w:pPr>
            <w:r w:rsidRPr="00F02D86">
              <w:rPr>
                <w:szCs w:val="22"/>
              </w:rPr>
              <w:t>452,0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</w:pPr>
            <w:r w:rsidRPr="00F02D86">
              <w:rPr>
                <w:szCs w:val="22"/>
              </w:rPr>
              <w:t>4</w:t>
            </w:r>
            <w:r w:rsidR="00FD7074" w:rsidRPr="00F02D86">
              <w:rPr>
                <w:szCs w:val="22"/>
              </w:rPr>
              <w:t>66,4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D7074" w:rsidP="00A354EE">
            <w:pPr>
              <w:ind w:right="174"/>
              <w:jc w:val="right"/>
            </w:pPr>
            <w:r w:rsidRPr="00F02D86">
              <w:rPr>
                <w:szCs w:val="22"/>
              </w:rPr>
              <w:t>451,0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</w:tcBorders>
            <w:noWrap/>
            <w:vAlign w:val="center"/>
          </w:tcPr>
          <w:p w:rsidR="00CC6EE5" w:rsidRPr="00F02D86" w:rsidRDefault="00FD7074" w:rsidP="00A354EE">
            <w:pPr>
              <w:ind w:right="174"/>
              <w:jc w:val="right"/>
              <w:rPr>
                <w:b/>
              </w:rPr>
            </w:pPr>
            <w:r w:rsidRPr="00F02D86">
              <w:rPr>
                <w:b/>
                <w:szCs w:val="22"/>
              </w:rPr>
              <w:t>443,4</w:t>
            </w:r>
          </w:p>
        </w:tc>
      </w:tr>
    </w:tbl>
    <w:p w:rsidR="00CC6EE5" w:rsidRPr="00F02D86" w:rsidRDefault="00CC6EE5" w:rsidP="00F02D86">
      <w:pPr>
        <w:pStyle w:val="zdroj"/>
        <w:rPr>
          <w:lang w:val="sk-SK" w:eastAsia="cs-CZ"/>
        </w:rPr>
      </w:pPr>
      <w:r w:rsidRPr="00F02D86">
        <w:rPr>
          <w:lang w:val="sk-SK" w:eastAsia="cs-CZ"/>
        </w:rPr>
        <w:t xml:space="preserve">Zdroj: </w:t>
      </w:r>
      <w:r w:rsidRPr="00F02D86">
        <w:t>Sociálna</w:t>
      </w:r>
      <w:r w:rsidRPr="00F02D86">
        <w:rPr>
          <w:lang w:val="sk-SK" w:eastAsia="cs-CZ"/>
        </w:rPr>
        <w:t xml:space="preserve"> poisťovňa</w:t>
      </w:r>
    </w:p>
    <w:p w:rsidR="00CC6EE5" w:rsidRPr="00F02D86" w:rsidRDefault="00CC6EE5" w:rsidP="00A354EE">
      <w:pPr>
        <w:pStyle w:val="zdroj"/>
        <w:rPr>
          <w:color w:val="auto"/>
          <w:lang w:val="sk-SK"/>
        </w:rPr>
      </w:pPr>
    </w:p>
    <w:p w:rsidR="00CC6EE5" w:rsidRPr="00F02D86" w:rsidRDefault="00BA7A2A" w:rsidP="00A354EE">
      <w:pPr>
        <w:pStyle w:val="Nadpis7"/>
      </w:pPr>
      <w:bookmarkStart w:id="2" w:name="_Toc313879697"/>
      <w:r>
        <w:t>Tabuľka</w:t>
      </w:r>
      <w:r w:rsidR="00CC6EE5" w:rsidRPr="00F02D86">
        <w:t xml:space="preserve"> 2 Počet poberateľov samostatne vyplácaných dôchodkov a v súbehu s vdovským, resp. vdoveckým dôchodkom k 31.12.201</w:t>
      </w:r>
      <w:bookmarkEnd w:id="2"/>
      <w:r w:rsidR="00E1171F" w:rsidRPr="00F02D86">
        <w:t>2</w:t>
      </w:r>
    </w:p>
    <w:tbl>
      <w:tblPr>
        <w:tblW w:w="8591" w:type="dxa"/>
        <w:jc w:val="center"/>
        <w:tblInd w:w="100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05"/>
        <w:gridCol w:w="1985"/>
        <w:gridCol w:w="2101"/>
        <w:gridCol w:w="1900"/>
      </w:tblGrid>
      <w:tr w:rsidR="00CC6EE5" w:rsidRPr="00F02D86" w:rsidTr="002715F8">
        <w:trPr>
          <w:trHeight w:val="315"/>
          <w:jc w:val="center"/>
        </w:trPr>
        <w:tc>
          <w:tcPr>
            <w:tcW w:w="2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Druh dôchodku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Počty vyplácaných dôchodkov sólo (samostatne)</w:t>
            </w:r>
          </w:p>
        </w:tc>
        <w:tc>
          <w:tcPr>
            <w:tcW w:w="2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Počty vyplácaných dôchodkov v súbehu (s</w:t>
            </w:r>
            <w:r w:rsidR="00773B4D">
              <w:rPr>
                <w:b/>
                <w:bCs/>
                <w:szCs w:val="22"/>
              </w:rPr>
              <w:t> </w:t>
            </w:r>
            <w:r w:rsidRPr="00F02D86">
              <w:rPr>
                <w:b/>
                <w:bCs/>
                <w:szCs w:val="22"/>
              </w:rPr>
              <w:t>vdovským resp. vdoveckým)</w:t>
            </w:r>
          </w:p>
        </w:tc>
        <w:tc>
          <w:tcPr>
            <w:tcW w:w="1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Spolu dôchodcov</w:t>
            </w:r>
          </w:p>
        </w:tc>
      </w:tr>
      <w:tr w:rsidR="00CC6EE5" w:rsidRPr="00F02D86" w:rsidTr="002715F8">
        <w:trPr>
          <w:trHeight w:val="315"/>
          <w:jc w:val="center"/>
        </w:trPr>
        <w:tc>
          <w:tcPr>
            <w:tcW w:w="26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</w:p>
        </w:tc>
        <w:tc>
          <w:tcPr>
            <w:tcW w:w="21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</w:p>
        </w:tc>
        <w:tc>
          <w:tcPr>
            <w:tcW w:w="1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</w:p>
        </w:tc>
      </w:tr>
      <w:tr w:rsidR="00CC6EE5" w:rsidRPr="00F02D86" w:rsidTr="002715F8">
        <w:trPr>
          <w:trHeight w:val="315"/>
          <w:jc w:val="center"/>
        </w:trPr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Starobný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365"/>
              <w:jc w:val="right"/>
            </w:pPr>
            <w:r w:rsidRPr="00F02D86">
              <w:rPr>
                <w:szCs w:val="22"/>
              </w:rPr>
              <w:t>6</w:t>
            </w:r>
            <w:r w:rsidR="00E1171F" w:rsidRPr="00F02D86">
              <w:rPr>
                <w:szCs w:val="22"/>
              </w:rPr>
              <w:t>93 078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482"/>
              <w:jc w:val="right"/>
            </w:pPr>
            <w:r w:rsidRPr="00F02D86">
              <w:rPr>
                <w:szCs w:val="22"/>
              </w:rPr>
              <w:t>28</w:t>
            </w:r>
            <w:r w:rsidR="00E1171F" w:rsidRPr="00F02D86">
              <w:rPr>
                <w:szCs w:val="22"/>
              </w:rPr>
              <w:t>7 786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397"/>
              <w:jc w:val="right"/>
            </w:pPr>
            <w:r w:rsidRPr="00F02D86">
              <w:rPr>
                <w:szCs w:val="22"/>
              </w:rPr>
              <w:t>9</w:t>
            </w:r>
            <w:r w:rsidR="009665DC" w:rsidRPr="00F02D86">
              <w:rPr>
                <w:szCs w:val="22"/>
              </w:rPr>
              <w:t>80 86</w:t>
            </w:r>
            <w:r w:rsidR="00E1171F" w:rsidRPr="00F02D86">
              <w:rPr>
                <w:szCs w:val="22"/>
              </w:rPr>
              <w:t>4</w:t>
            </w:r>
          </w:p>
        </w:tc>
      </w:tr>
      <w:tr w:rsidR="00CC6EE5" w:rsidRPr="00F02D86" w:rsidTr="002715F8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Predčasný starobný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E1171F" w:rsidP="00A354EE">
            <w:pPr>
              <w:ind w:right="365"/>
              <w:jc w:val="right"/>
            </w:pPr>
            <w:r w:rsidRPr="00F02D86">
              <w:rPr>
                <w:szCs w:val="22"/>
              </w:rPr>
              <w:t>23 608</w:t>
            </w:r>
          </w:p>
        </w:tc>
        <w:tc>
          <w:tcPr>
            <w:tcW w:w="210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E1171F" w:rsidP="00A354EE">
            <w:pPr>
              <w:ind w:right="482"/>
              <w:jc w:val="right"/>
            </w:pPr>
            <w:r w:rsidRPr="00F02D86">
              <w:rPr>
                <w:szCs w:val="22"/>
              </w:rPr>
              <w:t>796</w:t>
            </w:r>
          </w:p>
        </w:tc>
        <w:tc>
          <w:tcPr>
            <w:tcW w:w="190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9665DC" w:rsidP="00A354EE">
            <w:pPr>
              <w:ind w:right="397"/>
              <w:jc w:val="right"/>
            </w:pPr>
            <w:r w:rsidRPr="00F02D86">
              <w:rPr>
                <w:szCs w:val="22"/>
              </w:rPr>
              <w:t>24 404</w:t>
            </w:r>
          </w:p>
        </w:tc>
      </w:tr>
      <w:tr w:rsidR="00CC6EE5" w:rsidRPr="00F02D86" w:rsidTr="002715F8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9665DC" w:rsidP="00A354EE">
            <w:pPr>
              <w:jc w:val="left"/>
            </w:pPr>
            <w:r w:rsidRPr="00F02D86">
              <w:rPr>
                <w:szCs w:val="22"/>
              </w:rPr>
              <w:t>Invalidný (vrátane 7 800</w:t>
            </w:r>
            <w:r w:rsidR="00CC6EE5" w:rsidRPr="00F02D86">
              <w:rPr>
                <w:szCs w:val="22"/>
              </w:rPr>
              <w:t xml:space="preserve"> tzv. invalidov. z mladosti)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365"/>
              <w:jc w:val="right"/>
            </w:pPr>
            <w:r w:rsidRPr="00F02D86">
              <w:rPr>
                <w:szCs w:val="22"/>
              </w:rPr>
              <w:t>22</w:t>
            </w:r>
            <w:r w:rsidR="00E1171F" w:rsidRPr="00F02D86">
              <w:rPr>
                <w:szCs w:val="22"/>
              </w:rPr>
              <w:t>8 370</w:t>
            </w:r>
          </w:p>
        </w:tc>
        <w:tc>
          <w:tcPr>
            <w:tcW w:w="210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482"/>
              <w:jc w:val="right"/>
            </w:pPr>
            <w:r w:rsidRPr="00F02D86">
              <w:rPr>
                <w:szCs w:val="22"/>
              </w:rPr>
              <w:t xml:space="preserve">7 </w:t>
            </w:r>
            <w:r w:rsidR="00E1171F" w:rsidRPr="00F02D86">
              <w:rPr>
                <w:szCs w:val="22"/>
              </w:rPr>
              <w:t>231</w:t>
            </w:r>
          </w:p>
        </w:tc>
        <w:tc>
          <w:tcPr>
            <w:tcW w:w="190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397"/>
              <w:jc w:val="right"/>
            </w:pPr>
            <w:r w:rsidRPr="00F02D86">
              <w:rPr>
                <w:szCs w:val="22"/>
              </w:rPr>
              <w:t>2</w:t>
            </w:r>
            <w:r w:rsidR="009665DC" w:rsidRPr="00F02D86">
              <w:rPr>
                <w:szCs w:val="22"/>
              </w:rPr>
              <w:t>35 601</w:t>
            </w:r>
          </w:p>
        </w:tc>
      </w:tr>
      <w:tr w:rsidR="00CC6EE5" w:rsidRPr="00F02D86" w:rsidTr="002715F8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Vdovský – sólo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365"/>
              <w:jc w:val="right"/>
            </w:pPr>
            <w:r w:rsidRPr="00F02D86">
              <w:rPr>
                <w:szCs w:val="22"/>
              </w:rPr>
              <w:t>3</w:t>
            </w:r>
            <w:r w:rsidR="009665DC" w:rsidRPr="00F02D86">
              <w:rPr>
                <w:szCs w:val="22"/>
              </w:rPr>
              <w:t>5 367</w:t>
            </w:r>
          </w:p>
        </w:tc>
        <w:tc>
          <w:tcPr>
            <w:tcW w:w="210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482"/>
              <w:jc w:val="right"/>
            </w:pPr>
            <w:r w:rsidRPr="00F02D86">
              <w:rPr>
                <w:szCs w:val="22"/>
              </w:rPr>
              <w:t>x</w:t>
            </w:r>
          </w:p>
        </w:tc>
        <w:tc>
          <w:tcPr>
            <w:tcW w:w="190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397"/>
              <w:jc w:val="right"/>
            </w:pPr>
            <w:r w:rsidRPr="00F02D86">
              <w:rPr>
                <w:szCs w:val="22"/>
              </w:rPr>
              <w:t>3</w:t>
            </w:r>
            <w:r w:rsidR="009665DC" w:rsidRPr="00F02D86">
              <w:rPr>
                <w:szCs w:val="22"/>
              </w:rPr>
              <w:t>5 367</w:t>
            </w:r>
          </w:p>
        </w:tc>
      </w:tr>
      <w:tr w:rsidR="00CC6EE5" w:rsidRPr="00F02D86" w:rsidTr="002715F8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Vdovecký- sólo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365"/>
              <w:jc w:val="right"/>
            </w:pPr>
            <w:r w:rsidRPr="00F02D86">
              <w:rPr>
                <w:szCs w:val="22"/>
              </w:rPr>
              <w:t xml:space="preserve">5 </w:t>
            </w:r>
            <w:r w:rsidR="009665DC" w:rsidRPr="00F02D86">
              <w:rPr>
                <w:szCs w:val="22"/>
              </w:rPr>
              <w:t>697</w:t>
            </w:r>
          </w:p>
        </w:tc>
        <w:tc>
          <w:tcPr>
            <w:tcW w:w="210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482"/>
              <w:jc w:val="right"/>
            </w:pPr>
            <w:r w:rsidRPr="00F02D86">
              <w:rPr>
                <w:szCs w:val="22"/>
              </w:rPr>
              <w:t>x</w:t>
            </w:r>
          </w:p>
        </w:tc>
        <w:tc>
          <w:tcPr>
            <w:tcW w:w="190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397"/>
              <w:jc w:val="right"/>
            </w:pPr>
            <w:r w:rsidRPr="00F02D86">
              <w:rPr>
                <w:szCs w:val="22"/>
              </w:rPr>
              <w:t xml:space="preserve">5 </w:t>
            </w:r>
            <w:r w:rsidR="009665DC" w:rsidRPr="00F02D86">
              <w:rPr>
                <w:szCs w:val="22"/>
              </w:rPr>
              <w:t>697</w:t>
            </w:r>
          </w:p>
        </w:tc>
      </w:tr>
      <w:tr w:rsidR="00CC6EE5" w:rsidRPr="00F02D86" w:rsidTr="002715F8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Sirotský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365"/>
              <w:jc w:val="right"/>
            </w:pPr>
            <w:r w:rsidRPr="00F02D86">
              <w:rPr>
                <w:szCs w:val="22"/>
              </w:rPr>
              <w:t>2</w:t>
            </w:r>
            <w:r w:rsidR="009665DC" w:rsidRPr="00F02D86">
              <w:rPr>
                <w:szCs w:val="22"/>
              </w:rPr>
              <w:t>6 923</w:t>
            </w:r>
          </w:p>
        </w:tc>
        <w:tc>
          <w:tcPr>
            <w:tcW w:w="210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482"/>
              <w:jc w:val="right"/>
            </w:pPr>
            <w:r w:rsidRPr="00F02D86">
              <w:rPr>
                <w:szCs w:val="22"/>
              </w:rPr>
              <w:t>x</w:t>
            </w:r>
          </w:p>
        </w:tc>
        <w:tc>
          <w:tcPr>
            <w:tcW w:w="190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397"/>
              <w:jc w:val="right"/>
            </w:pPr>
            <w:r w:rsidRPr="00F02D86">
              <w:rPr>
                <w:szCs w:val="22"/>
              </w:rPr>
              <w:t>2</w:t>
            </w:r>
            <w:r w:rsidR="009665DC" w:rsidRPr="00F02D86">
              <w:rPr>
                <w:szCs w:val="22"/>
              </w:rPr>
              <w:t>6 923</w:t>
            </w:r>
          </w:p>
        </w:tc>
      </w:tr>
      <w:tr w:rsidR="00CC6EE5" w:rsidRPr="00F02D86" w:rsidTr="002715F8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Dôchodok manželky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365"/>
              <w:jc w:val="right"/>
            </w:pPr>
            <w:r w:rsidRPr="00F02D86">
              <w:rPr>
                <w:szCs w:val="22"/>
              </w:rPr>
              <w:t xml:space="preserve">1 </w:t>
            </w:r>
            <w:r w:rsidR="009665DC" w:rsidRPr="00F02D86">
              <w:rPr>
                <w:szCs w:val="22"/>
              </w:rPr>
              <w:t>030</w:t>
            </w:r>
          </w:p>
        </w:tc>
        <w:tc>
          <w:tcPr>
            <w:tcW w:w="210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482"/>
              <w:jc w:val="right"/>
            </w:pPr>
            <w:r w:rsidRPr="00F02D86">
              <w:rPr>
                <w:szCs w:val="22"/>
              </w:rPr>
              <w:t>x</w:t>
            </w:r>
          </w:p>
        </w:tc>
        <w:tc>
          <w:tcPr>
            <w:tcW w:w="190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397"/>
              <w:jc w:val="right"/>
            </w:pPr>
            <w:r w:rsidRPr="00F02D86">
              <w:rPr>
                <w:szCs w:val="22"/>
              </w:rPr>
              <w:t xml:space="preserve">1 </w:t>
            </w:r>
            <w:r w:rsidR="009665DC" w:rsidRPr="00F02D86">
              <w:rPr>
                <w:szCs w:val="22"/>
              </w:rPr>
              <w:t>030</w:t>
            </w:r>
          </w:p>
        </w:tc>
      </w:tr>
      <w:tr w:rsidR="00CC6EE5" w:rsidRPr="00F02D86" w:rsidTr="002715F8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Sociálny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365"/>
              <w:jc w:val="right"/>
            </w:pPr>
            <w:r w:rsidRPr="00F02D86">
              <w:rPr>
                <w:szCs w:val="22"/>
              </w:rPr>
              <w:t xml:space="preserve">2 </w:t>
            </w:r>
            <w:r w:rsidR="009665DC" w:rsidRPr="00F02D86">
              <w:rPr>
                <w:szCs w:val="22"/>
              </w:rPr>
              <w:t>319</w:t>
            </w:r>
          </w:p>
        </w:tc>
        <w:tc>
          <w:tcPr>
            <w:tcW w:w="21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482"/>
              <w:jc w:val="right"/>
            </w:pPr>
            <w:r w:rsidRPr="00F02D86">
              <w:rPr>
                <w:szCs w:val="22"/>
              </w:rPr>
              <w:t>x</w:t>
            </w:r>
          </w:p>
        </w:tc>
        <w:tc>
          <w:tcPr>
            <w:tcW w:w="1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397"/>
              <w:jc w:val="right"/>
            </w:pPr>
            <w:r w:rsidRPr="00F02D86">
              <w:rPr>
                <w:szCs w:val="22"/>
              </w:rPr>
              <w:t xml:space="preserve">2 </w:t>
            </w:r>
            <w:r w:rsidR="009665DC" w:rsidRPr="00F02D86">
              <w:rPr>
                <w:szCs w:val="22"/>
              </w:rPr>
              <w:t>319</w:t>
            </w:r>
          </w:p>
        </w:tc>
      </w:tr>
      <w:tr w:rsidR="00CC6EE5" w:rsidRPr="00F02D86" w:rsidTr="002715F8">
        <w:trPr>
          <w:trHeight w:val="315"/>
          <w:jc w:val="center"/>
        </w:trPr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ÚHRN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A7746B" w:rsidP="00A354EE">
            <w:pPr>
              <w:ind w:right="365"/>
              <w:jc w:val="right"/>
              <w:rPr>
                <w:b/>
                <w:highlight w:val="yellow"/>
              </w:rPr>
            </w:pPr>
            <w:r w:rsidRPr="00F02D86">
              <w:rPr>
                <w:b/>
                <w:szCs w:val="22"/>
              </w:rPr>
              <w:t>1 016 392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482"/>
              <w:jc w:val="right"/>
              <w:rPr>
                <w:b/>
                <w:highlight w:val="yellow"/>
              </w:rPr>
            </w:pPr>
            <w:r w:rsidRPr="00F02D86">
              <w:rPr>
                <w:b/>
              </w:rPr>
              <w:t>29</w:t>
            </w:r>
            <w:r w:rsidR="00A7746B" w:rsidRPr="00F02D86">
              <w:rPr>
                <w:b/>
              </w:rPr>
              <w:t>5 813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397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</w:t>
            </w:r>
            <w:r w:rsidR="00A7746B" w:rsidRPr="00F02D86">
              <w:rPr>
                <w:b/>
                <w:bCs/>
                <w:szCs w:val="22"/>
              </w:rPr>
              <w:t> 312 205</w:t>
            </w:r>
          </w:p>
        </w:tc>
      </w:tr>
    </w:tbl>
    <w:p w:rsidR="00CC6EE5" w:rsidRPr="00F02D86" w:rsidRDefault="00CC6EE5" w:rsidP="00F02D86">
      <w:pPr>
        <w:pStyle w:val="zdroj"/>
        <w:rPr>
          <w:lang w:val="sk-SK"/>
        </w:rPr>
      </w:pPr>
      <w:r w:rsidRPr="00F02D86">
        <w:rPr>
          <w:lang w:val="sk-SK"/>
        </w:rPr>
        <w:t xml:space="preserve">Zdroj: </w:t>
      </w:r>
      <w:r w:rsidRPr="00F02D86">
        <w:t>Sociálna</w:t>
      </w:r>
      <w:r w:rsidRPr="00F02D86">
        <w:rPr>
          <w:lang w:val="sk-SK"/>
        </w:rPr>
        <w:t xml:space="preserve"> poisťovňa</w:t>
      </w:r>
    </w:p>
    <w:p w:rsidR="00CC6EE5" w:rsidRPr="00F02D86" w:rsidRDefault="00CC6EE5" w:rsidP="00A354EE">
      <w:pPr>
        <w:jc w:val="left"/>
        <w:rPr>
          <w:i/>
          <w:sz w:val="20"/>
          <w:szCs w:val="20"/>
        </w:rPr>
      </w:pPr>
      <w:r w:rsidRPr="00F02D86">
        <w:br w:type="page"/>
      </w:r>
    </w:p>
    <w:p w:rsidR="00CC6EE5" w:rsidRPr="00F02D86" w:rsidRDefault="00BA7A2A" w:rsidP="00A354EE">
      <w:pPr>
        <w:pStyle w:val="Nadpis7"/>
        <w:rPr>
          <w:i/>
        </w:rPr>
      </w:pPr>
      <w:bookmarkStart w:id="3" w:name="_Toc313879698"/>
      <w:r>
        <w:lastRenderedPageBreak/>
        <w:t>Tabuľka</w:t>
      </w:r>
      <w:r w:rsidR="00CC6EE5" w:rsidRPr="00F02D86">
        <w:t xml:space="preserve"> 3 Počet poberateľov dôchodku a výška sólo dôchodkovej dávky podľa pohlavia</w:t>
      </w:r>
      <w:bookmarkEnd w:id="3"/>
    </w:p>
    <w:tbl>
      <w:tblPr>
        <w:tblW w:w="6374" w:type="dxa"/>
        <w:jc w:val="center"/>
        <w:tblInd w:w="12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1600"/>
        <w:gridCol w:w="1820"/>
      </w:tblGrid>
      <w:tr w:rsidR="00CC6EE5" w:rsidRPr="00F02D86" w:rsidTr="002715F8">
        <w:trPr>
          <w:trHeight w:val="545"/>
          <w:jc w:val="center"/>
        </w:trPr>
        <w:tc>
          <w:tcPr>
            <w:tcW w:w="2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Typ dôchodku</w:t>
            </w:r>
          </w:p>
        </w:tc>
        <w:tc>
          <w:tcPr>
            <w:tcW w:w="1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 xml:space="preserve">Počet poberateľov k </w:t>
            </w:r>
            <w:r w:rsidRPr="00F02D86">
              <w:rPr>
                <w:b/>
                <w:szCs w:val="22"/>
              </w:rPr>
              <w:t>31.12.201</w:t>
            </w:r>
            <w:r w:rsidR="00A7746B" w:rsidRPr="00F02D86">
              <w:rPr>
                <w:b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 xml:space="preserve">Priemerná výška k </w:t>
            </w:r>
            <w:r w:rsidRPr="00F02D86">
              <w:rPr>
                <w:b/>
                <w:szCs w:val="22"/>
              </w:rPr>
              <w:t>31.12.201</w:t>
            </w:r>
            <w:r w:rsidR="00A7746B" w:rsidRPr="00F02D86">
              <w:rPr>
                <w:b/>
                <w:szCs w:val="22"/>
              </w:rPr>
              <w:t>2</w:t>
            </w:r>
          </w:p>
        </w:tc>
      </w:tr>
      <w:tr w:rsidR="00CC6EE5" w:rsidRPr="00F02D86" w:rsidTr="002715F8">
        <w:trPr>
          <w:trHeight w:val="255"/>
          <w:jc w:val="center"/>
        </w:trPr>
        <w:tc>
          <w:tcPr>
            <w:tcW w:w="2954" w:type="dxa"/>
            <w:tcBorders>
              <w:top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 xml:space="preserve">Starobný </w:t>
            </w:r>
          </w:p>
        </w:tc>
        <w:tc>
          <w:tcPr>
            <w:tcW w:w="1600" w:type="dxa"/>
            <w:tcBorders>
              <w:top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304"/>
              <w:jc w:val="right"/>
            </w:pPr>
            <w:r w:rsidRPr="00F02D86">
              <w:rPr>
                <w:szCs w:val="22"/>
              </w:rPr>
              <w:t>9</w:t>
            </w:r>
            <w:r w:rsidR="00A7746B" w:rsidRPr="00F02D86">
              <w:rPr>
                <w:szCs w:val="22"/>
              </w:rPr>
              <w:t>80 863</w:t>
            </w:r>
          </w:p>
        </w:tc>
        <w:tc>
          <w:tcPr>
            <w:tcW w:w="1820" w:type="dxa"/>
            <w:tcBorders>
              <w:top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center"/>
            </w:pPr>
            <w:r w:rsidRPr="00F02D86">
              <w:rPr>
                <w:szCs w:val="22"/>
              </w:rPr>
              <w:t>3</w:t>
            </w:r>
            <w:r w:rsidR="00FC22E9" w:rsidRPr="00F02D86">
              <w:rPr>
                <w:szCs w:val="22"/>
              </w:rPr>
              <w:t>75,9</w:t>
            </w:r>
          </w:p>
        </w:tc>
      </w:tr>
      <w:tr w:rsidR="00CC6EE5" w:rsidRPr="00F02D86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F02D86" w:rsidRDefault="00CC6EE5" w:rsidP="00A354EE">
            <w:pPr>
              <w:ind w:left="113"/>
              <w:jc w:val="left"/>
            </w:pPr>
            <w:r w:rsidRPr="00F02D86">
              <w:rPr>
                <w:szCs w:val="22"/>
              </w:rPr>
              <w:t>muži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ind w:right="304"/>
              <w:jc w:val="right"/>
            </w:pPr>
            <w:r w:rsidRPr="00F02D86">
              <w:rPr>
                <w:szCs w:val="22"/>
              </w:rPr>
              <w:t>3</w:t>
            </w:r>
            <w:r w:rsidR="00A7746B" w:rsidRPr="00F02D86">
              <w:rPr>
                <w:szCs w:val="22"/>
              </w:rPr>
              <w:t>43 630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FC22E9" w:rsidP="00A354EE">
            <w:pPr>
              <w:jc w:val="center"/>
            </w:pPr>
            <w:r w:rsidRPr="00F02D86">
              <w:rPr>
                <w:szCs w:val="22"/>
              </w:rPr>
              <w:t>427,8</w:t>
            </w:r>
          </w:p>
        </w:tc>
      </w:tr>
      <w:tr w:rsidR="00CC6EE5" w:rsidRPr="00F02D86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F02D86" w:rsidRDefault="00CC6EE5" w:rsidP="00A354EE">
            <w:pPr>
              <w:ind w:left="113"/>
              <w:jc w:val="left"/>
            </w:pPr>
            <w:r w:rsidRPr="00F02D86">
              <w:rPr>
                <w:szCs w:val="22"/>
              </w:rPr>
              <w:t>ženy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ind w:right="304"/>
              <w:jc w:val="right"/>
            </w:pPr>
            <w:r w:rsidRPr="00F02D86">
              <w:rPr>
                <w:szCs w:val="22"/>
              </w:rPr>
              <w:t>6</w:t>
            </w:r>
            <w:r w:rsidR="00A7746B" w:rsidRPr="00F02D86">
              <w:rPr>
                <w:szCs w:val="22"/>
              </w:rPr>
              <w:t>37 233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FC22E9" w:rsidP="00A354EE">
            <w:pPr>
              <w:jc w:val="center"/>
            </w:pPr>
            <w:r w:rsidRPr="00F02D86">
              <w:rPr>
                <w:szCs w:val="22"/>
              </w:rPr>
              <w:t>333,4</w:t>
            </w:r>
          </w:p>
        </w:tc>
      </w:tr>
      <w:tr w:rsidR="00CC6EE5" w:rsidRPr="00F02D86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Predčasný starobný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A7746B" w:rsidP="00A354EE">
            <w:pPr>
              <w:ind w:right="304"/>
              <w:jc w:val="right"/>
            </w:pPr>
            <w:r w:rsidRPr="00F02D86">
              <w:rPr>
                <w:szCs w:val="22"/>
              </w:rPr>
              <w:t>24 404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FC22E9" w:rsidP="00A354EE">
            <w:pPr>
              <w:jc w:val="center"/>
            </w:pPr>
            <w:r w:rsidRPr="00F02D86">
              <w:rPr>
                <w:szCs w:val="22"/>
              </w:rPr>
              <w:t>374,5</w:t>
            </w:r>
          </w:p>
        </w:tc>
      </w:tr>
      <w:tr w:rsidR="00CC6EE5" w:rsidRPr="00F02D86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F02D86" w:rsidRDefault="00CC6EE5" w:rsidP="00A354EE">
            <w:pPr>
              <w:ind w:left="113"/>
              <w:jc w:val="left"/>
            </w:pPr>
            <w:r w:rsidRPr="00F02D86">
              <w:rPr>
                <w:szCs w:val="22"/>
              </w:rPr>
              <w:t>muži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A7746B" w:rsidP="00A354EE">
            <w:pPr>
              <w:ind w:right="304"/>
              <w:jc w:val="right"/>
            </w:pPr>
            <w:r w:rsidRPr="00F02D86">
              <w:rPr>
                <w:szCs w:val="22"/>
              </w:rPr>
              <w:t>18 491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FC22E9" w:rsidP="00A354EE">
            <w:pPr>
              <w:jc w:val="center"/>
            </w:pPr>
            <w:r w:rsidRPr="00F02D86">
              <w:rPr>
                <w:szCs w:val="22"/>
              </w:rPr>
              <w:t>392,2</w:t>
            </w:r>
          </w:p>
        </w:tc>
      </w:tr>
      <w:tr w:rsidR="00CC6EE5" w:rsidRPr="00F02D86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F02D86" w:rsidRDefault="00CC6EE5" w:rsidP="00A354EE">
            <w:pPr>
              <w:ind w:left="113"/>
              <w:jc w:val="left"/>
            </w:pPr>
            <w:r w:rsidRPr="00F02D86">
              <w:rPr>
                <w:szCs w:val="22"/>
              </w:rPr>
              <w:t>ženy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A7746B" w:rsidP="00A354EE">
            <w:pPr>
              <w:ind w:right="304"/>
              <w:jc w:val="right"/>
            </w:pPr>
            <w:r w:rsidRPr="00F02D86">
              <w:rPr>
                <w:szCs w:val="22"/>
              </w:rPr>
              <w:t>5 913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center"/>
            </w:pPr>
            <w:r w:rsidRPr="00F02D86">
              <w:rPr>
                <w:szCs w:val="22"/>
              </w:rPr>
              <w:t>3</w:t>
            </w:r>
            <w:r w:rsidR="00FC22E9" w:rsidRPr="00F02D86">
              <w:rPr>
                <w:szCs w:val="22"/>
              </w:rPr>
              <w:t>16,0</w:t>
            </w:r>
          </w:p>
        </w:tc>
      </w:tr>
      <w:tr w:rsidR="00CC6EE5" w:rsidRPr="00F02D86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Invalidný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A7746B" w:rsidP="00A354EE">
            <w:pPr>
              <w:ind w:right="304"/>
              <w:jc w:val="right"/>
            </w:pPr>
            <w:r w:rsidRPr="00F02D86">
              <w:rPr>
                <w:szCs w:val="22"/>
              </w:rPr>
              <w:t>227 801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center"/>
            </w:pPr>
            <w:r w:rsidRPr="00F02D86">
              <w:rPr>
                <w:szCs w:val="22"/>
              </w:rPr>
              <w:t>2</w:t>
            </w:r>
            <w:r w:rsidR="00FC22E9" w:rsidRPr="00F02D86">
              <w:rPr>
                <w:szCs w:val="22"/>
              </w:rPr>
              <w:t>60,9</w:t>
            </w:r>
          </w:p>
        </w:tc>
      </w:tr>
      <w:tr w:rsidR="00CC6EE5" w:rsidRPr="00F02D86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F02D86" w:rsidRDefault="00CC6EE5" w:rsidP="00A354EE">
            <w:pPr>
              <w:ind w:left="113"/>
              <w:jc w:val="left"/>
            </w:pPr>
            <w:r w:rsidRPr="00F02D86">
              <w:rPr>
                <w:szCs w:val="22"/>
              </w:rPr>
              <w:t>muži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A7746B" w:rsidP="00A354EE">
            <w:pPr>
              <w:ind w:right="304"/>
              <w:jc w:val="right"/>
            </w:pPr>
            <w:r w:rsidRPr="00F02D86">
              <w:rPr>
                <w:szCs w:val="22"/>
              </w:rPr>
              <w:t>119 481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FC22E9" w:rsidP="00A354EE">
            <w:pPr>
              <w:jc w:val="center"/>
            </w:pPr>
            <w:r w:rsidRPr="00F02D86">
              <w:rPr>
                <w:szCs w:val="22"/>
              </w:rPr>
              <w:t>285,1</w:t>
            </w:r>
          </w:p>
        </w:tc>
      </w:tr>
      <w:tr w:rsidR="00CC6EE5" w:rsidRPr="00F02D86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F02D86" w:rsidRDefault="00CC6EE5" w:rsidP="00A354EE">
            <w:pPr>
              <w:ind w:left="113"/>
              <w:jc w:val="left"/>
            </w:pPr>
            <w:r w:rsidRPr="00F02D86">
              <w:rPr>
                <w:szCs w:val="22"/>
              </w:rPr>
              <w:t>ženy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A7746B" w:rsidP="00A354EE">
            <w:pPr>
              <w:ind w:right="304"/>
              <w:jc w:val="right"/>
            </w:pPr>
            <w:r w:rsidRPr="00F02D86">
              <w:rPr>
                <w:szCs w:val="22"/>
              </w:rPr>
              <w:t>108 320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center"/>
            </w:pPr>
            <w:r w:rsidRPr="00F02D86">
              <w:rPr>
                <w:szCs w:val="22"/>
              </w:rPr>
              <w:t>2</w:t>
            </w:r>
            <w:r w:rsidR="00FC22E9" w:rsidRPr="00F02D86">
              <w:rPr>
                <w:szCs w:val="22"/>
              </w:rPr>
              <w:t>33,0</w:t>
            </w:r>
          </w:p>
        </w:tc>
      </w:tr>
      <w:tr w:rsidR="00CC6EE5" w:rsidRPr="00F02D86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Vdovský (ženy) sólo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ind w:right="304"/>
              <w:jc w:val="right"/>
            </w:pPr>
            <w:r w:rsidRPr="00F02D86">
              <w:rPr>
                <w:szCs w:val="22"/>
              </w:rPr>
              <w:t>3</w:t>
            </w:r>
            <w:r w:rsidR="00A7746B" w:rsidRPr="00F02D86">
              <w:rPr>
                <w:szCs w:val="22"/>
              </w:rPr>
              <w:t>5 367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center"/>
            </w:pPr>
            <w:r w:rsidRPr="00F02D86">
              <w:rPr>
                <w:szCs w:val="22"/>
              </w:rPr>
              <w:t>22</w:t>
            </w:r>
            <w:r w:rsidR="00FC22E9" w:rsidRPr="00F02D86">
              <w:rPr>
                <w:szCs w:val="22"/>
              </w:rPr>
              <w:t>9,7</w:t>
            </w:r>
          </w:p>
        </w:tc>
      </w:tr>
      <w:tr w:rsidR="00CC6EE5" w:rsidRPr="00F02D86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Vdovecký (muži) sólo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ind w:right="304"/>
              <w:jc w:val="right"/>
            </w:pPr>
            <w:r w:rsidRPr="00F02D86">
              <w:rPr>
                <w:szCs w:val="22"/>
              </w:rPr>
              <w:t xml:space="preserve">5 </w:t>
            </w:r>
            <w:r w:rsidR="00A7746B" w:rsidRPr="00F02D86">
              <w:rPr>
                <w:szCs w:val="22"/>
              </w:rPr>
              <w:t>697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center"/>
            </w:pPr>
            <w:r w:rsidRPr="00F02D86">
              <w:rPr>
                <w:szCs w:val="22"/>
              </w:rPr>
              <w:t>1</w:t>
            </w:r>
            <w:r w:rsidR="00FC22E9" w:rsidRPr="00F02D86">
              <w:rPr>
                <w:szCs w:val="22"/>
              </w:rPr>
              <w:t>75,9</w:t>
            </w:r>
          </w:p>
        </w:tc>
      </w:tr>
      <w:tr w:rsidR="00CC6EE5" w:rsidRPr="00F02D86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Sirotský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ind w:right="304"/>
              <w:jc w:val="right"/>
            </w:pPr>
            <w:r w:rsidRPr="00F02D86">
              <w:rPr>
                <w:szCs w:val="22"/>
              </w:rPr>
              <w:t>2</w:t>
            </w:r>
            <w:r w:rsidR="00A7746B" w:rsidRPr="00F02D86">
              <w:rPr>
                <w:szCs w:val="22"/>
              </w:rPr>
              <w:t>6 923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center"/>
            </w:pPr>
            <w:r w:rsidRPr="00F02D86">
              <w:rPr>
                <w:szCs w:val="22"/>
              </w:rPr>
              <w:t>12</w:t>
            </w:r>
            <w:r w:rsidR="00FC22E9" w:rsidRPr="00F02D86">
              <w:rPr>
                <w:szCs w:val="22"/>
              </w:rPr>
              <w:t>8,2</w:t>
            </w:r>
          </w:p>
        </w:tc>
      </w:tr>
      <w:tr w:rsidR="00CC6EE5" w:rsidRPr="00F02D86" w:rsidTr="002715F8">
        <w:trPr>
          <w:trHeight w:val="255"/>
          <w:jc w:val="center"/>
        </w:trPr>
        <w:tc>
          <w:tcPr>
            <w:tcW w:w="2954" w:type="dxa"/>
            <w:noWrap/>
            <w:vAlign w:val="center"/>
          </w:tcPr>
          <w:p w:rsidR="00CC6EE5" w:rsidRPr="00F02D86" w:rsidRDefault="00CC6EE5" w:rsidP="00A354EE">
            <w:pPr>
              <w:ind w:left="113"/>
              <w:jc w:val="left"/>
            </w:pPr>
            <w:r w:rsidRPr="00F02D86">
              <w:rPr>
                <w:szCs w:val="22"/>
              </w:rPr>
              <w:t>muži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ind w:right="304"/>
              <w:jc w:val="right"/>
            </w:pPr>
            <w:r w:rsidRPr="00F02D86">
              <w:rPr>
                <w:szCs w:val="22"/>
              </w:rPr>
              <w:t>7</w:t>
            </w:r>
            <w:r w:rsidR="00A7746B" w:rsidRPr="00F02D86">
              <w:rPr>
                <w:szCs w:val="22"/>
              </w:rPr>
              <w:t xml:space="preserve"> 260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center"/>
            </w:pPr>
            <w:r w:rsidRPr="00F02D86">
              <w:rPr>
                <w:szCs w:val="22"/>
              </w:rPr>
              <w:t>12</w:t>
            </w:r>
            <w:r w:rsidR="00FC22E9" w:rsidRPr="00F02D86">
              <w:rPr>
                <w:szCs w:val="22"/>
              </w:rPr>
              <w:t>3,4</w:t>
            </w:r>
          </w:p>
        </w:tc>
      </w:tr>
      <w:tr w:rsidR="00CC6EE5" w:rsidRPr="00F02D86" w:rsidTr="002715F8">
        <w:trPr>
          <w:trHeight w:val="255"/>
          <w:jc w:val="center"/>
        </w:trPr>
        <w:tc>
          <w:tcPr>
            <w:tcW w:w="2954" w:type="dxa"/>
            <w:tcBorders>
              <w:bottom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left="113"/>
              <w:jc w:val="left"/>
            </w:pPr>
            <w:r w:rsidRPr="00F02D86">
              <w:rPr>
                <w:szCs w:val="22"/>
              </w:rPr>
              <w:t>ženy</w:t>
            </w:r>
          </w:p>
        </w:tc>
        <w:tc>
          <w:tcPr>
            <w:tcW w:w="1600" w:type="dxa"/>
            <w:tcBorders>
              <w:bottom w:val="single" w:sz="2" w:space="0" w:color="auto"/>
            </w:tcBorders>
            <w:noWrap/>
            <w:vAlign w:val="center"/>
          </w:tcPr>
          <w:p w:rsidR="00CC6EE5" w:rsidRPr="00F02D86" w:rsidRDefault="00A7746B" w:rsidP="00A354EE">
            <w:pPr>
              <w:ind w:right="304"/>
              <w:jc w:val="right"/>
            </w:pPr>
            <w:r w:rsidRPr="00F02D86">
              <w:rPr>
                <w:szCs w:val="22"/>
              </w:rPr>
              <w:t>19 663</w:t>
            </w:r>
          </w:p>
        </w:tc>
        <w:tc>
          <w:tcPr>
            <w:tcW w:w="1820" w:type="dxa"/>
            <w:tcBorders>
              <w:bottom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center"/>
            </w:pPr>
            <w:r w:rsidRPr="00F02D86">
              <w:rPr>
                <w:szCs w:val="22"/>
              </w:rPr>
              <w:t>1</w:t>
            </w:r>
            <w:r w:rsidR="00FC22E9" w:rsidRPr="00F02D86">
              <w:rPr>
                <w:szCs w:val="22"/>
              </w:rPr>
              <w:t>30,0</w:t>
            </w:r>
          </w:p>
        </w:tc>
      </w:tr>
      <w:tr w:rsidR="00CC6EE5" w:rsidRPr="00F02D86" w:rsidTr="002715F8">
        <w:trPr>
          <w:trHeight w:val="255"/>
          <w:jc w:val="center"/>
        </w:trPr>
        <w:tc>
          <w:tcPr>
            <w:tcW w:w="295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Spolu</w:t>
            </w:r>
          </w:p>
        </w:tc>
        <w:tc>
          <w:tcPr>
            <w:tcW w:w="160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304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</w:t>
            </w:r>
            <w:r w:rsidR="00A7746B" w:rsidRPr="00F02D86">
              <w:rPr>
                <w:b/>
                <w:bCs/>
                <w:szCs w:val="22"/>
              </w:rPr>
              <w:t> 301 055</w:t>
            </w:r>
          </w:p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x</w:t>
            </w:r>
          </w:p>
        </w:tc>
      </w:tr>
    </w:tbl>
    <w:p w:rsidR="00CC6EE5" w:rsidRPr="00F02D86" w:rsidRDefault="00F86603" w:rsidP="00F02D86">
      <w:pPr>
        <w:pStyle w:val="zdroj"/>
        <w:rPr>
          <w:lang w:val="sk-SK"/>
        </w:rPr>
      </w:pPr>
      <w:r>
        <w:rPr>
          <w:lang w:val="sk-SK"/>
        </w:rPr>
        <w:t xml:space="preserve">                </w:t>
      </w:r>
      <w:r w:rsidR="00CC6EE5" w:rsidRPr="00F02D86">
        <w:rPr>
          <w:lang w:val="sk-SK"/>
        </w:rPr>
        <w:t xml:space="preserve">Zdroj: </w:t>
      </w:r>
      <w:r w:rsidR="00CC6EE5" w:rsidRPr="00F02D86">
        <w:t>Sociálna</w:t>
      </w:r>
      <w:r w:rsidR="00CC6EE5" w:rsidRPr="00F02D86">
        <w:rPr>
          <w:lang w:val="sk-SK"/>
        </w:rPr>
        <w:t xml:space="preserve"> poisťovňa</w:t>
      </w:r>
    </w:p>
    <w:p w:rsidR="00CC6EE5" w:rsidRPr="00F02D86" w:rsidRDefault="00CC6EE5" w:rsidP="00A354EE">
      <w:pPr>
        <w:rPr>
          <w:i/>
          <w:sz w:val="20"/>
        </w:rPr>
      </w:pPr>
    </w:p>
    <w:p w:rsidR="00CC6EE5" w:rsidRPr="00F02D86" w:rsidRDefault="00BA7A2A" w:rsidP="00A354EE">
      <w:pPr>
        <w:pStyle w:val="Nadpis7"/>
        <w:rPr>
          <w:i/>
        </w:rPr>
      </w:pPr>
      <w:bookmarkStart w:id="4" w:name="_Toc313879699"/>
      <w:r>
        <w:t>Tabuľka</w:t>
      </w:r>
      <w:r w:rsidR="00CC6EE5" w:rsidRPr="00F02D86">
        <w:t xml:space="preserve"> 4 Rozdelenie poberateľov podľa výšky dôchodkových dávok</w:t>
      </w:r>
      <w:bookmarkEnd w:id="4"/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1560"/>
        <w:gridCol w:w="1559"/>
        <w:gridCol w:w="1276"/>
        <w:gridCol w:w="1082"/>
        <w:gridCol w:w="1265"/>
        <w:gridCol w:w="1196"/>
      </w:tblGrid>
      <w:tr w:rsidR="00CC6EE5" w:rsidRPr="00F02D86" w:rsidTr="006317CB">
        <w:trPr>
          <w:trHeight w:val="271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Výška dôchodku v €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773B4D">
            <w:pPr>
              <w:keepNext/>
              <w:keepLines/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 xml:space="preserve">Počet poberateľov dôchodku : </w:t>
            </w:r>
            <w:r w:rsidR="00773B4D">
              <w:rPr>
                <w:b/>
                <w:bCs/>
                <w:szCs w:val="22"/>
              </w:rPr>
              <w:t>muži a ženy</w:t>
            </w:r>
            <w:r w:rsidRPr="00F02D86">
              <w:rPr>
                <w:b/>
                <w:bCs/>
                <w:szCs w:val="22"/>
              </w:rPr>
              <w:t xml:space="preserve"> spolu</w:t>
            </w:r>
          </w:p>
        </w:tc>
      </w:tr>
      <w:tr w:rsidR="00CC6EE5" w:rsidRPr="00F02D86" w:rsidTr="006317CB">
        <w:trPr>
          <w:trHeight w:val="1104"/>
          <w:jc w:val="center"/>
        </w:trPr>
        <w:tc>
          <w:tcPr>
            <w:tcW w:w="12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C6EE5" w:rsidRPr="00F02D86" w:rsidRDefault="00CC6EE5" w:rsidP="00A354EE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Starobný sólo + starobný vyplácaný v súbehu s vdovským a vdoveckým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Predčasný starobný sólo + vyplácaný predčasný starobný v súbehu s vdovským a vdoveckým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Invalidný sólo* + invalidný v súbehu s vdovským a vdoveckým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jc w:val="center"/>
              <w:rPr>
                <w:b/>
                <w:bCs/>
              </w:rPr>
            </w:pPr>
            <w:proofErr w:type="spellStart"/>
            <w:r w:rsidRPr="00F02D86">
              <w:rPr>
                <w:b/>
                <w:bCs/>
                <w:szCs w:val="22"/>
              </w:rPr>
              <w:t>Vdovský-sólo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jc w:val="center"/>
              <w:rPr>
                <w:b/>
                <w:bCs/>
              </w:rPr>
            </w:pPr>
            <w:proofErr w:type="spellStart"/>
            <w:r w:rsidRPr="00F02D86">
              <w:rPr>
                <w:b/>
                <w:bCs/>
                <w:szCs w:val="22"/>
              </w:rPr>
              <w:t>Vdovecký-sólo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Sirotský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do 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 xml:space="preserve">8 </w:t>
            </w:r>
            <w:r w:rsidR="003143FC" w:rsidRPr="00F02D86">
              <w:rPr>
                <w:szCs w:val="22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 xml:space="preserve">18 </w:t>
            </w:r>
            <w:r w:rsidR="003143FC" w:rsidRPr="00F02D86">
              <w:rPr>
                <w:szCs w:val="22"/>
              </w:rPr>
              <w:t>653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1 4</w:t>
            </w:r>
            <w:r w:rsidR="00FC22E9" w:rsidRPr="00F02D86">
              <w:rPr>
                <w:szCs w:val="22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93"/>
              <w:jc w:val="right"/>
            </w:pPr>
            <w:r w:rsidRPr="00F02D86">
              <w:rPr>
                <w:szCs w:val="22"/>
              </w:rPr>
              <w:t xml:space="preserve">1 </w:t>
            </w:r>
            <w:r w:rsidR="008F2EC2" w:rsidRPr="00F02D86">
              <w:rPr>
                <w:szCs w:val="22"/>
              </w:rPr>
              <w:t>663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141"/>
              <w:jc w:val="right"/>
            </w:pPr>
            <w:r w:rsidRPr="00F02D86">
              <w:rPr>
                <w:szCs w:val="22"/>
              </w:rPr>
              <w:t>1</w:t>
            </w:r>
            <w:r w:rsidR="003143FC" w:rsidRPr="00F02D86">
              <w:rPr>
                <w:szCs w:val="22"/>
              </w:rPr>
              <w:t>4 249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04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130,1 – 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 xml:space="preserve">17 </w:t>
            </w:r>
            <w:r w:rsidR="003143FC" w:rsidRPr="00F02D86">
              <w:rPr>
                <w:szCs w:val="22"/>
              </w:rPr>
              <w:t>105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 xml:space="preserve">61 </w:t>
            </w:r>
            <w:r w:rsidR="003143FC" w:rsidRPr="00F02D86">
              <w:rPr>
                <w:szCs w:val="22"/>
              </w:rPr>
              <w:t>932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C22E9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7 712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93"/>
              <w:jc w:val="right"/>
            </w:pPr>
            <w:r w:rsidRPr="00F02D86">
              <w:rPr>
                <w:szCs w:val="22"/>
              </w:rPr>
              <w:t xml:space="preserve">2 </w:t>
            </w:r>
            <w:r w:rsidR="008F2EC2" w:rsidRPr="00F02D86">
              <w:rPr>
                <w:szCs w:val="22"/>
              </w:rPr>
              <w:t>352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141"/>
              <w:jc w:val="right"/>
            </w:pPr>
            <w:r w:rsidRPr="00F02D86">
              <w:rPr>
                <w:szCs w:val="22"/>
              </w:rPr>
              <w:t xml:space="preserve">10 </w:t>
            </w:r>
            <w:r w:rsidR="003143FC" w:rsidRPr="00F02D86">
              <w:rPr>
                <w:szCs w:val="22"/>
              </w:rPr>
              <w:t>466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04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200,1 – 265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59 647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2 893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4</w:t>
            </w:r>
            <w:r w:rsidR="003143FC" w:rsidRPr="00F02D86">
              <w:rPr>
                <w:szCs w:val="22"/>
              </w:rPr>
              <w:t>3 405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 xml:space="preserve">19 </w:t>
            </w:r>
            <w:r w:rsidR="00FC22E9" w:rsidRPr="00F02D86">
              <w:rPr>
                <w:szCs w:val="22"/>
              </w:rPr>
              <w:t>494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93"/>
              <w:jc w:val="right"/>
            </w:pPr>
            <w:r w:rsidRPr="00F02D86">
              <w:rPr>
                <w:szCs w:val="22"/>
              </w:rPr>
              <w:t xml:space="preserve">1 </w:t>
            </w:r>
            <w:r w:rsidR="008F2EC2" w:rsidRPr="00F02D86">
              <w:rPr>
                <w:szCs w:val="22"/>
              </w:rPr>
              <w:t>282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141"/>
              <w:jc w:val="right"/>
            </w:pPr>
            <w:r w:rsidRPr="00F02D86">
              <w:rPr>
                <w:szCs w:val="22"/>
              </w:rPr>
              <w:t xml:space="preserve">1 </w:t>
            </w:r>
            <w:r w:rsidR="003143FC" w:rsidRPr="00F02D86">
              <w:rPr>
                <w:szCs w:val="22"/>
              </w:rPr>
              <w:t>496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04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265,1 - 325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185 357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6 261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5</w:t>
            </w:r>
            <w:r w:rsidR="003143FC" w:rsidRPr="00F02D86">
              <w:rPr>
                <w:szCs w:val="22"/>
              </w:rPr>
              <w:t>1 727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C22E9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4 491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8F2EC2" w:rsidP="00A354EE">
            <w:pPr>
              <w:keepNext/>
              <w:keepLines/>
              <w:ind w:right="293"/>
              <w:jc w:val="right"/>
            </w:pPr>
            <w:r w:rsidRPr="00F02D86">
              <w:rPr>
                <w:szCs w:val="22"/>
              </w:rPr>
              <w:t>266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141"/>
              <w:jc w:val="right"/>
            </w:pPr>
            <w:r w:rsidRPr="00F02D86">
              <w:rPr>
                <w:szCs w:val="22"/>
              </w:rPr>
              <w:t>472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04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325,1 - 425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43</w:t>
            </w:r>
            <w:r w:rsidR="003143FC" w:rsidRPr="00F02D86">
              <w:rPr>
                <w:szCs w:val="22"/>
              </w:rPr>
              <w:t>3 741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8 518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42 616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 xml:space="preserve">1 </w:t>
            </w:r>
            <w:r w:rsidR="00FC22E9" w:rsidRPr="00F02D86">
              <w:rPr>
                <w:szCs w:val="22"/>
              </w:rPr>
              <w:t>833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8F2EC2" w:rsidP="00A354EE">
            <w:pPr>
              <w:keepNext/>
              <w:keepLines/>
              <w:ind w:right="293"/>
              <w:jc w:val="right"/>
            </w:pPr>
            <w:r w:rsidRPr="00F02D86">
              <w:rPr>
                <w:szCs w:val="22"/>
              </w:rPr>
              <w:t>111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141"/>
              <w:jc w:val="right"/>
            </w:pPr>
            <w:r w:rsidRPr="00F02D86">
              <w:rPr>
                <w:szCs w:val="22"/>
              </w:rPr>
              <w:t>183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04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425,1 - 530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1</w:t>
            </w:r>
            <w:r w:rsidR="003143FC" w:rsidRPr="00F02D86">
              <w:rPr>
                <w:szCs w:val="22"/>
              </w:rPr>
              <w:t>91 311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4</w:t>
            </w:r>
            <w:r w:rsidR="003143FC" w:rsidRPr="00F02D86">
              <w:rPr>
                <w:szCs w:val="22"/>
              </w:rPr>
              <w:t xml:space="preserve"> 231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11 687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8F2EC2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343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8F2EC2" w:rsidP="00A354EE">
            <w:pPr>
              <w:keepNext/>
              <w:keepLines/>
              <w:ind w:right="293"/>
              <w:jc w:val="right"/>
            </w:pPr>
            <w:r w:rsidRPr="00F02D86">
              <w:rPr>
                <w:szCs w:val="22"/>
              </w:rPr>
              <w:t>22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141"/>
              <w:jc w:val="right"/>
            </w:pPr>
            <w:r w:rsidRPr="00F02D86">
              <w:rPr>
                <w:szCs w:val="22"/>
              </w:rPr>
              <w:t>37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04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530,1 - 665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59 476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1 7</w:t>
            </w:r>
            <w:r w:rsidR="003143FC" w:rsidRPr="00F02D86">
              <w:rPr>
                <w:szCs w:val="22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4 263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8F2EC2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62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8F2EC2" w:rsidP="00A354EE">
            <w:pPr>
              <w:keepNext/>
              <w:keepLines/>
              <w:ind w:right="293"/>
              <w:jc w:val="right"/>
            </w:pPr>
            <w:r w:rsidRPr="00F02D86">
              <w:rPr>
                <w:szCs w:val="22"/>
              </w:rPr>
              <w:t>0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141"/>
              <w:jc w:val="right"/>
            </w:pPr>
            <w:r w:rsidRPr="00F02D86">
              <w:rPr>
                <w:szCs w:val="22"/>
              </w:rPr>
              <w:t>20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04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</w:pPr>
            <w:r w:rsidRPr="00F02D86">
              <w:rPr>
                <w:szCs w:val="22"/>
              </w:rPr>
              <w:t>nad 665,1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25 857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642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214"/>
              <w:jc w:val="right"/>
            </w:pPr>
            <w:r w:rsidRPr="00F02D86">
              <w:t>1 318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8F2EC2" w:rsidP="00A354EE">
            <w:pPr>
              <w:keepNext/>
              <w:keepLines/>
              <w:ind w:right="214"/>
              <w:jc w:val="right"/>
            </w:pPr>
            <w:r w:rsidRPr="00F02D86">
              <w:rPr>
                <w:szCs w:val="22"/>
              </w:rPr>
              <w:t>4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8F2EC2" w:rsidP="00A354EE">
            <w:pPr>
              <w:keepNext/>
              <w:keepLines/>
              <w:ind w:right="293"/>
              <w:jc w:val="right"/>
            </w:pPr>
            <w:r w:rsidRPr="00F02D86">
              <w:rPr>
                <w:szCs w:val="22"/>
              </w:rPr>
              <w:t>1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141"/>
              <w:jc w:val="right"/>
            </w:pPr>
            <w:r w:rsidRPr="00F02D86">
              <w:rPr>
                <w:szCs w:val="22"/>
              </w:rPr>
              <w:t>0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jc w:val="lef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Spolu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14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9</w:t>
            </w:r>
            <w:r w:rsidR="003143FC" w:rsidRPr="00F02D86">
              <w:rPr>
                <w:b/>
                <w:bCs/>
                <w:szCs w:val="22"/>
              </w:rPr>
              <w:t>80 864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214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24 404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14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2</w:t>
            </w:r>
            <w:r w:rsidR="003143FC" w:rsidRPr="00F02D86">
              <w:rPr>
                <w:b/>
                <w:bCs/>
                <w:szCs w:val="22"/>
              </w:rPr>
              <w:t>35 601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14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3</w:t>
            </w:r>
            <w:r w:rsidR="008F2EC2" w:rsidRPr="00F02D86">
              <w:rPr>
                <w:b/>
                <w:bCs/>
                <w:szCs w:val="22"/>
              </w:rPr>
              <w:t>5 367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293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 xml:space="preserve">5 </w:t>
            </w:r>
            <w:r w:rsidR="008F2EC2" w:rsidRPr="00F02D86">
              <w:rPr>
                <w:b/>
                <w:bCs/>
                <w:szCs w:val="22"/>
              </w:rPr>
              <w:t>697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3143FC" w:rsidP="00A354EE">
            <w:pPr>
              <w:keepNext/>
              <w:keepLines/>
              <w:ind w:right="141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26 923</w:t>
            </w:r>
          </w:p>
        </w:tc>
      </w:tr>
    </w:tbl>
    <w:p w:rsidR="00F02D86" w:rsidRDefault="00F02D86" w:rsidP="00F02D86">
      <w:pPr>
        <w:pStyle w:val="zdroj"/>
        <w:spacing w:after="0"/>
        <w:ind w:firstLine="570"/>
        <w:rPr>
          <w:lang w:val="sk-SK"/>
        </w:rPr>
      </w:pPr>
      <w:r>
        <w:rPr>
          <w:lang w:val="sk-SK"/>
        </w:rPr>
        <w:t>Zdroj: Sociálna poisťovňa</w:t>
      </w:r>
    </w:p>
    <w:p w:rsidR="00CC6EE5" w:rsidRPr="00F02D86" w:rsidRDefault="00CC6EE5" w:rsidP="00F02D86">
      <w:pPr>
        <w:pStyle w:val="zdroj"/>
        <w:spacing w:before="0"/>
        <w:ind w:firstLine="570"/>
        <w:rPr>
          <w:lang w:val="sk-SK"/>
        </w:rPr>
      </w:pPr>
      <w:r w:rsidRPr="00F02D86">
        <w:rPr>
          <w:lang w:val="sk-SK"/>
        </w:rPr>
        <w:t xml:space="preserve">* vrátane tzv. invalidných </w:t>
      </w:r>
      <w:proofErr w:type="spellStart"/>
      <w:r w:rsidRPr="00F02D86">
        <w:t>dôchodkov</w:t>
      </w:r>
      <w:proofErr w:type="spellEnd"/>
      <w:r w:rsidRPr="00F02D86">
        <w:rPr>
          <w:lang w:val="sk-SK"/>
        </w:rPr>
        <w:t xml:space="preserve"> z mladosti </w:t>
      </w:r>
    </w:p>
    <w:p w:rsidR="00CC6EE5" w:rsidRPr="00F02D86" w:rsidRDefault="00CC6EE5" w:rsidP="00A354EE">
      <w:pPr>
        <w:jc w:val="left"/>
        <w:rPr>
          <w:sz w:val="20"/>
        </w:rPr>
      </w:pPr>
      <w:r w:rsidRPr="00F02D86">
        <w:rPr>
          <w:sz w:val="20"/>
        </w:rPr>
        <w:br w:type="page"/>
      </w:r>
    </w:p>
    <w:p w:rsidR="00CC6EE5" w:rsidRPr="00F02D86" w:rsidRDefault="00BA7A2A" w:rsidP="00A354EE">
      <w:pPr>
        <w:pStyle w:val="Nadpis7"/>
      </w:pPr>
      <w:bookmarkStart w:id="5" w:name="_Toc313879700"/>
      <w:r>
        <w:lastRenderedPageBreak/>
        <w:t>Tabuľka</w:t>
      </w:r>
      <w:r w:rsidR="00CC6EE5" w:rsidRPr="00F02D86">
        <w:t xml:space="preserve"> 5 Prehľad výdavkov na dôchodkové dávky k 31. 12. 201</w:t>
      </w:r>
      <w:bookmarkEnd w:id="5"/>
      <w:r w:rsidR="00CE4CD8" w:rsidRPr="00F02D86">
        <w:t>2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20"/>
        <w:gridCol w:w="1600"/>
        <w:gridCol w:w="1820"/>
        <w:gridCol w:w="1900"/>
      </w:tblGrid>
      <w:tr w:rsidR="00CC6EE5" w:rsidRPr="00F02D86" w:rsidTr="006317CB">
        <w:trPr>
          <w:trHeight w:val="660"/>
          <w:jc w:val="center"/>
        </w:trPr>
        <w:tc>
          <w:tcPr>
            <w:tcW w:w="4220" w:type="dxa"/>
            <w:shd w:val="clear" w:color="auto" w:fill="B8CCE4"/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 </w:t>
            </w:r>
          </w:p>
        </w:tc>
        <w:tc>
          <w:tcPr>
            <w:tcW w:w="1600" w:type="dxa"/>
            <w:shd w:val="clear" w:color="auto" w:fill="B8CCE4"/>
            <w:vAlign w:val="center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Základný fond starobného poistenia (ZFSP)</w:t>
            </w:r>
          </w:p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v tis. €</w:t>
            </w:r>
          </w:p>
        </w:tc>
        <w:tc>
          <w:tcPr>
            <w:tcW w:w="1820" w:type="dxa"/>
            <w:shd w:val="clear" w:color="auto" w:fill="B8CCE4"/>
            <w:vAlign w:val="center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Základný fond invalidného poistenia (ZFIP)</w:t>
            </w:r>
          </w:p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v tis. €</w:t>
            </w:r>
          </w:p>
        </w:tc>
        <w:tc>
          <w:tcPr>
            <w:tcW w:w="1900" w:type="dxa"/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Spolu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  <w:i/>
                <w:iCs/>
              </w:rPr>
            </w:pPr>
            <w:r w:rsidRPr="00F02D86">
              <w:rPr>
                <w:b/>
                <w:bCs/>
                <w:i/>
                <w:iCs/>
                <w:szCs w:val="22"/>
              </w:rPr>
              <w:t>Druh dôchodku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jc w:val="center"/>
            </w:pPr>
            <w:r w:rsidRPr="00F02D86">
              <w:rPr>
                <w:szCs w:val="22"/>
              </w:rPr>
              <w:t>Výdavky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center"/>
            </w:pPr>
            <w:r w:rsidRPr="00F02D86">
              <w:rPr>
                <w:szCs w:val="22"/>
              </w:rPr>
              <w:t>Výdavky</w:t>
            </w:r>
          </w:p>
        </w:tc>
        <w:tc>
          <w:tcPr>
            <w:tcW w:w="1900" w:type="dxa"/>
            <w:noWrap/>
            <w:vAlign w:val="center"/>
          </w:tcPr>
          <w:p w:rsidR="00CC6EE5" w:rsidRPr="00F02D86" w:rsidRDefault="00CC6EE5" w:rsidP="00A354EE">
            <w:pPr>
              <w:jc w:val="center"/>
            </w:pPr>
            <w:r w:rsidRPr="00F02D86">
              <w:rPr>
                <w:szCs w:val="22"/>
              </w:rPr>
              <w:t>Výdavky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Starobný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E4CD8" w:rsidP="00A354EE">
            <w:pPr>
              <w:ind w:right="271"/>
              <w:jc w:val="right"/>
            </w:pPr>
            <w:r w:rsidRPr="00F02D86">
              <w:rPr>
                <w:szCs w:val="22"/>
              </w:rPr>
              <w:t>4 165 740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  <w:r w:rsidRPr="00F02D86">
              <w:rPr>
                <w:szCs w:val="22"/>
              </w:rPr>
              <w:t>x</w:t>
            </w:r>
          </w:p>
        </w:tc>
        <w:tc>
          <w:tcPr>
            <w:tcW w:w="1900" w:type="dxa"/>
            <w:noWrap/>
            <w:vAlign w:val="center"/>
          </w:tcPr>
          <w:p w:rsidR="00CC6EE5" w:rsidRPr="00F02D86" w:rsidRDefault="00CE4CD8" w:rsidP="00A354EE">
            <w:pPr>
              <w:ind w:right="305"/>
              <w:jc w:val="right"/>
            </w:pPr>
            <w:r w:rsidRPr="00F02D86">
              <w:rPr>
                <w:szCs w:val="22"/>
              </w:rPr>
              <w:t>4 165 740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Predčasný starobný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ind w:right="271"/>
              <w:jc w:val="right"/>
            </w:pPr>
            <w:r w:rsidRPr="00F02D86">
              <w:rPr>
                <w:szCs w:val="22"/>
              </w:rPr>
              <w:t>1</w:t>
            </w:r>
            <w:r w:rsidR="00CE4CD8" w:rsidRPr="00F02D86">
              <w:rPr>
                <w:szCs w:val="22"/>
              </w:rPr>
              <w:t>28 032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  <w:r w:rsidRPr="00F02D86">
              <w:rPr>
                <w:szCs w:val="22"/>
              </w:rPr>
              <w:t>x</w:t>
            </w:r>
          </w:p>
        </w:tc>
        <w:tc>
          <w:tcPr>
            <w:tcW w:w="1900" w:type="dxa"/>
            <w:noWrap/>
            <w:vAlign w:val="center"/>
          </w:tcPr>
          <w:p w:rsidR="00CC6EE5" w:rsidRPr="00F02D86" w:rsidRDefault="00CC6EE5" w:rsidP="00A354EE">
            <w:pPr>
              <w:ind w:right="305"/>
              <w:jc w:val="right"/>
            </w:pPr>
            <w:r w:rsidRPr="00F02D86">
              <w:rPr>
                <w:szCs w:val="22"/>
              </w:rPr>
              <w:t>1</w:t>
            </w:r>
            <w:r w:rsidR="00CE4CD8" w:rsidRPr="00F02D86">
              <w:rPr>
                <w:szCs w:val="22"/>
              </w:rPr>
              <w:t>28 032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Invalidný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ind w:right="271"/>
              <w:jc w:val="right"/>
            </w:pPr>
            <w:r w:rsidRPr="00F02D86">
              <w:rPr>
                <w:szCs w:val="22"/>
              </w:rPr>
              <w:t>x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CE4CD8" w:rsidP="00A354EE">
            <w:pPr>
              <w:ind w:right="390"/>
              <w:jc w:val="right"/>
            </w:pPr>
            <w:r w:rsidRPr="00F02D86">
              <w:rPr>
                <w:szCs w:val="22"/>
              </w:rPr>
              <w:t>722 918</w:t>
            </w:r>
          </w:p>
        </w:tc>
        <w:tc>
          <w:tcPr>
            <w:tcW w:w="1900" w:type="dxa"/>
            <w:noWrap/>
            <w:vAlign w:val="center"/>
          </w:tcPr>
          <w:p w:rsidR="00CC6EE5" w:rsidRPr="00F02D86" w:rsidRDefault="00CE4CD8" w:rsidP="00A354EE">
            <w:pPr>
              <w:ind w:right="305"/>
              <w:jc w:val="right"/>
            </w:pPr>
            <w:r w:rsidRPr="00F02D86">
              <w:rPr>
                <w:szCs w:val="22"/>
              </w:rPr>
              <w:t>722 918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Vdovský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ind w:right="271"/>
              <w:jc w:val="right"/>
            </w:pPr>
            <w:r w:rsidRPr="00F02D86">
              <w:rPr>
                <w:szCs w:val="22"/>
              </w:rPr>
              <w:t>4</w:t>
            </w:r>
            <w:r w:rsidR="00CE4CD8" w:rsidRPr="00F02D86">
              <w:rPr>
                <w:szCs w:val="22"/>
              </w:rPr>
              <w:t>28 324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ind w:right="390"/>
              <w:jc w:val="right"/>
            </w:pPr>
            <w:r w:rsidRPr="00F02D86">
              <w:rPr>
                <w:szCs w:val="22"/>
              </w:rPr>
              <w:t>10</w:t>
            </w:r>
            <w:r w:rsidR="00CE4CD8" w:rsidRPr="00F02D86">
              <w:rPr>
                <w:szCs w:val="22"/>
              </w:rPr>
              <w:t>5 520</w:t>
            </w:r>
          </w:p>
        </w:tc>
        <w:tc>
          <w:tcPr>
            <w:tcW w:w="1900" w:type="dxa"/>
            <w:noWrap/>
            <w:vAlign w:val="center"/>
          </w:tcPr>
          <w:p w:rsidR="00CC6EE5" w:rsidRPr="00F02D86" w:rsidRDefault="00CC6EE5" w:rsidP="00A354EE">
            <w:pPr>
              <w:ind w:right="305"/>
              <w:jc w:val="right"/>
            </w:pPr>
            <w:r w:rsidRPr="00F02D86">
              <w:rPr>
                <w:szCs w:val="22"/>
              </w:rPr>
              <w:t>5</w:t>
            </w:r>
            <w:r w:rsidR="00CE4CD8" w:rsidRPr="00F02D86">
              <w:rPr>
                <w:szCs w:val="22"/>
              </w:rPr>
              <w:t>33 844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 xml:space="preserve">Vdovecký 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ind w:right="271"/>
              <w:jc w:val="right"/>
            </w:pPr>
            <w:r w:rsidRPr="00F02D86">
              <w:rPr>
                <w:szCs w:val="22"/>
              </w:rPr>
              <w:t>3</w:t>
            </w:r>
            <w:r w:rsidR="00CE4CD8" w:rsidRPr="00F02D86">
              <w:rPr>
                <w:szCs w:val="22"/>
              </w:rPr>
              <w:t>4 746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ind w:right="390"/>
              <w:jc w:val="right"/>
            </w:pPr>
            <w:r w:rsidRPr="00F02D86">
              <w:rPr>
                <w:szCs w:val="22"/>
              </w:rPr>
              <w:t>1</w:t>
            </w:r>
            <w:r w:rsidR="00CE4CD8" w:rsidRPr="00F02D86">
              <w:rPr>
                <w:szCs w:val="22"/>
              </w:rPr>
              <w:t>1 423</w:t>
            </w:r>
          </w:p>
        </w:tc>
        <w:tc>
          <w:tcPr>
            <w:tcW w:w="1900" w:type="dxa"/>
            <w:noWrap/>
            <w:vAlign w:val="center"/>
          </w:tcPr>
          <w:p w:rsidR="00CC6EE5" w:rsidRPr="00F02D86" w:rsidRDefault="00CC6EE5" w:rsidP="00A354EE">
            <w:pPr>
              <w:ind w:right="305"/>
              <w:jc w:val="right"/>
            </w:pPr>
            <w:r w:rsidRPr="00F02D86">
              <w:rPr>
                <w:szCs w:val="22"/>
              </w:rPr>
              <w:t>4</w:t>
            </w:r>
            <w:r w:rsidR="00CE4CD8" w:rsidRPr="00F02D86">
              <w:rPr>
                <w:szCs w:val="22"/>
              </w:rPr>
              <w:t>6 169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Sirotský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ind w:right="271"/>
              <w:jc w:val="right"/>
            </w:pPr>
            <w:r w:rsidRPr="00F02D86">
              <w:rPr>
                <w:szCs w:val="22"/>
              </w:rPr>
              <w:t xml:space="preserve">3 </w:t>
            </w:r>
            <w:r w:rsidR="00CE4CD8" w:rsidRPr="00F02D86">
              <w:rPr>
                <w:szCs w:val="22"/>
              </w:rPr>
              <w:t>362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CE4CD8" w:rsidP="00A354EE">
            <w:pPr>
              <w:ind w:right="390"/>
              <w:jc w:val="right"/>
            </w:pPr>
            <w:r w:rsidRPr="00F02D86">
              <w:rPr>
                <w:szCs w:val="22"/>
              </w:rPr>
              <w:t>39 439</w:t>
            </w:r>
          </w:p>
        </w:tc>
        <w:tc>
          <w:tcPr>
            <w:tcW w:w="1900" w:type="dxa"/>
            <w:noWrap/>
            <w:vAlign w:val="center"/>
          </w:tcPr>
          <w:p w:rsidR="00CC6EE5" w:rsidRPr="00F02D86" w:rsidRDefault="00CC6EE5" w:rsidP="00A354EE">
            <w:pPr>
              <w:ind w:right="305"/>
              <w:jc w:val="right"/>
            </w:pPr>
            <w:r w:rsidRPr="00F02D86">
              <w:rPr>
                <w:szCs w:val="22"/>
              </w:rPr>
              <w:t>4</w:t>
            </w:r>
            <w:r w:rsidR="00CE4CD8" w:rsidRPr="00F02D86">
              <w:rPr>
                <w:szCs w:val="22"/>
              </w:rPr>
              <w:t>2 801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Spolu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ind w:right="271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4</w:t>
            </w:r>
            <w:r w:rsidR="00CE4CD8" w:rsidRPr="00F02D86">
              <w:rPr>
                <w:b/>
                <w:bCs/>
                <w:szCs w:val="22"/>
              </w:rPr>
              <w:t> 760 204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CE4CD8" w:rsidP="00A354EE">
            <w:pPr>
              <w:ind w:right="390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879 300</w:t>
            </w:r>
          </w:p>
        </w:tc>
        <w:tc>
          <w:tcPr>
            <w:tcW w:w="1900" w:type="dxa"/>
            <w:noWrap/>
            <w:vAlign w:val="center"/>
          </w:tcPr>
          <w:p w:rsidR="00CC6EE5" w:rsidRPr="00F02D86" w:rsidRDefault="00CC6EE5" w:rsidP="00A354EE">
            <w:pPr>
              <w:ind w:right="305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5</w:t>
            </w:r>
            <w:r w:rsidR="00CE4CD8" w:rsidRPr="00F02D86">
              <w:rPr>
                <w:b/>
                <w:bCs/>
                <w:szCs w:val="22"/>
              </w:rPr>
              <w:t> 639 504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pPr>
              <w:rPr>
                <w:highlight w:val="yellow"/>
              </w:rPr>
            </w:pPr>
            <w:r w:rsidRPr="00F02D86">
              <w:rPr>
                <w:szCs w:val="22"/>
              </w:rPr>
              <w:t>zúčt</w:t>
            </w:r>
            <w:r w:rsidR="00793EBF" w:rsidRPr="00F02D86">
              <w:rPr>
                <w:szCs w:val="22"/>
              </w:rPr>
              <w:t>ovanie</w:t>
            </w:r>
            <w:r w:rsidR="008917ED" w:rsidRPr="00F02D86">
              <w:rPr>
                <w:szCs w:val="22"/>
              </w:rPr>
              <w:t xml:space="preserve"> dávok §112,odst. 9 461/2003 Z. z.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ind w:right="271"/>
              <w:jc w:val="right"/>
              <w:rPr>
                <w:highlight w:val="yellow"/>
              </w:rPr>
            </w:pPr>
            <w:r w:rsidRPr="00F02D86">
              <w:t>1</w:t>
            </w:r>
            <w:r w:rsidR="00CE4CD8" w:rsidRPr="00F02D86">
              <w:t>37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CE4CD8" w:rsidP="00A354EE">
            <w:pPr>
              <w:ind w:right="390"/>
              <w:jc w:val="right"/>
              <w:rPr>
                <w:highlight w:val="yellow"/>
              </w:rPr>
            </w:pPr>
            <w:r w:rsidRPr="00F02D86">
              <w:rPr>
                <w:szCs w:val="22"/>
              </w:rPr>
              <w:t>189</w:t>
            </w:r>
          </w:p>
        </w:tc>
        <w:tc>
          <w:tcPr>
            <w:tcW w:w="1900" w:type="dxa"/>
            <w:noWrap/>
            <w:vAlign w:val="center"/>
          </w:tcPr>
          <w:p w:rsidR="00CC6EE5" w:rsidRPr="00F02D86" w:rsidRDefault="00CE4CD8" w:rsidP="00A354EE">
            <w:pPr>
              <w:ind w:right="305"/>
              <w:jc w:val="right"/>
              <w:rPr>
                <w:bCs/>
              </w:rPr>
            </w:pPr>
            <w:r w:rsidRPr="00F02D86">
              <w:rPr>
                <w:bCs/>
              </w:rPr>
              <w:t>326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úhrn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ind w:right="271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4</w:t>
            </w:r>
            <w:r w:rsidR="00CE4CD8" w:rsidRPr="00F02D86">
              <w:rPr>
                <w:b/>
                <w:bCs/>
                <w:szCs w:val="22"/>
              </w:rPr>
              <w:t> 760 341</w:t>
            </w: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ind w:right="390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8</w:t>
            </w:r>
            <w:r w:rsidR="00CE4CD8" w:rsidRPr="00F02D86">
              <w:rPr>
                <w:b/>
                <w:bCs/>
                <w:szCs w:val="22"/>
              </w:rPr>
              <w:t>79 489</w:t>
            </w:r>
          </w:p>
        </w:tc>
        <w:tc>
          <w:tcPr>
            <w:tcW w:w="1900" w:type="dxa"/>
            <w:noWrap/>
            <w:vAlign w:val="center"/>
          </w:tcPr>
          <w:p w:rsidR="00CC6EE5" w:rsidRPr="00F02D86" w:rsidRDefault="00CC6EE5" w:rsidP="00A354EE">
            <w:pPr>
              <w:ind w:right="305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5</w:t>
            </w:r>
            <w:r w:rsidR="00CE4CD8" w:rsidRPr="00F02D86">
              <w:rPr>
                <w:b/>
                <w:bCs/>
                <w:szCs w:val="22"/>
              </w:rPr>
              <w:t> 639 830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  <w:i/>
                <w:iCs/>
              </w:rPr>
            </w:pPr>
            <w:r w:rsidRPr="00F02D86">
              <w:rPr>
                <w:b/>
                <w:bCs/>
                <w:i/>
                <w:iCs/>
                <w:szCs w:val="22"/>
              </w:rPr>
              <w:t>Štátom hradené dávky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C6EE5" w:rsidRPr="00F02D86" w:rsidRDefault="00CC6EE5" w:rsidP="00A354EE">
            <w:pPr>
              <w:ind w:right="305"/>
              <w:jc w:val="right"/>
              <w:rPr>
                <w:b/>
                <w:bCs/>
              </w:rPr>
            </w:pP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dôchodok manželky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C6EE5" w:rsidRPr="00F02D86" w:rsidRDefault="00CE4CD8" w:rsidP="00A354EE">
            <w:pPr>
              <w:ind w:right="305"/>
              <w:jc w:val="right"/>
              <w:rPr>
                <w:highlight w:val="yellow"/>
              </w:rPr>
            </w:pPr>
            <w:r w:rsidRPr="00F02D86">
              <w:rPr>
                <w:szCs w:val="22"/>
              </w:rPr>
              <w:t>292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sociálny dôchodok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C6EE5" w:rsidRPr="00F02D86" w:rsidRDefault="00CC6EE5" w:rsidP="00A354EE">
            <w:pPr>
              <w:ind w:right="305"/>
              <w:jc w:val="right"/>
              <w:rPr>
                <w:highlight w:val="yellow"/>
              </w:rPr>
            </w:pPr>
            <w:r w:rsidRPr="00F02D86">
              <w:t xml:space="preserve">6 </w:t>
            </w:r>
            <w:r w:rsidR="00CE4CD8" w:rsidRPr="00F02D86">
              <w:t>063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zvýšenie pre bezvládnosť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C6EE5" w:rsidRPr="00F02D86" w:rsidRDefault="00CE4CD8" w:rsidP="00A354EE">
            <w:pPr>
              <w:ind w:right="305"/>
              <w:jc w:val="right"/>
              <w:rPr>
                <w:highlight w:val="yellow"/>
              </w:rPr>
            </w:pPr>
            <w:r w:rsidRPr="00F02D86">
              <w:rPr>
                <w:szCs w:val="22"/>
              </w:rPr>
              <w:t>5 526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023902">
            <w:r w:rsidRPr="00F02D86">
              <w:rPr>
                <w:szCs w:val="22"/>
              </w:rPr>
              <w:t xml:space="preserve">zvýšenie z dôvodu </w:t>
            </w:r>
            <w:r w:rsidR="00023902">
              <w:rPr>
                <w:szCs w:val="22"/>
              </w:rPr>
              <w:t>jediného zdroja príjmu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C6EE5" w:rsidRPr="00F02D86" w:rsidRDefault="00CE4CD8" w:rsidP="00A354EE">
            <w:pPr>
              <w:ind w:right="305"/>
              <w:jc w:val="right"/>
              <w:rPr>
                <w:highlight w:val="yellow"/>
              </w:rPr>
            </w:pPr>
            <w:r w:rsidRPr="00F02D86">
              <w:rPr>
                <w:szCs w:val="22"/>
              </w:rPr>
              <w:t>151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F02D86">
            <w:r w:rsidRPr="00F02D86">
              <w:rPr>
                <w:szCs w:val="22"/>
              </w:rPr>
              <w:t>zvýšenie dôch</w:t>
            </w:r>
            <w:r w:rsidR="00793EBF" w:rsidRPr="00F02D86">
              <w:rPr>
                <w:szCs w:val="22"/>
              </w:rPr>
              <w:t>odku</w:t>
            </w:r>
            <w:r w:rsidRPr="00F02D86">
              <w:rPr>
                <w:szCs w:val="22"/>
              </w:rPr>
              <w:t xml:space="preserve"> za odboj, rehabilitáciu a</w:t>
            </w:r>
            <w:r w:rsidR="00F02D86">
              <w:rPr>
                <w:szCs w:val="22"/>
              </w:rPr>
              <w:t> </w:t>
            </w:r>
            <w:r w:rsidRPr="00F02D86">
              <w:rPr>
                <w:szCs w:val="22"/>
              </w:rPr>
              <w:t>deportáciu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C6EE5" w:rsidRPr="00F02D86" w:rsidRDefault="00CE4CD8" w:rsidP="00A354EE">
            <w:pPr>
              <w:ind w:right="305"/>
              <w:jc w:val="right"/>
              <w:rPr>
                <w:highlight w:val="yellow"/>
              </w:rPr>
            </w:pPr>
            <w:r w:rsidRPr="00F02D86">
              <w:rPr>
                <w:szCs w:val="22"/>
              </w:rPr>
              <w:t>8 413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príplatok k dôch</w:t>
            </w:r>
            <w:r w:rsidR="00793EBF" w:rsidRPr="00F02D86">
              <w:rPr>
                <w:szCs w:val="22"/>
              </w:rPr>
              <w:t>odku</w:t>
            </w:r>
            <w:r w:rsidRPr="00F02D86">
              <w:rPr>
                <w:szCs w:val="22"/>
              </w:rPr>
              <w:t xml:space="preserve"> polit. väzňov 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C6EE5" w:rsidRPr="00F02D86" w:rsidRDefault="00CC6EE5" w:rsidP="00A354EE">
            <w:pPr>
              <w:ind w:right="305"/>
              <w:jc w:val="right"/>
              <w:rPr>
                <w:highlight w:val="yellow"/>
              </w:rPr>
            </w:pPr>
            <w:r w:rsidRPr="00F02D86">
              <w:rPr>
                <w:szCs w:val="22"/>
              </w:rPr>
              <w:t xml:space="preserve">3 </w:t>
            </w:r>
            <w:r w:rsidR="00CE4CD8" w:rsidRPr="00F02D86">
              <w:rPr>
                <w:szCs w:val="22"/>
              </w:rPr>
              <w:t>021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príplatok za štátnu službu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C6EE5" w:rsidRPr="00F02D86" w:rsidRDefault="00CC6EE5" w:rsidP="00A354EE">
            <w:pPr>
              <w:ind w:right="305"/>
              <w:jc w:val="right"/>
              <w:rPr>
                <w:highlight w:val="yellow"/>
              </w:rPr>
            </w:pPr>
            <w:r w:rsidRPr="00F02D86">
              <w:t>3</w:t>
            </w:r>
            <w:r w:rsidR="00CE4CD8" w:rsidRPr="00F02D86">
              <w:t>65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invalidný dôchodok z mladosti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C6EE5" w:rsidRPr="00F02D86" w:rsidRDefault="00CE4CD8" w:rsidP="00A354EE">
            <w:pPr>
              <w:ind w:right="305"/>
              <w:jc w:val="right"/>
              <w:rPr>
                <w:highlight w:val="yellow"/>
              </w:rPr>
            </w:pPr>
            <w:r w:rsidRPr="00F02D86">
              <w:rPr>
                <w:szCs w:val="22"/>
              </w:rPr>
              <w:t>22 429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 xml:space="preserve">vianočný príspevok – </w:t>
            </w:r>
            <w:proofErr w:type="spellStart"/>
            <w:r w:rsidRPr="00F02D86">
              <w:rPr>
                <w:szCs w:val="22"/>
              </w:rPr>
              <w:t>dopl</w:t>
            </w:r>
            <w:proofErr w:type="spellEnd"/>
            <w:r w:rsidRPr="00F02D86">
              <w:rPr>
                <w:szCs w:val="22"/>
              </w:rPr>
              <w:t xml:space="preserve">. rok 2006 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C6EE5" w:rsidRPr="00F02D86" w:rsidRDefault="00CE4CD8" w:rsidP="00A354EE">
            <w:pPr>
              <w:ind w:right="305"/>
              <w:jc w:val="right"/>
            </w:pPr>
            <w:r w:rsidRPr="00F02D86">
              <w:rPr>
                <w:szCs w:val="22"/>
              </w:rPr>
              <w:t>1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 xml:space="preserve">vianočný príspevok – </w:t>
            </w:r>
            <w:proofErr w:type="spellStart"/>
            <w:r w:rsidRPr="00F02D86">
              <w:rPr>
                <w:szCs w:val="22"/>
              </w:rPr>
              <w:t>dopl</w:t>
            </w:r>
            <w:proofErr w:type="spellEnd"/>
            <w:r w:rsidRPr="00F02D86">
              <w:rPr>
                <w:szCs w:val="22"/>
              </w:rPr>
              <w:t xml:space="preserve">. rok 2007 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C6EE5" w:rsidRPr="00F02D86" w:rsidRDefault="00CE4CD8" w:rsidP="00A354EE">
            <w:pPr>
              <w:ind w:right="305"/>
              <w:jc w:val="right"/>
            </w:pPr>
            <w:r w:rsidRPr="00F02D86">
              <w:rPr>
                <w:szCs w:val="22"/>
              </w:rPr>
              <w:t>2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 xml:space="preserve">vianočný príspevok – </w:t>
            </w:r>
            <w:proofErr w:type="spellStart"/>
            <w:r w:rsidRPr="00F02D86">
              <w:rPr>
                <w:szCs w:val="22"/>
              </w:rPr>
              <w:t>dopl</w:t>
            </w:r>
            <w:proofErr w:type="spellEnd"/>
            <w:r w:rsidRPr="00F02D86">
              <w:rPr>
                <w:szCs w:val="22"/>
              </w:rPr>
              <w:t xml:space="preserve">. rok 2008 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C6EE5" w:rsidRPr="00F02D86" w:rsidRDefault="00CC6EE5" w:rsidP="00A354EE">
            <w:pPr>
              <w:ind w:right="305"/>
              <w:jc w:val="right"/>
            </w:pPr>
            <w:r w:rsidRPr="00F02D86">
              <w:rPr>
                <w:szCs w:val="22"/>
              </w:rPr>
              <w:t>1</w:t>
            </w:r>
            <w:r w:rsidR="00CE4CD8" w:rsidRPr="00F02D86">
              <w:rPr>
                <w:szCs w:val="22"/>
              </w:rPr>
              <w:t>6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 xml:space="preserve">vianočný príspevok – </w:t>
            </w:r>
            <w:proofErr w:type="spellStart"/>
            <w:r w:rsidRPr="00F02D86">
              <w:rPr>
                <w:szCs w:val="22"/>
              </w:rPr>
              <w:t>dopl</w:t>
            </w:r>
            <w:proofErr w:type="spellEnd"/>
            <w:r w:rsidRPr="00F02D86">
              <w:rPr>
                <w:szCs w:val="22"/>
              </w:rPr>
              <w:t xml:space="preserve">. rok 2009 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C6EE5" w:rsidRPr="00F02D86" w:rsidRDefault="00CE4CD8" w:rsidP="00A354EE">
            <w:pPr>
              <w:ind w:right="305"/>
              <w:jc w:val="right"/>
            </w:pPr>
            <w:r w:rsidRPr="00F02D86">
              <w:rPr>
                <w:szCs w:val="22"/>
              </w:rPr>
              <w:t>74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pPr>
              <w:rPr>
                <w:bCs/>
              </w:rPr>
            </w:pPr>
            <w:r w:rsidRPr="00F02D86">
              <w:rPr>
                <w:szCs w:val="22"/>
              </w:rPr>
              <w:t xml:space="preserve">vianočný príspevok – </w:t>
            </w:r>
            <w:proofErr w:type="spellStart"/>
            <w:r w:rsidRPr="00F02D86">
              <w:rPr>
                <w:szCs w:val="22"/>
              </w:rPr>
              <w:t>dopl</w:t>
            </w:r>
            <w:proofErr w:type="spellEnd"/>
            <w:r w:rsidRPr="00F02D86">
              <w:rPr>
                <w:szCs w:val="22"/>
              </w:rPr>
              <w:t xml:space="preserve">. rok 2010 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C6EE5" w:rsidRPr="00F02D86" w:rsidRDefault="00CC6EE5" w:rsidP="00A354EE">
            <w:pPr>
              <w:ind w:right="305"/>
              <w:jc w:val="right"/>
            </w:pPr>
            <w:r w:rsidRPr="00F02D86">
              <w:rPr>
                <w:szCs w:val="22"/>
              </w:rPr>
              <w:t>1</w:t>
            </w:r>
            <w:r w:rsidR="00CE4CD8" w:rsidRPr="00F02D86">
              <w:rPr>
                <w:szCs w:val="22"/>
              </w:rPr>
              <w:t>58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 xml:space="preserve">vianočný príspevok </w:t>
            </w:r>
            <w:r w:rsidR="00CE4CD8" w:rsidRPr="00F02D86">
              <w:rPr>
                <w:szCs w:val="22"/>
              </w:rPr>
              <w:t>–</w:t>
            </w:r>
            <w:r w:rsidRPr="00F02D86">
              <w:rPr>
                <w:szCs w:val="22"/>
              </w:rPr>
              <w:t xml:space="preserve"> </w:t>
            </w:r>
            <w:proofErr w:type="spellStart"/>
            <w:r w:rsidR="00CE4CD8" w:rsidRPr="00F02D86">
              <w:rPr>
                <w:szCs w:val="22"/>
              </w:rPr>
              <w:t>dopl</w:t>
            </w:r>
            <w:proofErr w:type="spellEnd"/>
            <w:r w:rsidR="00CE4CD8" w:rsidRPr="00F02D86">
              <w:rPr>
                <w:szCs w:val="22"/>
              </w:rPr>
              <w:t xml:space="preserve">. </w:t>
            </w:r>
            <w:r w:rsidRPr="00F02D86">
              <w:rPr>
                <w:szCs w:val="22"/>
              </w:rPr>
              <w:t xml:space="preserve">rok 2011 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C6EE5" w:rsidRPr="00F02D86" w:rsidRDefault="00CE4CD8" w:rsidP="00A354EE">
            <w:pPr>
              <w:ind w:right="305"/>
              <w:jc w:val="right"/>
            </w:pPr>
            <w:r w:rsidRPr="00F02D86">
              <w:rPr>
                <w:szCs w:val="22"/>
              </w:rPr>
              <w:t>1 015</w:t>
            </w:r>
          </w:p>
        </w:tc>
      </w:tr>
      <w:tr w:rsidR="00CE4CD8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E4CD8" w:rsidRPr="00F02D86" w:rsidRDefault="00CE4CD8" w:rsidP="00A354EE">
            <w:r w:rsidRPr="00F02D86">
              <w:rPr>
                <w:szCs w:val="22"/>
              </w:rPr>
              <w:t>vianočný príspevok – rok 2012</w:t>
            </w:r>
          </w:p>
        </w:tc>
        <w:tc>
          <w:tcPr>
            <w:tcW w:w="1600" w:type="dxa"/>
            <w:noWrap/>
            <w:vAlign w:val="center"/>
          </w:tcPr>
          <w:p w:rsidR="00CE4CD8" w:rsidRPr="00F02D86" w:rsidRDefault="00CE4CD8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E4CD8" w:rsidRPr="00F02D86" w:rsidRDefault="00CE4CD8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E4CD8" w:rsidRPr="00F02D86" w:rsidRDefault="00CE4CD8" w:rsidP="00A354EE">
            <w:pPr>
              <w:ind w:right="305"/>
              <w:jc w:val="right"/>
            </w:pPr>
            <w:r w:rsidRPr="00F02D86">
              <w:rPr>
                <w:szCs w:val="22"/>
              </w:rPr>
              <w:t>60 509</w:t>
            </w:r>
          </w:p>
        </w:tc>
      </w:tr>
      <w:tr w:rsidR="00CE4CD8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E4CD8" w:rsidRPr="00F02D86" w:rsidRDefault="00CE4CD8" w:rsidP="00A354EE">
            <w:r w:rsidRPr="00F02D86">
              <w:rPr>
                <w:szCs w:val="22"/>
              </w:rPr>
              <w:t xml:space="preserve">vianočný príspevok – </w:t>
            </w:r>
            <w:r w:rsidR="000B57CA" w:rsidRPr="00F02D86">
              <w:rPr>
                <w:szCs w:val="22"/>
              </w:rPr>
              <w:t xml:space="preserve">spolu </w:t>
            </w:r>
            <w:proofErr w:type="spellStart"/>
            <w:r w:rsidR="000B57CA" w:rsidRPr="00F02D86">
              <w:rPr>
                <w:szCs w:val="22"/>
              </w:rPr>
              <w:t>vypl</w:t>
            </w:r>
            <w:proofErr w:type="spellEnd"/>
            <w:r w:rsidRPr="00F02D86">
              <w:rPr>
                <w:szCs w:val="22"/>
              </w:rPr>
              <w:t xml:space="preserve">. </w:t>
            </w:r>
            <w:r w:rsidR="000B57CA" w:rsidRPr="00F02D86">
              <w:rPr>
                <w:szCs w:val="22"/>
              </w:rPr>
              <w:t xml:space="preserve">v </w:t>
            </w:r>
            <w:r w:rsidRPr="00F02D86">
              <w:rPr>
                <w:szCs w:val="22"/>
              </w:rPr>
              <w:t>rok</w:t>
            </w:r>
            <w:r w:rsidR="000B57CA" w:rsidRPr="00F02D86">
              <w:rPr>
                <w:szCs w:val="22"/>
              </w:rPr>
              <w:t>u</w:t>
            </w:r>
            <w:r w:rsidRPr="00F02D86">
              <w:rPr>
                <w:szCs w:val="22"/>
              </w:rPr>
              <w:t xml:space="preserve"> 201</w:t>
            </w:r>
            <w:r w:rsidR="000B57CA" w:rsidRPr="00F02D86">
              <w:rPr>
                <w:szCs w:val="22"/>
              </w:rPr>
              <w:t>2</w:t>
            </w:r>
          </w:p>
        </w:tc>
        <w:tc>
          <w:tcPr>
            <w:tcW w:w="1600" w:type="dxa"/>
            <w:noWrap/>
            <w:vAlign w:val="center"/>
          </w:tcPr>
          <w:p w:rsidR="00CE4CD8" w:rsidRPr="00F02D86" w:rsidRDefault="00CE4CD8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E4CD8" w:rsidRPr="00F02D86" w:rsidRDefault="00CE4CD8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E4CD8" w:rsidRPr="00F02D86" w:rsidRDefault="00CE4CD8" w:rsidP="00A354EE">
            <w:pPr>
              <w:ind w:right="305"/>
              <w:jc w:val="right"/>
            </w:pPr>
            <w:r w:rsidRPr="00F02D86">
              <w:rPr>
                <w:szCs w:val="22"/>
              </w:rPr>
              <w:t>61 775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Spolu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C6EE5" w:rsidRPr="00F02D86" w:rsidRDefault="00CC6EE5" w:rsidP="00A354EE">
            <w:pPr>
              <w:ind w:right="305"/>
              <w:jc w:val="right"/>
              <w:rPr>
                <w:b/>
                <w:bCs/>
              </w:rPr>
            </w:pPr>
            <w:r w:rsidRPr="00F02D86">
              <w:rPr>
                <w:b/>
                <w:bCs/>
              </w:rPr>
              <w:t>1</w:t>
            </w:r>
            <w:r w:rsidR="000B57CA" w:rsidRPr="00F02D86">
              <w:rPr>
                <w:b/>
                <w:bCs/>
              </w:rPr>
              <w:t>09 858</w:t>
            </w:r>
          </w:p>
        </w:tc>
      </w:tr>
      <w:tr w:rsidR="00CC6EE5" w:rsidRPr="00F02D86" w:rsidTr="006317CB">
        <w:trPr>
          <w:trHeight w:val="270"/>
          <w:jc w:val="center"/>
        </w:trPr>
        <w:tc>
          <w:tcPr>
            <w:tcW w:w="4220" w:type="dxa"/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Celkový úhrn *)</w:t>
            </w:r>
          </w:p>
        </w:tc>
        <w:tc>
          <w:tcPr>
            <w:tcW w:w="160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820" w:type="dxa"/>
            <w:noWrap/>
            <w:vAlign w:val="center"/>
          </w:tcPr>
          <w:p w:rsidR="00CC6EE5" w:rsidRPr="00F02D86" w:rsidRDefault="00CC6EE5" w:rsidP="00A354EE">
            <w:pPr>
              <w:jc w:val="right"/>
            </w:pPr>
          </w:p>
        </w:tc>
        <w:tc>
          <w:tcPr>
            <w:tcW w:w="1900" w:type="dxa"/>
            <w:noWrap/>
            <w:vAlign w:val="center"/>
          </w:tcPr>
          <w:p w:rsidR="00CC6EE5" w:rsidRPr="00F02D86" w:rsidRDefault="00CC6EE5" w:rsidP="00A354EE">
            <w:pPr>
              <w:ind w:right="305"/>
              <w:jc w:val="right"/>
              <w:rPr>
                <w:b/>
                <w:bCs/>
              </w:rPr>
            </w:pPr>
            <w:r w:rsidRPr="00F02D86">
              <w:rPr>
                <w:b/>
                <w:bCs/>
              </w:rPr>
              <w:t>5</w:t>
            </w:r>
            <w:r w:rsidR="000B57CA" w:rsidRPr="00F02D86">
              <w:rPr>
                <w:b/>
                <w:bCs/>
              </w:rPr>
              <w:t> 749 688</w:t>
            </w:r>
          </w:p>
        </w:tc>
      </w:tr>
    </w:tbl>
    <w:p w:rsidR="00CC6EE5" w:rsidRPr="00F02D86" w:rsidRDefault="00CC6EE5" w:rsidP="00A354EE">
      <w:pPr>
        <w:pStyle w:val="zdroj"/>
        <w:ind w:firstLine="0"/>
        <w:rPr>
          <w:color w:val="auto"/>
          <w:lang w:val="sk-SK"/>
        </w:rPr>
      </w:pPr>
      <w:r w:rsidRPr="00F02D86">
        <w:rPr>
          <w:color w:val="auto"/>
          <w:lang w:val="sk-SK"/>
        </w:rPr>
        <w:t>Zdroj: Sociálna poisťovňa</w:t>
      </w:r>
    </w:p>
    <w:p w:rsidR="00CC6EE5" w:rsidRPr="00F02D86" w:rsidRDefault="00CC6EE5" w:rsidP="00A354EE">
      <w:pPr>
        <w:jc w:val="left"/>
        <w:rPr>
          <w:rFonts w:ascii="Times New Roman Bold" w:hAnsi="Times New Roman Bold"/>
          <w:b/>
          <w:bCs/>
          <w:iCs/>
          <w:szCs w:val="22"/>
          <w:lang w:eastAsia="cs-CZ"/>
        </w:rPr>
      </w:pPr>
      <w:r w:rsidRPr="00F02D86">
        <w:br w:type="page"/>
      </w:r>
    </w:p>
    <w:p w:rsidR="00CC6EE5" w:rsidRPr="00F02D86" w:rsidRDefault="00BA7A2A" w:rsidP="00F02D86">
      <w:pPr>
        <w:pStyle w:val="Nadpis7"/>
        <w:spacing w:after="0"/>
      </w:pPr>
      <w:bookmarkStart w:id="6" w:name="_Toc313879701"/>
      <w:r>
        <w:lastRenderedPageBreak/>
        <w:t>Tabuľka</w:t>
      </w:r>
      <w:r w:rsidR="00CC6EE5" w:rsidRPr="00F02D86">
        <w:t xml:space="preserve"> 6 Výdavky základného fondu úrazového poistenia (ZFÚP) v roku 201</w:t>
      </w:r>
      <w:bookmarkEnd w:id="6"/>
      <w:r w:rsidR="000B57CA" w:rsidRPr="00F02D86">
        <w:t>2</w:t>
      </w:r>
    </w:p>
    <w:p w:rsidR="00CC6EE5" w:rsidRPr="00F02D86" w:rsidRDefault="00CC6EE5" w:rsidP="00A354EE">
      <w:pPr>
        <w:ind w:right="-426"/>
        <w:jc w:val="right"/>
        <w:rPr>
          <w:sz w:val="20"/>
          <w:szCs w:val="20"/>
          <w:lang w:eastAsia="cs-CZ"/>
        </w:rPr>
      </w:pPr>
      <w:r w:rsidRPr="00F02D86">
        <w:rPr>
          <w:sz w:val="20"/>
          <w:szCs w:val="20"/>
        </w:rPr>
        <w:t>v tis. €</w:t>
      </w:r>
    </w:p>
    <w:tbl>
      <w:tblPr>
        <w:tblW w:w="997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05"/>
        <w:gridCol w:w="876"/>
        <w:gridCol w:w="1022"/>
        <w:gridCol w:w="1172"/>
        <w:gridCol w:w="1024"/>
        <w:gridCol w:w="1170"/>
        <w:gridCol w:w="1170"/>
        <w:gridCol w:w="1040"/>
      </w:tblGrid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Dávka podľa druhu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Január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Február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Marec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Apríl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Máj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Jún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Lines/>
              <w:jc w:val="center"/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bCs/>
                <w:sz w:val="19"/>
                <w:szCs w:val="19"/>
              </w:rPr>
              <w:t>I. polrok 201</w:t>
            </w:r>
            <w:r w:rsidR="00011C21" w:rsidRPr="00F02D86">
              <w:rPr>
                <w:b/>
                <w:bCs/>
                <w:sz w:val="19"/>
                <w:szCs w:val="19"/>
              </w:rPr>
              <w:t>2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úrazový príplatok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</w:t>
            </w:r>
            <w:r w:rsidR="00011C21" w:rsidRPr="00F02D86">
              <w:rPr>
                <w:sz w:val="19"/>
                <w:szCs w:val="19"/>
              </w:rPr>
              <w:t>81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293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301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9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279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1 746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úrazová renta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 xml:space="preserve">1 </w:t>
            </w:r>
            <w:r w:rsidR="00011C21" w:rsidRPr="00F02D86">
              <w:rPr>
                <w:sz w:val="19"/>
                <w:szCs w:val="19"/>
              </w:rPr>
              <w:t>851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1 813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1 939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1 815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1 811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9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1 849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1</w:t>
            </w:r>
            <w:r w:rsidR="00AF3E1C" w:rsidRPr="00F02D86">
              <w:rPr>
                <w:b/>
                <w:sz w:val="19"/>
                <w:szCs w:val="19"/>
              </w:rPr>
              <w:t>1 079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jednorazové vyrovnanie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31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9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146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pozostalostná úrazová renta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</w:t>
            </w:r>
            <w:r w:rsidR="00011C21" w:rsidRPr="00F02D86">
              <w:rPr>
                <w:sz w:val="19"/>
                <w:szCs w:val="19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34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9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169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jednorazové odškodnenie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-18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105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51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9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183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382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pracovná rehabilitácia a rehabilitačné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9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80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0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rekvalifikácia a rekvalifikačné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9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80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0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náhrada za bolesť a náhrada za sťaženie spoločenského uplatnenia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1 218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987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1 137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1 309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1 455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9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 xml:space="preserve">1 </w:t>
            </w:r>
            <w:r w:rsidR="003D6732" w:rsidRPr="00F02D86">
              <w:rPr>
                <w:sz w:val="19"/>
                <w:szCs w:val="19"/>
              </w:rPr>
              <w:t>090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7 196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náhrada nákladov spojených s liečením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keepLines/>
              <w:ind w:right="19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51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náhrada nákladov spojených s pohrebom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keepLines/>
              <w:ind w:right="19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36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výplata poistných plnení z minulých rokov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42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67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keepLines/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9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38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192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zúčtovanie dávok podľa §112, ods.8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-13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-</w:t>
            </w:r>
            <w:r w:rsidR="00011C21" w:rsidRPr="00F02D86">
              <w:rPr>
                <w:sz w:val="19"/>
                <w:szCs w:val="19"/>
              </w:rPr>
              <w:t>1</w:t>
            </w:r>
            <w:r w:rsidRPr="00F02D86">
              <w:rPr>
                <w:sz w:val="19"/>
                <w:szCs w:val="19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-19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-9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9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-14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-72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Spolu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 xml:space="preserve">3 </w:t>
            </w:r>
            <w:r w:rsidR="00011C21" w:rsidRPr="00F02D86">
              <w:rPr>
                <w:b/>
                <w:sz w:val="19"/>
                <w:szCs w:val="19"/>
              </w:rPr>
              <w:t>435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3 299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212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3 527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3 524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57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3 647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193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3 493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80"/>
              <w:jc w:val="right"/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bCs/>
                <w:sz w:val="19"/>
                <w:szCs w:val="19"/>
              </w:rPr>
              <w:t>20 996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18 % prevod fin</w:t>
            </w:r>
            <w:r w:rsidR="00793EBF" w:rsidRPr="00F02D86">
              <w:rPr>
                <w:sz w:val="19"/>
                <w:szCs w:val="19"/>
              </w:rPr>
              <w:t>ančných</w:t>
            </w:r>
            <w:r w:rsidRPr="00F02D86">
              <w:rPr>
                <w:sz w:val="19"/>
                <w:szCs w:val="19"/>
              </w:rPr>
              <w:t xml:space="preserve"> prostr</w:t>
            </w:r>
            <w:r w:rsidR="00793EBF" w:rsidRPr="00F02D86">
              <w:rPr>
                <w:sz w:val="19"/>
                <w:szCs w:val="19"/>
              </w:rPr>
              <w:t xml:space="preserve">iedkov </w:t>
            </w:r>
            <w:r w:rsidRPr="00F02D86">
              <w:rPr>
                <w:sz w:val="19"/>
                <w:szCs w:val="19"/>
              </w:rPr>
              <w:t>do ZFSP za poberanie úrazovej renty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</w:t>
            </w:r>
            <w:r w:rsidR="00011C21" w:rsidRPr="00F02D86">
              <w:rPr>
                <w:sz w:val="19"/>
                <w:szCs w:val="19"/>
              </w:rPr>
              <w:t>72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190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184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19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186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1 106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Celkom</w:t>
            </w:r>
            <w:r w:rsidRPr="00F02D86">
              <w:rPr>
                <w:b/>
                <w:bCs/>
                <w:sz w:val="19"/>
                <w:szCs w:val="19"/>
              </w:rPr>
              <w:t xml:space="preserve"> výdavky ZFÚP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 xml:space="preserve">3 </w:t>
            </w:r>
            <w:r w:rsidR="00011C21" w:rsidRPr="00F02D86">
              <w:rPr>
                <w:b/>
                <w:sz w:val="19"/>
                <w:szCs w:val="19"/>
              </w:rPr>
              <w:t>607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keepLines/>
              <w:ind w:right="113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3 489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011C21" w:rsidP="00A354EE">
            <w:pPr>
              <w:ind w:right="212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3 711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3 713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3D6732" w:rsidP="00A354EE">
            <w:pPr>
              <w:ind w:right="157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3 831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193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3 679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80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22 030</w:t>
            </w:r>
          </w:p>
        </w:tc>
      </w:tr>
      <w:tr w:rsidR="00F02D86" w:rsidRPr="00F02D86" w:rsidTr="006317CB">
        <w:trPr>
          <w:trHeight w:hRule="exact" w:val="170"/>
          <w:jc w:val="center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6EE5" w:rsidRPr="00F02D86" w:rsidRDefault="00CC6EE5" w:rsidP="00A354EE">
            <w:pPr>
              <w:keepLines/>
              <w:rPr>
                <w:sz w:val="19"/>
                <w:szCs w:val="19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6EE5" w:rsidRPr="00F02D86" w:rsidRDefault="00CC6EE5" w:rsidP="00A354EE">
            <w:pPr>
              <w:keepLines/>
              <w:rPr>
                <w:sz w:val="19"/>
                <w:szCs w:val="19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6EE5" w:rsidRPr="00F02D86" w:rsidRDefault="00CC6EE5" w:rsidP="00A354EE">
            <w:pPr>
              <w:keepLines/>
              <w:rPr>
                <w:sz w:val="19"/>
                <w:szCs w:val="19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6EE5" w:rsidRPr="00F02D86" w:rsidRDefault="00CC6EE5" w:rsidP="00A354EE">
            <w:pPr>
              <w:keepLines/>
              <w:rPr>
                <w:sz w:val="19"/>
                <w:szCs w:val="19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6EE5" w:rsidRPr="00F02D86" w:rsidRDefault="00CC6EE5" w:rsidP="00A354EE">
            <w:pPr>
              <w:keepLines/>
              <w:rPr>
                <w:sz w:val="19"/>
                <w:szCs w:val="19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6EE5" w:rsidRPr="00F02D86" w:rsidRDefault="00CC6EE5" w:rsidP="00A354EE">
            <w:pPr>
              <w:keepLines/>
              <w:rPr>
                <w:sz w:val="19"/>
                <w:szCs w:val="19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6EE5" w:rsidRPr="00F02D86" w:rsidRDefault="00CC6EE5" w:rsidP="00A354EE">
            <w:pPr>
              <w:keepLines/>
              <w:rPr>
                <w:sz w:val="19"/>
                <w:szCs w:val="19"/>
              </w:rPr>
            </w:pP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bCs/>
                <w:sz w:val="19"/>
                <w:szCs w:val="19"/>
              </w:rPr>
              <w:t>Dávka podľa druhu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Júl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August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September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Október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November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Lines/>
              <w:jc w:val="center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December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Lines/>
              <w:jc w:val="center"/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bCs/>
                <w:sz w:val="19"/>
                <w:szCs w:val="19"/>
              </w:rPr>
              <w:t>Rok 201</w:t>
            </w:r>
            <w:r w:rsidR="00011C21" w:rsidRPr="00F02D86">
              <w:rPr>
                <w:b/>
                <w:bCs/>
                <w:sz w:val="19"/>
                <w:szCs w:val="19"/>
              </w:rPr>
              <w:t>2</w:t>
            </w:r>
          </w:p>
        </w:tc>
      </w:tr>
      <w:tr w:rsidR="00CC6EE5" w:rsidRPr="00F02D86" w:rsidTr="006317CB">
        <w:trPr>
          <w:trHeight w:val="33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úrazový príplatok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25</w:t>
            </w:r>
            <w:r w:rsidR="00AF3E1C" w:rsidRPr="00F02D86">
              <w:rPr>
                <w:sz w:val="19"/>
                <w:szCs w:val="19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</w:t>
            </w:r>
            <w:r w:rsidR="00AF3E1C" w:rsidRPr="00F02D86">
              <w:rPr>
                <w:sz w:val="19"/>
                <w:szCs w:val="19"/>
              </w:rPr>
              <w:t>97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272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bCs/>
                <w:sz w:val="19"/>
                <w:szCs w:val="19"/>
              </w:rPr>
              <w:t>3 378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úrazová renta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 xml:space="preserve">1 </w:t>
            </w:r>
            <w:r w:rsidR="00AF3E1C" w:rsidRPr="00F02D86">
              <w:rPr>
                <w:sz w:val="19"/>
                <w:szCs w:val="19"/>
              </w:rPr>
              <w:t>891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1 873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1 902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1 857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1 876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1 799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bCs/>
                <w:sz w:val="19"/>
                <w:szCs w:val="19"/>
              </w:rPr>
              <w:t>22 277</w:t>
            </w:r>
          </w:p>
        </w:tc>
      </w:tr>
      <w:tr w:rsidR="00CC6EE5" w:rsidRPr="00F02D86" w:rsidTr="006317CB">
        <w:trPr>
          <w:trHeight w:val="33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jednorazové vyrovnanie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bCs/>
                <w:sz w:val="19"/>
                <w:szCs w:val="19"/>
              </w:rPr>
              <w:t>2</w:t>
            </w:r>
            <w:r w:rsidR="00F03C8A" w:rsidRPr="00F02D86">
              <w:rPr>
                <w:b/>
                <w:bCs/>
                <w:sz w:val="19"/>
                <w:szCs w:val="19"/>
              </w:rPr>
              <w:t>42</w:t>
            </w:r>
          </w:p>
        </w:tc>
      </w:tr>
      <w:tr w:rsidR="00CC6EE5" w:rsidRPr="00F02D86" w:rsidTr="006317CB">
        <w:trPr>
          <w:trHeight w:val="33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pozostalostná úrazová renta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</w:t>
            </w:r>
            <w:r w:rsidR="00AF3E1C" w:rsidRPr="00F02D86">
              <w:rPr>
                <w:sz w:val="19"/>
                <w:szCs w:val="19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</w:t>
            </w:r>
            <w:r w:rsidR="00F03C8A" w:rsidRPr="00F02D86">
              <w:rPr>
                <w:sz w:val="19"/>
                <w:szCs w:val="19"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</w:t>
            </w:r>
            <w:r w:rsidR="00F03C8A" w:rsidRPr="00F02D86">
              <w:rPr>
                <w:sz w:val="19"/>
                <w:szCs w:val="19"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</w:t>
            </w:r>
            <w:r w:rsidR="00F03C8A" w:rsidRPr="00F02D86">
              <w:rPr>
                <w:sz w:val="19"/>
                <w:szCs w:val="19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bCs/>
                <w:sz w:val="19"/>
                <w:szCs w:val="19"/>
              </w:rPr>
              <w:t>3</w:t>
            </w:r>
            <w:r w:rsidR="00F03C8A" w:rsidRPr="00F02D86">
              <w:rPr>
                <w:b/>
                <w:bCs/>
                <w:sz w:val="19"/>
                <w:szCs w:val="19"/>
              </w:rPr>
              <w:t>28</w:t>
            </w:r>
          </w:p>
        </w:tc>
      </w:tr>
      <w:tr w:rsidR="00CC6EE5" w:rsidRPr="00F02D86" w:rsidTr="006317CB">
        <w:trPr>
          <w:trHeight w:val="33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jednorazové odškodnenie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76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79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74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bCs/>
                <w:sz w:val="19"/>
                <w:szCs w:val="19"/>
              </w:rPr>
              <w:t>690</w:t>
            </w:r>
          </w:p>
        </w:tc>
      </w:tr>
      <w:tr w:rsidR="00CC6EE5" w:rsidRPr="00F02D86" w:rsidTr="006317CB">
        <w:trPr>
          <w:trHeight w:val="33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pracovná rehabilitácia a rehabilitačné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0</w:t>
            </w:r>
          </w:p>
        </w:tc>
      </w:tr>
      <w:tr w:rsidR="00CC6EE5" w:rsidRPr="00F02D86" w:rsidTr="006317CB">
        <w:trPr>
          <w:trHeight w:val="33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rekvalifikácia a rekvalifikačné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0</w:t>
            </w:r>
          </w:p>
        </w:tc>
      </w:tr>
      <w:tr w:rsidR="00CC6EE5" w:rsidRPr="00F02D86" w:rsidTr="006317CB">
        <w:trPr>
          <w:trHeight w:val="33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náhrada za bolesť a náhrada za sťaženie spoločenského uplatnenia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1 213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1 316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1 028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948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910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925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bCs/>
                <w:sz w:val="19"/>
                <w:szCs w:val="19"/>
              </w:rPr>
              <w:t>13 536</w:t>
            </w:r>
          </w:p>
        </w:tc>
      </w:tr>
      <w:tr w:rsidR="00CC6EE5" w:rsidRPr="00F02D86" w:rsidTr="006317CB">
        <w:trPr>
          <w:trHeight w:val="33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náhrada nákladov spojených s liečením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keepLines/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</w:t>
            </w:r>
            <w:r w:rsidR="00F03C8A" w:rsidRPr="00F02D86">
              <w:rPr>
                <w:sz w:val="19"/>
                <w:szCs w:val="19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bCs/>
                <w:sz w:val="19"/>
                <w:szCs w:val="19"/>
              </w:rPr>
              <w:t>10</w:t>
            </w:r>
            <w:r w:rsidR="00F03C8A" w:rsidRPr="00F02D86">
              <w:rPr>
                <w:b/>
                <w:bCs/>
                <w:sz w:val="19"/>
                <w:szCs w:val="19"/>
              </w:rPr>
              <w:t>6</w:t>
            </w:r>
          </w:p>
        </w:tc>
      </w:tr>
      <w:tr w:rsidR="00CC6EE5" w:rsidRPr="00F02D86" w:rsidTr="006317CB">
        <w:trPr>
          <w:trHeight w:val="33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náhrada nákladov spojených s pohrebom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bCs/>
                <w:sz w:val="19"/>
                <w:szCs w:val="19"/>
              </w:rPr>
              <w:t>80</w:t>
            </w:r>
          </w:p>
        </w:tc>
      </w:tr>
      <w:tr w:rsidR="00CC6EE5" w:rsidRPr="00F02D86" w:rsidTr="006317CB">
        <w:trPr>
          <w:trHeight w:val="33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výplata poistných plnení z minulých rokov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62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34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keepLines/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keepLines/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keepLines/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84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bCs/>
                <w:sz w:val="19"/>
                <w:szCs w:val="19"/>
              </w:rPr>
              <w:t>398</w:t>
            </w:r>
          </w:p>
        </w:tc>
      </w:tr>
      <w:tr w:rsidR="00CC6EE5" w:rsidRPr="00F02D86" w:rsidTr="006317CB">
        <w:trPr>
          <w:trHeight w:val="33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zúčtovanie dávok podľa §112, ods.8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-</w:t>
            </w:r>
            <w:r w:rsidR="00AF3E1C" w:rsidRPr="00F02D86">
              <w:rPr>
                <w:sz w:val="19"/>
                <w:szCs w:val="19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-9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-5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-14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-9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-</w:t>
            </w:r>
            <w:r w:rsidR="00F03C8A" w:rsidRPr="00F02D86">
              <w:rPr>
                <w:sz w:val="19"/>
                <w:szCs w:val="19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bCs/>
                <w:sz w:val="19"/>
                <w:szCs w:val="19"/>
              </w:rPr>
              <w:t>-125</w:t>
            </w:r>
          </w:p>
        </w:tc>
      </w:tr>
      <w:tr w:rsidR="00CC6EE5" w:rsidRPr="00F02D86" w:rsidTr="006317CB">
        <w:trPr>
          <w:trHeight w:val="27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s p o l u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 xml:space="preserve">3 </w:t>
            </w:r>
            <w:r w:rsidR="00AF3E1C" w:rsidRPr="00F02D86">
              <w:rPr>
                <w:b/>
                <w:sz w:val="19"/>
                <w:szCs w:val="19"/>
              </w:rPr>
              <w:t>553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3 586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212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3 264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3 169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57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3 216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3 198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bCs/>
                <w:sz w:val="19"/>
                <w:szCs w:val="19"/>
              </w:rPr>
              <w:t>40 910</w:t>
            </w:r>
          </w:p>
        </w:tc>
      </w:tr>
      <w:tr w:rsidR="00CC6EE5" w:rsidRPr="00F02D86" w:rsidTr="006317CB">
        <w:trPr>
          <w:trHeight w:val="33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18 % prevod fin</w:t>
            </w:r>
            <w:r w:rsidR="00793EBF" w:rsidRPr="00F02D86">
              <w:rPr>
                <w:sz w:val="19"/>
                <w:szCs w:val="19"/>
              </w:rPr>
              <w:t>ančných</w:t>
            </w:r>
            <w:r w:rsidRPr="00F02D86">
              <w:rPr>
                <w:sz w:val="19"/>
                <w:szCs w:val="19"/>
              </w:rPr>
              <w:t xml:space="preserve"> prostr</w:t>
            </w:r>
            <w:r w:rsidR="00793EBF" w:rsidRPr="00F02D86">
              <w:rPr>
                <w:sz w:val="19"/>
                <w:szCs w:val="19"/>
              </w:rPr>
              <w:t>iedkov</w:t>
            </w:r>
            <w:r w:rsidRPr="00F02D86">
              <w:rPr>
                <w:sz w:val="19"/>
                <w:szCs w:val="19"/>
              </w:rPr>
              <w:t xml:space="preserve"> do ZFSP za pober</w:t>
            </w:r>
            <w:r w:rsidR="00793EBF" w:rsidRPr="00F02D86">
              <w:rPr>
                <w:sz w:val="19"/>
                <w:szCs w:val="19"/>
              </w:rPr>
              <w:t>anie</w:t>
            </w:r>
            <w:r w:rsidRPr="00F02D86">
              <w:rPr>
                <w:sz w:val="19"/>
                <w:szCs w:val="19"/>
              </w:rPr>
              <w:t xml:space="preserve"> úrazovej renty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212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188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57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  <w:rPr>
                <w:sz w:val="19"/>
                <w:szCs w:val="19"/>
              </w:rPr>
            </w:pPr>
            <w:r w:rsidRPr="00F02D86">
              <w:rPr>
                <w:sz w:val="19"/>
                <w:szCs w:val="19"/>
              </w:rPr>
              <w:t>19</w:t>
            </w:r>
            <w:r w:rsidR="00F03C8A" w:rsidRPr="00F02D86">
              <w:rPr>
                <w:sz w:val="19"/>
                <w:szCs w:val="19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bCs/>
                <w:sz w:val="19"/>
                <w:szCs w:val="19"/>
              </w:rPr>
              <w:t>2 306</w:t>
            </w:r>
          </w:p>
        </w:tc>
      </w:tr>
      <w:tr w:rsidR="00CC6EE5" w:rsidRPr="00F02D86" w:rsidTr="006317CB">
        <w:trPr>
          <w:trHeight w:val="33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Celkom výdavky ZFÚP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 xml:space="preserve">3 </w:t>
            </w:r>
            <w:r w:rsidR="00AF3E1C" w:rsidRPr="00F02D86">
              <w:rPr>
                <w:b/>
                <w:sz w:val="19"/>
                <w:szCs w:val="19"/>
              </w:rPr>
              <w:t>748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AF3E1C" w:rsidP="00A354EE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3 788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212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3 452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3 390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ind w:right="157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 xml:space="preserve">3 </w:t>
            </w:r>
            <w:r w:rsidR="00F03C8A" w:rsidRPr="00F02D86">
              <w:rPr>
                <w:b/>
                <w:sz w:val="19"/>
                <w:szCs w:val="19"/>
              </w:rPr>
              <w:t>416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b/>
                <w:sz w:val="19"/>
                <w:szCs w:val="19"/>
              </w:rPr>
            </w:pPr>
            <w:r w:rsidRPr="00F02D86">
              <w:rPr>
                <w:b/>
                <w:sz w:val="19"/>
                <w:szCs w:val="19"/>
              </w:rPr>
              <w:t>3 392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F03C8A" w:rsidP="00A354EE">
            <w:pPr>
              <w:ind w:right="113"/>
              <w:jc w:val="right"/>
              <w:rPr>
                <w:b/>
                <w:bCs/>
                <w:sz w:val="19"/>
                <w:szCs w:val="19"/>
              </w:rPr>
            </w:pPr>
            <w:r w:rsidRPr="00F02D86">
              <w:rPr>
                <w:b/>
                <w:bCs/>
                <w:sz w:val="19"/>
                <w:szCs w:val="19"/>
              </w:rPr>
              <w:t>43 216</w:t>
            </w:r>
          </w:p>
        </w:tc>
      </w:tr>
    </w:tbl>
    <w:p w:rsidR="00CC6EE5" w:rsidRPr="00F02D86" w:rsidRDefault="00CC6EE5" w:rsidP="00F02D86">
      <w:pPr>
        <w:pStyle w:val="zdroj"/>
        <w:rPr>
          <w:b/>
          <w:lang w:val="sk-SK"/>
        </w:rPr>
      </w:pPr>
      <w:r w:rsidRPr="00F02D86">
        <w:rPr>
          <w:lang w:val="sk-SK"/>
        </w:rPr>
        <w:t xml:space="preserve">Zdroj: </w:t>
      </w:r>
      <w:r w:rsidRPr="00F02D86">
        <w:t>Sociálna</w:t>
      </w:r>
      <w:r w:rsidRPr="00F02D86">
        <w:rPr>
          <w:lang w:val="sk-SK"/>
        </w:rPr>
        <w:t xml:space="preserve"> poisťovňa</w:t>
      </w:r>
    </w:p>
    <w:p w:rsidR="00CC6EE5" w:rsidRPr="00F02D86" w:rsidRDefault="00BA7A2A" w:rsidP="00A354EE">
      <w:pPr>
        <w:pStyle w:val="Nadpis7"/>
      </w:pPr>
      <w:bookmarkStart w:id="7" w:name="_Toc313879702"/>
      <w:r>
        <w:lastRenderedPageBreak/>
        <w:t>Tabuľka</w:t>
      </w:r>
      <w:r w:rsidR="00CC6EE5" w:rsidRPr="00F02D86">
        <w:t xml:space="preserve"> 7 Priemerná výška a počet vyplatených dávok úrazového poistenia v roku 201</w:t>
      </w:r>
      <w:bookmarkEnd w:id="7"/>
      <w:r w:rsidR="00605F37" w:rsidRPr="00F02D86">
        <w:t>2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0"/>
        <w:gridCol w:w="1850"/>
        <w:gridCol w:w="2112"/>
      </w:tblGrid>
      <w:tr w:rsidR="00CC6EE5" w:rsidRPr="00F02D86" w:rsidTr="006317CB">
        <w:trPr>
          <w:trHeight w:val="454"/>
        </w:trPr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Druh úrazovej dávky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6317CB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Počet vyplatených dávok celkom k</w:t>
            </w:r>
            <w:r w:rsidR="00456CE8">
              <w:rPr>
                <w:b/>
                <w:bCs/>
                <w:szCs w:val="22"/>
              </w:rPr>
              <w:t> </w:t>
            </w:r>
            <w:r w:rsidRPr="00F02D86">
              <w:rPr>
                <w:b/>
                <w:bCs/>
                <w:szCs w:val="22"/>
              </w:rPr>
              <w:t>31.12.201</w:t>
            </w:r>
            <w:r w:rsidR="00E72FFD" w:rsidRPr="00F02D86">
              <w:rPr>
                <w:b/>
                <w:bCs/>
                <w:szCs w:val="22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Priemerná výška vyplatenej dávky z ÚP v €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Náhrada za stratu na zárobku počas PN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rPr>
                <w:szCs w:val="22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rPr>
                <w:szCs w:val="22"/>
              </w:rPr>
              <w:t>1 121,13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Náhrada za stratu na zárobku po skončení PN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rPr>
                <w:szCs w:val="22"/>
              </w:rPr>
              <w:t>64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rPr>
                <w:szCs w:val="22"/>
              </w:rPr>
              <w:t>1 107,26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Náhrada za stratu na dôchodku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>0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>0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Náhrada nákladov na výživu pozostalých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rPr>
                <w:szCs w:val="22"/>
              </w:rPr>
              <w:t>1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t>1 926,58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Náhrada za bolesť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rPr>
                <w:szCs w:val="22"/>
              </w:rPr>
              <w:t>8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rPr>
                <w:szCs w:val="22"/>
              </w:rPr>
              <w:t>5 471,62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773B4D">
            <w:pPr>
              <w:keepNext/>
              <w:keepLines/>
            </w:pPr>
            <w:r w:rsidRPr="00F02D86">
              <w:rPr>
                <w:szCs w:val="22"/>
              </w:rPr>
              <w:t xml:space="preserve">Náhrada za </w:t>
            </w:r>
            <w:r w:rsidR="00773B4D">
              <w:rPr>
                <w:szCs w:val="22"/>
              </w:rPr>
              <w:t>sťažené spoločenské uplatnenie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rPr>
                <w:szCs w:val="22"/>
              </w:rPr>
              <w:t>20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t>16 755,61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Náhrada nákladov spojených s liečením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>2</w:t>
            </w:r>
            <w:r w:rsidR="00605F37" w:rsidRPr="00F02D86">
              <w:rPr>
                <w:szCs w:val="22"/>
              </w:rPr>
              <w:t>6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rPr>
                <w:szCs w:val="22"/>
              </w:rPr>
              <w:t>51,97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Náhrada nákladov spojených s pohrebom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>0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>0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Jednorazové odškodnenie pozostalých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rPr>
                <w:szCs w:val="22"/>
              </w:rPr>
              <w:t>0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t>0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 xml:space="preserve">Náhrada za stratu na zárobku počas </w:t>
            </w:r>
            <w:r w:rsidR="00773B4D">
              <w:rPr>
                <w:szCs w:val="22"/>
              </w:rPr>
              <w:t>D</w:t>
            </w:r>
            <w:r w:rsidRPr="00F02D86">
              <w:rPr>
                <w:szCs w:val="22"/>
              </w:rPr>
              <w:t>PN po 1.1.2004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>0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>0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Náhrada za bolesť podľa § 99 ZSP**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 xml:space="preserve">8 </w:t>
            </w:r>
            <w:r w:rsidR="00605F37" w:rsidRPr="00F02D86">
              <w:rPr>
                <w:szCs w:val="22"/>
              </w:rPr>
              <w:t>613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>6</w:t>
            </w:r>
            <w:r w:rsidR="00605F37" w:rsidRPr="00F02D86">
              <w:rPr>
                <w:szCs w:val="22"/>
              </w:rPr>
              <w:t>82,68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Náhrada za sťaženie spoločenského uplatnenia podľa § 99 ZSP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 xml:space="preserve">1 </w:t>
            </w:r>
            <w:r w:rsidR="00605F37" w:rsidRPr="00F02D86">
              <w:rPr>
                <w:szCs w:val="22"/>
              </w:rPr>
              <w:t>666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t>4 596,89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Náhrada nákladov spojených s liečením podľa § 100 ZSP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rPr>
                <w:szCs w:val="22"/>
              </w:rPr>
              <w:t>1 044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>1</w:t>
            </w:r>
            <w:r w:rsidR="00605F37" w:rsidRPr="00F02D86">
              <w:rPr>
                <w:szCs w:val="22"/>
              </w:rPr>
              <w:t>01,87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Náhrada nákladov spojených s pohrebom podľa § 101 ZSP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rPr>
                <w:szCs w:val="22"/>
              </w:rPr>
              <w:t>60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t>1 335,8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Jednorazové vyrovnanie podľa § 90 ZSP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rPr>
                <w:szCs w:val="22"/>
              </w:rPr>
              <w:t>102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t>2 377,33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Jednorazové odškodnenie podľa § 94 ZSP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rPr>
                <w:szCs w:val="22"/>
              </w:rPr>
              <w:t>58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rPr>
                <w:szCs w:val="22"/>
              </w:rPr>
              <w:t>11 896,81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Úrazový príplatok podľa § 85 ZSP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 xml:space="preserve">27 </w:t>
            </w:r>
            <w:r w:rsidR="00605F37" w:rsidRPr="00F02D86">
              <w:rPr>
                <w:szCs w:val="22"/>
              </w:rPr>
              <w:t>672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t>122,07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Pracovná rehabilitácia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>0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>0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Rehabilitačné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>0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>0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Rekvalifikácia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>0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>0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Rekvalifikačné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>0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>0</w:t>
            </w:r>
          </w:p>
        </w:tc>
      </w:tr>
      <w:tr w:rsidR="00CC6EE5" w:rsidRPr="00F02D86" w:rsidTr="006317CB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Úrazová renta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rPr>
                <w:szCs w:val="22"/>
              </w:rPr>
              <w:t>81 524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>2</w:t>
            </w:r>
            <w:r w:rsidR="00605F37" w:rsidRPr="00F02D86">
              <w:rPr>
                <w:szCs w:val="22"/>
              </w:rPr>
              <w:t>78,83</w:t>
            </w:r>
          </w:p>
        </w:tc>
      </w:tr>
      <w:tr w:rsidR="00CC6EE5" w:rsidRPr="00F02D86" w:rsidTr="006317CB">
        <w:trPr>
          <w:trHeight w:val="30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keepNext/>
              <w:keepLines/>
            </w:pPr>
            <w:r w:rsidRPr="00F02D86">
              <w:rPr>
                <w:szCs w:val="22"/>
              </w:rPr>
              <w:t>Pozostalostná úrazová renta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CC6EE5" w:rsidP="00A354EE">
            <w:pPr>
              <w:ind w:right="606"/>
              <w:jc w:val="right"/>
            </w:pPr>
            <w:r w:rsidRPr="00F02D86">
              <w:rPr>
                <w:szCs w:val="22"/>
              </w:rPr>
              <w:t xml:space="preserve">2 </w:t>
            </w:r>
            <w:r w:rsidR="00605F37" w:rsidRPr="00F02D86">
              <w:rPr>
                <w:szCs w:val="22"/>
              </w:rPr>
              <w:t>767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EE5" w:rsidRPr="00F02D86" w:rsidRDefault="00605F37" w:rsidP="00A354EE">
            <w:pPr>
              <w:ind w:right="606"/>
              <w:jc w:val="right"/>
            </w:pPr>
            <w:r w:rsidRPr="00F02D86">
              <w:t>119,56</w:t>
            </w:r>
          </w:p>
        </w:tc>
      </w:tr>
    </w:tbl>
    <w:p w:rsidR="00CC6EE5" w:rsidRPr="00F02D86" w:rsidRDefault="00CC6EE5" w:rsidP="00A354EE">
      <w:pPr>
        <w:pStyle w:val="zdroj"/>
        <w:spacing w:after="0"/>
        <w:ind w:firstLine="0"/>
        <w:rPr>
          <w:color w:val="auto"/>
          <w:lang w:val="sk-SK"/>
        </w:rPr>
      </w:pPr>
      <w:r w:rsidRPr="00F02D86">
        <w:rPr>
          <w:color w:val="auto"/>
          <w:lang w:val="sk-SK"/>
        </w:rPr>
        <w:t>Zdroj : Sociálna poisťovňa</w:t>
      </w:r>
    </w:p>
    <w:p w:rsidR="00CC6EE5" w:rsidRPr="00F02D86" w:rsidRDefault="00CC6EE5" w:rsidP="00A354EE">
      <w:pPr>
        <w:pStyle w:val="zdroj"/>
        <w:spacing w:before="0" w:after="0"/>
        <w:ind w:firstLine="0"/>
        <w:rPr>
          <w:color w:val="auto"/>
          <w:lang w:val="sk-SK"/>
        </w:rPr>
      </w:pPr>
      <w:r w:rsidRPr="00F02D86">
        <w:rPr>
          <w:color w:val="auto"/>
          <w:lang w:val="sk-SK"/>
        </w:rPr>
        <w:t>* Dávky v 1. – 10. riadku sú vyplácané podľa právnych predpisov účinných do 31. 12. 2003</w:t>
      </w:r>
    </w:p>
    <w:p w:rsidR="00CC6EE5" w:rsidRPr="00F02D86" w:rsidRDefault="00CC6EE5" w:rsidP="00A354EE">
      <w:pPr>
        <w:pStyle w:val="zdroj"/>
        <w:spacing w:before="0"/>
        <w:ind w:firstLine="0"/>
        <w:rPr>
          <w:color w:val="auto"/>
          <w:lang w:val="sk-SK"/>
        </w:rPr>
      </w:pPr>
      <w:r w:rsidRPr="00F02D86">
        <w:rPr>
          <w:color w:val="auto"/>
          <w:lang w:val="sk-SK"/>
        </w:rPr>
        <w:t xml:space="preserve">** Dávky v 11. – 23. riadku sú vyplácané podľa zákona o sociálnom poistení (vrátane </w:t>
      </w:r>
      <w:proofErr w:type="spellStart"/>
      <w:r w:rsidRPr="00F02D86">
        <w:rPr>
          <w:color w:val="auto"/>
          <w:lang w:val="sk-SK"/>
        </w:rPr>
        <w:t>prekvalifikovaných</w:t>
      </w:r>
      <w:proofErr w:type="spellEnd"/>
      <w:r w:rsidRPr="00F02D86">
        <w:rPr>
          <w:color w:val="auto"/>
          <w:lang w:val="sk-SK"/>
        </w:rPr>
        <w:t xml:space="preserve"> úrazových rent)</w:t>
      </w:r>
    </w:p>
    <w:p w:rsidR="00CC6EE5" w:rsidRPr="00F02D86" w:rsidRDefault="00BA7A2A" w:rsidP="00A354EE">
      <w:pPr>
        <w:pStyle w:val="Nadpis7"/>
      </w:pPr>
      <w:bookmarkStart w:id="8" w:name="_Toc313879703"/>
      <w:r>
        <w:t>Tabuľka</w:t>
      </w:r>
      <w:r w:rsidR="00CC6EE5" w:rsidRPr="00F02D86">
        <w:t xml:space="preserve"> 8 Štátne dávky týkajúce sa úrazového poistenia</w:t>
      </w:r>
      <w:bookmarkEnd w:id="8"/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9"/>
        <w:gridCol w:w="3402"/>
      </w:tblGrid>
      <w:tr w:rsidR="00CC6EE5" w:rsidRPr="00F02D86" w:rsidTr="002715F8">
        <w:trPr>
          <w:trHeight w:val="386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C6EE5" w:rsidRPr="00F02D86" w:rsidRDefault="00CC6EE5" w:rsidP="00A354E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Suma vyplatených dávok (v tis. €)</w:t>
            </w:r>
          </w:p>
        </w:tc>
      </w:tr>
      <w:tr w:rsidR="00CC6EE5" w:rsidRPr="00F02D86" w:rsidTr="002715F8">
        <w:trPr>
          <w:trHeight w:val="75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Odškodnenie prac. úrazov a chorôb z povolania zamestnancov zrušených zamestnávateľov, ktorých zakladateľom bol štát, alebo Fond národného majetku SR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E5" w:rsidRPr="00F02D86" w:rsidRDefault="00570F1E" w:rsidP="00A354EE">
            <w:pPr>
              <w:ind w:right="1347"/>
              <w:jc w:val="right"/>
            </w:pPr>
            <w:r w:rsidRPr="00F02D86">
              <w:rPr>
                <w:szCs w:val="22"/>
              </w:rPr>
              <w:t>410</w:t>
            </w:r>
          </w:p>
        </w:tc>
      </w:tr>
      <w:tr w:rsidR="00CC6EE5" w:rsidRPr="00F02D86" w:rsidTr="002715F8">
        <w:trPr>
          <w:trHeight w:val="75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Plnenia vyplývajúce zo zodpovednosti zamestnávateľa za škodu pri pracovnom úraze a chorobe z povolania vzniknuté pred 1. aprílom 2002 u zamestnávateľa, ktorý mal podľa osobitného predpisu postavenie štátneho orgánu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E5" w:rsidRPr="00F02D86" w:rsidRDefault="00570F1E" w:rsidP="00A354EE">
            <w:pPr>
              <w:ind w:right="1347"/>
              <w:jc w:val="right"/>
            </w:pPr>
            <w:r w:rsidRPr="00F02D86">
              <w:rPr>
                <w:szCs w:val="22"/>
              </w:rPr>
              <w:t>43</w:t>
            </w:r>
          </w:p>
        </w:tc>
      </w:tr>
      <w:tr w:rsidR="00CC6EE5" w:rsidRPr="00F02D86" w:rsidTr="002715F8">
        <w:trPr>
          <w:trHeight w:val="577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 xml:space="preserve">Úrazové dávky poskytované fyzickým osobám uvedeným v § 17 ods. </w:t>
            </w:r>
            <w:smartTag w:uri="urn:schemas-microsoft-com:office:smarttags" w:element="metricconverter">
              <w:smartTagPr>
                <w:attr w:name="ProductID" w:val="2 a"/>
              </w:smartTagPr>
              <w:r w:rsidRPr="00F02D86">
                <w:rPr>
                  <w:szCs w:val="22"/>
                </w:rPr>
                <w:t>2 a</w:t>
              </w:r>
            </w:smartTag>
            <w:r w:rsidRPr="00F02D86">
              <w:rPr>
                <w:szCs w:val="22"/>
              </w:rPr>
              <w:t xml:space="preserve"> 3 zákona o sociálnom poistení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E5" w:rsidRPr="00F02D86" w:rsidRDefault="00570F1E" w:rsidP="00A354EE">
            <w:pPr>
              <w:ind w:right="1347"/>
              <w:jc w:val="right"/>
            </w:pPr>
            <w:r w:rsidRPr="00F02D86">
              <w:rPr>
                <w:szCs w:val="22"/>
              </w:rPr>
              <w:t>2</w:t>
            </w:r>
          </w:p>
        </w:tc>
      </w:tr>
      <w:tr w:rsidR="00CC6EE5" w:rsidRPr="00F02D86" w:rsidTr="002715F8">
        <w:trPr>
          <w:trHeight w:val="577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E5" w:rsidRPr="00F02D86" w:rsidRDefault="00CC6EE5" w:rsidP="00A354EE">
            <w:r w:rsidRPr="00F02D86">
              <w:t>Zodpovednosť štátu za škodu na zdraví, ktorá vznikla vojakom povinnej vojenskej služby (plnenie podľa § 293 ods. 6)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E5" w:rsidRPr="00F02D86" w:rsidRDefault="00CC6EE5" w:rsidP="00A354EE">
            <w:pPr>
              <w:ind w:right="1347"/>
              <w:jc w:val="right"/>
            </w:pPr>
            <w:r w:rsidRPr="00F02D86">
              <w:t>9</w:t>
            </w:r>
          </w:p>
        </w:tc>
      </w:tr>
    </w:tbl>
    <w:p w:rsidR="00CC6EE5" w:rsidRPr="00F02D86" w:rsidRDefault="00CC6EE5" w:rsidP="00F02D86">
      <w:pPr>
        <w:pStyle w:val="zdroj"/>
        <w:rPr>
          <w:b/>
          <w:lang w:val="sk-SK"/>
        </w:rPr>
      </w:pPr>
      <w:r w:rsidRPr="00F02D86">
        <w:rPr>
          <w:lang w:val="sk-SK"/>
        </w:rPr>
        <w:t>Zdroj: Sociálna poisťovňa</w:t>
      </w:r>
    </w:p>
    <w:p w:rsidR="00CC6EE5" w:rsidRPr="00F02D86" w:rsidRDefault="00CC6EE5" w:rsidP="00A354EE">
      <w:pPr>
        <w:rPr>
          <w:b/>
          <w:sz w:val="20"/>
        </w:rPr>
      </w:pPr>
    </w:p>
    <w:p w:rsidR="005C4DE2" w:rsidRPr="00F02D86" w:rsidRDefault="005C4DE2" w:rsidP="00A354EE">
      <w:pPr>
        <w:rPr>
          <w:b/>
          <w:sz w:val="20"/>
        </w:rPr>
      </w:pPr>
    </w:p>
    <w:p w:rsidR="00CC6EE5" w:rsidRPr="00F02D86" w:rsidRDefault="00BA7A2A" w:rsidP="00A354EE">
      <w:pPr>
        <w:pStyle w:val="Nadpis7"/>
      </w:pPr>
      <w:bookmarkStart w:id="9" w:name="_Toc313879704"/>
      <w:r>
        <w:lastRenderedPageBreak/>
        <w:t>Tabuľka</w:t>
      </w:r>
      <w:r w:rsidR="00CC6EE5" w:rsidRPr="00F02D86">
        <w:t xml:space="preserve"> 9 Výdavky základného fondu garančného poistenia (ZFGP) v roku 201</w:t>
      </w:r>
      <w:bookmarkEnd w:id="9"/>
      <w:r w:rsidR="005C4DE2" w:rsidRPr="00F02D86">
        <w:t>2</w:t>
      </w:r>
    </w:p>
    <w:tbl>
      <w:tblPr>
        <w:tblW w:w="7039" w:type="dxa"/>
        <w:jc w:val="center"/>
        <w:tblInd w:w="2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9"/>
        <w:gridCol w:w="1600"/>
        <w:gridCol w:w="1820"/>
        <w:gridCol w:w="1900"/>
      </w:tblGrid>
      <w:tr w:rsidR="00CC6EE5" w:rsidRPr="00F02D86" w:rsidTr="006317CB">
        <w:trPr>
          <w:trHeight w:val="293"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5D4CB9" w:rsidRDefault="00CC6EE5">
            <w:pPr>
              <w:jc w:val="center"/>
              <w:rPr>
                <w:b/>
                <w:bCs/>
                <w:sz w:val="20"/>
              </w:rPr>
            </w:pPr>
            <w:r w:rsidRPr="00F02D86">
              <w:rPr>
                <w:b/>
                <w:szCs w:val="22"/>
              </w:rPr>
              <w:t>Obdobie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Výdavky ZFGP v tis. €</w:t>
            </w:r>
          </w:p>
        </w:tc>
      </w:tr>
      <w:tr w:rsidR="00CC6EE5" w:rsidRPr="00F02D86" w:rsidTr="006317CB">
        <w:trPr>
          <w:trHeight w:val="552"/>
          <w:jc w:val="center"/>
        </w:trPr>
        <w:tc>
          <w:tcPr>
            <w:tcW w:w="17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C6EE5" w:rsidRPr="00F02D86" w:rsidRDefault="00CC6EE5" w:rsidP="00A354EE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C6EE5" w:rsidRPr="00F02D86" w:rsidRDefault="00CC6EE5" w:rsidP="00A354EE">
            <w:pPr>
              <w:keepNext/>
              <w:keepLines/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na dávku garančného poistenia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C6EE5" w:rsidRPr="00F02D86" w:rsidRDefault="00CC6EE5" w:rsidP="00A354EE">
            <w:pPr>
              <w:keepNext/>
              <w:keepLines/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úhrada príspevkov na starobné dôch</w:t>
            </w:r>
            <w:r w:rsidR="00793EBF" w:rsidRPr="00F02D86">
              <w:rPr>
                <w:b/>
                <w:bCs/>
                <w:szCs w:val="22"/>
              </w:rPr>
              <w:t>odkové</w:t>
            </w:r>
            <w:r w:rsidRPr="00F02D86">
              <w:rPr>
                <w:b/>
                <w:bCs/>
                <w:szCs w:val="22"/>
              </w:rPr>
              <w:t xml:space="preserve"> sporenie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6EE5" w:rsidRPr="00F02D86" w:rsidRDefault="00CC6EE5" w:rsidP="00A354EE">
            <w:pPr>
              <w:keepNext/>
              <w:keepLines/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Spolu</w:t>
            </w:r>
          </w:p>
        </w:tc>
      </w:tr>
      <w:tr w:rsidR="00CC6EE5" w:rsidRPr="00F02D86" w:rsidTr="006317CB">
        <w:trPr>
          <w:trHeight w:val="315"/>
          <w:jc w:val="center"/>
        </w:trPr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Január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437"/>
              <w:jc w:val="right"/>
            </w:pPr>
            <w:r w:rsidRPr="00F02D86">
              <w:rPr>
                <w:szCs w:val="22"/>
              </w:rPr>
              <w:t>3</w:t>
            </w:r>
            <w:r w:rsidR="00713F04" w:rsidRPr="00F02D86">
              <w:rPr>
                <w:szCs w:val="22"/>
              </w:rPr>
              <w:t>48,8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437"/>
              <w:jc w:val="right"/>
            </w:pPr>
            <w:r w:rsidRPr="00F02D86">
              <w:rPr>
                <w:szCs w:val="22"/>
              </w:rPr>
              <w:t>2</w:t>
            </w:r>
            <w:r w:rsidR="00713F04" w:rsidRPr="00F02D86">
              <w:rPr>
                <w:szCs w:val="22"/>
              </w:rPr>
              <w:t> 073,7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  <w:rPr>
                <w:b/>
              </w:rPr>
            </w:pPr>
            <w:r w:rsidRPr="00F02D86">
              <w:rPr>
                <w:b/>
              </w:rPr>
              <w:t>2 422,5</w:t>
            </w:r>
          </w:p>
        </w:tc>
      </w:tr>
      <w:tr w:rsidR="00CC6EE5" w:rsidRPr="00F02D86" w:rsidTr="006317CB">
        <w:trPr>
          <w:trHeight w:val="315"/>
          <w:jc w:val="center"/>
        </w:trPr>
        <w:tc>
          <w:tcPr>
            <w:tcW w:w="1719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Február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</w:pPr>
            <w:r w:rsidRPr="00F02D86">
              <w:rPr>
                <w:szCs w:val="22"/>
              </w:rPr>
              <w:t>1 007,8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</w:pPr>
            <w:r w:rsidRPr="00F02D86">
              <w:rPr>
                <w:szCs w:val="22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  <w:rPr>
                <w:b/>
              </w:rPr>
            </w:pPr>
            <w:r w:rsidRPr="00F02D86">
              <w:rPr>
                <w:b/>
                <w:szCs w:val="22"/>
              </w:rPr>
              <w:t>1 007,8</w:t>
            </w:r>
          </w:p>
        </w:tc>
      </w:tr>
      <w:tr w:rsidR="00CC6EE5" w:rsidRPr="00F02D86" w:rsidTr="006317CB">
        <w:trPr>
          <w:trHeight w:val="315"/>
          <w:jc w:val="center"/>
        </w:trPr>
        <w:tc>
          <w:tcPr>
            <w:tcW w:w="1719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Marec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</w:pPr>
            <w:r w:rsidRPr="00F02D86">
              <w:rPr>
                <w:szCs w:val="22"/>
              </w:rPr>
              <w:t>510,1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</w:pPr>
            <w:r w:rsidRPr="00F02D86">
              <w:t>7 099,2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  <w:rPr>
                <w:b/>
              </w:rPr>
            </w:pPr>
            <w:r w:rsidRPr="00F02D86">
              <w:rPr>
                <w:b/>
              </w:rPr>
              <w:t>7 609,3</w:t>
            </w:r>
          </w:p>
        </w:tc>
      </w:tr>
      <w:tr w:rsidR="00CC6EE5" w:rsidRPr="00F02D86" w:rsidTr="006317CB">
        <w:trPr>
          <w:trHeight w:val="315"/>
          <w:jc w:val="center"/>
        </w:trPr>
        <w:tc>
          <w:tcPr>
            <w:tcW w:w="1719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Apríl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</w:pPr>
            <w:r w:rsidRPr="00F02D86">
              <w:rPr>
                <w:szCs w:val="22"/>
              </w:rPr>
              <w:t>582,8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437"/>
              <w:jc w:val="right"/>
            </w:pPr>
            <w:r w:rsidRPr="00F02D86">
              <w:t>2</w:t>
            </w:r>
            <w:r w:rsidR="00713F04" w:rsidRPr="00F02D86">
              <w:t> 591,2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  <w:rPr>
                <w:b/>
              </w:rPr>
            </w:pPr>
            <w:r w:rsidRPr="00F02D86">
              <w:rPr>
                <w:b/>
                <w:szCs w:val="22"/>
              </w:rPr>
              <w:t>3 174,0</w:t>
            </w:r>
          </w:p>
        </w:tc>
      </w:tr>
      <w:tr w:rsidR="00CC6EE5" w:rsidRPr="00F02D86" w:rsidTr="006317CB">
        <w:trPr>
          <w:trHeight w:val="315"/>
          <w:jc w:val="center"/>
        </w:trPr>
        <w:tc>
          <w:tcPr>
            <w:tcW w:w="1719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Máj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</w:pPr>
            <w:r w:rsidRPr="00F02D86">
              <w:rPr>
                <w:szCs w:val="22"/>
              </w:rPr>
              <w:t>508,9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</w:pPr>
            <w:r w:rsidRPr="00F02D86">
              <w:t>972,8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  <w:rPr>
                <w:b/>
              </w:rPr>
            </w:pPr>
            <w:r w:rsidRPr="00F02D86">
              <w:rPr>
                <w:b/>
              </w:rPr>
              <w:t>1 481,7</w:t>
            </w:r>
          </w:p>
        </w:tc>
      </w:tr>
      <w:tr w:rsidR="00CC6EE5" w:rsidRPr="00F02D86" w:rsidTr="006317CB">
        <w:trPr>
          <w:trHeight w:val="315"/>
          <w:jc w:val="center"/>
        </w:trPr>
        <w:tc>
          <w:tcPr>
            <w:tcW w:w="1719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Jún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</w:pPr>
            <w:r w:rsidRPr="00F02D86">
              <w:rPr>
                <w:szCs w:val="22"/>
              </w:rPr>
              <w:t>729,9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</w:pPr>
            <w:r w:rsidRPr="00F02D86">
              <w:rPr>
                <w:szCs w:val="22"/>
              </w:rPr>
              <w:t>1 262,3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437"/>
              <w:jc w:val="right"/>
              <w:rPr>
                <w:b/>
              </w:rPr>
            </w:pPr>
            <w:r w:rsidRPr="00F02D86">
              <w:rPr>
                <w:b/>
                <w:szCs w:val="22"/>
              </w:rPr>
              <w:t>1</w:t>
            </w:r>
            <w:r w:rsidR="00713F04" w:rsidRPr="00F02D86">
              <w:rPr>
                <w:b/>
                <w:szCs w:val="22"/>
              </w:rPr>
              <w:t> 992,2</w:t>
            </w:r>
          </w:p>
        </w:tc>
      </w:tr>
      <w:tr w:rsidR="00CC6EE5" w:rsidRPr="00F02D86" w:rsidTr="006317CB">
        <w:trPr>
          <w:trHeight w:val="315"/>
          <w:jc w:val="center"/>
        </w:trPr>
        <w:tc>
          <w:tcPr>
            <w:tcW w:w="1719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Júl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</w:pPr>
            <w:r w:rsidRPr="00F02D86">
              <w:rPr>
                <w:szCs w:val="22"/>
              </w:rPr>
              <w:t>222,0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</w:pPr>
            <w:r w:rsidRPr="00F02D86">
              <w:t>3 913 6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  <w:rPr>
                <w:b/>
              </w:rPr>
            </w:pPr>
            <w:r w:rsidRPr="00F02D86">
              <w:rPr>
                <w:b/>
              </w:rPr>
              <w:t>4 135,5</w:t>
            </w:r>
          </w:p>
        </w:tc>
      </w:tr>
      <w:tr w:rsidR="00CC6EE5" w:rsidRPr="00F02D86" w:rsidTr="006317CB">
        <w:trPr>
          <w:trHeight w:val="315"/>
          <w:jc w:val="center"/>
        </w:trPr>
        <w:tc>
          <w:tcPr>
            <w:tcW w:w="1719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August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</w:pPr>
            <w:r w:rsidRPr="00F02D86">
              <w:rPr>
                <w:szCs w:val="22"/>
              </w:rPr>
              <w:t>320,4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</w:pPr>
            <w:r w:rsidRPr="00F02D86">
              <w:rPr>
                <w:szCs w:val="22"/>
              </w:rPr>
              <w:t>381,9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  <w:rPr>
                <w:b/>
              </w:rPr>
            </w:pPr>
            <w:r w:rsidRPr="00F02D86">
              <w:rPr>
                <w:b/>
                <w:szCs w:val="22"/>
              </w:rPr>
              <w:t>702,3</w:t>
            </w:r>
          </w:p>
        </w:tc>
      </w:tr>
      <w:tr w:rsidR="00CC6EE5" w:rsidRPr="00F02D86" w:rsidTr="006317CB">
        <w:trPr>
          <w:trHeight w:val="315"/>
          <w:jc w:val="center"/>
        </w:trPr>
        <w:tc>
          <w:tcPr>
            <w:tcW w:w="1719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September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</w:pPr>
            <w:r w:rsidRPr="00F02D86">
              <w:rPr>
                <w:szCs w:val="22"/>
              </w:rPr>
              <w:t>639,4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</w:pPr>
            <w:r w:rsidRPr="00F02D86">
              <w:t>3 357,9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  <w:rPr>
                <w:b/>
              </w:rPr>
            </w:pPr>
            <w:r w:rsidRPr="00F02D86">
              <w:rPr>
                <w:b/>
              </w:rPr>
              <w:t>3 997,3</w:t>
            </w:r>
          </w:p>
        </w:tc>
      </w:tr>
      <w:tr w:rsidR="00CC6EE5" w:rsidRPr="00F02D86" w:rsidTr="006317CB">
        <w:trPr>
          <w:trHeight w:val="315"/>
          <w:jc w:val="center"/>
        </w:trPr>
        <w:tc>
          <w:tcPr>
            <w:tcW w:w="1719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Október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</w:pPr>
            <w:r w:rsidRPr="00F02D86">
              <w:t>473,9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</w:pPr>
            <w:r w:rsidRPr="00F02D86">
              <w:t>2 201,2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713F04" w:rsidP="00A354EE">
            <w:pPr>
              <w:keepNext/>
              <w:keepLines/>
              <w:ind w:right="437"/>
              <w:jc w:val="right"/>
              <w:rPr>
                <w:b/>
              </w:rPr>
            </w:pPr>
            <w:r w:rsidRPr="00F02D86">
              <w:rPr>
                <w:b/>
                <w:szCs w:val="22"/>
              </w:rPr>
              <w:t>2 675,1</w:t>
            </w:r>
          </w:p>
        </w:tc>
      </w:tr>
      <w:tr w:rsidR="00CC6EE5" w:rsidRPr="00F02D86" w:rsidTr="006317CB">
        <w:trPr>
          <w:trHeight w:val="315"/>
          <w:jc w:val="center"/>
        </w:trPr>
        <w:tc>
          <w:tcPr>
            <w:tcW w:w="1719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November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keepNext/>
              <w:keepLines/>
              <w:ind w:right="437"/>
              <w:jc w:val="right"/>
            </w:pPr>
            <w:r w:rsidRPr="00F02D86">
              <w:rPr>
                <w:szCs w:val="22"/>
              </w:rPr>
              <w:t>1</w:t>
            </w:r>
            <w:r w:rsidR="00913207" w:rsidRPr="00F02D86">
              <w:rPr>
                <w:szCs w:val="22"/>
              </w:rPr>
              <w:t> 060,0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913207" w:rsidP="00A354EE">
            <w:pPr>
              <w:keepNext/>
              <w:keepLines/>
              <w:ind w:right="437"/>
              <w:jc w:val="right"/>
            </w:pPr>
            <w:r w:rsidRPr="00F02D86">
              <w:t>1 928,0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913207" w:rsidP="00A354EE">
            <w:pPr>
              <w:keepNext/>
              <w:keepLines/>
              <w:ind w:right="437"/>
              <w:jc w:val="right"/>
              <w:rPr>
                <w:b/>
              </w:rPr>
            </w:pPr>
            <w:r w:rsidRPr="00F02D86">
              <w:rPr>
                <w:b/>
              </w:rPr>
              <w:t>2 988,0</w:t>
            </w:r>
          </w:p>
        </w:tc>
      </w:tr>
      <w:tr w:rsidR="00CC6EE5" w:rsidRPr="00F02D86" w:rsidTr="006317CB">
        <w:trPr>
          <w:trHeight w:val="315"/>
          <w:jc w:val="center"/>
        </w:trPr>
        <w:tc>
          <w:tcPr>
            <w:tcW w:w="1719" w:type="dxa"/>
            <w:tcBorders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r w:rsidRPr="00F02D86">
              <w:rPr>
                <w:szCs w:val="22"/>
              </w:rPr>
              <w:t>December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913207" w:rsidP="00A354EE">
            <w:pPr>
              <w:keepNext/>
              <w:keepLines/>
              <w:ind w:right="437"/>
              <w:jc w:val="right"/>
            </w:pPr>
            <w:r w:rsidRPr="00F02D86">
              <w:t>269,4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913207" w:rsidP="00A354EE">
            <w:pPr>
              <w:keepNext/>
              <w:keepLines/>
              <w:ind w:right="437"/>
              <w:jc w:val="right"/>
            </w:pPr>
            <w:r w:rsidRPr="00F02D86">
              <w:t>1 021,6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913207" w:rsidP="00A354EE">
            <w:pPr>
              <w:keepNext/>
              <w:keepLines/>
              <w:ind w:right="437"/>
              <w:jc w:val="right"/>
              <w:rPr>
                <w:b/>
              </w:rPr>
            </w:pPr>
            <w:r w:rsidRPr="00F02D86">
              <w:rPr>
                <w:b/>
              </w:rPr>
              <w:t>1 290,9</w:t>
            </w:r>
          </w:p>
        </w:tc>
      </w:tr>
      <w:tr w:rsidR="00CC6EE5" w:rsidRPr="00F02D86" w:rsidTr="006317CB">
        <w:trPr>
          <w:trHeight w:val="315"/>
          <w:jc w:val="center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CC6EE5" w:rsidP="00A354EE">
            <w:pPr>
              <w:rPr>
                <w:b/>
              </w:rPr>
            </w:pPr>
            <w:r w:rsidRPr="00F02D86">
              <w:rPr>
                <w:b/>
                <w:szCs w:val="22"/>
              </w:rPr>
              <w:t>Rok 2011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913207" w:rsidP="00A354EE">
            <w:pPr>
              <w:keepNext/>
              <w:keepLines/>
              <w:ind w:right="437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6 673,3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EE5" w:rsidRPr="00F02D86" w:rsidRDefault="00913207" w:rsidP="00A354EE">
            <w:pPr>
              <w:keepNext/>
              <w:keepLines/>
              <w:ind w:right="437"/>
              <w:jc w:val="right"/>
              <w:rPr>
                <w:b/>
                <w:bCs/>
              </w:rPr>
            </w:pPr>
            <w:r w:rsidRPr="00F02D86">
              <w:rPr>
                <w:b/>
                <w:bCs/>
              </w:rPr>
              <w:t>26 803,3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noWrap/>
            <w:vAlign w:val="center"/>
          </w:tcPr>
          <w:p w:rsidR="00CC6EE5" w:rsidRPr="00F02D86" w:rsidRDefault="00913207" w:rsidP="00A354EE">
            <w:pPr>
              <w:keepNext/>
              <w:keepLines/>
              <w:ind w:right="437"/>
              <w:jc w:val="right"/>
              <w:rPr>
                <w:b/>
                <w:bCs/>
              </w:rPr>
            </w:pPr>
            <w:r w:rsidRPr="00F02D86">
              <w:rPr>
                <w:b/>
                <w:bCs/>
              </w:rPr>
              <w:t>33 476,6</w:t>
            </w:r>
          </w:p>
        </w:tc>
      </w:tr>
    </w:tbl>
    <w:p w:rsidR="00CC6EE5" w:rsidRPr="00F02D86" w:rsidRDefault="00CC6EE5" w:rsidP="00F02D86">
      <w:pPr>
        <w:pStyle w:val="zdroj"/>
        <w:ind w:firstLine="1134"/>
        <w:rPr>
          <w:lang w:val="sk-SK"/>
        </w:rPr>
      </w:pPr>
      <w:r w:rsidRPr="00F02D86">
        <w:rPr>
          <w:lang w:val="sk-SK"/>
        </w:rPr>
        <w:t xml:space="preserve">Zdroj : </w:t>
      </w:r>
      <w:r w:rsidRPr="00F02D86">
        <w:t>Sociálna</w:t>
      </w:r>
      <w:r w:rsidRPr="00F02D86">
        <w:rPr>
          <w:lang w:val="sk-SK"/>
        </w:rPr>
        <w:t xml:space="preserve"> poisťovňa</w:t>
      </w:r>
    </w:p>
    <w:p w:rsidR="005D4CB9" w:rsidRDefault="005D4CB9">
      <w:pPr>
        <w:pStyle w:val="Normlnysozarkami12"/>
      </w:pPr>
    </w:p>
    <w:p w:rsidR="00CC6EE5" w:rsidRPr="00F02D86" w:rsidRDefault="00BA7A2A" w:rsidP="00A354EE">
      <w:pPr>
        <w:pStyle w:val="Nadpis7"/>
      </w:pPr>
      <w:bookmarkStart w:id="10" w:name="_Toc313879705"/>
      <w:r>
        <w:t>Tabuľka</w:t>
      </w:r>
      <w:r w:rsidR="00CC6EE5" w:rsidRPr="00F02D86">
        <w:t xml:space="preserve"> 10 Vyplatené dávky v nezamestnanosti, počet prípadov a priemerná výška dávky</w:t>
      </w:r>
      <w:r w:rsidR="00CC6EE5" w:rsidRPr="00F02D86">
        <w:br/>
        <w:t xml:space="preserve"> v roku 201</w:t>
      </w:r>
      <w:bookmarkEnd w:id="10"/>
      <w:r w:rsidR="00771369" w:rsidRPr="00F02D86">
        <w:t>2</w:t>
      </w:r>
    </w:p>
    <w:tbl>
      <w:tblPr>
        <w:tblW w:w="8979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5"/>
        <w:gridCol w:w="1105"/>
        <w:gridCol w:w="1332"/>
        <w:gridCol w:w="1356"/>
        <w:gridCol w:w="1345"/>
        <w:gridCol w:w="1342"/>
        <w:gridCol w:w="1344"/>
      </w:tblGrid>
      <w:tr w:rsidR="00CC6EE5" w:rsidRPr="00F02D86" w:rsidTr="006317CB">
        <w:trPr>
          <w:trHeight w:val="57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Mesiac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Počet vyplatených dávok v nezamestnanosti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Priemerná výška dávky v nezamestnanosti v €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Celková výška výdavkov na dávky v tis. €</w:t>
            </w:r>
          </w:p>
        </w:tc>
      </w:tr>
      <w:tr w:rsidR="00456CE8" w:rsidRPr="00F02D86" w:rsidTr="006317CB">
        <w:trPr>
          <w:trHeight w:val="315"/>
          <w:jc w:val="center"/>
        </w:trPr>
        <w:tc>
          <w:tcPr>
            <w:tcW w:w="115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CC6EE5" w:rsidRPr="00F02D86" w:rsidRDefault="00CC6EE5" w:rsidP="00A354EE">
            <w:pPr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Rok 201</w:t>
            </w:r>
            <w:r w:rsidR="00942600" w:rsidRPr="00F02D86">
              <w:rPr>
                <w:b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Rok 201</w:t>
            </w:r>
            <w:r w:rsidR="00942600" w:rsidRPr="00F02D86">
              <w:rPr>
                <w:b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Rok 201</w:t>
            </w:r>
            <w:r w:rsidR="00292DFD" w:rsidRPr="00F02D86">
              <w:rPr>
                <w:b/>
                <w:szCs w:val="22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Rok 201</w:t>
            </w:r>
            <w:r w:rsidR="00292DFD" w:rsidRPr="00F02D86">
              <w:rPr>
                <w:b/>
                <w:szCs w:val="22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Rok 201</w:t>
            </w:r>
            <w:r w:rsidR="00292DFD" w:rsidRPr="00F02D86">
              <w:rPr>
                <w:b/>
                <w:szCs w:val="22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noWrap/>
            <w:vAlign w:val="center"/>
          </w:tcPr>
          <w:p w:rsidR="00CC6EE5" w:rsidRPr="00F02D86" w:rsidRDefault="00CC6EE5" w:rsidP="00A354EE">
            <w:pPr>
              <w:jc w:val="center"/>
              <w:rPr>
                <w:b/>
              </w:rPr>
            </w:pPr>
            <w:r w:rsidRPr="00F02D86">
              <w:rPr>
                <w:b/>
                <w:szCs w:val="22"/>
              </w:rPr>
              <w:t>Rok 201</w:t>
            </w:r>
            <w:r w:rsidR="00292DFD" w:rsidRPr="00F02D86">
              <w:rPr>
                <w:b/>
                <w:szCs w:val="22"/>
              </w:rPr>
              <w:t>1</w:t>
            </w:r>
          </w:p>
        </w:tc>
      </w:tr>
      <w:tr w:rsidR="00292DFD" w:rsidRPr="00F02D86" w:rsidTr="006317CB">
        <w:trPr>
          <w:trHeight w:val="315"/>
          <w:jc w:val="center"/>
        </w:trPr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r w:rsidRPr="00F02D86">
              <w:rPr>
                <w:szCs w:val="22"/>
              </w:rPr>
              <w:t>Január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45 534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42 388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BE6C64" w:rsidP="00A354EE">
            <w:pPr>
              <w:jc w:val="center"/>
            </w:pPr>
            <w:r w:rsidRPr="00F02D86">
              <w:t>318,5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285,0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</w:pPr>
            <w:r w:rsidRPr="00F02D86">
              <w:t>14 365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11 970</w:t>
            </w:r>
          </w:p>
        </w:tc>
      </w:tr>
      <w:tr w:rsidR="00292DFD" w:rsidRPr="00F02D86" w:rsidTr="006317CB">
        <w:trPr>
          <w:trHeight w:val="315"/>
          <w:jc w:val="center"/>
        </w:trPr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r w:rsidRPr="00F02D86">
              <w:rPr>
                <w:szCs w:val="22"/>
              </w:rPr>
              <w:t>Február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50 397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49 552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BE6C64" w:rsidP="00A354EE">
            <w:pPr>
              <w:jc w:val="center"/>
            </w:pPr>
            <w:r w:rsidRPr="00F02D86">
              <w:t>308,1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281,1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</w:pPr>
            <w:r w:rsidRPr="00F02D86">
              <w:t>15 411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13 816</w:t>
            </w:r>
          </w:p>
        </w:tc>
      </w:tr>
      <w:tr w:rsidR="00292DFD" w:rsidRPr="00F02D86" w:rsidTr="006317CB">
        <w:trPr>
          <w:trHeight w:val="315"/>
          <w:jc w:val="center"/>
        </w:trPr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r w:rsidRPr="00F02D86">
              <w:rPr>
                <w:szCs w:val="22"/>
              </w:rPr>
              <w:t>Marec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50 587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50 761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BE6C64" w:rsidP="00A354EE">
            <w:pPr>
              <w:jc w:val="center"/>
            </w:pPr>
            <w:r w:rsidRPr="00F02D86">
              <w:t>293,8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263,2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</w:pPr>
            <w:r w:rsidRPr="00F02D86">
              <w:t>14 722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13 204</w:t>
            </w:r>
          </w:p>
        </w:tc>
      </w:tr>
      <w:tr w:rsidR="00292DFD" w:rsidRPr="00F02D86" w:rsidTr="006317CB">
        <w:trPr>
          <w:trHeight w:val="315"/>
          <w:jc w:val="center"/>
        </w:trPr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r w:rsidRPr="00F02D86">
              <w:rPr>
                <w:szCs w:val="22"/>
              </w:rPr>
              <w:t>Apríl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49 380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51 045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BE6C64" w:rsidP="00A354EE">
            <w:pPr>
              <w:jc w:val="center"/>
            </w:pPr>
            <w:r w:rsidRPr="00F02D86">
              <w:t>304,9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281,1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</w:pPr>
            <w:r w:rsidRPr="00F02D86">
              <w:t>14 934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14 243</w:t>
            </w:r>
          </w:p>
        </w:tc>
      </w:tr>
      <w:tr w:rsidR="00292DFD" w:rsidRPr="00F02D86" w:rsidTr="006317CB">
        <w:trPr>
          <w:trHeight w:val="315"/>
          <w:jc w:val="center"/>
        </w:trPr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r w:rsidRPr="00F02D86">
              <w:rPr>
                <w:szCs w:val="22"/>
              </w:rPr>
              <w:t>Máj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47 170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47 627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BE6C64" w:rsidP="00A354EE">
            <w:pPr>
              <w:jc w:val="center"/>
            </w:pPr>
            <w:r w:rsidRPr="00F02D86">
              <w:t>299,1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281,2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</w:pPr>
            <w:r w:rsidRPr="00F02D86">
              <w:t>13 979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13 266</w:t>
            </w:r>
          </w:p>
        </w:tc>
      </w:tr>
      <w:tr w:rsidR="00292DFD" w:rsidRPr="00F02D86" w:rsidTr="006317CB">
        <w:trPr>
          <w:trHeight w:val="315"/>
          <w:jc w:val="center"/>
        </w:trPr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r w:rsidRPr="00F02D86">
              <w:rPr>
                <w:szCs w:val="22"/>
              </w:rPr>
              <w:t>Jún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47 644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48 362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BE6C64" w:rsidP="00A354EE">
            <w:pPr>
              <w:jc w:val="center"/>
            </w:pPr>
            <w:r w:rsidRPr="00F02D86">
              <w:t>309,6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289,9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</w:pPr>
            <w:r w:rsidRPr="00F02D86">
              <w:t>14 596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13 895</w:t>
            </w:r>
          </w:p>
        </w:tc>
      </w:tr>
      <w:tr w:rsidR="00292DFD" w:rsidRPr="00F02D86" w:rsidTr="006317CB">
        <w:trPr>
          <w:trHeight w:val="315"/>
          <w:jc w:val="center"/>
        </w:trPr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r w:rsidRPr="00F02D86">
              <w:rPr>
                <w:szCs w:val="22"/>
              </w:rPr>
              <w:t>Júl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44 878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45 746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BE6C64" w:rsidP="00A354EE">
            <w:pPr>
              <w:jc w:val="center"/>
            </w:pPr>
            <w:r w:rsidRPr="00F02D86">
              <w:t>310,6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290,8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</w:pPr>
            <w:r w:rsidRPr="00F02D86">
              <w:t>13 852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13 149</w:t>
            </w:r>
          </w:p>
        </w:tc>
      </w:tr>
      <w:tr w:rsidR="00292DFD" w:rsidRPr="00F02D86" w:rsidTr="006317CB">
        <w:trPr>
          <w:trHeight w:val="315"/>
          <w:jc w:val="center"/>
        </w:trPr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r w:rsidRPr="00F02D86">
              <w:rPr>
                <w:szCs w:val="22"/>
              </w:rPr>
              <w:t>August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46 252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46 379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</w:pPr>
            <w:r w:rsidRPr="00F02D86">
              <w:t>320,2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300,9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</w:pPr>
            <w:r w:rsidRPr="00F02D86">
              <w:t>14 733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13 817</w:t>
            </w:r>
          </w:p>
        </w:tc>
      </w:tr>
      <w:tr w:rsidR="00292DFD" w:rsidRPr="00F02D86" w:rsidTr="006317CB">
        <w:trPr>
          <w:trHeight w:val="315"/>
          <w:jc w:val="center"/>
        </w:trPr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r w:rsidRPr="00F02D86">
              <w:rPr>
                <w:szCs w:val="22"/>
              </w:rPr>
              <w:t>September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45 296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46 209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</w:pPr>
            <w:r w:rsidRPr="00F02D86">
              <w:t>331,3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310,1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</w:pPr>
            <w:r w:rsidRPr="00F02D86">
              <w:t>14 951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14 205</w:t>
            </w:r>
          </w:p>
        </w:tc>
      </w:tr>
      <w:tr w:rsidR="00292DFD" w:rsidRPr="00F02D86" w:rsidTr="006317CB">
        <w:trPr>
          <w:trHeight w:val="315"/>
          <w:jc w:val="center"/>
        </w:trPr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r w:rsidRPr="00F02D86">
              <w:rPr>
                <w:szCs w:val="22"/>
              </w:rPr>
              <w:t>Október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45 067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45 456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</w:pPr>
            <w:r w:rsidRPr="00F02D86">
              <w:t>317,7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299,8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</w:pPr>
            <w:r w:rsidRPr="00F02D86">
              <w:t>14 246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13 481</w:t>
            </w:r>
          </w:p>
        </w:tc>
      </w:tr>
      <w:tr w:rsidR="00292DFD" w:rsidRPr="00F02D86" w:rsidTr="006317CB">
        <w:trPr>
          <w:trHeight w:val="315"/>
          <w:jc w:val="center"/>
        </w:trPr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r w:rsidRPr="00F02D86">
              <w:rPr>
                <w:szCs w:val="22"/>
              </w:rPr>
              <w:t xml:space="preserve">November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45 329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45 942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</w:pPr>
            <w:r w:rsidRPr="00F02D86">
              <w:t>331,2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313,6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</w:pPr>
            <w:r w:rsidRPr="00F02D86">
              <w:t>14 901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14 267</w:t>
            </w:r>
          </w:p>
        </w:tc>
      </w:tr>
      <w:tr w:rsidR="00292DFD" w:rsidRPr="00F02D86" w:rsidTr="006317CB">
        <w:trPr>
          <w:trHeight w:val="315"/>
          <w:jc w:val="center"/>
        </w:trPr>
        <w:tc>
          <w:tcPr>
            <w:tcW w:w="115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r w:rsidRPr="00F02D86">
              <w:rPr>
                <w:szCs w:val="22"/>
              </w:rPr>
              <w:t>December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46 493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46 738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</w:pPr>
            <w:r w:rsidRPr="00F02D86">
              <w:t>327,2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306,7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</w:pPr>
            <w:r w:rsidRPr="00F02D86">
              <w:t>15 139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</w:pPr>
            <w:r w:rsidRPr="00F02D86">
              <w:t>14 196</w:t>
            </w:r>
          </w:p>
        </w:tc>
      </w:tr>
      <w:tr w:rsidR="00456CE8" w:rsidRPr="00F02D86" w:rsidTr="006317CB">
        <w:trPr>
          <w:trHeight w:val="315"/>
          <w:jc w:val="center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Spolu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564 027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566 205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175 828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163 509</w:t>
            </w:r>
          </w:p>
        </w:tc>
      </w:tr>
      <w:tr w:rsidR="00456CE8" w:rsidRPr="00F02D86" w:rsidTr="006317CB">
        <w:trPr>
          <w:trHeight w:val="315"/>
          <w:jc w:val="center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rPr>
                <w:b/>
                <w:bCs/>
                <w:i/>
                <w:iCs/>
              </w:rPr>
            </w:pPr>
            <w:r w:rsidRPr="00F02D86">
              <w:rPr>
                <w:b/>
                <w:bCs/>
                <w:i/>
                <w:iCs/>
                <w:szCs w:val="22"/>
              </w:rPr>
              <w:t>Priemer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  <w:rPr>
                <w:b/>
                <w:bCs/>
                <w:i/>
                <w:iCs/>
              </w:rPr>
            </w:pPr>
            <w:r w:rsidRPr="00F02D86">
              <w:rPr>
                <w:b/>
                <w:bCs/>
                <w:i/>
                <w:iCs/>
              </w:rPr>
              <w:t>47 002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  <w:rPr>
                <w:b/>
                <w:bCs/>
                <w:i/>
                <w:iCs/>
              </w:rPr>
            </w:pPr>
            <w:r w:rsidRPr="00F02D86">
              <w:rPr>
                <w:b/>
                <w:bCs/>
                <w:i/>
                <w:iCs/>
              </w:rPr>
              <w:t>47 184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  <w:rPr>
                <w:b/>
                <w:bCs/>
                <w:i/>
                <w:iCs/>
              </w:rPr>
            </w:pPr>
            <w:r w:rsidRPr="00F02D86">
              <w:rPr>
                <w:b/>
                <w:bCs/>
                <w:i/>
                <w:iCs/>
              </w:rPr>
              <w:t>314,4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  <w:rPr>
                <w:b/>
                <w:bCs/>
                <w:i/>
                <w:iCs/>
              </w:rPr>
            </w:pPr>
            <w:r w:rsidRPr="00F02D86">
              <w:rPr>
                <w:b/>
                <w:bCs/>
                <w:i/>
                <w:iCs/>
              </w:rPr>
              <w:t>291,9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FD" w:rsidRPr="00F02D86" w:rsidRDefault="00771369" w:rsidP="00A354EE">
            <w:pPr>
              <w:jc w:val="center"/>
              <w:rPr>
                <w:b/>
                <w:bCs/>
                <w:i/>
                <w:iCs/>
              </w:rPr>
            </w:pPr>
            <w:r w:rsidRPr="00F02D86">
              <w:rPr>
                <w:b/>
                <w:bCs/>
                <w:i/>
                <w:iCs/>
              </w:rPr>
              <w:t>14 652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92DFD" w:rsidRPr="00F02D86" w:rsidRDefault="00292DFD" w:rsidP="00A354EE">
            <w:pPr>
              <w:jc w:val="center"/>
              <w:rPr>
                <w:b/>
                <w:bCs/>
                <w:i/>
                <w:iCs/>
              </w:rPr>
            </w:pPr>
            <w:r w:rsidRPr="00F02D86">
              <w:rPr>
                <w:b/>
                <w:bCs/>
                <w:i/>
                <w:iCs/>
              </w:rPr>
              <w:t>13 626</w:t>
            </w:r>
          </w:p>
        </w:tc>
      </w:tr>
    </w:tbl>
    <w:p w:rsidR="00CC6EE5" w:rsidRPr="00F02D86" w:rsidRDefault="00CC6EE5" w:rsidP="00F02D86">
      <w:pPr>
        <w:pStyle w:val="zdroj"/>
        <w:rPr>
          <w:lang w:val="sk-SK"/>
        </w:rPr>
      </w:pPr>
      <w:r w:rsidRPr="00F02D86">
        <w:rPr>
          <w:lang w:val="sk-SK"/>
        </w:rPr>
        <w:t xml:space="preserve">Zdroj : Sociálna </w:t>
      </w:r>
      <w:proofErr w:type="spellStart"/>
      <w:r w:rsidRPr="00F02D86">
        <w:t>poisťovňa</w:t>
      </w:r>
      <w:proofErr w:type="spellEnd"/>
    </w:p>
    <w:p w:rsidR="00CC6EE5" w:rsidRPr="00F02D86" w:rsidRDefault="00CC6EE5" w:rsidP="00A354EE"/>
    <w:p w:rsidR="00CC6EE5" w:rsidRPr="00F02D86" w:rsidRDefault="00CC6EE5" w:rsidP="00A354EE"/>
    <w:p w:rsidR="00CC6EE5" w:rsidRPr="00F02D86" w:rsidRDefault="00BA7A2A" w:rsidP="00A354EE">
      <w:pPr>
        <w:pStyle w:val="Nadpis7"/>
      </w:pPr>
      <w:bookmarkStart w:id="11" w:name="_Toc313879706"/>
      <w:r>
        <w:lastRenderedPageBreak/>
        <w:t>Tabuľka</w:t>
      </w:r>
      <w:r w:rsidR="00CC6EE5" w:rsidRPr="00F02D86">
        <w:t xml:space="preserve"> 11 Počet poberateľov dávky v nezamestnanosti v členení podľa veku a pohlavia </w:t>
      </w:r>
      <w:r w:rsidR="00773B4D">
        <w:br/>
      </w:r>
      <w:r w:rsidR="00CC6EE5" w:rsidRPr="00F02D86">
        <w:t>za rok 201</w:t>
      </w:r>
      <w:bookmarkEnd w:id="11"/>
      <w:r w:rsidR="00A535A7" w:rsidRPr="00F02D86">
        <w:t>2</w:t>
      </w:r>
    </w:p>
    <w:tbl>
      <w:tblPr>
        <w:tblW w:w="6019" w:type="dxa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324"/>
        <w:gridCol w:w="1276"/>
        <w:gridCol w:w="1559"/>
      </w:tblGrid>
      <w:tr w:rsidR="00CC6EE5" w:rsidRPr="00F02D86" w:rsidTr="006317CB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 xml:space="preserve">Vekové pásma 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Pohlavie</w:t>
            </w:r>
          </w:p>
        </w:tc>
      </w:tr>
      <w:tr w:rsidR="00CC6EE5" w:rsidRPr="00F02D86" w:rsidTr="006317CB">
        <w:trPr>
          <w:trHeight w:val="315"/>
        </w:trPr>
        <w:tc>
          <w:tcPr>
            <w:tcW w:w="18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E5" w:rsidRPr="00F02D86" w:rsidRDefault="00CC6EE5" w:rsidP="00A354EE">
            <w:pPr>
              <w:jc w:val="left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muži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ženy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</w:tcPr>
          <w:p w:rsidR="00CC6EE5" w:rsidRPr="00F02D86" w:rsidRDefault="00CC6EE5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spolu</w:t>
            </w:r>
          </w:p>
        </w:tc>
      </w:tr>
      <w:tr w:rsidR="00CC6EE5" w:rsidRPr="00F02D86" w:rsidTr="006317CB">
        <w:trPr>
          <w:trHeight w:val="300"/>
        </w:trPr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r w:rsidRPr="00F02D86">
              <w:rPr>
                <w:szCs w:val="22"/>
              </w:rPr>
              <w:t>do 19 rokov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A535A7" w:rsidP="00A354EE">
            <w:pPr>
              <w:ind w:right="355"/>
              <w:jc w:val="right"/>
            </w:pPr>
            <w:r w:rsidRPr="00F02D86">
              <w:rPr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</w:pPr>
            <w:r w:rsidRPr="00F02D86">
              <w:rPr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A535A7" w:rsidP="00A354EE">
            <w:pPr>
              <w:ind w:right="355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10</w:t>
            </w:r>
          </w:p>
        </w:tc>
      </w:tr>
      <w:tr w:rsidR="00CC6EE5" w:rsidRPr="00F02D86" w:rsidTr="006317CB">
        <w:trPr>
          <w:trHeight w:val="300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r w:rsidRPr="00F02D86">
              <w:rPr>
                <w:szCs w:val="22"/>
              </w:rPr>
              <w:t>20 - 24 rokov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pct25" w:color="FFFFFF" w:fill="FFFFFF"/>
            <w:noWrap/>
            <w:vAlign w:val="bottom"/>
          </w:tcPr>
          <w:p w:rsidR="00CC6EE5" w:rsidRPr="00F02D86" w:rsidRDefault="00A535A7" w:rsidP="00A354EE">
            <w:pPr>
              <w:ind w:right="355"/>
              <w:jc w:val="right"/>
            </w:pPr>
            <w:r w:rsidRPr="00F02D86">
              <w:rPr>
                <w:szCs w:val="22"/>
              </w:rPr>
              <w:t>4 630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pct25" w:color="FFFFFF" w:fill="FFFFFF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</w:pPr>
            <w:r w:rsidRPr="00F02D86">
              <w:rPr>
                <w:szCs w:val="22"/>
              </w:rPr>
              <w:t xml:space="preserve">3 </w:t>
            </w:r>
            <w:r w:rsidR="00A535A7" w:rsidRPr="00F02D86">
              <w:rPr>
                <w:szCs w:val="22"/>
              </w:rPr>
              <w:t>589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25" w:color="FFFFFF" w:fill="FFFFFF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 xml:space="preserve">8 </w:t>
            </w:r>
            <w:r w:rsidR="00A535A7" w:rsidRPr="00F02D86">
              <w:rPr>
                <w:b/>
                <w:bCs/>
                <w:szCs w:val="22"/>
              </w:rPr>
              <w:t>219</w:t>
            </w:r>
          </w:p>
        </w:tc>
      </w:tr>
      <w:tr w:rsidR="00CC6EE5" w:rsidRPr="00F02D86" w:rsidTr="006317CB">
        <w:trPr>
          <w:trHeight w:val="300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r w:rsidRPr="00F02D86">
              <w:rPr>
                <w:szCs w:val="22"/>
              </w:rPr>
              <w:t>25 - 29 rokov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</w:pPr>
            <w:r w:rsidRPr="00F02D86">
              <w:rPr>
                <w:szCs w:val="22"/>
              </w:rPr>
              <w:t xml:space="preserve">10 </w:t>
            </w:r>
            <w:r w:rsidR="00A535A7" w:rsidRPr="00F02D86">
              <w:rPr>
                <w:szCs w:val="22"/>
              </w:rPr>
              <w:t>695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</w:pPr>
            <w:r w:rsidRPr="00F02D86">
              <w:rPr>
                <w:szCs w:val="22"/>
              </w:rPr>
              <w:t xml:space="preserve">9 </w:t>
            </w:r>
            <w:r w:rsidR="00A535A7" w:rsidRPr="00F02D86">
              <w:rPr>
                <w:szCs w:val="22"/>
              </w:rPr>
              <w:t>617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 xml:space="preserve">20 </w:t>
            </w:r>
            <w:r w:rsidR="00A535A7" w:rsidRPr="00F02D86">
              <w:rPr>
                <w:b/>
                <w:bCs/>
                <w:szCs w:val="22"/>
              </w:rPr>
              <w:t>312</w:t>
            </w:r>
          </w:p>
        </w:tc>
      </w:tr>
      <w:tr w:rsidR="00CC6EE5" w:rsidRPr="00F02D86" w:rsidTr="006317CB">
        <w:trPr>
          <w:trHeight w:val="300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r w:rsidRPr="00F02D86">
              <w:rPr>
                <w:szCs w:val="22"/>
              </w:rPr>
              <w:t>30 - 34 rokov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pct25" w:color="FFFFFF" w:fill="FFFFFF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</w:pPr>
            <w:r w:rsidRPr="00F02D86">
              <w:rPr>
                <w:szCs w:val="22"/>
              </w:rPr>
              <w:t xml:space="preserve">10 </w:t>
            </w:r>
            <w:r w:rsidR="00A535A7" w:rsidRPr="00F02D86">
              <w:rPr>
                <w:szCs w:val="22"/>
              </w:rPr>
              <w:t>830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pct25" w:color="FFFFFF" w:fill="FFFFFF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</w:pPr>
            <w:r w:rsidRPr="00F02D86">
              <w:rPr>
                <w:szCs w:val="22"/>
              </w:rPr>
              <w:t>1</w:t>
            </w:r>
            <w:r w:rsidR="00A535A7" w:rsidRPr="00F02D86">
              <w:rPr>
                <w:szCs w:val="22"/>
              </w:rPr>
              <w:t>1 003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25" w:color="FFFFFF" w:fill="FFFFFF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 xml:space="preserve">21 </w:t>
            </w:r>
            <w:r w:rsidR="00A535A7" w:rsidRPr="00F02D86">
              <w:rPr>
                <w:b/>
                <w:bCs/>
                <w:szCs w:val="22"/>
              </w:rPr>
              <w:t>833</w:t>
            </w:r>
          </w:p>
        </w:tc>
      </w:tr>
      <w:tr w:rsidR="00CC6EE5" w:rsidRPr="00F02D86" w:rsidTr="006317CB">
        <w:trPr>
          <w:trHeight w:val="300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r w:rsidRPr="00F02D86">
              <w:rPr>
                <w:szCs w:val="22"/>
              </w:rPr>
              <w:t>35 - 39 rokov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A535A7" w:rsidP="00A354EE">
            <w:pPr>
              <w:ind w:right="355"/>
              <w:jc w:val="right"/>
            </w:pPr>
            <w:r w:rsidRPr="00F02D86">
              <w:rPr>
                <w:szCs w:val="22"/>
              </w:rPr>
              <w:t>9 520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</w:pPr>
            <w:r w:rsidRPr="00F02D86">
              <w:rPr>
                <w:szCs w:val="22"/>
              </w:rPr>
              <w:t>11</w:t>
            </w:r>
            <w:r w:rsidR="00A535A7" w:rsidRPr="00F02D86">
              <w:rPr>
                <w:szCs w:val="22"/>
              </w:rPr>
              <w:t xml:space="preserve"> 823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2</w:t>
            </w:r>
            <w:r w:rsidR="00A535A7" w:rsidRPr="00F02D86">
              <w:rPr>
                <w:b/>
                <w:bCs/>
                <w:szCs w:val="22"/>
              </w:rPr>
              <w:t>1 343</w:t>
            </w:r>
          </w:p>
        </w:tc>
      </w:tr>
      <w:tr w:rsidR="00CC6EE5" w:rsidRPr="00F02D86" w:rsidTr="006317CB">
        <w:trPr>
          <w:trHeight w:val="300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r w:rsidRPr="00F02D86">
              <w:rPr>
                <w:szCs w:val="22"/>
              </w:rPr>
              <w:t>40 - 44 rokov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pct25" w:color="FFFFFF" w:fill="FFFFFF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</w:pPr>
            <w:r w:rsidRPr="00F02D86">
              <w:rPr>
                <w:szCs w:val="22"/>
              </w:rPr>
              <w:t xml:space="preserve">7 </w:t>
            </w:r>
            <w:r w:rsidR="00A535A7" w:rsidRPr="00F02D86">
              <w:rPr>
                <w:szCs w:val="22"/>
              </w:rPr>
              <w:t>622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pct25" w:color="FFFFFF" w:fill="FFFFFF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</w:pPr>
            <w:r w:rsidRPr="00F02D86">
              <w:rPr>
                <w:szCs w:val="22"/>
              </w:rPr>
              <w:t xml:space="preserve">9 </w:t>
            </w:r>
            <w:r w:rsidR="00A535A7" w:rsidRPr="00F02D86">
              <w:rPr>
                <w:szCs w:val="22"/>
              </w:rPr>
              <w:t>715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25" w:color="FFFFFF" w:fill="FFFFFF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 xml:space="preserve">17 </w:t>
            </w:r>
            <w:r w:rsidR="00A535A7" w:rsidRPr="00F02D86">
              <w:rPr>
                <w:b/>
                <w:bCs/>
                <w:szCs w:val="22"/>
              </w:rPr>
              <w:t>337</w:t>
            </w:r>
          </w:p>
        </w:tc>
      </w:tr>
      <w:tr w:rsidR="00CC6EE5" w:rsidRPr="00F02D86" w:rsidTr="006317CB">
        <w:trPr>
          <w:trHeight w:val="300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r w:rsidRPr="00F02D86">
              <w:rPr>
                <w:szCs w:val="22"/>
              </w:rPr>
              <w:t>45 - 49 rokov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</w:pPr>
            <w:r w:rsidRPr="00F02D86">
              <w:rPr>
                <w:szCs w:val="22"/>
              </w:rPr>
              <w:t xml:space="preserve">8 </w:t>
            </w:r>
            <w:r w:rsidR="00A535A7" w:rsidRPr="00F02D86">
              <w:rPr>
                <w:szCs w:val="22"/>
              </w:rPr>
              <w:t>080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A535A7" w:rsidP="00A354EE">
            <w:pPr>
              <w:ind w:right="355"/>
              <w:jc w:val="right"/>
            </w:pPr>
            <w:r w:rsidRPr="00F02D86">
              <w:rPr>
                <w:szCs w:val="22"/>
              </w:rPr>
              <w:t>9 861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</w:t>
            </w:r>
            <w:r w:rsidR="00A535A7" w:rsidRPr="00F02D86">
              <w:rPr>
                <w:b/>
                <w:bCs/>
                <w:szCs w:val="22"/>
              </w:rPr>
              <w:t>7 941</w:t>
            </w:r>
          </w:p>
        </w:tc>
      </w:tr>
      <w:tr w:rsidR="00CC6EE5" w:rsidRPr="00F02D86" w:rsidTr="006317CB">
        <w:trPr>
          <w:trHeight w:val="300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r w:rsidRPr="00F02D86">
              <w:rPr>
                <w:szCs w:val="22"/>
              </w:rPr>
              <w:t>50 - 54 rokov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pct25" w:color="FFFFFF" w:fill="FFFFFF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</w:pPr>
            <w:r w:rsidRPr="00F02D86">
              <w:rPr>
                <w:szCs w:val="22"/>
              </w:rPr>
              <w:t xml:space="preserve">9 </w:t>
            </w:r>
            <w:r w:rsidR="00A535A7" w:rsidRPr="00F02D86">
              <w:rPr>
                <w:szCs w:val="22"/>
              </w:rPr>
              <w:t>592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pct25" w:color="FFFFFF" w:fill="FFFFFF"/>
            <w:noWrap/>
            <w:vAlign w:val="bottom"/>
          </w:tcPr>
          <w:p w:rsidR="00CC6EE5" w:rsidRPr="00F02D86" w:rsidRDefault="00A535A7" w:rsidP="00A354EE">
            <w:pPr>
              <w:ind w:right="355"/>
              <w:jc w:val="right"/>
            </w:pPr>
            <w:r w:rsidRPr="00F02D86">
              <w:rPr>
                <w:szCs w:val="22"/>
              </w:rPr>
              <w:t>9 708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25" w:color="FFFFFF" w:fill="FFFFFF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</w:t>
            </w:r>
            <w:r w:rsidR="00A535A7" w:rsidRPr="00F02D86">
              <w:rPr>
                <w:b/>
                <w:bCs/>
                <w:szCs w:val="22"/>
              </w:rPr>
              <w:t>8 300</w:t>
            </w:r>
          </w:p>
        </w:tc>
      </w:tr>
      <w:tr w:rsidR="00CC6EE5" w:rsidRPr="00F02D86" w:rsidTr="006317CB">
        <w:trPr>
          <w:trHeight w:val="300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r w:rsidRPr="00F02D86">
              <w:rPr>
                <w:szCs w:val="22"/>
              </w:rPr>
              <w:t>55 - 59 rokov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</w:pPr>
            <w:r w:rsidRPr="00F02D86">
              <w:rPr>
                <w:szCs w:val="22"/>
              </w:rPr>
              <w:t xml:space="preserve">9 </w:t>
            </w:r>
            <w:r w:rsidR="00A535A7" w:rsidRPr="00F02D86">
              <w:rPr>
                <w:szCs w:val="22"/>
              </w:rPr>
              <w:t>161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A535A7" w:rsidP="00A354EE">
            <w:pPr>
              <w:ind w:right="355"/>
              <w:jc w:val="right"/>
            </w:pPr>
            <w:r w:rsidRPr="00F02D86">
              <w:rPr>
                <w:szCs w:val="22"/>
              </w:rPr>
              <w:t>6 922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</w:t>
            </w:r>
            <w:r w:rsidR="00A535A7" w:rsidRPr="00F02D86">
              <w:rPr>
                <w:b/>
                <w:bCs/>
                <w:szCs w:val="22"/>
              </w:rPr>
              <w:t>6 083</w:t>
            </w:r>
          </w:p>
        </w:tc>
      </w:tr>
      <w:tr w:rsidR="00CC6EE5" w:rsidRPr="00F02D86" w:rsidTr="006317CB">
        <w:trPr>
          <w:trHeight w:val="300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r w:rsidRPr="00F02D86">
              <w:rPr>
                <w:szCs w:val="22"/>
              </w:rPr>
              <w:t>nad 60 rokov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pct25" w:color="FFFFFF" w:fill="FFFFFF"/>
            <w:noWrap/>
            <w:vAlign w:val="bottom"/>
          </w:tcPr>
          <w:p w:rsidR="00CC6EE5" w:rsidRPr="00F02D86" w:rsidRDefault="00A535A7" w:rsidP="00A354EE">
            <w:pPr>
              <w:ind w:right="355"/>
              <w:jc w:val="right"/>
            </w:pPr>
            <w:r w:rsidRPr="00F02D86">
              <w:rPr>
                <w:szCs w:val="22"/>
              </w:rPr>
              <w:t>2 370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pct25" w:color="FFFFFF" w:fill="FFFFFF"/>
            <w:noWrap/>
            <w:vAlign w:val="bottom"/>
          </w:tcPr>
          <w:p w:rsidR="00CC6EE5" w:rsidRPr="00F02D86" w:rsidRDefault="00A535A7" w:rsidP="00A354EE">
            <w:pPr>
              <w:ind w:right="355"/>
              <w:jc w:val="right"/>
            </w:pPr>
            <w:r w:rsidRPr="00F02D86">
              <w:rPr>
                <w:szCs w:val="22"/>
              </w:rPr>
              <w:t>63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25" w:color="FFFFFF" w:fill="FFFFFF"/>
            <w:noWrap/>
            <w:vAlign w:val="bottom"/>
          </w:tcPr>
          <w:p w:rsidR="00CC6EE5" w:rsidRPr="00F02D86" w:rsidRDefault="00A535A7" w:rsidP="00A354EE">
            <w:pPr>
              <w:ind w:right="355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2 433</w:t>
            </w:r>
          </w:p>
        </w:tc>
      </w:tr>
      <w:tr w:rsidR="00CC6EE5" w:rsidRPr="00F02D86" w:rsidTr="006317CB">
        <w:trPr>
          <w:trHeight w:val="315"/>
        </w:trPr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r w:rsidRPr="00F02D86">
              <w:rPr>
                <w:szCs w:val="22"/>
              </w:rPr>
              <w:t>nezistené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FFFFFF"/>
            <w:noWrap/>
            <w:vAlign w:val="bottom"/>
          </w:tcPr>
          <w:p w:rsidR="00CC6EE5" w:rsidRPr="00F02D86" w:rsidRDefault="00A535A7" w:rsidP="00A354EE">
            <w:pPr>
              <w:ind w:right="355"/>
              <w:jc w:val="right"/>
            </w:pPr>
            <w:r w:rsidRPr="00F02D86">
              <w:rPr>
                <w:szCs w:val="22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FFFFFF"/>
            <w:noWrap/>
            <w:vAlign w:val="bottom"/>
          </w:tcPr>
          <w:p w:rsidR="00CC6EE5" w:rsidRPr="00F02D86" w:rsidRDefault="00A535A7" w:rsidP="00A354EE">
            <w:pPr>
              <w:ind w:right="355"/>
              <w:jc w:val="right"/>
            </w:pPr>
            <w:r w:rsidRPr="00F02D86">
              <w:rPr>
                <w:szCs w:val="22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pct25" w:color="FFFFFF" w:fill="FFFFFF"/>
            <w:noWrap/>
            <w:vAlign w:val="bottom"/>
          </w:tcPr>
          <w:p w:rsidR="00CC6EE5" w:rsidRPr="00F02D86" w:rsidRDefault="00A535A7" w:rsidP="00A354EE">
            <w:pPr>
              <w:ind w:right="355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85</w:t>
            </w:r>
          </w:p>
        </w:tc>
      </w:tr>
      <w:tr w:rsidR="00CC6EE5" w:rsidRPr="00F02D86" w:rsidTr="006317CB">
        <w:trPr>
          <w:trHeight w:val="315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pPr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Spolu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7</w:t>
            </w:r>
            <w:r w:rsidR="00A535A7" w:rsidRPr="00F02D86">
              <w:rPr>
                <w:b/>
                <w:bCs/>
                <w:szCs w:val="22"/>
              </w:rPr>
              <w:t>1 551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70 798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6EE5" w:rsidRPr="00F02D86" w:rsidRDefault="00CC6EE5" w:rsidP="00A354EE">
            <w:pPr>
              <w:ind w:right="355"/>
              <w:jc w:val="right"/>
              <w:rPr>
                <w:b/>
                <w:bCs/>
              </w:rPr>
            </w:pPr>
            <w:r w:rsidRPr="00F02D86">
              <w:rPr>
                <w:b/>
                <w:bCs/>
                <w:szCs w:val="22"/>
              </w:rPr>
              <w:t>14</w:t>
            </w:r>
            <w:r w:rsidR="00A535A7" w:rsidRPr="00F02D86">
              <w:rPr>
                <w:b/>
                <w:bCs/>
                <w:szCs w:val="22"/>
              </w:rPr>
              <w:t>3 896</w:t>
            </w:r>
          </w:p>
        </w:tc>
      </w:tr>
    </w:tbl>
    <w:p w:rsidR="00CC6EE5" w:rsidRPr="00F02D86" w:rsidRDefault="00CC6EE5" w:rsidP="00F02D86">
      <w:pPr>
        <w:pStyle w:val="zdroj"/>
        <w:ind w:firstLine="1418"/>
        <w:rPr>
          <w:lang w:val="sk-SK"/>
        </w:rPr>
      </w:pPr>
      <w:r w:rsidRPr="00F02D86">
        <w:rPr>
          <w:lang w:val="sk-SK"/>
        </w:rPr>
        <w:t xml:space="preserve">Zdroj : </w:t>
      </w:r>
      <w:r w:rsidRPr="00F02D86">
        <w:t>Sociálna</w:t>
      </w:r>
      <w:r w:rsidRPr="00F02D86">
        <w:rPr>
          <w:lang w:val="sk-SK"/>
        </w:rPr>
        <w:t xml:space="preserve"> poisťovňa</w:t>
      </w:r>
    </w:p>
    <w:p w:rsidR="00CC6EE5" w:rsidRPr="00F02D86" w:rsidRDefault="00CC6EE5" w:rsidP="00A354EE">
      <w:pPr>
        <w:pStyle w:val="zdroj"/>
        <w:rPr>
          <w:color w:val="auto"/>
          <w:lang w:val="sk-SK"/>
        </w:rPr>
      </w:pPr>
    </w:p>
    <w:p w:rsidR="00CC6EE5" w:rsidRPr="00F02D86" w:rsidRDefault="00D45A80" w:rsidP="00D45A80">
      <w:pPr>
        <w:pStyle w:val="Nadpis7"/>
      </w:pPr>
      <w:r>
        <w:t>Graf 1 Rozdelenie sporiteľov v II. pilieri podľa veku k 31. 12. 2012</w:t>
      </w:r>
    </w:p>
    <w:p w:rsidR="005D4CB9" w:rsidRDefault="00F02D86">
      <w:pPr>
        <w:pStyle w:val="Normlnysozarkami12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0DC8" w:rsidRDefault="00DA0DC8" w:rsidP="00A354EE">
      <w:pPr>
        <w:pStyle w:val="zdroj"/>
        <w:ind w:firstLine="1560"/>
        <w:rPr>
          <w:noProof/>
          <w:color w:val="auto"/>
          <w:lang w:val="sk-SK"/>
        </w:rPr>
      </w:pPr>
      <w:r w:rsidRPr="00F02D86">
        <w:rPr>
          <w:color w:val="auto"/>
          <w:lang w:val="sk-SK"/>
        </w:rPr>
        <w:t xml:space="preserve">Zdroj : Sociálna poisťovňa ; </w:t>
      </w:r>
      <w:r w:rsidRPr="00F02D86">
        <w:rPr>
          <w:noProof/>
          <w:color w:val="auto"/>
          <w:lang w:val="sk-SK"/>
        </w:rPr>
        <w:t>spracovanie: MPSVR SR</w:t>
      </w:r>
    </w:p>
    <w:p w:rsidR="00D45A80" w:rsidRDefault="00D45A80" w:rsidP="00A354EE">
      <w:pPr>
        <w:pStyle w:val="zdroj"/>
        <w:ind w:firstLine="1560"/>
        <w:rPr>
          <w:noProof/>
          <w:color w:val="auto"/>
          <w:lang w:val="sk-SK"/>
        </w:rPr>
      </w:pPr>
    </w:p>
    <w:p w:rsidR="00D45A80" w:rsidRPr="00F02D86" w:rsidRDefault="00D45A80" w:rsidP="00D45A80">
      <w:pPr>
        <w:pStyle w:val="Nadpis7"/>
      </w:pPr>
      <w:r>
        <w:rPr>
          <w:noProof/>
        </w:rPr>
        <w:lastRenderedPageBreak/>
        <w:t>Graf 2 Veková štruktúra sporiteľov v II. pilieri k 31. 12. 2012</w:t>
      </w:r>
    </w:p>
    <w:p w:rsidR="005D4CB9" w:rsidRDefault="00D91713">
      <w:pPr>
        <w:pStyle w:val="Normlnysozarkami12"/>
        <w:jc w:val="center"/>
      </w:pPr>
      <w:r>
        <w:rPr>
          <w:noProof/>
        </w:rPr>
        <w:drawing>
          <wp:inline distT="0" distB="0" distL="0" distR="0">
            <wp:extent cx="5762446" cy="33556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2600" w:rsidRPr="00F02D86" w:rsidRDefault="00DA0DC8" w:rsidP="00A354EE">
      <w:pPr>
        <w:pStyle w:val="zdroj"/>
        <w:ind w:firstLine="1560"/>
        <w:rPr>
          <w:color w:val="auto"/>
          <w:lang w:val="sk-SK"/>
        </w:rPr>
      </w:pPr>
      <w:r w:rsidRPr="00F02D86">
        <w:rPr>
          <w:color w:val="auto"/>
          <w:lang w:val="sk-SK"/>
        </w:rPr>
        <w:t xml:space="preserve">Zdroj : Sociálna poisťovňa ; </w:t>
      </w:r>
      <w:r w:rsidR="00942600" w:rsidRPr="00F02D86">
        <w:rPr>
          <w:noProof/>
          <w:color w:val="auto"/>
          <w:lang w:val="sk-SK"/>
        </w:rPr>
        <w:t>spracovanie: MPSVR SR</w:t>
      </w:r>
    </w:p>
    <w:p w:rsidR="00942600" w:rsidRDefault="00942600" w:rsidP="00A354EE">
      <w:pPr>
        <w:pStyle w:val="zdroj"/>
        <w:rPr>
          <w:noProof/>
          <w:color w:val="auto"/>
          <w:lang w:val="sk-SK"/>
        </w:rPr>
      </w:pPr>
    </w:p>
    <w:p w:rsidR="00D91713" w:rsidRPr="00F02D86" w:rsidRDefault="00D91713" w:rsidP="00D91713">
      <w:pPr>
        <w:pStyle w:val="Nadpis7"/>
        <w:rPr>
          <w:noProof/>
        </w:rPr>
      </w:pPr>
      <w:r>
        <w:rPr>
          <w:noProof/>
        </w:rPr>
        <w:t xml:space="preserve">Graf 3 Podiel </w:t>
      </w:r>
      <w:r w:rsidRPr="00D91713">
        <w:rPr>
          <w:i/>
          <w:noProof/>
        </w:rPr>
        <w:t>akcií</w:t>
      </w:r>
      <w:r>
        <w:rPr>
          <w:noProof/>
        </w:rPr>
        <w:t xml:space="preserve"> v portfóliách dôchodkových fondov</w:t>
      </w:r>
    </w:p>
    <w:p w:rsidR="00942600" w:rsidRPr="00F02D86" w:rsidRDefault="00D91713" w:rsidP="00D91713">
      <w:pPr>
        <w:pStyle w:val="Normlnysozarkami12"/>
        <w:jc w:val="center"/>
      </w:pPr>
      <w:r>
        <w:rPr>
          <w:noProof/>
        </w:rPr>
        <w:drawing>
          <wp:inline distT="0" distB="0" distL="0" distR="0">
            <wp:extent cx="4505325" cy="27432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2600" w:rsidRDefault="00DA0DC8" w:rsidP="00A354EE">
      <w:pPr>
        <w:pStyle w:val="zdroj"/>
        <w:ind w:firstLine="142"/>
        <w:rPr>
          <w:noProof/>
          <w:color w:val="auto"/>
          <w:lang w:val="sk-SK"/>
        </w:rPr>
      </w:pPr>
      <w:r w:rsidRPr="00F02D86">
        <w:rPr>
          <w:noProof/>
          <w:color w:val="auto"/>
          <w:lang w:val="sk-SK"/>
        </w:rPr>
        <w:t>Zdroj</w:t>
      </w:r>
      <w:r w:rsidR="00942600" w:rsidRPr="00F02D86">
        <w:rPr>
          <w:noProof/>
          <w:color w:val="auto"/>
          <w:lang w:val="sk-SK"/>
        </w:rPr>
        <w:t>: Mesačné správy dôchodkových fondov starobného dôchodkového sporenia, spracovanie: MPSVR SR</w:t>
      </w:r>
    </w:p>
    <w:p w:rsidR="00D91713" w:rsidRDefault="00D91713" w:rsidP="00A354EE">
      <w:pPr>
        <w:pStyle w:val="zdroj"/>
        <w:ind w:firstLine="142"/>
        <w:rPr>
          <w:noProof/>
          <w:color w:val="auto"/>
          <w:lang w:val="sk-SK"/>
        </w:rPr>
      </w:pPr>
    </w:p>
    <w:p w:rsidR="00D91713" w:rsidRPr="00F02D86" w:rsidRDefault="00D91713" w:rsidP="00D91713">
      <w:pPr>
        <w:pStyle w:val="Nadpis7"/>
        <w:rPr>
          <w:noProof/>
        </w:rPr>
      </w:pPr>
      <w:r>
        <w:rPr>
          <w:noProof/>
        </w:rPr>
        <w:lastRenderedPageBreak/>
        <w:t xml:space="preserve">Graf 4 Podiel </w:t>
      </w:r>
      <w:r w:rsidRPr="00D91713">
        <w:rPr>
          <w:i/>
          <w:noProof/>
        </w:rPr>
        <w:t>dlhopisov</w:t>
      </w:r>
      <w:r>
        <w:rPr>
          <w:noProof/>
        </w:rPr>
        <w:t xml:space="preserve"> v portfóliách dôchodkových fondov</w:t>
      </w:r>
    </w:p>
    <w:p w:rsidR="00942600" w:rsidRPr="00F02D86" w:rsidRDefault="00D91713" w:rsidP="00D91713">
      <w:pPr>
        <w:pStyle w:val="Normlnysozarkami12"/>
        <w:jc w:val="center"/>
      </w:pPr>
      <w:r>
        <w:rPr>
          <w:noProof/>
        </w:rPr>
        <w:drawing>
          <wp:inline distT="0" distB="0" distL="0" distR="0">
            <wp:extent cx="4505325" cy="27432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2600" w:rsidRPr="00F02D86" w:rsidRDefault="00DA0DC8" w:rsidP="00A354EE">
      <w:pPr>
        <w:pStyle w:val="zdroj"/>
        <w:ind w:firstLine="142"/>
        <w:rPr>
          <w:noProof/>
          <w:color w:val="auto"/>
          <w:lang w:val="sk-SK"/>
        </w:rPr>
      </w:pPr>
      <w:r w:rsidRPr="00F02D86">
        <w:rPr>
          <w:noProof/>
          <w:color w:val="auto"/>
          <w:lang w:val="sk-SK"/>
        </w:rPr>
        <w:t>Zdroj</w:t>
      </w:r>
      <w:r w:rsidR="00942600" w:rsidRPr="00F02D86">
        <w:rPr>
          <w:noProof/>
          <w:color w:val="auto"/>
          <w:lang w:val="sk-SK"/>
        </w:rPr>
        <w:t>: Mesačné správy dôchodkových fondov starobného dôchodkového sporenia, spracovanie: MPSVR SR</w:t>
      </w:r>
    </w:p>
    <w:p w:rsidR="00942600" w:rsidRPr="00F02D86" w:rsidRDefault="00942600" w:rsidP="00A354EE">
      <w:pPr>
        <w:pStyle w:val="zdroj"/>
        <w:rPr>
          <w:color w:val="auto"/>
          <w:lang w:val="sk-SK"/>
        </w:rPr>
      </w:pPr>
    </w:p>
    <w:p w:rsidR="00942600" w:rsidRPr="00F02D86" w:rsidRDefault="00BA7A2A" w:rsidP="00BA7A2A">
      <w:pPr>
        <w:pStyle w:val="Nadpis7"/>
      </w:pPr>
      <w:r>
        <w:t xml:space="preserve">Graf 5 Podiel </w:t>
      </w:r>
      <w:r w:rsidRPr="00BA7A2A">
        <w:rPr>
          <w:i/>
        </w:rPr>
        <w:t>peňažných investícií</w:t>
      </w:r>
      <w:r>
        <w:t xml:space="preserve"> v portfóliách dôchodkových fondov</w:t>
      </w:r>
    </w:p>
    <w:p w:rsidR="00942600" w:rsidRPr="00F02D86" w:rsidRDefault="00BA7A2A" w:rsidP="00BA7A2A">
      <w:pPr>
        <w:pStyle w:val="Normlnysozarkami12"/>
        <w:jc w:val="center"/>
      </w:pPr>
      <w:r>
        <w:rPr>
          <w:noProof/>
        </w:rPr>
        <w:drawing>
          <wp:inline distT="0" distB="0" distL="0" distR="0">
            <wp:extent cx="4714875" cy="27432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42600" w:rsidRPr="00F02D86" w:rsidRDefault="00DA0DC8" w:rsidP="00A354EE">
      <w:pPr>
        <w:pStyle w:val="zdroj"/>
        <w:ind w:firstLine="142"/>
        <w:rPr>
          <w:noProof/>
          <w:color w:val="auto"/>
          <w:lang w:val="sk-SK"/>
        </w:rPr>
      </w:pPr>
      <w:r w:rsidRPr="00F02D86">
        <w:rPr>
          <w:noProof/>
          <w:color w:val="auto"/>
          <w:lang w:val="sk-SK"/>
        </w:rPr>
        <w:t xml:space="preserve">Zdroj: </w:t>
      </w:r>
      <w:r w:rsidR="00942600" w:rsidRPr="00F02D86">
        <w:rPr>
          <w:noProof/>
          <w:color w:val="auto"/>
          <w:lang w:val="sk-SK"/>
        </w:rPr>
        <w:t>Mesačné správy dôchodkových fondov starobného dôchodkového sporenia, spracovanie: MPSVR SR</w:t>
      </w:r>
    </w:p>
    <w:p w:rsidR="00BA7A2A" w:rsidRDefault="00BA7A2A">
      <w:pPr>
        <w:spacing w:after="200" w:line="276" w:lineRule="auto"/>
        <w:jc w:val="left"/>
        <w:rPr>
          <w:b/>
          <w:szCs w:val="22"/>
          <w:lang w:eastAsia="cs-CZ"/>
        </w:rPr>
      </w:pPr>
      <w:bookmarkStart w:id="12" w:name="_Toc313879707"/>
      <w:r>
        <w:br w:type="page"/>
      </w:r>
    </w:p>
    <w:p w:rsidR="00942600" w:rsidRPr="00F02D86" w:rsidRDefault="00BA7A2A" w:rsidP="00A354EE">
      <w:pPr>
        <w:pStyle w:val="Nadpis7"/>
      </w:pPr>
      <w:r>
        <w:lastRenderedPageBreak/>
        <w:t>Tabuľka</w:t>
      </w:r>
      <w:r w:rsidR="00942600" w:rsidRPr="00F02D86">
        <w:t xml:space="preserve"> 12 Údaje o výške majetku a ročného zhodnotenia doplnkových dôchodkov</w:t>
      </w:r>
      <w:bookmarkEnd w:id="12"/>
      <w:r w:rsidR="00942600" w:rsidRPr="00F02D86">
        <w:t>ých fondov</w:t>
      </w:r>
    </w:p>
    <w:tbl>
      <w:tblPr>
        <w:tblW w:w="9547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4"/>
        <w:gridCol w:w="2127"/>
        <w:gridCol w:w="1326"/>
      </w:tblGrid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B8CCE4"/>
            <w:noWrap/>
            <w:vAlign w:val="center"/>
          </w:tcPr>
          <w:p w:rsidR="00942600" w:rsidRPr="00F02D86" w:rsidRDefault="00942600" w:rsidP="00A354EE">
            <w:pPr>
              <w:jc w:val="left"/>
              <w:rPr>
                <w:b/>
                <w:sz w:val="20"/>
                <w:szCs w:val="20"/>
              </w:rPr>
            </w:pPr>
            <w:r w:rsidRPr="00F02D86">
              <w:rPr>
                <w:b/>
                <w:sz w:val="20"/>
                <w:szCs w:val="20"/>
              </w:rPr>
              <w:t>Názov fondu</w:t>
            </w:r>
          </w:p>
        </w:tc>
        <w:tc>
          <w:tcPr>
            <w:tcW w:w="2127" w:type="dxa"/>
            <w:shd w:val="clear" w:color="auto" w:fill="B8CCE4"/>
            <w:noWrap/>
            <w:vAlign w:val="center"/>
          </w:tcPr>
          <w:p w:rsidR="00942600" w:rsidRPr="00F02D86" w:rsidRDefault="00942600" w:rsidP="00A354EE">
            <w:pPr>
              <w:jc w:val="center"/>
              <w:rPr>
                <w:b/>
                <w:sz w:val="20"/>
                <w:szCs w:val="20"/>
              </w:rPr>
            </w:pPr>
            <w:bookmarkStart w:id="13" w:name="_Toc313879709"/>
            <w:r w:rsidRPr="00F02D86">
              <w:rPr>
                <w:b/>
                <w:sz w:val="20"/>
                <w:szCs w:val="20"/>
              </w:rPr>
              <w:t>Čistá hodnota majetku (v eur)</w:t>
            </w:r>
            <w:bookmarkEnd w:id="13"/>
          </w:p>
        </w:tc>
        <w:tc>
          <w:tcPr>
            <w:tcW w:w="1326" w:type="dxa"/>
            <w:shd w:val="clear" w:color="auto" w:fill="B8CCE4"/>
            <w:noWrap/>
            <w:vAlign w:val="center"/>
          </w:tcPr>
          <w:p w:rsidR="00942600" w:rsidRPr="00F02D86" w:rsidRDefault="00942600" w:rsidP="00A354EE">
            <w:pPr>
              <w:jc w:val="center"/>
              <w:rPr>
                <w:b/>
                <w:sz w:val="20"/>
                <w:szCs w:val="20"/>
              </w:rPr>
            </w:pPr>
            <w:r w:rsidRPr="00F02D86">
              <w:rPr>
                <w:b/>
                <w:sz w:val="20"/>
                <w:szCs w:val="20"/>
              </w:rPr>
              <w:t>Ročné zhodnotenie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2D86">
              <w:rPr>
                <w:b/>
                <w:bCs/>
                <w:i/>
                <w:iCs/>
                <w:sz w:val="20"/>
                <w:szCs w:val="20"/>
              </w:rPr>
              <w:t>Príspevkové doplnkové dôchodkové fondy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02D86">
              <w:rPr>
                <w:b/>
                <w:bCs/>
                <w:i/>
                <w:iCs/>
                <w:sz w:val="20"/>
                <w:szCs w:val="20"/>
              </w:rPr>
              <w:t>1 236 761 452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7,37%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Globálny akciový dôchodkový fond AXA </w:t>
            </w:r>
            <w:proofErr w:type="spellStart"/>
            <w:r w:rsidRPr="00F02D86">
              <w:rPr>
                <w:sz w:val="20"/>
                <w:szCs w:val="20"/>
              </w:rPr>
              <w:t>d.d.s</w:t>
            </w:r>
            <w:proofErr w:type="spellEnd"/>
            <w:r w:rsidRPr="00F02D86">
              <w:rPr>
                <w:sz w:val="20"/>
                <w:szCs w:val="20"/>
              </w:rPr>
              <w:t xml:space="preserve">., a.s., príspevkový </w:t>
            </w:r>
            <w:proofErr w:type="spellStart"/>
            <w:r w:rsidRPr="00F02D86">
              <w:rPr>
                <w:sz w:val="20"/>
                <w:szCs w:val="20"/>
              </w:rPr>
              <w:t>d.d.f</w:t>
            </w:r>
            <w:proofErr w:type="spellEnd"/>
            <w:r w:rsidRPr="00F02D8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13 822 570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4,32%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Príspevkový doplnkový dôchodkový fond AXA </w:t>
            </w:r>
            <w:proofErr w:type="spellStart"/>
            <w:r w:rsidRPr="00F02D86">
              <w:rPr>
                <w:sz w:val="20"/>
                <w:szCs w:val="20"/>
              </w:rPr>
              <w:t>d.d.s</w:t>
            </w:r>
            <w:proofErr w:type="spellEnd"/>
            <w:r w:rsidRPr="00F02D86">
              <w:rPr>
                <w:sz w:val="20"/>
                <w:szCs w:val="20"/>
              </w:rPr>
              <w:t xml:space="preserve">., a.s., príspevkový </w:t>
            </w:r>
            <w:proofErr w:type="spellStart"/>
            <w:r w:rsidRPr="00F02D86">
              <w:rPr>
                <w:sz w:val="20"/>
                <w:szCs w:val="20"/>
              </w:rPr>
              <w:t>d.d.f</w:t>
            </w:r>
            <w:proofErr w:type="spellEnd"/>
            <w:r w:rsidRPr="00F02D8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148 104 442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6,50%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 xml:space="preserve">AXA </w:t>
            </w:r>
            <w:proofErr w:type="spellStart"/>
            <w:r w:rsidRPr="00F02D86">
              <w:rPr>
                <w:b/>
                <w:bCs/>
                <w:sz w:val="20"/>
                <w:szCs w:val="20"/>
              </w:rPr>
              <w:t>d.d.s</w:t>
            </w:r>
            <w:proofErr w:type="spellEnd"/>
            <w:r w:rsidRPr="00F02D86">
              <w:rPr>
                <w:b/>
                <w:bCs/>
                <w:sz w:val="20"/>
                <w:szCs w:val="20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161 927 012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6,32%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Doplnková dôchodková spoločnosť Tatra banky, a.s., Konzervatívny príspevkový </w:t>
            </w:r>
            <w:proofErr w:type="spellStart"/>
            <w:r w:rsidRPr="00F02D86">
              <w:rPr>
                <w:sz w:val="20"/>
                <w:szCs w:val="20"/>
              </w:rPr>
              <w:t>d.d.f</w:t>
            </w:r>
            <w:proofErr w:type="spellEnd"/>
            <w:r w:rsidRPr="00F02D8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7 332 602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4,04%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Doplnková dôchodková spoločnosť Tatra banky, a.s., Rastový príspevkový </w:t>
            </w:r>
            <w:proofErr w:type="spellStart"/>
            <w:r w:rsidRPr="00F02D86">
              <w:rPr>
                <w:sz w:val="20"/>
                <w:szCs w:val="20"/>
              </w:rPr>
              <w:t>d.d.f</w:t>
            </w:r>
            <w:proofErr w:type="spellEnd"/>
            <w:r w:rsidRPr="00F02D8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55 845 918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4,63%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Doplnková dôchodková spoločnosť Tatra banky, a.s., Vyvážený príspevkový </w:t>
            </w:r>
            <w:proofErr w:type="spellStart"/>
            <w:r w:rsidRPr="00F02D86">
              <w:rPr>
                <w:sz w:val="20"/>
                <w:szCs w:val="20"/>
              </w:rPr>
              <w:t>d.d.f</w:t>
            </w:r>
            <w:proofErr w:type="spellEnd"/>
            <w:r w:rsidRPr="00F02D8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305 694 433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5,68%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Doplnková dôchodková spoločnosť Tatra banky, a.s., Zaistený príspevkový </w:t>
            </w:r>
            <w:proofErr w:type="spellStart"/>
            <w:r w:rsidRPr="00F02D86">
              <w:rPr>
                <w:sz w:val="20"/>
                <w:szCs w:val="20"/>
              </w:rPr>
              <w:t>d.d.f</w:t>
            </w:r>
            <w:proofErr w:type="spellEnd"/>
            <w:r w:rsidRPr="00F02D86">
              <w:rPr>
                <w:sz w:val="20"/>
                <w:szCs w:val="20"/>
              </w:rPr>
              <w:t>. 2017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15 141 525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10,73%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Doplnková dôchodková spoločnosť Tatra banky,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384 014 478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5,69%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Konzervatívny príspevkový </w:t>
            </w:r>
            <w:proofErr w:type="spellStart"/>
            <w:r w:rsidRPr="00F02D86">
              <w:rPr>
                <w:sz w:val="20"/>
                <w:szCs w:val="20"/>
              </w:rPr>
              <w:t>d.d.f</w:t>
            </w:r>
            <w:proofErr w:type="spellEnd"/>
            <w:r w:rsidRPr="00F02D86">
              <w:rPr>
                <w:sz w:val="20"/>
                <w:szCs w:val="20"/>
              </w:rPr>
              <w:t xml:space="preserve">. ING Tatry - Sympatia, </w:t>
            </w:r>
            <w:proofErr w:type="spellStart"/>
            <w:r w:rsidRPr="00F02D86">
              <w:rPr>
                <w:sz w:val="20"/>
                <w:szCs w:val="20"/>
              </w:rPr>
              <w:t>d.d.s</w:t>
            </w:r>
            <w:proofErr w:type="spellEnd"/>
            <w:r w:rsidRPr="00F02D86">
              <w:rPr>
                <w:sz w:val="20"/>
                <w:szCs w:val="20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61 363 224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3,29%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Rastový príspevkový </w:t>
            </w:r>
            <w:proofErr w:type="spellStart"/>
            <w:r w:rsidRPr="00F02D86">
              <w:rPr>
                <w:sz w:val="20"/>
                <w:szCs w:val="20"/>
              </w:rPr>
              <w:t>d.d.f</w:t>
            </w:r>
            <w:proofErr w:type="spellEnd"/>
            <w:r w:rsidRPr="00F02D86">
              <w:rPr>
                <w:sz w:val="20"/>
                <w:szCs w:val="20"/>
              </w:rPr>
              <w:t xml:space="preserve">. ING Tatry - Sympatia, </w:t>
            </w:r>
            <w:proofErr w:type="spellStart"/>
            <w:r w:rsidRPr="00F02D86">
              <w:rPr>
                <w:sz w:val="20"/>
                <w:szCs w:val="20"/>
              </w:rPr>
              <w:t>d.d.s</w:t>
            </w:r>
            <w:proofErr w:type="spellEnd"/>
            <w:r w:rsidRPr="00F02D86">
              <w:rPr>
                <w:sz w:val="20"/>
                <w:szCs w:val="20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15 264 314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19,46%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Vyvážený príspevkový </w:t>
            </w:r>
            <w:proofErr w:type="spellStart"/>
            <w:r w:rsidRPr="00F02D86">
              <w:rPr>
                <w:sz w:val="20"/>
                <w:szCs w:val="20"/>
              </w:rPr>
              <w:t>d.d.f</w:t>
            </w:r>
            <w:proofErr w:type="spellEnd"/>
            <w:r w:rsidRPr="00F02D86">
              <w:rPr>
                <w:sz w:val="20"/>
                <w:szCs w:val="20"/>
              </w:rPr>
              <w:t xml:space="preserve">. ING Tatry - Sympatia, </w:t>
            </w:r>
            <w:proofErr w:type="spellStart"/>
            <w:r w:rsidRPr="00F02D86">
              <w:rPr>
                <w:sz w:val="20"/>
                <w:szCs w:val="20"/>
              </w:rPr>
              <w:t>d.d.s</w:t>
            </w:r>
            <w:proofErr w:type="spellEnd"/>
            <w:r w:rsidRPr="00F02D86">
              <w:rPr>
                <w:sz w:val="20"/>
                <w:szCs w:val="20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396 176 697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7,49%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 xml:space="preserve">ING Tatry - Sympatia, </w:t>
            </w:r>
            <w:proofErr w:type="spellStart"/>
            <w:r w:rsidRPr="00F02D86">
              <w:rPr>
                <w:b/>
                <w:bCs/>
                <w:sz w:val="20"/>
                <w:szCs w:val="20"/>
              </w:rPr>
              <w:t>d.d.s</w:t>
            </w:r>
            <w:proofErr w:type="spellEnd"/>
            <w:r w:rsidRPr="00F02D86">
              <w:rPr>
                <w:b/>
                <w:bCs/>
                <w:sz w:val="20"/>
                <w:szCs w:val="20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472 804 235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7,33%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Stabilita akciový príspevkový </w:t>
            </w:r>
            <w:proofErr w:type="spellStart"/>
            <w:r w:rsidRPr="00F02D86">
              <w:rPr>
                <w:sz w:val="20"/>
                <w:szCs w:val="20"/>
              </w:rPr>
              <w:t>d.d.f</w:t>
            </w:r>
            <w:proofErr w:type="spellEnd"/>
            <w:r w:rsidRPr="00F02D86">
              <w:rPr>
                <w:sz w:val="20"/>
                <w:szCs w:val="20"/>
              </w:rPr>
              <w:t xml:space="preserve">., STABILITA, </w:t>
            </w:r>
            <w:proofErr w:type="spellStart"/>
            <w:r w:rsidRPr="00F02D86">
              <w:rPr>
                <w:sz w:val="20"/>
                <w:szCs w:val="20"/>
              </w:rPr>
              <w:t>d.d.s</w:t>
            </w:r>
            <w:proofErr w:type="spellEnd"/>
            <w:r w:rsidRPr="00F02D86">
              <w:rPr>
                <w:sz w:val="20"/>
                <w:szCs w:val="20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612 629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7,67%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Stabilita príspevkový </w:t>
            </w:r>
            <w:proofErr w:type="spellStart"/>
            <w:r w:rsidRPr="00F02D86">
              <w:rPr>
                <w:sz w:val="20"/>
                <w:szCs w:val="20"/>
              </w:rPr>
              <w:t>d.d.f</w:t>
            </w:r>
            <w:proofErr w:type="spellEnd"/>
            <w:r w:rsidRPr="00F02D86">
              <w:rPr>
                <w:sz w:val="20"/>
                <w:szCs w:val="20"/>
              </w:rPr>
              <w:t xml:space="preserve">., STABILITA, </w:t>
            </w:r>
            <w:proofErr w:type="spellStart"/>
            <w:r w:rsidRPr="00F02D86">
              <w:rPr>
                <w:sz w:val="20"/>
                <w:szCs w:val="20"/>
              </w:rPr>
              <w:t>d.d.s</w:t>
            </w:r>
            <w:proofErr w:type="spellEnd"/>
            <w:r w:rsidRPr="00F02D86">
              <w:rPr>
                <w:sz w:val="20"/>
                <w:szCs w:val="20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217 403 098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outlineLvl w:val="0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11,20%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 xml:space="preserve">STABILITA, </w:t>
            </w:r>
            <w:proofErr w:type="spellStart"/>
            <w:r w:rsidRPr="00F02D86">
              <w:rPr>
                <w:b/>
                <w:bCs/>
                <w:sz w:val="20"/>
                <w:szCs w:val="20"/>
              </w:rPr>
              <w:t>d.d.s</w:t>
            </w:r>
            <w:proofErr w:type="spellEnd"/>
            <w:r w:rsidRPr="00F02D86">
              <w:rPr>
                <w:b/>
                <w:bCs/>
                <w:sz w:val="20"/>
                <w:szCs w:val="20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218 015 728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11,19%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rPr>
                <w:sz w:val="20"/>
                <w:szCs w:val="20"/>
              </w:rPr>
            </w:pP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2D86">
              <w:rPr>
                <w:b/>
                <w:bCs/>
                <w:i/>
                <w:iCs/>
                <w:sz w:val="20"/>
                <w:szCs w:val="20"/>
              </w:rPr>
              <w:t>Výplatné doplnkové dôchodkové fondy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02D86">
              <w:rPr>
                <w:b/>
                <w:bCs/>
                <w:i/>
                <w:iCs/>
                <w:sz w:val="20"/>
                <w:szCs w:val="20"/>
              </w:rPr>
              <w:t>64 364 125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4,37%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Výplatný </w:t>
            </w:r>
            <w:proofErr w:type="spellStart"/>
            <w:r w:rsidRPr="00F02D86">
              <w:rPr>
                <w:sz w:val="20"/>
                <w:szCs w:val="20"/>
              </w:rPr>
              <w:t>d.d.f</w:t>
            </w:r>
            <w:proofErr w:type="spellEnd"/>
            <w:r w:rsidRPr="00F02D86">
              <w:rPr>
                <w:sz w:val="20"/>
                <w:szCs w:val="20"/>
              </w:rPr>
              <w:t xml:space="preserve">., AEGON, </w:t>
            </w:r>
            <w:proofErr w:type="spellStart"/>
            <w:r w:rsidRPr="00F02D86">
              <w:rPr>
                <w:sz w:val="20"/>
                <w:szCs w:val="20"/>
              </w:rPr>
              <w:t>d.d.s</w:t>
            </w:r>
            <w:proofErr w:type="spellEnd"/>
            <w:r w:rsidRPr="00F02D86">
              <w:rPr>
                <w:sz w:val="20"/>
                <w:szCs w:val="20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rPr>
                <w:sz w:val="20"/>
                <w:szCs w:val="20"/>
              </w:rPr>
            </w:pP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Výplatný doplnkový dôchodkový fond AXA </w:t>
            </w:r>
            <w:proofErr w:type="spellStart"/>
            <w:r w:rsidRPr="00F02D86">
              <w:rPr>
                <w:sz w:val="20"/>
                <w:szCs w:val="20"/>
              </w:rPr>
              <w:t>d.d.s</w:t>
            </w:r>
            <w:proofErr w:type="spellEnd"/>
            <w:r w:rsidRPr="00F02D86">
              <w:rPr>
                <w:sz w:val="20"/>
                <w:szCs w:val="20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538 939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0,42%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Doplnková dôchodková spoločnosť Tatra banky, a.s., Dôchodkový výplatný </w:t>
            </w:r>
            <w:proofErr w:type="spellStart"/>
            <w:r w:rsidRPr="00F02D86">
              <w:rPr>
                <w:sz w:val="20"/>
                <w:szCs w:val="20"/>
              </w:rPr>
              <w:t>d.d.f</w:t>
            </w:r>
            <w:proofErr w:type="spellEnd"/>
            <w:r w:rsidRPr="00F02D8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16 709 257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1,36%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Dôchodkový výplatný </w:t>
            </w:r>
            <w:proofErr w:type="spellStart"/>
            <w:r w:rsidRPr="00F02D86">
              <w:rPr>
                <w:sz w:val="20"/>
                <w:szCs w:val="20"/>
              </w:rPr>
              <w:t>d.d.f</w:t>
            </w:r>
            <w:proofErr w:type="spellEnd"/>
            <w:r w:rsidRPr="00F02D86">
              <w:rPr>
                <w:sz w:val="20"/>
                <w:szCs w:val="20"/>
              </w:rPr>
              <w:t xml:space="preserve">. ING Tatry - Sympatia, </w:t>
            </w:r>
            <w:proofErr w:type="spellStart"/>
            <w:r w:rsidRPr="00F02D86">
              <w:rPr>
                <w:sz w:val="20"/>
                <w:szCs w:val="20"/>
              </w:rPr>
              <w:t>d.d.s</w:t>
            </w:r>
            <w:proofErr w:type="spellEnd"/>
            <w:r w:rsidRPr="00F02D86">
              <w:rPr>
                <w:sz w:val="20"/>
                <w:szCs w:val="20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12 430 432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5,95%</w:t>
            </w:r>
          </w:p>
        </w:tc>
      </w:tr>
      <w:tr w:rsidR="00942600" w:rsidRPr="00F02D86" w:rsidTr="001A743F">
        <w:trPr>
          <w:trHeight w:val="300"/>
        </w:trPr>
        <w:tc>
          <w:tcPr>
            <w:tcW w:w="6094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Stabilita výplatný </w:t>
            </w:r>
            <w:proofErr w:type="spellStart"/>
            <w:r w:rsidRPr="00F02D86">
              <w:rPr>
                <w:sz w:val="20"/>
                <w:szCs w:val="20"/>
              </w:rPr>
              <w:t>d.d.f</w:t>
            </w:r>
            <w:proofErr w:type="spellEnd"/>
            <w:r w:rsidRPr="00F02D86">
              <w:rPr>
                <w:sz w:val="20"/>
                <w:szCs w:val="20"/>
              </w:rPr>
              <w:t xml:space="preserve">., STABILITA, </w:t>
            </w:r>
            <w:proofErr w:type="spellStart"/>
            <w:r w:rsidRPr="00F02D86">
              <w:rPr>
                <w:sz w:val="20"/>
                <w:szCs w:val="20"/>
              </w:rPr>
              <w:t>d.d.s</w:t>
            </w:r>
            <w:proofErr w:type="spellEnd"/>
            <w:r w:rsidRPr="00F02D86">
              <w:rPr>
                <w:sz w:val="20"/>
                <w:szCs w:val="20"/>
              </w:rPr>
              <w:t>., a.s.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34 685 498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942600" w:rsidRPr="00F02D86" w:rsidRDefault="00942600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5,32%</w:t>
            </w:r>
          </w:p>
        </w:tc>
      </w:tr>
    </w:tbl>
    <w:p w:rsidR="00942600" w:rsidRPr="00F02D86" w:rsidRDefault="00DA0DC8" w:rsidP="00A354EE">
      <w:pPr>
        <w:pStyle w:val="zdroj"/>
        <w:spacing w:before="0" w:after="0"/>
        <w:rPr>
          <w:color w:val="auto"/>
          <w:lang w:val="sk-SK"/>
        </w:rPr>
      </w:pPr>
      <w:r w:rsidRPr="00F02D86">
        <w:rPr>
          <w:noProof/>
          <w:color w:val="auto"/>
          <w:lang w:val="sk-SK"/>
        </w:rPr>
        <w:t xml:space="preserve">Zdroj: </w:t>
      </w:r>
      <w:r w:rsidR="00942600" w:rsidRPr="00F02D86">
        <w:rPr>
          <w:color w:val="auto"/>
          <w:lang w:val="sk-SK"/>
        </w:rPr>
        <w:t>Národná banka Slovenska</w:t>
      </w:r>
    </w:p>
    <w:p w:rsidR="00942600" w:rsidRPr="00F02D86" w:rsidRDefault="00942600" w:rsidP="00A354EE">
      <w:pPr>
        <w:pStyle w:val="zdroj"/>
        <w:spacing w:before="0" w:after="0"/>
        <w:rPr>
          <w:color w:val="auto"/>
          <w:lang w:val="sk-SK"/>
        </w:rPr>
      </w:pPr>
      <w:r w:rsidRPr="00F02D86">
        <w:rPr>
          <w:color w:val="auto"/>
          <w:lang w:val="sk-SK"/>
        </w:rPr>
        <w:t>Výpočet: MPSVR SR</w:t>
      </w:r>
    </w:p>
    <w:p w:rsidR="00942600" w:rsidRPr="00F02D86" w:rsidRDefault="00942600" w:rsidP="00A354EE">
      <w:pPr>
        <w:pStyle w:val="zdroj"/>
        <w:spacing w:before="0" w:after="0"/>
        <w:rPr>
          <w:color w:val="auto"/>
          <w:lang w:val="sk-SK"/>
        </w:rPr>
      </w:pPr>
      <w:r w:rsidRPr="00F02D86">
        <w:rPr>
          <w:color w:val="auto"/>
          <w:lang w:val="sk-SK"/>
        </w:rPr>
        <w:t>Vysvetlivky: d.f. – dôchodkový fond</w:t>
      </w:r>
    </w:p>
    <w:p w:rsidR="00942600" w:rsidRPr="00F02D86" w:rsidRDefault="00942600" w:rsidP="00A354EE">
      <w:pPr>
        <w:pStyle w:val="zdroj"/>
        <w:spacing w:before="0" w:after="0"/>
        <w:rPr>
          <w:color w:val="auto"/>
          <w:lang w:val="sk-SK"/>
        </w:rPr>
      </w:pPr>
      <w:r w:rsidRPr="00F02D86">
        <w:rPr>
          <w:color w:val="auto"/>
          <w:lang w:val="sk-SK"/>
        </w:rPr>
        <w:tab/>
      </w:r>
      <w:r w:rsidRPr="00F02D86">
        <w:rPr>
          <w:color w:val="auto"/>
          <w:lang w:val="sk-SK"/>
        </w:rPr>
        <w:tab/>
        <w:t xml:space="preserve"> </w:t>
      </w:r>
      <w:proofErr w:type="spellStart"/>
      <w:r w:rsidRPr="00F02D86">
        <w:rPr>
          <w:color w:val="auto"/>
          <w:lang w:val="sk-SK"/>
        </w:rPr>
        <w:t>d.d.f</w:t>
      </w:r>
      <w:proofErr w:type="spellEnd"/>
      <w:r w:rsidRPr="00F02D86">
        <w:rPr>
          <w:color w:val="auto"/>
          <w:lang w:val="sk-SK"/>
        </w:rPr>
        <w:t>. – doplnkový dôchodkový fond</w:t>
      </w:r>
    </w:p>
    <w:p w:rsidR="00BA7A2A" w:rsidRDefault="00BA7A2A">
      <w:pPr>
        <w:spacing w:after="200" w:line="276" w:lineRule="auto"/>
        <w:jc w:val="left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5D4CB9" w:rsidRDefault="00BA7A2A">
      <w:pPr>
        <w:pStyle w:val="Nadpis7"/>
        <w:rPr>
          <w:rFonts w:eastAsia="Calibri"/>
        </w:rPr>
      </w:pPr>
      <w:r>
        <w:rPr>
          <w:rFonts w:eastAsia="Calibri"/>
        </w:rPr>
        <w:lastRenderedPageBreak/>
        <w:t>Tabuľka</w:t>
      </w:r>
      <w:r w:rsidR="00595911" w:rsidRPr="00F02D86">
        <w:rPr>
          <w:rFonts w:eastAsia="Calibri"/>
        </w:rPr>
        <w:t xml:space="preserve"> 13</w:t>
      </w:r>
      <w:r w:rsidR="00595911" w:rsidRPr="00F02D86">
        <w:rPr>
          <w:rFonts w:eastAsia="Calibri"/>
          <w:i/>
          <w:iCs/>
        </w:rPr>
        <w:t xml:space="preserve"> </w:t>
      </w:r>
      <w:r w:rsidR="00595911" w:rsidRPr="00F02D86">
        <w:rPr>
          <w:rFonts w:eastAsia="Calibri"/>
        </w:rPr>
        <w:t>Vývoj počtu poberateľov resocializačného príspevku v roku 2011 a 2012</w:t>
      </w:r>
    </w:p>
    <w:tbl>
      <w:tblPr>
        <w:tblW w:w="978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568"/>
        <w:gridCol w:w="568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962"/>
      </w:tblGrid>
      <w:tr w:rsidR="00BA7A2A" w:rsidRPr="00F02D86" w:rsidTr="006317CB">
        <w:trPr>
          <w:trHeight w:val="683"/>
        </w:trPr>
        <w:tc>
          <w:tcPr>
            <w:tcW w:w="1874" w:type="dxa"/>
            <w:shd w:val="clear" w:color="auto" w:fill="B8CCE4" w:themeFill="accent1" w:themeFillTint="66"/>
            <w:vAlign w:val="center"/>
            <w:hideMark/>
          </w:tcPr>
          <w:p w:rsidR="00595911" w:rsidRPr="00BA7A2A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</w:rPr>
            </w:pPr>
            <w:r w:rsidRPr="00BA7A2A">
              <w:rPr>
                <w:rFonts w:eastAsia="Calibri"/>
                <w:b/>
                <w:bCs/>
              </w:rPr>
              <w:t>mesiac</w:t>
            </w:r>
          </w:p>
        </w:tc>
        <w:tc>
          <w:tcPr>
            <w:tcW w:w="568" w:type="dxa"/>
            <w:shd w:val="clear" w:color="auto" w:fill="B8CCE4" w:themeFill="accent1" w:themeFillTint="66"/>
            <w:vAlign w:val="center"/>
            <w:hideMark/>
          </w:tcPr>
          <w:p w:rsidR="00595911" w:rsidRPr="00BA7A2A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</w:rPr>
            </w:pPr>
            <w:r w:rsidRPr="00BA7A2A">
              <w:rPr>
                <w:rFonts w:eastAsia="Calibri"/>
                <w:b/>
              </w:rPr>
              <w:t>I.</w:t>
            </w:r>
          </w:p>
        </w:tc>
        <w:tc>
          <w:tcPr>
            <w:tcW w:w="568" w:type="dxa"/>
            <w:shd w:val="clear" w:color="auto" w:fill="B8CCE4" w:themeFill="accent1" w:themeFillTint="66"/>
            <w:vAlign w:val="center"/>
            <w:hideMark/>
          </w:tcPr>
          <w:p w:rsidR="00595911" w:rsidRPr="00BA7A2A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</w:rPr>
            </w:pPr>
            <w:r w:rsidRPr="00BA7A2A">
              <w:rPr>
                <w:rFonts w:eastAsia="Calibri"/>
                <w:b/>
              </w:rPr>
              <w:t>II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  <w:hideMark/>
          </w:tcPr>
          <w:p w:rsidR="00595911" w:rsidRPr="00BA7A2A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</w:rPr>
            </w:pPr>
            <w:r w:rsidRPr="00BA7A2A">
              <w:rPr>
                <w:rFonts w:eastAsia="Calibri"/>
                <w:b/>
              </w:rPr>
              <w:t>III.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  <w:hideMark/>
          </w:tcPr>
          <w:p w:rsidR="00595911" w:rsidRPr="00BA7A2A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</w:rPr>
            </w:pPr>
            <w:r w:rsidRPr="00BA7A2A">
              <w:rPr>
                <w:rFonts w:eastAsia="Calibri"/>
                <w:b/>
              </w:rPr>
              <w:t>IV.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  <w:hideMark/>
          </w:tcPr>
          <w:p w:rsidR="00595911" w:rsidRPr="00BA7A2A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</w:rPr>
            </w:pPr>
            <w:r w:rsidRPr="00BA7A2A">
              <w:rPr>
                <w:rFonts w:eastAsia="Calibri"/>
                <w:b/>
              </w:rPr>
              <w:t>V.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  <w:hideMark/>
          </w:tcPr>
          <w:p w:rsidR="00595911" w:rsidRPr="00BA7A2A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</w:rPr>
            </w:pPr>
            <w:r w:rsidRPr="00BA7A2A">
              <w:rPr>
                <w:rFonts w:eastAsia="Calibri"/>
                <w:b/>
              </w:rPr>
              <w:t>VI.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  <w:hideMark/>
          </w:tcPr>
          <w:p w:rsidR="00595911" w:rsidRPr="00BA7A2A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</w:rPr>
            </w:pPr>
            <w:r w:rsidRPr="00BA7A2A">
              <w:rPr>
                <w:rFonts w:eastAsia="Calibri"/>
                <w:b/>
              </w:rPr>
              <w:t>VII.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  <w:hideMark/>
          </w:tcPr>
          <w:p w:rsidR="00595911" w:rsidRPr="00BA7A2A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</w:rPr>
            </w:pPr>
            <w:r w:rsidRPr="00BA7A2A">
              <w:rPr>
                <w:rFonts w:eastAsia="Calibri"/>
                <w:b/>
              </w:rPr>
              <w:t>VIII.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  <w:hideMark/>
          </w:tcPr>
          <w:p w:rsidR="00595911" w:rsidRPr="00BA7A2A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</w:rPr>
            </w:pPr>
            <w:r w:rsidRPr="00BA7A2A">
              <w:rPr>
                <w:rFonts w:eastAsia="Calibri"/>
                <w:b/>
              </w:rPr>
              <w:t>IX.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  <w:hideMark/>
          </w:tcPr>
          <w:p w:rsidR="00595911" w:rsidRPr="00BA7A2A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</w:rPr>
            </w:pPr>
            <w:r w:rsidRPr="00BA7A2A">
              <w:rPr>
                <w:rFonts w:eastAsia="Calibri"/>
                <w:b/>
              </w:rPr>
              <w:t>X.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  <w:hideMark/>
          </w:tcPr>
          <w:p w:rsidR="00595911" w:rsidRPr="00BA7A2A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</w:rPr>
            </w:pPr>
            <w:r w:rsidRPr="00BA7A2A">
              <w:rPr>
                <w:rFonts w:eastAsia="Calibri"/>
                <w:b/>
              </w:rPr>
              <w:t>XI.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  <w:hideMark/>
          </w:tcPr>
          <w:p w:rsidR="00595911" w:rsidRPr="00BA7A2A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</w:rPr>
            </w:pPr>
            <w:r w:rsidRPr="00BA7A2A">
              <w:rPr>
                <w:rFonts w:eastAsia="Calibri"/>
                <w:b/>
              </w:rPr>
              <w:t>XII.</w:t>
            </w:r>
          </w:p>
        </w:tc>
        <w:tc>
          <w:tcPr>
            <w:tcW w:w="962" w:type="dxa"/>
            <w:shd w:val="clear" w:color="auto" w:fill="B8CCE4" w:themeFill="accent1" w:themeFillTint="66"/>
            <w:vAlign w:val="center"/>
            <w:hideMark/>
          </w:tcPr>
          <w:p w:rsidR="00595911" w:rsidRPr="00BA7A2A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</w:rPr>
            </w:pPr>
            <w:r w:rsidRPr="00BA7A2A">
              <w:rPr>
                <w:rFonts w:eastAsia="Calibri"/>
                <w:b/>
              </w:rPr>
              <w:t>SPOLU</w:t>
            </w:r>
          </w:p>
        </w:tc>
      </w:tr>
      <w:tr w:rsidR="00BA7A2A" w:rsidRPr="00F02D86" w:rsidTr="006317CB">
        <w:trPr>
          <w:trHeight w:val="551"/>
        </w:trPr>
        <w:tc>
          <w:tcPr>
            <w:tcW w:w="1874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počet</w:t>
            </w:r>
            <w:r w:rsidR="00BA7A2A">
              <w:rPr>
                <w:rFonts w:eastAsia="Calibri"/>
                <w:b/>
                <w:bCs/>
              </w:rPr>
              <w:t xml:space="preserve"> </w:t>
            </w:r>
            <w:r w:rsidRPr="00F02D86">
              <w:rPr>
                <w:rFonts w:eastAsia="Calibri"/>
                <w:b/>
                <w:bCs/>
              </w:rPr>
              <w:t>poberateľov</w:t>
            </w:r>
          </w:p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2011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261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sz w:val="24"/>
              </w:rPr>
            </w:pPr>
            <w:r w:rsidRPr="00BA7A2A">
              <w:rPr>
                <w:rFonts w:eastAsia="Calibri"/>
                <w:b/>
              </w:rPr>
              <w:t>3 044</w:t>
            </w:r>
          </w:p>
        </w:tc>
      </w:tr>
      <w:tr w:rsidR="00BA7A2A" w:rsidRPr="00F02D86" w:rsidTr="006317CB">
        <w:trPr>
          <w:trHeight w:val="545"/>
        </w:trPr>
        <w:tc>
          <w:tcPr>
            <w:tcW w:w="1874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počet</w:t>
            </w:r>
            <w:r w:rsidR="00BA7A2A">
              <w:rPr>
                <w:rFonts w:eastAsia="Calibri"/>
                <w:b/>
                <w:bCs/>
              </w:rPr>
              <w:t xml:space="preserve"> </w:t>
            </w:r>
            <w:r w:rsidRPr="00F02D86">
              <w:rPr>
                <w:rFonts w:eastAsia="Calibri"/>
                <w:b/>
                <w:bCs/>
              </w:rPr>
              <w:t>poberateľov</w:t>
            </w:r>
          </w:p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2012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239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211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</w:rPr>
            </w:pPr>
            <w:r w:rsidRPr="00F02D86">
              <w:rPr>
                <w:rFonts w:eastAsia="Calibri"/>
              </w:rPr>
              <w:t>191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</w:rPr>
            </w:pPr>
            <w:r w:rsidRPr="00F02D86">
              <w:rPr>
                <w:rFonts w:eastAsia="Calibri"/>
                <w:b/>
              </w:rPr>
              <w:t>2 966</w:t>
            </w:r>
          </w:p>
        </w:tc>
      </w:tr>
    </w:tbl>
    <w:p w:rsidR="00595911" w:rsidRPr="00BA7A2A" w:rsidRDefault="00BA7A2A" w:rsidP="00BA7A2A">
      <w:pPr>
        <w:pStyle w:val="zdroj"/>
        <w:rPr>
          <w:rFonts w:eastAsia="Calibri"/>
          <w:color w:val="auto"/>
        </w:rPr>
      </w:pPr>
      <w:r w:rsidRPr="00BA7A2A">
        <w:rPr>
          <w:rFonts w:eastAsia="Calibri"/>
        </w:rPr>
        <w:t xml:space="preserve">Zdroj: </w:t>
      </w:r>
      <w:r>
        <w:rPr>
          <w:rFonts w:eastAsia="Calibri"/>
        </w:rPr>
        <w:t>RSD MIS</w:t>
      </w:r>
    </w:p>
    <w:p w:rsidR="00595911" w:rsidRPr="00BA7A2A" w:rsidRDefault="00595911" w:rsidP="00A354EE">
      <w:pPr>
        <w:rPr>
          <w:rFonts w:eastAsia="Calibri"/>
          <w:bCs/>
          <w:sz w:val="24"/>
        </w:rPr>
      </w:pPr>
    </w:p>
    <w:p w:rsidR="00595911" w:rsidRPr="00F02D86" w:rsidRDefault="00BA7A2A" w:rsidP="00BA7A2A">
      <w:pPr>
        <w:pStyle w:val="Nadpis7"/>
        <w:rPr>
          <w:rFonts w:eastAsia="Calibri"/>
        </w:rPr>
      </w:pPr>
      <w:r>
        <w:rPr>
          <w:rFonts w:eastAsia="Calibri"/>
        </w:rPr>
        <w:t>Tabuľka</w:t>
      </w:r>
      <w:r w:rsidR="00773B4D">
        <w:rPr>
          <w:rFonts w:eastAsia="Calibri"/>
        </w:rPr>
        <w:t xml:space="preserve"> </w:t>
      </w:r>
      <w:r w:rsidR="00595911" w:rsidRPr="00F02D86">
        <w:rPr>
          <w:rFonts w:eastAsia="Calibri"/>
        </w:rPr>
        <w:t>14 Vývoj čerpania finančných prostriedkov na resocializačný príspevok za roky 2011 a 2012 (v €)</w:t>
      </w:r>
    </w:p>
    <w:tbl>
      <w:tblPr>
        <w:tblW w:w="10305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695"/>
        <w:gridCol w:w="694"/>
        <w:gridCol w:w="795"/>
        <w:gridCol w:w="721"/>
        <w:gridCol w:w="616"/>
        <w:gridCol w:w="695"/>
        <w:gridCol w:w="695"/>
        <w:gridCol w:w="694"/>
        <w:gridCol w:w="695"/>
        <w:gridCol w:w="695"/>
        <w:gridCol w:w="695"/>
        <w:gridCol w:w="694"/>
        <w:gridCol w:w="815"/>
      </w:tblGrid>
      <w:tr w:rsidR="00BA7A2A" w:rsidRPr="00F02D86" w:rsidTr="006317CB">
        <w:trPr>
          <w:trHeight w:val="558"/>
        </w:trPr>
        <w:tc>
          <w:tcPr>
            <w:tcW w:w="1106" w:type="dxa"/>
            <w:shd w:val="clear" w:color="auto" w:fill="B8CCE4" w:themeFill="accent1" w:themeFillTint="66"/>
            <w:vAlign w:val="center"/>
          </w:tcPr>
          <w:p w:rsidR="00595911" w:rsidRPr="00F02D86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02D86">
              <w:rPr>
                <w:rFonts w:eastAsia="Calibri"/>
                <w:b/>
                <w:bCs/>
                <w:sz w:val="20"/>
                <w:szCs w:val="20"/>
              </w:rPr>
              <w:t>mesiac</w:t>
            </w:r>
          </w:p>
        </w:tc>
        <w:tc>
          <w:tcPr>
            <w:tcW w:w="695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02D86">
              <w:rPr>
                <w:rFonts w:eastAsia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94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02D86">
              <w:rPr>
                <w:rFonts w:eastAsia="Calibr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95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02D86">
              <w:rPr>
                <w:rFonts w:eastAsia="Calibri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21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02D86">
              <w:rPr>
                <w:rFonts w:eastAsia="Calibri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616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02D86">
              <w:rPr>
                <w:rFonts w:eastAsia="Calibri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695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02D86">
              <w:rPr>
                <w:rFonts w:eastAsia="Calibri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695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02D86">
              <w:rPr>
                <w:rFonts w:eastAsia="Calibri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694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02D86">
              <w:rPr>
                <w:rFonts w:eastAsia="Calibri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695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02D86">
              <w:rPr>
                <w:rFonts w:eastAsia="Calibri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695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02D86">
              <w:rPr>
                <w:rFonts w:eastAsia="Calibri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695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02D86">
              <w:rPr>
                <w:rFonts w:eastAsia="Calibri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694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02D86">
              <w:rPr>
                <w:rFonts w:eastAsia="Calibri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815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02D86">
              <w:rPr>
                <w:rFonts w:eastAsia="Calibri"/>
                <w:b/>
                <w:bCs/>
                <w:sz w:val="20"/>
                <w:szCs w:val="20"/>
              </w:rPr>
              <w:t>spolu</w:t>
            </w:r>
          </w:p>
        </w:tc>
      </w:tr>
      <w:tr w:rsidR="00BA7A2A" w:rsidRPr="00BA7A2A" w:rsidTr="006317CB">
        <w:trPr>
          <w:trHeight w:val="937"/>
        </w:trPr>
        <w:tc>
          <w:tcPr>
            <w:tcW w:w="1106" w:type="dxa"/>
            <w:shd w:val="clear" w:color="auto" w:fill="auto"/>
            <w:vAlign w:val="center"/>
          </w:tcPr>
          <w:p w:rsidR="00595911" w:rsidRPr="00BA7A2A" w:rsidRDefault="00BA7A2A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Výška finančných prostriedkov 2011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10 144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10 858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14 724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13 032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14 163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12 534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12 641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11 721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14 684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13 547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12 698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13 418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154 162</w:t>
            </w:r>
          </w:p>
        </w:tc>
      </w:tr>
      <w:tr w:rsidR="00BA7A2A" w:rsidRPr="00BA7A2A" w:rsidTr="006317CB">
        <w:trPr>
          <w:trHeight w:val="937"/>
        </w:trPr>
        <w:tc>
          <w:tcPr>
            <w:tcW w:w="1106" w:type="dxa"/>
            <w:shd w:val="clear" w:color="auto" w:fill="auto"/>
            <w:vAlign w:val="center"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7A2A">
              <w:rPr>
                <w:rFonts w:eastAsia="Calibri"/>
                <w:bCs/>
                <w:sz w:val="20"/>
                <w:szCs w:val="20"/>
              </w:rPr>
              <w:t>výška</w:t>
            </w:r>
            <w:r w:rsidR="00BA7A2A">
              <w:rPr>
                <w:rFonts w:eastAsia="Calibri"/>
                <w:bCs/>
                <w:sz w:val="20"/>
                <w:szCs w:val="20"/>
              </w:rPr>
              <w:t xml:space="preserve"> finančných prostriedkov 2012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12 171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13 402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13 743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14 011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12 691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13 352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13 119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14 264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11 799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14 480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11 022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9 901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95911" w:rsidRPr="00BA7A2A" w:rsidRDefault="00595911" w:rsidP="00BA7A2A">
            <w:pPr>
              <w:keepNext/>
              <w:autoSpaceDE w:val="0"/>
              <w:autoSpaceDN w:val="0"/>
              <w:ind w:right="75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A7A2A">
              <w:rPr>
                <w:rFonts w:eastAsia="Calibri"/>
                <w:bCs/>
                <w:sz w:val="18"/>
                <w:szCs w:val="18"/>
              </w:rPr>
              <w:t>153 955</w:t>
            </w:r>
          </w:p>
        </w:tc>
      </w:tr>
    </w:tbl>
    <w:p w:rsidR="00BA7A2A" w:rsidRPr="00BA7A2A" w:rsidRDefault="00BA7A2A" w:rsidP="00BA7A2A">
      <w:pPr>
        <w:pStyle w:val="zdroj"/>
        <w:rPr>
          <w:rFonts w:eastAsia="Calibri"/>
          <w:color w:val="auto"/>
        </w:rPr>
      </w:pPr>
      <w:r w:rsidRPr="00BA7A2A">
        <w:rPr>
          <w:rFonts w:eastAsia="Calibri"/>
        </w:rPr>
        <w:t xml:space="preserve">Zdroj: </w:t>
      </w:r>
      <w:r>
        <w:rPr>
          <w:rFonts w:eastAsia="Calibri"/>
        </w:rPr>
        <w:t>RSD MIS</w:t>
      </w:r>
    </w:p>
    <w:p w:rsidR="00595911" w:rsidRPr="00BA7A2A" w:rsidRDefault="00595911" w:rsidP="00A354EE">
      <w:pPr>
        <w:rPr>
          <w:sz w:val="28"/>
          <w:szCs w:val="28"/>
          <w:highlight w:val="yellow"/>
        </w:rPr>
      </w:pPr>
    </w:p>
    <w:p w:rsidR="005D4CB9" w:rsidRDefault="00595911">
      <w:pPr>
        <w:pStyle w:val="Nadpis7"/>
        <w:rPr>
          <w:sz w:val="24"/>
        </w:rPr>
      </w:pPr>
      <w:r w:rsidRPr="00F02D86">
        <w:t>Tab</w:t>
      </w:r>
      <w:r w:rsidR="00BA7A2A">
        <w:t>uľka</w:t>
      </w:r>
      <w:r w:rsidRPr="00F02D86">
        <w:t xml:space="preserve"> 15 Pomoc deťom týraným, sexuálne </w:t>
      </w:r>
      <w:r w:rsidRPr="00410B9A">
        <w:rPr>
          <w:rStyle w:val="Nadpis7Char"/>
        </w:rPr>
        <w:t>z</w:t>
      </w:r>
      <w:r w:rsidRPr="00F02D86">
        <w:t>neužívaným a šikanovaným v roku 2012</w:t>
      </w:r>
    </w:p>
    <w:tbl>
      <w:tblPr>
        <w:tblStyle w:val="Mkatabulky1"/>
        <w:tblW w:w="9189" w:type="dxa"/>
        <w:tblLook w:val="04A0" w:firstRow="1" w:lastRow="0" w:firstColumn="1" w:lastColumn="0" w:noHBand="0" w:noVBand="1"/>
      </w:tblPr>
      <w:tblGrid>
        <w:gridCol w:w="1342"/>
        <w:gridCol w:w="623"/>
        <w:gridCol w:w="1058"/>
        <w:gridCol w:w="937"/>
        <w:gridCol w:w="1145"/>
        <w:gridCol w:w="1316"/>
        <w:gridCol w:w="524"/>
        <w:gridCol w:w="1469"/>
        <w:gridCol w:w="775"/>
      </w:tblGrid>
      <w:tr w:rsidR="00BA7A2A" w:rsidRPr="00410B9A" w:rsidTr="006317CB">
        <w:trPr>
          <w:trHeight w:val="1413"/>
        </w:trPr>
        <w:tc>
          <w:tcPr>
            <w:tcW w:w="3023" w:type="dxa"/>
            <w:gridSpan w:val="3"/>
            <w:shd w:val="clear" w:color="auto" w:fill="B8CCE4" w:themeFill="accent1" w:themeFillTint="66"/>
            <w:vAlign w:val="center"/>
            <w:hideMark/>
          </w:tcPr>
          <w:p w:rsidR="00595911" w:rsidRPr="00410B9A" w:rsidRDefault="00595911" w:rsidP="00410B9A">
            <w:pPr>
              <w:jc w:val="center"/>
              <w:rPr>
                <w:b/>
                <w:bCs/>
                <w:sz w:val="22"/>
              </w:rPr>
            </w:pPr>
            <w:r w:rsidRPr="00410B9A">
              <w:rPr>
                <w:b/>
                <w:bCs/>
                <w:sz w:val="22"/>
              </w:rPr>
              <w:t>Pomoc deťom týraným, sexuálne zneužívaným a šikanovaným</w:t>
            </w:r>
          </w:p>
        </w:tc>
        <w:tc>
          <w:tcPr>
            <w:tcW w:w="937" w:type="dxa"/>
            <w:shd w:val="clear" w:color="auto" w:fill="B8CCE4" w:themeFill="accent1" w:themeFillTint="66"/>
            <w:vAlign w:val="center"/>
            <w:hideMark/>
          </w:tcPr>
          <w:p w:rsidR="00595911" w:rsidRPr="00410B9A" w:rsidRDefault="00595911" w:rsidP="00410B9A">
            <w:pPr>
              <w:jc w:val="center"/>
              <w:rPr>
                <w:b/>
                <w:sz w:val="22"/>
              </w:rPr>
            </w:pPr>
            <w:r w:rsidRPr="00410B9A">
              <w:rPr>
                <w:b/>
                <w:sz w:val="22"/>
              </w:rPr>
              <w:t>Fyzické týranie</w:t>
            </w:r>
          </w:p>
        </w:tc>
        <w:tc>
          <w:tcPr>
            <w:tcW w:w="1145" w:type="dxa"/>
            <w:shd w:val="clear" w:color="auto" w:fill="B8CCE4" w:themeFill="accent1" w:themeFillTint="66"/>
            <w:vAlign w:val="center"/>
            <w:hideMark/>
          </w:tcPr>
          <w:p w:rsidR="00595911" w:rsidRPr="00410B9A" w:rsidRDefault="00595911" w:rsidP="00410B9A">
            <w:pPr>
              <w:jc w:val="center"/>
              <w:rPr>
                <w:b/>
                <w:sz w:val="22"/>
              </w:rPr>
            </w:pPr>
            <w:r w:rsidRPr="00410B9A">
              <w:rPr>
                <w:b/>
                <w:sz w:val="22"/>
              </w:rPr>
              <w:t>Psychické týranie</w:t>
            </w:r>
          </w:p>
        </w:tc>
        <w:tc>
          <w:tcPr>
            <w:tcW w:w="1316" w:type="dxa"/>
            <w:shd w:val="clear" w:color="auto" w:fill="B8CCE4" w:themeFill="accent1" w:themeFillTint="66"/>
            <w:vAlign w:val="center"/>
            <w:hideMark/>
          </w:tcPr>
          <w:p w:rsidR="00595911" w:rsidRPr="00410B9A" w:rsidRDefault="00595911" w:rsidP="00410B9A">
            <w:pPr>
              <w:jc w:val="center"/>
              <w:rPr>
                <w:b/>
                <w:sz w:val="22"/>
              </w:rPr>
            </w:pPr>
            <w:r w:rsidRPr="00410B9A">
              <w:rPr>
                <w:b/>
                <w:sz w:val="22"/>
              </w:rPr>
              <w:t>Sexuálne zneužívanie</w:t>
            </w:r>
          </w:p>
        </w:tc>
        <w:tc>
          <w:tcPr>
            <w:tcW w:w="524" w:type="dxa"/>
            <w:shd w:val="clear" w:color="auto" w:fill="B8CCE4" w:themeFill="accent1" w:themeFillTint="66"/>
            <w:textDirection w:val="btLr"/>
            <w:vAlign w:val="center"/>
            <w:hideMark/>
          </w:tcPr>
          <w:p w:rsidR="00595911" w:rsidRPr="00410B9A" w:rsidRDefault="00595911" w:rsidP="00410B9A">
            <w:pPr>
              <w:jc w:val="center"/>
              <w:rPr>
                <w:b/>
                <w:sz w:val="22"/>
              </w:rPr>
            </w:pPr>
            <w:r w:rsidRPr="00410B9A">
              <w:rPr>
                <w:b/>
                <w:sz w:val="22"/>
              </w:rPr>
              <w:t>Šikanovanie</w:t>
            </w:r>
          </w:p>
        </w:tc>
        <w:tc>
          <w:tcPr>
            <w:tcW w:w="1469" w:type="dxa"/>
            <w:shd w:val="clear" w:color="auto" w:fill="B8CCE4" w:themeFill="accent1" w:themeFillTint="66"/>
            <w:vAlign w:val="center"/>
            <w:hideMark/>
          </w:tcPr>
          <w:p w:rsidR="00595911" w:rsidRPr="00410B9A" w:rsidRDefault="00595911" w:rsidP="00410B9A">
            <w:pPr>
              <w:jc w:val="center"/>
              <w:rPr>
                <w:b/>
                <w:sz w:val="22"/>
              </w:rPr>
            </w:pPr>
            <w:r w:rsidRPr="00410B9A">
              <w:rPr>
                <w:b/>
                <w:sz w:val="22"/>
              </w:rPr>
              <w:t>Využívanie na komerčné účely (pornografia, prostitúcia)</w:t>
            </w:r>
          </w:p>
        </w:tc>
        <w:tc>
          <w:tcPr>
            <w:tcW w:w="775" w:type="dxa"/>
            <w:shd w:val="clear" w:color="auto" w:fill="B8CCE4" w:themeFill="accent1" w:themeFillTint="66"/>
            <w:vAlign w:val="center"/>
            <w:hideMark/>
          </w:tcPr>
          <w:p w:rsidR="00595911" w:rsidRPr="00410B9A" w:rsidRDefault="00595911" w:rsidP="00410B9A">
            <w:pPr>
              <w:jc w:val="center"/>
              <w:rPr>
                <w:b/>
                <w:sz w:val="22"/>
              </w:rPr>
            </w:pPr>
            <w:r w:rsidRPr="00410B9A">
              <w:rPr>
                <w:b/>
                <w:sz w:val="22"/>
              </w:rPr>
              <w:t>Spolu</w:t>
            </w:r>
          </w:p>
        </w:tc>
      </w:tr>
      <w:tr w:rsidR="00BA7A2A" w:rsidRPr="00410B9A" w:rsidTr="006317CB">
        <w:trPr>
          <w:trHeight w:val="385"/>
        </w:trPr>
        <w:tc>
          <w:tcPr>
            <w:tcW w:w="1342" w:type="dxa"/>
            <w:vMerge w:val="restart"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  <w:r w:rsidRPr="00410B9A">
              <w:rPr>
                <w:sz w:val="22"/>
              </w:rPr>
              <w:t xml:space="preserve">Počet evidovaných detí  </w:t>
            </w:r>
          </w:p>
        </w:tc>
        <w:tc>
          <w:tcPr>
            <w:tcW w:w="1681" w:type="dxa"/>
            <w:gridSpan w:val="2"/>
            <w:hideMark/>
          </w:tcPr>
          <w:p w:rsidR="00595911" w:rsidRPr="00410B9A" w:rsidRDefault="00595911" w:rsidP="00A354EE">
            <w:pPr>
              <w:rPr>
                <w:b/>
                <w:bCs/>
                <w:sz w:val="22"/>
              </w:rPr>
            </w:pPr>
            <w:r w:rsidRPr="00410B9A">
              <w:rPr>
                <w:b/>
                <w:bCs/>
                <w:sz w:val="22"/>
              </w:rPr>
              <w:t>Spolu</w:t>
            </w:r>
          </w:p>
        </w:tc>
        <w:tc>
          <w:tcPr>
            <w:tcW w:w="937" w:type="dxa"/>
            <w:hideMark/>
          </w:tcPr>
          <w:p w:rsidR="00595911" w:rsidRPr="00410B9A" w:rsidRDefault="00595911" w:rsidP="00A354EE">
            <w:pPr>
              <w:jc w:val="center"/>
              <w:rPr>
                <w:b/>
                <w:bCs/>
                <w:sz w:val="22"/>
              </w:rPr>
            </w:pPr>
            <w:r w:rsidRPr="00410B9A">
              <w:rPr>
                <w:b/>
                <w:bCs/>
                <w:sz w:val="22"/>
              </w:rPr>
              <w:t>182</w:t>
            </w:r>
          </w:p>
        </w:tc>
        <w:tc>
          <w:tcPr>
            <w:tcW w:w="1145" w:type="dxa"/>
            <w:hideMark/>
          </w:tcPr>
          <w:p w:rsidR="00595911" w:rsidRPr="00410B9A" w:rsidRDefault="00595911" w:rsidP="00A354EE">
            <w:pPr>
              <w:jc w:val="center"/>
              <w:rPr>
                <w:b/>
                <w:bCs/>
                <w:sz w:val="22"/>
              </w:rPr>
            </w:pPr>
            <w:r w:rsidRPr="00410B9A">
              <w:rPr>
                <w:b/>
                <w:bCs/>
                <w:sz w:val="22"/>
              </w:rPr>
              <w:t>122</w:t>
            </w:r>
          </w:p>
        </w:tc>
        <w:tc>
          <w:tcPr>
            <w:tcW w:w="1316" w:type="dxa"/>
            <w:hideMark/>
          </w:tcPr>
          <w:p w:rsidR="00595911" w:rsidRPr="00410B9A" w:rsidRDefault="00595911" w:rsidP="00A354EE">
            <w:pPr>
              <w:jc w:val="center"/>
              <w:rPr>
                <w:b/>
                <w:bCs/>
                <w:sz w:val="22"/>
              </w:rPr>
            </w:pPr>
            <w:r w:rsidRPr="00410B9A">
              <w:rPr>
                <w:b/>
                <w:bCs/>
                <w:sz w:val="22"/>
              </w:rPr>
              <w:t>219</w:t>
            </w:r>
          </w:p>
        </w:tc>
        <w:tc>
          <w:tcPr>
            <w:tcW w:w="524" w:type="dxa"/>
            <w:hideMark/>
          </w:tcPr>
          <w:p w:rsidR="00595911" w:rsidRPr="00410B9A" w:rsidRDefault="00595911" w:rsidP="00A354EE">
            <w:pPr>
              <w:jc w:val="center"/>
              <w:rPr>
                <w:b/>
                <w:bCs/>
                <w:sz w:val="22"/>
              </w:rPr>
            </w:pPr>
            <w:r w:rsidRPr="00410B9A">
              <w:rPr>
                <w:b/>
                <w:bCs/>
                <w:sz w:val="22"/>
              </w:rPr>
              <w:t>20</w:t>
            </w:r>
          </w:p>
        </w:tc>
        <w:tc>
          <w:tcPr>
            <w:tcW w:w="1469" w:type="dxa"/>
            <w:hideMark/>
          </w:tcPr>
          <w:p w:rsidR="00595911" w:rsidRPr="00410B9A" w:rsidRDefault="00595911" w:rsidP="00A354EE">
            <w:pPr>
              <w:jc w:val="center"/>
              <w:rPr>
                <w:b/>
                <w:bCs/>
                <w:sz w:val="22"/>
              </w:rPr>
            </w:pPr>
            <w:r w:rsidRPr="00410B9A">
              <w:rPr>
                <w:b/>
                <w:bCs/>
                <w:sz w:val="22"/>
              </w:rPr>
              <w:t>2</w:t>
            </w:r>
          </w:p>
        </w:tc>
        <w:tc>
          <w:tcPr>
            <w:tcW w:w="775" w:type="dxa"/>
            <w:hideMark/>
          </w:tcPr>
          <w:p w:rsidR="00595911" w:rsidRPr="00410B9A" w:rsidRDefault="00595911" w:rsidP="00A354EE">
            <w:pPr>
              <w:jc w:val="center"/>
              <w:rPr>
                <w:b/>
                <w:bCs/>
                <w:sz w:val="22"/>
              </w:rPr>
            </w:pPr>
            <w:r w:rsidRPr="00410B9A">
              <w:rPr>
                <w:b/>
                <w:bCs/>
                <w:sz w:val="22"/>
              </w:rPr>
              <w:t>545</w:t>
            </w:r>
          </w:p>
        </w:tc>
      </w:tr>
      <w:tr w:rsidR="00BA7A2A" w:rsidRPr="00410B9A" w:rsidTr="006317CB">
        <w:trPr>
          <w:trHeight w:val="385"/>
        </w:trPr>
        <w:tc>
          <w:tcPr>
            <w:tcW w:w="0" w:type="auto"/>
            <w:vMerge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</w:p>
        </w:tc>
        <w:tc>
          <w:tcPr>
            <w:tcW w:w="623" w:type="dxa"/>
            <w:vMerge w:val="restart"/>
            <w:hideMark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v tom</w:t>
            </w:r>
          </w:p>
        </w:tc>
        <w:tc>
          <w:tcPr>
            <w:tcW w:w="1058" w:type="dxa"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  <w:r w:rsidRPr="00410B9A">
              <w:rPr>
                <w:sz w:val="22"/>
              </w:rPr>
              <w:t>do 6 rokov</w:t>
            </w:r>
          </w:p>
        </w:tc>
        <w:tc>
          <w:tcPr>
            <w:tcW w:w="937" w:type="dxa"/>
            <w:hideMark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50</w:t>
            </w:r>
          </w:p>
        </w:tc>
        <w:tc>
          <w:tcPr>
            <w:tcW w:w="1145" w:type="dxa"/>
            <w:hideMark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16</w:t>
            </w:r>
          </w:p>
        </w:tc>
        <w:tc>
          <w:tcPr>
            <w:tcW w:w="1316" w:type="dxa"/>
            <w:hideMark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26</w:t>
            </w:r>
          </w:p>
        </w:tc>
        <w:tc>
          <w:tcPr>
            <w:tcW w:w="524" w:type="dxa"/>
            <w:hideMark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1</w:t>
            </w:r>
          </w:p>
        </w:tc>
        <w:tc>
          <w:tcPr>
            <w:tcW w:w="1469" w:type="dxa"/>
            <w:hideMark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0</w:t>
            </w:r>
          </w:p>
        </w:tc>
        <w:tc>
          <w:tcPr>
            <w:tcW w:w="775" w:type="dxa"/>
            <w:hideMark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93</w:t>
            </w:r>
          </w:p>
        </w:tc>
      </w:tr>
      <w:tr w:rsidR="00BA7A2A" w:rsidRPr="00410B9A" w:rsidTr="006317CB">
        <w:trPr>
          <w:trHeight w:val="385"/>
        </w:trPr>
        <w:tc>
          <w:tcPr>
            <w:tcW w:w="0" w:type="auto"/>
            <w:vMerge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</w:p>
        </w:tc>
        <w:tc>
          <w:tcPr>
            <w:tcW w:w="0" w:type="auto"/>
            <w:vMerge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</w:p>
        </w:tc>
        <w:tc>
          <w:tcPr>
            <w:tcW w:w="1058" w:type="dxa"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  <w:r w:rsidRPr="00410B9A">
              <w:rPr>
                <w:sz w:val="22"/>
              </w:rPr>
              <w:t>do 15 rokov</w:t>
            </w:r>
          </w:p>
        </w:tc>
        <w:tc>
          <w:tcPr>
            <w:tcW w:w="937" w:type="dxa"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107</w:t>
            </w:r>
          </w:p>
        </w:tc>
        <w:tc>
          <w:tcPr>
            <w:tcW w:w="1145" w:type="dxa"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84</w:t>
            </w:r>
          </w:p>
        </w:tc>
        <w:tc>
          <w:tcPr>
            <w:tcW w:w="1316" w:type="dxa"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158</w:t>
            </w:r>
          </w:p>
        </w:tc>
        <w:tc>
          <w:tcPr>
            <w:tcW w:w="524" w:type="dxa"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17</w:t>
            </w:r>
          </w:p>
        </w:tc>
        <w:tc>
          <w:tcPr>
            <w:tcW w:w="1469" w:type="dxa"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2</w:t>
            </w:r>
          </w:p>
        </w:tc>
        <w:tc>
          <w:tcPr>
            <w:tcW w:w="775" w:type="dxa"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368</w:t>
            </w:r>
          </w:p>
        </w:tc>
      </w:tr>
      <w:tr w:rsidR="00BA7A2A" w:rsidRPr="00410B9A" w:rsidTr="006317CB">
        <w:trPr>
          <w:trHeight w:val="385"/>
        </w:trPr>
        <w:tc>
          <w:tcPr>
            <w:tcW w:w="0" w:type="auto"/>
            <w:vMerge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</w:p>
        </w:tc>
        <w:tc>
          <w:tcPr>
            <w:tcW w:w="0" w:type="auto"/>
            <w:vMerge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</w:p>
        </w:tc>
        <w:tc>
          <w:tcPr>
            <w:tcW w:w="1058" w:type="dxa"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  <w:r w:rsidRPr="00410B9A">
              <w:rPr>
                <w:sz w:val="22"/>
              </w:rPr>
              <w:t>do 18 rokov</w:t>
            </w:r>
          </w:p>
        </w:tc>
        <w:tc>
          <w:tcPr>
            <w:tcW w:w="937" w:type="dxa"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25</w:t>
            </w:r>
          </w:p>
        </w:tc>
        <w:tc>
          <w:tcPr>
            <w:tcW w:w="1145" w:type="dxa"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22</w:t>
            </w:r>
          </w:p>
        </w:tc>
        <w:tc>
          <w:tcPr>
            <w:tcW w:w="1316" w:type="dxa"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35</w:t>
            </w:r>
          </w:p>
        </w:tc>
        <w:tc>
          <w:tcPr>
            <w:tcW w:w="524" w:type="dxa"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2</w:t>
            </w:r>
          </w:p>
        </w:tc>
        <w:tc>
          <w:tcPr>
            <w:tcW w:w="1469" w:type="dxa"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0</w:t>
            </w:r>
          </w:p>
        </w:tc>
        <w:tc>
          <w:tcPr>
            <w:tcW w:w="775" w:type="dxa"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84</w:t>
            </w:r>
          </w:p>
        </w:tc>
      </w:tr>
      <w:tr w:rsidR="00BA7A2A" w:rsidRPr="00410B9A" w:rsidTr="006317CB">
        <w:trPr>
          <w:trHeight w:val="914"/>
        </w:trPr>
        <w:tc>
          <w:tcPr>
            <w:tcW w:w="1965" w:type="dxa"/>
            <w:gridSpan w:val="2"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  <w:r w:rsidRPr="00410B9A">
              <w:rPr>
                <w:sz w:val="22"/>
              </w:rPr>
              <w:t xml:space="preserve">Počet návrhov orgánu na začatie trestného stíhania  </w:t>
            </w:r>
          </w:p>
        </w:tc>
        <w:tc>
          <w:tcPr>
            <w:tcW w:w="1058" w:type="dxa"/>
            <w:hideMark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celkovo</w:t>
            </w:r>
          </w:p>
        </w:tc>
        <w:tc>
          <w:tcPr>
            <w:tcW w:w="937" w:type="dxa"/>
            <w:hideMark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34</w:t>
            </w:r>
          </w:p>
        </w:tc>
        <w:tc>
          <w:tcPr>
            <w:tcW w:w="1145" w:type="dxa"/>
            <w:hideMark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10</w:t>
            </w:r>
          </w:p>
        </w:tc>
        <w:tc>
          <w:tcPr>
            <w:tcW w:w="1316" w:type="dxa"/>
            <w:hideMark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23</w:t>
            </w:r>
          </w:p>
        </w:tc>
        <w:tc>
          <w:tcPr>
            <w:tcW w:w="524" w:type="dxa"/>
            <w:hideMark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1</w:t>
            </w:r>
          </w:p>
        </w:tc>
        <w:tc>
          <w:tcPr>
            <w:tcW w:w="1469" w:type="dxa"/>
            <w:hideMark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0</w:t>
            </w:r>
          </w:p>
        </w:tc>
        <w:tc>
          <w:tcPr>
            <w:tcW w:w="775" w:type="dxa"/>
            <w:hideMark/>
          </w:tcPr>
          <w:p w:rsidR="00595911" w:rsidRPr="00410B9A" w:rsidRDefault="00595911" w:rsidP="00A354EE">
            <w:pPr>
              <w:jc w:val="center"/>
              <w:rPr>
                <w:sz w:val="22"/>
              </w:rPr>
            </w:pPr>
            <w:r w:rsidRPr="00410B9A">
              <w:rPr>
                <w:sz w:val="22"/>
              </w:rPr>
              <w:t>68</w:t>
            </w:r>
          </w:p>
        </w:tc>
      </w:tr>
    </w:tbl>
    <w:p w:rsidR="00595911" w:rsidRPr="00F02D86" w:rsidRDefault="00595911" w:rsidP="00410B9A">
      <w:pPr>
        <w:pStyle w:val="zdroj"/>
      </w:pPr>
      <w:r w:rsidRPr="00F02D86">
        <w:t>Zdroj: ÚPSVR</w:t>
      </w:r>
    </w:p>
    <w:p w:rsidR="00595911" w:rsidRPr="00F02D86" w:rsidRDefault="00595911" w:rsidP="00A354EE">
      <w:pPr>
        <w:rPr>
          <w:b/>
        </w:rPr>
      </w:pPr>
    </w:p>
    <w:p w:rsidR="00410B9A" w:rsidRDefault="00410B9A">
      <w:pPr>
        <w:spacing w:after="200" w:line="276" w:lineRule="auto"/>
        <w:jc w:val="left"/>
        <w:rPr>
          <w:b/>
          <w:szCs w:val="22"/>
          <w:lang w:eastAsia="cs-CZ"/>
        </w:rPr>
      </w:pPr>
      <w:r>
        <w:br w:type="page"/>
      </w:r>
    </w:p>
    <w:p w:rsidR="00595911" w:rsidRPr="00F02D86" w:rsidRDefault="00595911" w:rsidP="00410B9A">
      <w:pPr>
        <w:pStyle w:val="Nadpis7"/>
      </w:pPr>
      <w:r w:rsidRPr="00F02D86">
        <w:lastRenderedPageBreak/>
        <w:t>Tab</w:t>
      </w:r>
      <w:r w:rsidR="00410B9A">
        <w:t>uľka</w:t>
      </w:r>
      <w:r w:rsidRPr="00F02D86">
        <w:t xml:space="preserve"> 16 Deti umiestnené na základe rozhodnutia súdu do zariadení na výkon rozhodnutia súdu</w:t>
      </w:r>
      <w:r w:rsidR="00410B9A">
        <w:t xml:space="preserve"> </w:t>
      </w:r>
      <w:r w:rsidRPr="00F02D86">
        <w:t>/predbežné opatrenie, výchovné opatrenie, ústavná starostlivosť a ochranná výchova/</w:t>
      </w:r>
    </w:p>
    <w:tbl>
      <w:tblPr>
        <w:tblStyle w:val="Mkatabulky1"/>
        <w:tblW w:w="7510" w:type="dxa"/>
        <w:jc w:val="center"/>
        <w:tblLook w:val="04A0" w:firstRow="1" w:lastRow="0" w:firstColumn="1" w:lastColumn="0" w:noHBand="0" w:noVBand="1"/>
      </w:tblPr>
      <w:tblGrid>
        <w:gridCol w:w="3119"/>
        <w:gridCol w:w="735"/>
        <w:gridCol w:w="1809"/>
        <w:gridCol w:w="1847"/>
      </w:tblGrid>
      <w:tr w:rsidR="00410B9A" w:rsidRPr="00410B9A" w:rsidTr="00410B9A">
        <w:trPr>
          <w:trHeight w:val="290"/>
          <w:jc w:val="center"/>
        </w:trPr>
        <w:tc>
          <w:tcPr>
            <w:tcW w:w="3854" w:type="dxa"/>
            <w:gridSpan w:val="2"/>
            <w:shd w:val="clear" w:color="auto" w:fill="B8CCE4" w:themeFill="accent1" w:themeFillTint="66"/>
          </w:tcPr>
          <w:p w:rsidR="00595911" w:rsidRPr="00410B9A" w:rsidRDefault="00595911" w:rsidP="00410B9A">
            <w:pPr>
              <w:jc w:val="center"/>
              <w:rPr>
                <w:b/>
                <w:sz w:val="22"/>
              </w:rPr>
            </w:pPr>
            <w:r w:rsidRPr="00410B9A">
              <w:rPr>
                <w:b/>
                <w:sz w:val="22"/>
              </w:rPr>
              <w:t>zariadenia na výkon rozhodnutia súdu</w:t>
            </w:r>
          </w:p>
        </w:tc>
        <w:tc>
          <w:tcPr>
            <w:tcW w:w="1809" w:type="dxa"/>
            <w:shd w:val="clear" w:color="auto" w:fill="B8CCE4" w:themeFill="accent1" w:themeFillTint="66"/>
          </w:tcPr>
          <w:p w:rsidR="00595911" w:rsidRPr="00410B9A" w:rsidRDefault="00595911" w:rsidP="00A354EE">
            <w:pPr>
              <w:jc w:val="center"/>
              <w:rPr>
                <w:b/>
                <w:sz w:val="22"/>
              </w:rPr>
            </w:pPr>
            <w:r w:rsidRPr="00410B9A">
              <w:rPr>
                <w:b/>
                <w:sz w:val="22"/>
              </w:rPr>
              <w:t>2011</w:t>
            </w:r>
          </w:p>
        </w:tc>
        <w:tc>
          <w:tcPr>
            <w:tcW w:w="1847" w:type="dxa"/>
            <w:shd w:val="clear" w:color="auto" w:fill="B8CCE4" w:themeFill="accent1" w:themeFillTint="66"/>
          </w:tcPr>
          <w:p w:rsidR="00595911" w:rsidRPr="00410B9A" w:rsidRDefault="00595911" w:rsidP="00A354EE">
            <w:pPr>
              <w:jc w:val="center"/>
              <w:rPr>
                <w:b/>
                <w:sz w:val="22"/>
              </w:rPr>
            </w:pPr>
            <w:r w:rsidRPr="00410B9A">
              <w:rPr>
                <w:b/>
                <w:sz w:val="22"/>
              </w:rPr>
              <w:t>2012</w:t>
            </w:r>
          </w:p>
        </w:tc>
      </w:tr>
      <w:tr w:rsidR="00410B9A" w:rsidRPr="00410B9A" w:rsidTr="00410B9A">
        <w:trPr>
          <w:trHeight w:val="282"/>
          <w:jc w:val="center"/>
        </w:trPr>
        <w:tc>
          <w:tcPr>
            <w:tcW w:w="3854" w:type="dxa"/>
            <w:gridSpan w:val="2"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  <w:r w:rsidRPr="00410B9A">
              <w:rPr>
                <w:sz w:val="22"/>
              </w:rPr>
              <w:t xml:space="preserve">Krízové strediská </w:t>
            </w:r>
          </w:p>
        </w:tc>
        <w:tc>
          <w:tcPr>
            <w:tcW w:w="1809" w:type="dxa"/>
            <w:noWrap/>
            <w:vAlign w:val="center"/>
          </w:tcPr>
          <w:p w:rsidR="00595911" w:rsidRPr="00410B9A" w:rsidRDefault="00595911" w:rsidP="00410B9A">
            <w:pPr>
              <w:ind w:right="525"/>
              <w:jc w:val="right"/>
              <w:rPr>
                <w:sz w:val="22"/>
              </w:rPr>
            </w:pPr>
            <w:r w:rsidRPr="00410B9A">
              <w:rPr>
                <w:sz w:val="22"/>
              </w:rPr>
              <w:t>248</w:t>
            </w:r>
          </w:p>
        </w:tc>
        <w:tc>
          <w:tcPr>
            <w:tcW w:w="1847" w:type="dxa"/>
            <w:noWrap/>
            <w:vAlign w:val="center"/>
          </w:tcPr>
          <w:p w:rsidR="00595911" w:rsidRPr="00410B9A" w:rsidRDefault="00595911" w:rsidP="00410B9A">
            <w:pPr>
              <w:ind w:right="525"/>
              <w:jc w:val="right"/>
              <w:rPr>
                <w:sz w:val="22"/>
              </w:rPr>
            </w:pPr>
            <w:r w:rsidRPr="00410B9A">
              <w:rPr>
                <w:sz w:val="22"/>
              </w:rPr>
              <w:t>278</w:t>
            </w:r>
          </w:p>
        </w:tc>
      </w:tr>
      <w:tr w:rsidR="00410B9A" w:rsidRPr="00410B9A" w:rsidTr="00410B9A">
        <w:trPr>
          <w:trHeight w:val="282"/>
          <w:jc w:val="center"/>
        </w:trPr>
        <w:tc>
          <w:tcPr>
            <w:tcW w:w="3854" w:type="dxa"/>
            <w:gridSpan w:val="2"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  <w:r w:rsidRPr="00410B9A">
              <w:rPr>
                <w:sz w:val="22"/>
              </w:rPr>
              <w:t>Resocializačné strediská</w:t>
            </w:r>
          </w:p>
        </w:tc>
        <w:tc>
          <w:tcPr>
            <w:tcW w:w="1809" w:type="dxa"/>
            <w:noWrap/>
            <w:vAlign w:val="center"/>
          </w:tcPr>
          <w:p w:rsidR="00595911" w:rsidRPr="00410B9A" w:rsidRDefault="00595911" w:rsidP="00410B9A">
            <w:pPr>
              <w:ind w:right="525"/>
              <w:jc w:val="right"/>
              <w:rPr>
                <w:sz w:val="22"/>
              </w:rPr>
            </w:pPr>
            <w:r w:rsidRPr="00410B9A">
              <w:rPr>
                <w:sz w:val="22"/>
              </w:rPr>
              <w:t>43</w:t>
            </w:r>
          </w:p>
        </w:tc>
        <w:tc>
          <w:tcPr>
            <w:tcW w:w="1847" w:type="dxa"/>
            <w:noWrap/>
            <w:vAlign w:val="center"/>
          </w:tcPr>
          <w:p w:rsidR="00595911" w:rsidRPr="00410B9A" w:rsidRDefault="00595911" w:rsidP="00410B9A">
            <w:pPr>
              <w:ind w:right="525"/>
              <w:jc w:val="right"/>
              <w:rPr>
                <w:sz w:val="22"/>
              </w:rPr>
            </w:pPr>
            <w:r w:rsidRPr="00410B9A">
              <w:rPr>
                <w:sz w:val="22"/>
              </w:rPr>
              <w:t>60</w:t>
            </w:r>
          </w:p>
        </w:tc>
      </w:tr>
      <w:tr w:rsidR="00410B9A" w:rsidRPr="00410B9A" w:rsidTr="00410B9A">
        <w:trPr>
          <w:trHeight w:val="282"/>
          <w:jc w:val="center"/>
        </w:trPr>
        <w:tc>
          <w:tcPr>
            <w:tcW w:w="3854" w:type="dxa"/>
            <w:gridSpan w:val="2"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  <w:r w:rsidRPr="00410B9A">
              <w:rPr>
                <w:sz w:val="22"/>
              </w:rPr>
              <w:t>Diagnostické centrá</w:t>
            </w:r>
          </w:p>
        </w:tc>
        <w:tc>
          <w:tcPr>
            <w:tcW w:w="1809" w:type="dxa"/>
            <w:noWrap/>
            <w:vAlign w:val="center"/>
          </w:tcPr>
          <w:p w:rsidR="00595911" w:rsidRPr="00410B9A" w:rsidRDefault="00595911" w:rsidP="00410B9A">
            <w:pPr>
              <w:ind w:right="525"/>
              <w:jc w:val="right"/>
              <w:rPr>
                <w:sz w:val="22"/>
              </w:rPr>
            </w:pPr>
            <w:r w:rsidRPr="00410B9A">
              <w:rPr>
                <w:sz w:val="22"/>
              </w:rPr>
              <w:t>50</w:t>
            </w:r>
          </w:p>
        </w:tc>
        <w:tc>
          <w:tcPr>
            <w:tcW w:w="1847" w:type="dxa"/>
            <w:noWrap/>
            <w:vAlign w:val="center"/>
          </w:tcPr>
          <w:p w:rsidR="00595911" w:rsidRPr="00410B9A" w:rsidRDefault="00595911" w:rsidP="00410B9A">
            <w:pPr>
              <w:ind w:right="525"/>
              <w:jc w:val="right"/>
              <w:rPr>
                <w:sz w:val="22"/>
              </w:rPr>
            </w:pPr>
            <w:r w:rsidRPr="00410B9A">
              <w:rPr>
                <w:sz w:val="22"/>
              </w:rPr>
              <w:t>75</w:t>
            </w:r>
          </w:p>
        </w:tc>
      </w:tr>
      <w:tr w:rsidR="00410B9A" w:rsidRPr="00410B9A" w:rsidTr="00410B9A">
        <w:trPr>
          <w:trHeight w:val="282"/>
          <w:jc w:val="center"/>
        </w:trPr>
        <w:tc>
          <w:tcPr>
            <w:tcW w:w="3854" w:type="dxa"/>
            <w:gridSpan w:val="2"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  <w:r w:rsidRPr="00410B9A">
              <w:rPr>
                <w:sz w:val="22"/>
              </w:rPr>
              <w:t>Domovy sociálnych služieb</w:t>
            </w:r>
          </w:p>
        </w:tc>
        <w:tc>
          <w:tcPr>
            <w:tcW w:w="1809" w:type="dxa"/>
            <w:noWrap/>
            <w:vAlign w:val="center"/>
          </w:tcPr>
          <w:p w:rsidR="00595911" w:rsidRPr="00410B9A" w:rsidRDefault="00595911" w:rsidP="00410B9A">
            <w:pPr>
              <w:ind w:right="525"/>
              <w:jc w:val="right"/>
              <w:rPr>
                <w:sz w:val="22"/>
              </w:rPr>
            </w:pPr>
            <w:r w:rsidRPr="00410B9A">
              <w:rPr>
                <w:sz w:val="22"/>
              </w:rPr>
              <w:t>227</w:t>
            </w:r>
          </w:p>
        </w:tc>
        <w:tc>
          <w:tcPr>
            <w:tcW w:w="1847" w:type="dxa"/>
            <w:noWrap/>
            <w:vAlign w:val="center"/>
          </w:tcPr>
          <w:p w:rsidR="00595911" w:rsidRPr="00410B9A" w:rsidRDefault="00595911" w:rsidP="00410B9A">
            <w:pPr>
              <w:ind w:right="525"/>
              <w:jc w:val="right"/>
              <w:rPr>
                <w:sz w:val="22"/>
              </w:rPr>
            </w:pPr>
            <w:r w:rsidRPr="00410B9A">
              <w:rPr>
                <w:sz w:val="22"/>
              </w:rPr>
              <w:t>183</w:t>
            </w:r>
          </w:p>
        </w:tc>
      </w:tr>
      <w:tr w:rsidR="00410B9A" w:rsidRPr="00410B9A" w:rsidTr="00410B9A">
        <w:trPr>
          <w:trHeight w:val="282"/>
          <w:jc w:val="center"/>
        </w:trPr>
        <w:tc>
          <w:tcPr>
            <w:tcW w:w="3854" w:type="dxa"/>
            <w:gridSpan w:val="2"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  <w:r w:rsidRPr="00410B9A">
              <w:rPr>
                <w:sz w:val="22"/>
              </w:rPr>
              <w:t>Detské domovy</w:t>
            </w:r>
          </w:p>
        </w:tc>
        <w:tc>
          <w:tcPr>
            <w:tcW w:w="1809" w:type="dxa"/>
            <w:noWrap/>
            <w:vAlign w:val="center"/>
          </w:tcPr>
          <w:p w:rsidR="00595911" w:rsidRPr="00410B9A" w:rsidRDefault="00595911" w:rsidP="00410B9A">
            <w:pPr>
              <w:ind w:right="525"/>
              <w:jc w:val="right"/>
              <w:rPr>
                <w:sz w:val="22"/>
              </w:rPr>
            </w:pPr>
            <w:r w:rsidRPr="00410B9A">
              <w:rPr>
                <w:sz w:val="22"/>
              </w:rPr>
              <w:t>4 263</w:t>
            </w:r>
          </w:p>
        </w:tc>
        <w:tc>
          <w:tcPr>
            <w:tcW w:w="1847" w:type="dxa"/>
            <w:noWrap/>
            <w:vAlign w:val="center"/>
          </w:tcPr>
          <w:p w:rsidR="00595911" w:rsidRPr="00410B9A" w:rsidRDefault="00595911" w:rsidP="00410B9A">
            <w:pPr>
              <w:ind w:right="525"/>
              <w:jc w:val="right"/>
              <w:rPr>
                <w:sz w:val="22"/>
              </w:rPr>
            </w:pPr>
            <w:r w:rsidRPr="00410B9A">
              <w:rPr>
                <w:sz w:val="22"/>
              </w:rPr>
              <w:t>4 263</w:t>
            </w:r>
          </w:p>
        </w:tc>
      </w:tr>
      <w:tr w:rsidR="00410B9A" w:rsidRPr="00410B9A" w:rsidTr="00410B9A">
        <w:trPr>
          <w:trHeight w:val="282"/>
          <w:jc w:val="center"/>
        </w:trPr>
        <w:tc>
          <w:tcPr>
            <w:tcW w:w="3119" w:type="dxa"/>
            <w:vMerge w:val="restart"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  <w:r w:rsidRPr="00410B9A">
              <w:rPr>
                <w:sz w:val="22"/>
              </w:rPr>
              <w:t>Reedukačné domovy</w:t>
            </w:r>
          </w:p>
        </w:tc>
        <w:tc>
          <w:tcPr>
            <w:tcW w:w="735" w:type="dxa"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  <w:r w:rsidRPr="00410B9A">
              <w:rPr>
                <w:sz w:val="22"/>
              </w:rPr>
              <w:t>ÚS</w:t>
            </w:r>
          </w:p>
        </w:tc>
        <w:tc>
          <w:tcPr>
            <w:tcW w:w="1809" w:type="dxa"/>
            <w:noWrap/>
            <w:vAlign w:val="center"/>
          </w:tcPr>
          <w:p w:rsidR="00595911" w:rsidRPr="00410B9A" w:rsidRDefault="00595911" w:rsidP="00410B9A">
            <w:pPr>
              <w:ind w:right="525"/>
              <w:jc w:val="right"/>
              <w:rPr>
                <w:sz w:val="22"/>
              </w:rPr>
            </w:pPr>
            <w:r w:rsidRPr="00410B9A">
              <w:rPr>
                <w:sz w:val="22"/>
              </w:rPr>
              <w:t>518</w:t>
            </w:r>
          </w:p>
        </w:tc>
        <w:tc>
          <w:tcPr>
            <w:tcW w:w="1847" w:type="dxa"/>
            <w:noWrap/>
            <w:vAlign w:val="center"/>
          </w:tcPr>
          <w:p w:rsidR="00595911" w:rsidRPr="00410B9A" w:rsidRDefault="00595911" w:rsidP="00410B9A">
            <w:pPr>
              <w:ind w:right="525"/>
              <w:jc w:val="right"/>
              <w:rPr>
                <w:sz w:val="22"/>
              </w:rPr>
            </w:pPr>
            <w:r w:rsidRPr="00410B9A">
              <w:rPr>
                <w:sz w:val="22"/>
              </w:rPr>
              <w:t>565</w:t>
            </w:r>
          </w:p>
        </w:tc>
      </w:tr>
      <w:tr w:rsidR="00410B9A" w:rsidRPr="00410B9A" w:rsidTr="00410B9A">
        <w:trPr>
          <w:trHeight w:val="282"/>
          <w:jc w:val="center"/>
        </w:trPr>
        <w:tc>
          <w:tcPr>
            <w:tcW w:w="0" w:type="auto"/>
            <w:vMerge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</w:p>
        </w:tc>
        <w:tc>
          <w:tcPr>
            <w:tcW w:w="735" w:type="dxa"/>
            <w:hideMark/>
          </w:tcPr>
          <w:p w:rsidR="00595911" w:rsidRPr="00410B9A" w:rsidRDefault="00595911" w:rsidP="00A354EE">
            <w:pPr>
              <w:rPr>
                <w:sz w:val="22"/>
              </w:rPr>
            </w:pPr>
            <w:r w:rsidRPr="00410B9A">
              <w:rPr>
                <w:sz w:val="22"/>
              </w:rPr>
              <w:t>OV</w:t>
            </w:r>
          </w:p>
        </w:tc>
        <w:tc>
          <w:tcPr>
            <w:tcW w:w="1809" w:type="dxa"/>
            <w:noWrap/>
            <w:vAlign w:val="center"/>
          </w:tcPr>
          <w:p w:rsidR="00595911" w:rsidRPr="00410B9A" w:rsidRDefault="00595911" w:rsidP="00410B9A">
            <w:pPr>
              <w:ind w:right="525"/>
              <w:jc w:val="right"/>
              <w:rPr>
                <w:sz w:val="22"/>
              </w:rPr>
            </w:pPr>
            <w:r w:rsidRPr="00410B9A">
              <w:rPr>
                <w:sz w:val="22"/>
              </w:rPr>
              <w:t>52</w:t>
            </w:r>
          </w:p>
        </w:tc>
        <w:tc>
          <w:tcPr>
            <w:tcW w:w="1847" w:type="dxa"/>
            <w:noWrap/>
            <w:vAlign w:val="center"/>
          </w:tcPr>
          <w:p w:rsidR="00595911" w:rsidRPr="00410B9A" w:rsidRDefault="00595911" w:rsidP="00410B9A">
            <w:pPr>
              <w:ind w:right="525"/>
              <w:jc w:val="right"/>
              <w:rPr>
                <w:sz w:val="22"/>
              </w:rPr>
            </w:pPr>
            <w:r w:rsidRPr="00410B9A">
              <w:rPr>
                <w:sz w:val="22"/>
              </w:rPr>
              <w:t>52</w:t>
            </w:r>
          </w:p>
        </w:tc>
      </w:tr>
    </w:tbl>
    <w:p w:rsidR="00595911" w:rsidRDefault="00F86603" w:rsidP="000B0CAD">
      <w:pPr>
        <w:pStyle w:val="zdroj"/>
        <w:spacing w:after="0"/>
        <w:ind w:firstLine="570"/>
      </w:pPr>
      <w:r>
        <w:t xml:space="preserve">      </w:t>
      </w:r>
      <w:r w:rsidR="00595911" w:rsidRPr="00F02D86">
        <w:t>Zdroj: ÚPSVR</w:t>
      </w:r>
    </w:p>
    <w:p w:rsidR="000B0CAD" w:rsidRPr="00F02D86" w:rsidRDefault="00F86603" w:rsidP="000B0CAD">
      <w:pPr>
        <w:pStyle w:val="zdroj"/>
        <w:spacing w:before="0"/>
        <w:ind w:firstLine="570"/>
      </w:pPr>
      <w:r>
        <w:t xml:space="preserve">     </w:t>
      </w:r>
      <w:r w:rsidR="000B0CAD">
        <w:t xml:space="preserve">Poznámka: ÚS – </w:t>
      </w:r>
      <w:proofErr w:type="spellStart"/>
      <w:r w:rsidR="000B0CAD">
        <w:t>ústavná</w:t>
      </w:r>
      <w:proofErr w:type="spellEnd"/>
      <w:r w:rsidR="000B0CAD">
        <w:t xml:space="preserve"> </w:t>
      </w:r>
      <w:proofErr w:type="spellStart"/>
      <w:r w:rsidR="000B0CAD">
        <w:t>starostlivosť</w:t>
      </w:r>
      <w:proofErr w:type="spellEnd"/>
      <w:r w:rsidR="000B0CAD">
        <w:t>, OV – ochranná výchova</w:t>
      </w:r>
    </w:p>
    <w:p w:rsidR="00595911" w:rsidRPr="00F02D86" w:rsidRDefault="00595911" w:rsidP="00A354EE">
      <w:pPr>
        <w:rPr>
          <w:b/>
          <w:sz w:val="20"/>
          <w:szCs w:val="20"/>
        </w:rPr>
      </w:pPr>
      <w:r w:rsidRPr="00F02D86">
        <w:rPr>
          <w:b/>
          <w:sz w:val="20"/>
          <w:szCs w:val="20"/>
        </w:rPr>
        <w:t xml:space="preserve"> </w:t>
      </w:r>
    </w:p>
    <w:p w:rsidR="00595911" w:rsidRPr="00F02D86" w:rsidRDefault="00BA7A2A" w:rsidP="00410B9A">
      <w:pPr>
        <w:pStyle w:val="Nadpis7"/>
      </w:pPr>
      <w:r>
        <w:t>Tabuľka</w:t>
      </w:r>
      <w:r w:rsidR="00595911" w:rsidRPr="00F02D86">
        <w:t xml:space="preserve"> 17 Jednotlivé formy </w:t>
      </w:r>
      <w:r w:rsidR="00595911" w:rsidRPr="00410B9A">
        <w:t>starostlivosti</w:t>
      </w:r>
      <w:r w:rsidR="00595911" w:rsidRPr="00F02D86">
        <w:t xml:space="preserve"> v detských domovoch</w:t>
      </w:r>
    </w:p>
    <w:tbl>
      <w:tblPr>
        <w:tblW w:w="0" w:type="auto"/>
        <w:jc w:val="center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850"/>
        <w:gridCol w:w="850"/>
      </w:tblGrid>
      <w:tr w:rsidR="00410B9A" w:rsidRPr="00F02D86" w:rsidTr="00410B9A">
        <w:trPr>
          <w:trHeight w:val="33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410B9A">
            <w:pPr>
              <w:jc w:val="center"/>
              <w:rPr>
                <w:b/>
              </w:rPr>
            </w:pPr>
            <w:r w:rsidRPr="00F02D86">
              <w:rPr>
                <w:b/>
              </w:rPr>
              <w:t>Forma starostlivosti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410B9A">
            <w:pPr>
              <w:jc w:val="center"/>
              <w:rPr>
                <w:b/>
              </w:rPr>
            </w:pPr>
            <w:r w:rsidRPr="00F02D86">
              <w:rPr>
                <w:b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410B9A">
            <w:pPr>
              <w:jc w:val="center"/>
              <w:rPr>
                <w:b/>
              </w:rPr>
            </w:pPr>
            <w:r w:rsidRPr="00F02D86">
              <w:rPr>
                <w:b/>
              </w:rPr>
              <w:t>2012</w:t>
            </w:r>
          </w:p>
        </w:tc>
      </w:tr>
      <w:tr w:rsidR="00410B9A" w:rsidRPr="00F02D86" w:rsidTr="00410B9A">
        <w:trPr>
          <w:cantSplit/>
          <w:trHeight w:val="34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410B9A">
            <w:pPr>
              <w:jc w:val="left"/>
              <w:rPr>
                <w:sz w:val="24"/>
              </w:rPr>
            </w:pPr>
            <w:r w:rsidRPr="00F02D86">
              <w:t>Profesionálne rodiny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410B9A">
            <w:pPr>
              <w:jc w:val="center"/>
            </w:pPr>
            <w:r w:rsidRPr="00F02D86">
              <w:t>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410B9A">
            <w:pPr>
              <w:jc w:val="center"/>
            </w:pPr>
            <w:r w:rsidRPr="00F02D86">
              <w:t>683</w:t>
            </w:r>
          </w:p>
        </w:tc>
      </w:tr>
      <w:tr w:rsidR="00410B9A" w:rsidRPr="00F02D86" w:rsidTr="00410B9A">
        <w:trPr>
          <w:cantSplit/>
          <w:trHeight w:val="34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410B9A">
            <w:pPr>
              <w:jc w:val="left"/>
              <w:rPr>
                <w:sz w:val="24"/>
              </w:rPr>
            </w:pPr>
            <w:r w:rsidRPr="00F02D86">
              <w:t>Samostatné skupiny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410B9A">
            <w:pPr>
              <w:jc w:val="center"/>
            </w:pPr>
            <w:r w:rsidRPr="00F02D86"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410B9A">
            <w:pPr>
              <w:jc w:val="center"/>
            </w:pPr>
            <w:r w:rsidRPr="00F02D86">
              <w:t>273</w:t>
            </w:r>
          </w:p>
        </w:tc>
      </w:tr>
      <w:tr w:rsidR="00410B9A" w:rsidRPr="00F02D86" w:rsidTr="00410B9A">
        <w:trPr>
          <w:cantSplit/>
          <w:trHeight w:val="34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410B9A">
            <w:pPr>
              <w:jc w:val="left"/>
              <w:rPr>
                <w:sz w:val="24"/>
              </w:rPr>
            </w:pPr>
            <w:r w:rsidRPr="00F02D86">
              <w:t>Iné skupiny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410B9A">
            <w:pPr>
              <w:jc w:val="center"/>
            </w:pPr>
            <w:r w:rsidRPr="00F02D86"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410B9A">
            <w:pPr>
              <w:jc w:val="center"/>
            </w:pPr>
            <w:r w:rsidRPr="00F02D86">
              <w:t>153</w:t>
            </w:r>
          </w:p>
        </w:tc>
      </w:tr>
    </w:tbl>
    <w:p w:rsidR="00595911" w:rsidRPr="00F02D86" w:rsidRDefault="00595911" w:rsidP="00410B9A">
      <w:pPr>
        <w:pStyle w:val="zdroj"/>
        <w:ind w:firstLine="2552"/>
      </w:pPr>
      <w:r w:rsidRPr="00F02D86">
        <w:t>Zdroj: ÚPSVR</w:t>
      </w:r>
    </w:p>
    <w:p w:rsidR="00595911" w:rsidRPr="00F02D86" w:rsidRDefault="00595911" w:rsidP="00A354EE">
      <w:pPr>
        <w:rPr>
          <w:i/>
          <w:sz w:val="18"/>
          <w:szCs w:val="18"/>
        </w:rPr>
      </w:pPr>
    </w:p>
    <w:p w:rsidR="00595911" w:rsidRPr="00F02D86" w:rsidRDefault="00BA7A2A" w:rsidP="00410B9A">
      <w:pPr>
        <w:pStyle w:val="Nadpis7"/>
      </w:pPr>
      <w:r>
        <w:t>Tabuľka</w:t>
      </w:r>
      <w:r w:rsidR="00595911" w:rsidRPr="00F02D86">
        <w:t xml:space="preserve"> 18 Počty umiestnených detí a mladých dospelých v jednotlivých formách starostlivosti v detských domovoch k 31.12. za jednotlivé roky</w:t>
      </w:r>
    </w:p>
    <w:tbl>
      <w:tblPr>
        <w:tblW w:w="6295" w:type="dxa"/>
        <w:jc w:val="center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700"/>
        <w:gridCol w:w="1700"/>
      </w:tblGrid>
      <w:tr w:rsidR="00AC6C73" w:rsidRPr="00F02D86" w:rsidTr="00AC6C73">
        <w:trPr>
          <w:trHeight w:val="623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C6C73" w:rsidRPr="00F02D86" w:rsidRDefault="00AC6C73" w:rsidP="00410B9A">
            <w:pPr>
              <w:jc w:val="center"/>
              <w:rPr>
                <w:b/>
                <w:sz w:val="20"/>
                <w:szCs w:val="20"/>
              </w:rPr>
            </w:pPr>
            <w:r w:rsidRPr="00F02D86">
              <w:rPr>
                <w:b/>
              </w:rPr>
              <w:t>Počet umiestnených detí v</w:t>
            </w:r>
            <w:r>
              <w:rPr>
                <w:b/>
              </w:rPr>
              <w:t> </w:t>
            </w:r>
            <w:r w:rsidRPr="00F02D86">
              <w:rPr>
                <w:b/>
              </w:rPr>
              <w:t>jednotlivých formách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C6C73" w:rsidRPr="00F02D86" w:rsidRDefault="00AC6C73" w:rsidP="00410B9A">
            <w:pPr>
              <w:jc w:val="center"/>
              <w:rPr>
                <w:b/>
              </w:rPr>
            </w:pPr>
            <w:r w:rsidRPr="00F02D86">
              <w:rPr>
                <w:b/>
              </w:rPr>
              <w:t>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C6C73" w:rsidRPr="00F02D86" w:rsidRDefault="00AC6C73" w:rsidP="00410B9A">
            <w:pPr>
              <w:jc w:val="center"/>
              <w:rPr>
                <w:b/>
              </w:rPr>
            </w:pPr>
            <w:r w:rsidRPr="00F02D86">
              <w:rPr>
                <w:b/>
              </w:rPr>
              <w:t>2012</w:t>
            </w:r>
          </w:p>
        </w:tc>
      </w:tr>
      <w:tr w:rsidR="00AC6C73" w:rsidRPr="00F02D86" w:rsidTr="00AC6C73">
        <w:trPr>
          <w:cantSplit/>
          <w:trHeight w:val="3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3" w:rsidRPr="00F02D86" w:rsidRDefault="00AC6C73" w:rsidP="00A354EE">
            <w:pPr>
              <w:rPr>
                <w:sz w:val="24"/>
              </w:rPr>
            </w:pPr>
            <w:r w:rsidRPr="00F02D86">
              <w:t>v profesionálnej rodine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3" w:rsidRPr="00F02D86" w:rsidRDefault="00AC6C73" w:rsidP="00410B9A">
            <w:pPr>
              <w:tabs>
                <w:tab w:val="right" w:pos="1103"/>
              </w:tabs>
              <w:ind w:right="455"/>
              <w:jc w:val="right"/>
            </w:pPr>
            <w:r w:rsidRPr="00F02D86">
              <w:t>1 139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3" w:rsidRPr="00F02D86" w:rsidRDefault="00AC6C73" w:rsidP="00410B9A">
            <w:pPr>
              <w:tabs>
                <w:tab w:val="right" w:pos="1103"/>
              </w:tabs>
              <w:ind w:right="455"/>
              <w:jc w:val="right"/>
            </w:pPr>
            <w:r w:rsidRPr="00F02D86">
              <w:t>1 333</w:t>
            </w:r>
          </w:p>
        </w:tc>
      </w:tr>
      <w:tr w:rsidR="00AC6C73" w:rsidRPr="00F02D86" w:rsidTr="00AC6C73">
        <w:trPr>
          <w:cantSplit/>
          <w:trHeight w:val="3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3" w:rsidRPr="00F02D86" w:rsidRDefault="00AC6C73" w:rsidP="00A354EE">
            <w:pPr>
              <w:rPr>
                <w:sz w:val="24"/>
              </w:rPr>
            </w:pPr>
            <w:r w:rsidRPr="00F02D86">
              <w:t>v samostatnej skupine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3" w:rsidRPr="00F02D86" w:rsidRDefault="00AC6C73" w:rsidP="00410B9A">
            <w:pPr>
              <w:tabs>
                <w:tab w:val="right" w:pos="1103"/>
              </w:tabs>
              <w:ind w:right="455"/>
              <w:jc w:val="right"/>
            </w:pPr>
            <w:r w:rsidRPr="00F02D86">
              <w:t>2 573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3" w:rsidRPr="00F02D86" w:rsidRDefault="00AC6C73" w:rsidP="00410B9A">
            <w:pPr>
              <w:tabs>
                <w:tab w:val="right" w:pos="1103"/>
              </w:tabs>
              <w:ind w:right="455"/>
              <w:jc w:val="right"/>
            </w:pPr>
            <w:r w:rsidRPr="00F02D86">
              <w:t>2 500</w:t>
            </w:r>
          </w:p>
        </w:tc>
      </w:tr>
      <w:tr w:rsidR="00AC6C73" w:rsidRPr="00F02D86" w:rsidTr="00AC6C73">
        <w:trPr>
          <w:cantSplit/>
          <w:trHeight w:val="3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3" w:rsidRPr="00F02D86" w:rsidRDefault="00AC6C73" w:rsidP="00A354EE">
            <w:pPr>
              <w:rPr>
                <w:sz w:val="24"/>
              </w:rPr>
            </w:pPr>
            <w:r w:rsidRPr="00F02D86">
              <w:t>v iných skupinách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3" w:rsidRPr="00F02D86" w:rsidRDefault="00AC6C73" w:rsidP="00410B9A">
            <w:pPr>
              <w:tabs>
                <w:tab w:val="right" w:pos="1103"/>
              </w:tabs>
              <w:ind w:right="455"/>
              <w:jc w:val="right"/>
            </w:pPr>
            <w:r w:rsidRPr="00F02D86">
              <w:t>910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3" w:rsidRPr="00F02D86" w:rsidRDefault="00AC6C73" w:rsidP="00410B9A">
            <w:pPr>
              <w:tabs>
                <w:tab w:val="right" w:pos="1103"/>
              </w:tabs>
              <w:ind w:right="455"/>
              <w:jc w:val="right"/>
            </w:pPr>
            <w:r w:rsidRPr="00F02D86">
              <w:t>868</w:t>
            </w:r>
          </w:p>
        </w:tc>
      </w:tr>
    </w:tbl>
    <w:p w:rsidR="00595911" w:rsidRPr="00F02D86" w:rsidRDefault="00F86603" w:rsidP="00410B9A">
      <w:pPr>
        <w:pStyle w:val="zdroj"/>
      </w:pPr>
      <w:r>
        <w:t xml:space="preserve">                </w:t>
      </w:r>
      <w:r w:rsidR="00595911" w:rsidRPr="00F02D86">
        <w:t>Zdroj: ÚPSVR</w:t>
      </w:r>
    </w:p>
    <w:p w:rsidR="00595911" w:rsidRPr="00F02D86" w:rsidRDefault="00595911" w:rsidP="00A354EE">
      <w:pPr>
        <w:rPr>
          <w:b/>
        </w:rPr>
      </w:pPr>
    </w:p>
    <w:p w:rsidR="00595911" w:rsidRPr="00F02D86" w:rsidRDefault="00BA7A2A" w:rsidP="00410B9A">
      <w:pPr>
        <w:pStyle w:val="Nadpis7"/>
      </w:pPr>
      <w:r>
        <w:t>Tabuľka</w:t>
      </w:r>
      <w:r w:rsidR="00595911" w:rsidRPr="00F02D86">
        <w:t xml:space="preserve"> 19 Celkový počet detí zverených do jednotlivých foriem náhradnej rodinnej starostlivosti v jednotlivých rokoch</w:t>
      </w:r>
    </w:p>
    <w:tbl>
      <w:tblPr>
        <w:tblW w:w="8304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2"/>
        <w:gridCol w:w="1621"/>
        <w:gridCol w:w="1621"/>
        <w:gridCol w:w="1388"/>
        <w:gridCol w:w="1722"/>
      </w:tblGrid>
      <w:tr w:rsidR="00410B9A" w:rsidRPr="00F02D86" w:rsidTr="00036781">
        <w:trPr>
          <w:trHeight w:val="965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410B9A">
            <w:pPr>
              <w:jc w:val="center"/>
              <w:rPr>
                <w:b/>
              </w:rPr>
            </w:pPr>
            <w:r w:rsidRPr="00F02D86">
              <w:rPr>
                <w:b/>
              </w:rPr>
              <w:t>rok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410B9A">
            <w:pPr>
              <w:jc w:val="center"/>
              <w:rPr>
                <w:b/>
              </w:rPr>
            </w:pPr>
            <w:r w:rsidRPr="00F02D86">
              <w:rPr>
                <w:b/>
              </w:rPr>
              <w:t>Náhradná osobná starostlivosť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410B9A">
            <w:pPr>
              <w:jc w:val="center"/>
              <w:rPr>
                <w:b/>
              </w:rPr>
            </w:pPr>
            <w:r w:rsidRPr="00F02D86">
              <w:rPr>
                <w:b/>
              </w:rPr>
              <w:t>Pestúnska starostlivosť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410B9A">
            <w:pPr>
              <w:jc w:val="center"/>
              <w:rPr>
                <w:b/>
              </w:rPr>
            </w:pPr>
            <w:r w:rsidRPr="00F02D86">
              <w:rPr>
                <w:b/>
              </w:rPr>
              <w:t>Poručníctvo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410B9A">
            <w:pPr>
              <w:jc w:val="center"/>
              <w:rPr>
                <w:b/>
              </w:rPr>
            </w:pPr>
            <w:r w:rsidRPr="00F02D86">
              <w:rPr>
                <w:b/>
              </w:rPr>
              <w:t>Spolu</w:t>
            </w:r>
          </w:p>
        </w:tc>
      </w:tr>
      <w:tr w:rsidR="00410B9A" w:rsidRPr="00F02D86" w:rsidTr="00036781">
        <w:trPr>
          <w:trHeight w:val="3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410B9A">
            <w:pPr>
              <w:jc w:val="center"/>
              <w:rPr>
                <w:b/>
              </w:rPr>
            </w:pPr>
            <w:r w:rsidRPr="00F02D86">
              <w:rPr>
                <w:b/>
              </w:rPr>
              <w:t>2011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410B9A">
            <w:pPr>
              <w:ind w:right="384"/>
              <w:jc w:val="right"/>
            </w:pPr>
            <w:r w:rsidRPr="00F02D86">
              <w:t>5 833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410B9A">
            <w:pPr>
              <w:ind w:right="384"/>
              <w:jc w:val="right"/>
            </w:pPr>
            <w:r w:rsidRPr="00F02D86">
              <w:t>2 249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410B9A">
            <w:pPr>
              <w:ind w:right="384"/>
              <w:jc w:val="right"/>
            </w:pPr>
            <w:r w:rsidRPr="00F02D86">
              <w:t>579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410B9A">
            <w:pPr>
              <w:ind w:right="384"/>
              <w:jc w:val="right"/>
              <w:rPr>
                <w:b/>
              </w:rPr>
            </w:pPr>
            <w:r w:rsidRPr="00F02D86">
              <w:rPr>
                <w:b/>
              </w:rPr>
              <w:t>8 661</w:t>
            </w:r>
          </w:p>
        </w:tc>
      </w:tr>
      <w:tr w:rsidR="00410B9A" w:rsidRPr="00F02D86" w:rsidTr="00036781">
        <w:trPr>
          <w:trHeight w:val="3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410B9A">
            <w:pPr>
              <w:jc w:val="center"/>
              <w:rPr>
                <w:b/>
              </w:rPr>
            </w:pPr>
            <w:r w:rsidRPr="00F02D86">
              <w:rPr>
                <w:b/>
              </w:rPr>
              <w:t>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410B9A">
            <w:pPr>
              <w:ind w:right="384"/>
              <w:jc w:val="right"/>
            </w:pPr>
            <w:r w:rsidRPr="00F02D86">
              <w:t>6 217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410B9A">
            <w:pPr>
              <w:ind w:right="384"/>
              <w:jc w:val="right"/>
            </w:pPr>
            <w:r w:rsidRPr="00F02D86">
              <w:t>2 151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410B9A">
            <w:pPr>
              <w:ind w:right="384"/>
              <w:jc w:val="right"/>
            </w:pPr>
            <w:r w:rsidRPr="00F02D86">
              <w:t>590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410B9A">
            <w:pPr>
              <w:ind w:right="384"/>
              <w:jc w:val="right"/>
              <w:rPr>
                <w:b/>
              </w:rPr>
            </w:pPr>
            <w:r w:rsidRPr="00F02D86">
              <w:rPr>
                <w:b/>
              </w:rPr>
              <w:t>8 958</w:t>
            </w:r>
          </w:p>
        </w:tc>
      </w:tr>
    </w:tbl>
    <w:p w:rsidR="00595911" w:rsidRPr="00F02D86" w:rsidRDefault="00595911" w:rsidP="00410B9A">
      <w:pPr>
        <w:pStyle w:val="zdroj"/>
        <w:rPr>
          <w:b/>
        </w:rPr>
      </w:pPr>
      <w:r w:rsidRPr="00F02D86">
        <w:t>Zdroj: ÚPSVR</w:t>
      </w:r>
    </w:p>
    <w:p w:rsidR="00410B9A" w:rsidRDefault="00410B9A">
      <w:pPr>
        <w:spacing w:after="200" w:line="276" w:lineRule="auto"/>
        <w:jc w:val="left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5D4CB9" w:rsidRDefault="00BA7A2A">
      <w:pPr>
        <w:pStyle w:val="Nadpis7"/>
        <w:rPr>
          <w:rFonts w:eastAsia="Calibri"/>
        </w:rPr>
      </w:pPr>
      <w:r>
        <w:rPr>
          <w:rFonts w:eastAsia="Calibri"/>
        </w:rPr>
        <w:lastRenderedPageBreak/>
        <w:t>Tabuľka</w:t>
      </w:r>
      <w:r w:rsidR="00595911" w:rsidRPr="00F02D86">
        <w:rPr>
          <w:rFonts w:eastAsia="Calibri"/>
        </w:rPr>
        <w:t xml:space="preserve"> 20  Základné štatistické údaje o činnosti RPPS za roky 2011 a 2012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134"/>
        <w:gridCol w:w="993"/>
        <w:gridCol w:w="1220"/>
        <w:gridCol w:w="1245"/>
        <w:gridCol w:w="1023"/>
        <w:gridCol w:w="1417"/>
        <w:gridCol w:w="1276"/>
        <w:gridCol w:w="861"/>
      </w:tblGrid>
      <w:tr w:rsidR="00410B9A" w:rsidRPr="00F02D86" w:rsidTr="006317CB">
        <w:trPr>
          <w:trHeight w:val="964"/>
        </w:trPr>
        <w:tc>
          <w:tcPr>
            <w:tcW w:w="637" w:type="dxa"/>
            <w:shd w:val="clear" w:color="auto" w:fill="B8CCE4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rok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Počet</w:t>
            </w:r>
            <w:r w:rsidR="00410B9A">
              <w:rPr>
                <w:rFonts w:eastAsia="Calibri"/>
                <w:b/>
                <w:bCs/>
              </w:rPr>
              <w:t xml:space="preserve"> </w:t>
            </w:r>
            <w:r w:rsidRPr="00F02D86">
              <w:rPr>
                <w:rFonts w:eastAsia="Calibri"/>
                <w:b/>
                <w:bCs/>
              </w:rPr>
              <w:t>prípadov</w:t>
            </w:r>
          </w:p>
        </w:tc>
        <w:tc>
          <w:tcPr>
            <w:tcW w:w="993" w:type="dxa"/>
            <w:shd w:val="clear" w:color="auto" w:fill="B8CCE4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Počet</w:t>
            </w:r>
            <w:r w:rsidR="00410B9A">
              <w:rPr>
                <w:rFonts w:eastAsia="Calibri"/>
                <w:b/>
                <w:bCs/>
              </w:rPr>
              <w:t xml:space="preserve"> </w:t>
            </w:r>
            <w:r w:rsidRPr="00F02D86">
              <w:rPr>
                <w:rFonts w:eastAsia="Calibri"/>
                <w:b/>
                <w:bCs/>
              </w:rPr>
              <w:t>klientov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Počet</w:t>
            </w:r>
            <w:r w:rsidR="00036781">
              <w:rPr>
                <w:rFonts w:eastAsia="Calibri"/>
                <w:b/>
                <w:bCs/>
              </w:rPr>
              <w:t xml:space="preserve"> </w:t>
            </w:r>
            <w:r w:rsidRPr="00F02D86">
              <w:rPr>
                <w:rFonts w:eastAsia="Calibri"/>
                <w:b/>
                <w:bCs/>
              </w:rPr>
              <w:t>konzultácií</w:t>
            </w:r>
          </w:p>
        </w:tc>
        <w:tc>
          <w:tcPr>
            <w:tcW w:w="1245" w:type="dxa"/>
            <w:shd w:val="clear" w:color="auto" w:fill="B8CCE4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Počet</w:t>
            </w:r>
            <w:r w:rsidR="00036781">
              <w:rPr>
                <w:rFonts w:eastAsia="Calibri"/>
                <w:b/>
                <w:bCs/>
              </w:rPr>
              <w:t xml:space="preserve"> </w:t>
            </w:r>
            <w:r w:rsidRPr="00F02D86">
              <w:rPr>
                <w:rFonts w:eastAsia="Calibri"/>
                <w:b/>
                <w:bCs/>
              </w:rPr>
              <w:t>písomných</w:t>
            </w:r>
            <w:r w:rsidR="00036781">
              <w:rPr>
                <w:rFonts w:eastAsia="Calibri"/>
                <w:b/>
                <w:bCs/>
              </w:rPr>
              <w:t xml:space="preserve"> </w:t>
            </w:r>
            <w:r w:rsidRPr="00F02D86">
              <w:rPr>
                <w:rFonts w:eastAsia="Calibri"/>
                <w:b/>
                <w:bCs/>
              </w:rPr>
              <w:t>správ</w:t>
            </w:r>
          </w:p>
        </w:tc>
        <w:tc>
          <w:tcPr>
            <w:tcW w:w="1023" w:type="dxa"/>
            <w:shd w:val="clear" w:color="auto" w:fill="B8CCE4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Počet</w:t>
            </w:r>
            <w:r w:rsidR="00036781">
              <w:rPr>
                <w:rFonts w:eastAsia="Calibri"/>
                <w:b/>
                <w:bCs/>
              </w:rPr>
              <w:t xml:space="preserve"> </w:t>
            </w:r>
            <w:r w:rsidRPr="00F02D86">
              <w:rPr>
                <w:rFonts w:eastAsia="Calibri"/>
                <w:b/>
                <w:bCs/>
              </w:rPr>
              <w:t>PV</w:t>
            </w:r>
            <w:r w:rsidR="00036781">
              <w:rPr>
                <w:rFonts w:eastAsia="Calibri"/>
                <w:b/>
                <w:bCs/>
              </w:rPr>
              <w:t xml:space="preserve"> </w:t>
            </w:r>
            <w:r w:rsidRPr="00F02D86">
              <w:rPr>
                <w:rFonts w:eastAsia="Calibri"/>
                <w:b/>
                <w:bCs/>
              </w:rPr>
              <w:t>podujatí</w:t>
            </w:r>
          </w:p>
        </w:tc>
        <w:tc>
          <w:tcPr>
            <w:tcW w:w="1417" w:type="dxa"/>
            <w:shd w:val="clear" w:color="auto" w:fill="B8CCE4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Počet</w:t>
            </w:r>
            <w:r w:rsidR="00036781">
              <w:rPr>
                <w:rFonts w:eastAsia="Calibri"/>
                <w:b/>
                <w:bCs/>
              </w:rPr>
              <w:t xml:space="preserve"> </w:t>
            </w:r>
            <w:r w:rsidRPr="00F02D86">
              <w:rPr>
                <w:rFonts w:eastAsia="Calibri"/>
                <w:b/>
                <w:bCs/>
              </w:rPr>
              <w:t>metodických</w:t>
            </w:r>
            <w:r w:rsidR="00036781">
              <w:rPr>
                <w:rFonts w:eastAsia="Calibri"/>
                <w:b/>
                <w:bCs/>
              </w:rPr>
              <w:t xml:space="preserve"> </w:t>
            </w:r>
            <w:r w:rsidRPr="00F02D86">
              <w:rPr>
                <w:rFonts w:eastAsia="Calibri"/>
                <w:b/>
                <w:bCs/>
              </w:rPr>
              <w:t>podujatí</w:t>
            </w:r>
          </w:p>
        </w:tc>
        <w:tc>
          <w:tcPr>
            <w:tcW w:w="1276" w:type="dxa"/>
            <w:shd w:val="clear" w:color="auto" w:fill="B8CCE4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Počet</w:t>
            </w:r>
            <w:r w:rsidR="00036781">
              <w:rPr>
                <w:rFonts w:eastAsia="Calibri"/>
                <w:b/>
                <w:bCs/>
              </w:rPr>
              <w:t xml:space="preserve"> </w:t>
            </w:r>
            <w:r w:rsidRPr="00F02D86">
              <w:rPr>
                <w:rFonts w:eastAsia="Calibri"/>
                <w:b/>
                <w:bCs/>
              </w:rPr>
              <w:t>metodic</w:t>
            </w:r>
            <w:r w:rsidR="00036781">
              <w:rPr>
                <w:rFonts w:eastAsia="Calibri"/>
                <w:b/>
                <w:bCs/>
              </w:rPr>
              <w:softHyphen/>
            </w:r>
            <w:r w:rsidRPr="00F02D86">
              <w:rPr>
                <w:rFonts w:eastAsia="Calibri"/>
                <w:b/>
                <w:bCs/>
              </w:rPr>
              <w:t>kých</w:t>
            </w:r>
            <w:r w:rsidR="00036781">
              <w:rPr>
                <w:rFonts w:eastAsia="Calibri"/>
                <w:b/>
                <w:bCs/>
              </w:rPr>
              <w:t xml:space="preserve"> </w:t>
            </w:r>
            <w:r w:rsidRPr="00F02D86">
              <w:rPr>
                <w:rFonts w:eastAsia="Calibri"/>
                <w:b/>
                <w:bCs/>
              </w:rPr>
              <w:t>konzultácií</w:t>
            </w:r>
          </w:p>
        </w:tc>
        <w:tc>
          <w:tcPr>
            <w:tcW w:w="850" w:type="dxa"/>
            <w:shd w:val="clear" w:color="auto" w:fill="B8CCE4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Počet</w:t>
            </w:r>
            <w:r w:rsidR="00036781">
              <w:rPr>
                <w:rFonts w:eastAsia="Calibri"/>
                <w:b/>
                <w:bCs/>
              </w:rPr>
              <w:t xml:space="preserve"> </w:t>
            </w:r>
            <w:r w:rsidRPr="00F02D86">
              <w:rPr>
                <w:rFonts w:eastAsia="Calibri"/>
                <w:b/>
                <w:bCs/>
              </w:rPr>
              <w:t>zamest</w:t>
            </w:r>
            <w:r w:rsidR="00036781">
              <w:rPr>
                <w:rFonts w:eastAsia="Calibri"/>
                <w:b/>
                <w:bCs/>
              </w:rPr>
              <w:softHyphen/>
            </w:r>
            <w:r w:rsidRPr="00F02D86">
              <w:rPr>
                <w:rFonts w:eastAsia="Calibri"/>
                <w:b/>
                <w:bCs/>
              </w:rPr>
              <w:t>nancov</w:t>
            </w:r>
          </w:p>
        </w:tc>
      </w:tr>
      <w:tr w:rsidR="00410B9A" w:rsidRPr="00F02D86" w:rsidTr="006317CB">
        <w:trPr>
          <w:trHeight w:val="478"/>
        </w:trPr>
        <w:tc>
          <w:tcPr>
            <w:tcW w:w="6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2011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ind w:right="174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8 670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ind w:right="174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14 543</w:t>
            </w: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ind w:right="174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51 785</w:t>
            </w:r>
          </w:p>
        </w:tc>
        <w:tc>
          <w:tcPr>
            <w:tcW w:w="12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ind w:right="174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3 649</w:t>
            </w:r>
          </w:p>
        </w:tc>
        <w:tc>
          <w:tcPr>
            <w:tcW w:w="1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ind w:right="174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318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ind w:right="174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467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ind w:right="174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2 050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ind w:right="174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81</w:t>
            </w:r>
          </w:p>
        </w:tc>
      </w:tr>
      <w:tr w:rsidR="00410B9A" w:rsidRPr="00F02D86" w:rsidTr="006317CB">
        <w:trPr>
          <w:trHeight w:val="413"/>
        </w:trPr>
        <w:tc>
          <w:tcPr>
            <w:tcW w:w="6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2012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ind w:right="174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8 983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ind w:right="174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16 373</w:t>
            </w: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ind w:right="174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52 173</w:t>
            </w:r>
          </w:p>
        </w:tc>
        <w:tc>
          <w:tcPr>
            <w:tcW w:w="12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ind w:right="174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4 289</w:t>
            </w:r>
          </w:p>
        </w:tc>
        <w:tc>
          <w:tcPr>
            <w:tcW w:w="1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ind w:right="174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177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ind w:right="174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385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ind w:right="174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1 999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ind w:right="174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81</w:t>
            </w:r>
          </w:p>
        </w:tc>
      </w:tr>
    </w:tbl>
    <w:p w:rsidR="00595911" w:rsidRPr="00F02D86" w:rsidRDefault="00595911" w:rsidP="00036781">
      <w:pPr>
        <w:pStyle w:val="zdroj"/>
        <w:rPr>
          <w:rFonts w:eastAsia="Calibri"/>
          <w:b/>
          <w:bCs/>
        </w:rPr>
      </w:pPr>
      <w:r w:rsidRPr="00F02D86">
        <w:rPr>
          <w:rFonts w:eastAsia="Calibri"/>
        </w:rPr>
        <w:t>Zdroj: ÚPSVR</w:t>
      </w:r>
    </w:p>
    <w:p w:rsidR="00595911" w:rsidRPr="00F02D86" w:rsidRDefault="00595911" w:rsidP="00A354EE">
      <w:pPr>
        <w:spacing w:after="120"/>
        <w:jc w:val="center"/>
        <w:rPr>
          <w:rFonts w:eastAsia="Calibri"/>
          <w:b/>
          <w:bCs/>
        </w:rPr>
      </w:pPr>
    </w:p>
    <w:p w:rsidR="00595911" w:rsidRPr="00F02D86" w:rsidRDefault="00BA7A2A" w:rsidP="00036781">
      <w:pPr>
        <w:pStyle w:val="Nadpis7"/>
        <w:rPr>
          <w:rFonts w:eastAsia="Calibri"/>
        </w:rPr>
      </w:pPr>
      <w:r>
        <w:rPr>
          <w:rFonts w:eastAsia="Calibri"/>
        </w:rPr>
        <w:t>Tabuľka</w:t>
      </w:r>
      <w:r w:rsidR="00036781">
        <w:rPr>
          <w:rFonts w:eastAsia="Calibri"/>
        </w:rPr>
        <w:t xml:space="preserve"> </w:t>
      </w:r>
      <w:r w:rsidR="00595911" w:rsidRPr="00F02D86">
        <w:rPr>
          <w:rFonts w:eastAsia="Calibri"/>
        </w:rPr>
        <w:t>21  Činnosť referátov poradensko-psychologických služieb v roku 2011 a 2012</w:t>
      </w:r>
    </w:p>
    <w:tbl>
      <w:tblPr>
        <w:tblW w:w="922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1514"/>
        <w:gridCol w:w="1659"/>
        <w:gridCol w:w="1509"/>
        <w:gridCol w:w="1511"/>
      </w:tblGrid>
      <w:tr w:rsidR="00036781" w:rsidRPr="00F02D86" w:rsidTr="006317CB">
        <w:trPr>
          <w:trHeight w:val="444"/>
        </w:trPr>
        <w:tc>
          <w:tcPr>
            <w:tcW w:w="3032" w:type="dxa"/>
            <w:shd w:val="clear" w:color="auto" w:fill="B8CCE4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3173" w:type="dxa"/>
            <w:gridSpan w:val="2"/>
            <w:shd w:val="clear" w:color="auto" w:fill="B8CCE4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F02D86">
              <w:rPr>
                <w:rFonts w:eastAsia="Calibri"/>
                <w:b/>
                <w:bCs/>
              </w:rPr>
              <w:t>Rok 2011</w:t>
            </w:r>
          </w:p>
        </w:tc>
        <w:tc>
          <w:tcPr>
            <w:tcW w:w="3020" w:type="dxa"/>
            <w:gridSpan w:val="2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F02D86">
              <w:rPr>
                <w:rFonts w:eastAsia="Calibri"/>
                <w:b/>
                <w:bCs/>
              </w:rPr>
              <w:t>Rok 2012</w:t>
            </w:r>
          </w:p>
        </w:tc>
      </w:tr>
      <w:tr w:rsidR="00036781" w:rsidRPr="00F02D86" w:rsidTr="006317CB">
        <w:trPr>
          <w:trHeight w:val="444"/>
        </w:trPr>
        <w:tc>
          <w:tcPr>
            <w:tcW w:w="3032" w:type="dxa"/>
            <w:shd w:val="clear" w:color="auto" w:fill="B8CCE4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F02D86">
              <w:rPr>
                <w:rFonts w:eastAsia="Calibri"/>
                <w:b/>
                <w:bCs/>
              </w:rPr>
              <w:t>Problematika</w:t>
            </w:r>
          </w:p>
        </w:tc>
        <w:tc>
          <w:tcPr>
            <w:tcW w:w="1514" w:type="dxa"/>
            <w:shd w:val="clear" w:color="auto" w:fill="B8CCE4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F02D86">
              <w:rPr>
                <w:rFonts w:eastAsia="Calibri"/>
                <w:b/>
                <w:bCs/>
              </w:rPr>
              <w:t>Počet prípadov</w:t>
            </w:r>
          </w:p>
        </w:tc>
        <w:tc>
          <w:tcPr>
            <w:tcW w:w="1659" w:type="dxa"/>
            <w:shd w:val="clear" w:color="auto" w:fill="B8CCE4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F02D86">
              <w:rPr>
                <w:rFonts w:eastAsia="Calibri"/>
                <w:b/>
                <w:bCs/>
              </w:rPr>
              <w:t>Počet konzultácií</w:t>
            </w:r>
          </w:p>
        </w:tc>
        <w:tc>
          <w:tcPr>
            <w:tcW w:w="1509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F02D86">
              <w:rPr>
                <w:rFonts w:eastAsia="Calibri"/>
                <w:b/>
                <w:bCs/>
              </w:rPr>
              <w:t>Počet prípadov</w:t>
            </w:r>
          </w:p>
        </w:tc>
        <w:tc>
          <w:tcPr>
            <w:tcW w:w="1511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911" w:rsidRPr="00F02D86" w:rsidRDefault="00595911" w:rsidP="00036781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F02D86">
              <w:rPr>
                <w:rFonts w:eastAsia="Calibri"/>
                <w:b/>
                <w:bCs/>
              </w:rPr>
              <w:t>Počet konzultácií</w:t>
            </w:r>
          </w:p>
        </w:tc>
      </w:tr>
      <w:tr w:rsidR="00036781" w:rsidRPr="00F02D86" w:rsidTr="006317CB">
        <w:trPr>
          <w:trHeight w:val="235"/>
        </w:trPr>
        <w:tc>
          <w:tcPr>
            <w:tcW w:w="3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5911" w:rsidRPr="00F02D86" w:rsidRDefault="00595911" w:rsidP="00A354EE">
            <w:pPr>
              <w:rPr>
                <w:rFonts w:eastAsia="Calibri"/>
                <w:sz w:val="24"/>
              </w:rPr>
            </w:pPr>
            <w:r w:rsidRPr="00F02D86">
              <w:rPr>
                <w:rFonts w:eastAsia="Calibri"/>
              </w:rPr>
              <w:t xml:space="preserve">Rodinná </w:t>
            </w:r>
          </w:p>
        </w:tc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2 196</w:t>
            </w:r>
          </w:p>
        </w:tc>
        <w:tc>
          <w:tcPr>
            <w:tcW w:w="1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11 480</w:t>
            </w:r>
          </w:p>
        </w:tc>
        <w:tc>
          <w:tcPr>
            <w:tcW w:w="15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2 392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12 165</w:t>
            </w:r>
          </w:p>
        </w:tc>
      </w:tr>
      <w:tr w:rsidR="00036781" w:rsidRPr="00F02D86" w:rsidTr="006317CB">
        <w:trPr>
          <w:trHeight w:val="235"/>
        </w:trPr>
        <w:tc>
          <w:tcPr>
            <w:tcW w:w="3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5911" w:rsidRPr="00F02D86" w:rsidRDefault="00595911" w:rsidP="00A354EE">
            <w:pPr>
              <w:rPr>
                <w:rFonts w:eastAsia="Calibri"/>
                <w:sz w:val="24"/>
              </w:rPr>
            </w:pPr>
            <w:r w:rsidRPr="00F02D86">
              <w:rPr>
                <w:rFonts w:eastAsia="Calibri"/>
              </w:rPr>
              <w:t>Rozvodová, porozvodová</w:t>
            </w:r>
          </w:p>
        </w:tc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2 119</w:t>
            </w:r>
          </w:p>
        </w:tc>
        <w:tc>
          <w:tcPr>
            <w:tcW w:w="1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10 747</w:t>
            </w:r>
          </w:p>
        </w:tc>
        <w:tc>
          <w:tcPr>
            <w:tcW w:w="15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2 249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10 381</w:t>
            </w:r>
          </w:p>
        </w:tc>
      </w:tr>
      <w:tr w:rsidR="00036781" w:rsidRPr="00F02D86" w:rsidTr="006317CB">
        <w:trPr>
          <w:trHeight w:val="235"/>
        </w:trPr>
        <w:tc>
          <w:tcPr>
            <w:tcW w:w="3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5911" w:rsidRPr="00F02D86" w:rsidRDefault="00595911" w:rsidP="00A354EE">
            <w:pPr>
              <w:rPr>
                <w:rFonts w:eastAsia="Calibri"/>
                <w:sz w:val="24"/>
              </w:rPr>
            </w:pPr>
            <w:r w:rsidRPr="00F02D86">
              <w:rPr>
                <w:rFonts w:eastAsia="Calibri"/>
              </w:rPr>
              <w:t>Partnerská, manželská</w:t>
            </w:r>
          </w:p>
        </w:tc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1 181</w:t>
            </w:r>
          </w:p>
        </w:tc>
        <w:tc>
          <w:tcPr>
            <w:tcW w:w="1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6 977</w:t>
            </w:r>
          </w:p>
        </w:tc>
        <w:tc>
          <w:tcPr>
            <w:tcW w:w="15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1 288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6 393</w:t>
            </w:r>
          </w:p>
        </w:tc>
      </w:tr>
      <w:tr w:rsidR="00036781" w:rsidRPr="00F02D86" w:rsidTr="006317CB">
        <w:trPr>
          <w:trHeight w:val="235"/>
        </w:trPr>
        <w:tc>
          <w:tcPr>
            <w:tcW w:w="3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5911" w:rsidRPr="00F02D86" w:rsidRDefault="00595911" w:rsidP="00A354EE">
            <w:pPr>
              <w:rPr>
                <w:rFonts w:eastAsia="Calibri"/>
                <w:sz w:val="24"/>
              </w:rPr>
            </w:pPr>
            <w:r w:rsidRPr="00F02D86">
              <w:rPr>
                <w:rFonts w:eastAsia="Calibri"/>
              </w:rPr>
              <w:t>Osobnostná</w:t>
            </w:r>
          </w:p>
        </w:tc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938</w:t>
            </w:r>
          </w:p>
        </w:tc>
        <w:tc>
          <w:tcPr>
            <w:tcW w:w="1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5 271</w:t>
            </w:r>
          </w:p>
        </w:tc>
        <w:tc>
          <w:tcPr>
            <w:tcW w:w="15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949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5 937</w:t>
            </w:r>
          </w:p>
        </w:tc>
      </w:tr>
      <w:tr w:rsidR="00036781" w:rsidRPr="00F02D86" w:rsidTr="006317CB">
        <w:trPr>
          <w:trHeight w:val="235"/>
        </w:trPr>
        <w:tc>
          <w:tcPr>
            <w:tcW w:w="3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5911" w:rsidRPr="00F02D86" w:rsidRDefault="00595911" w:rsidP="00A354EE">
            <w:pPr>
              <w:rPr>
                <w:rFonts w:eastAsia="Calibri"/>
                <w:sz w:val="24"/>
              </w:rPr>
            </w:pPr>
            <w:r w:rsidRPr="00F02D86">
              <w:rPr>
                <w:rFonts w:eastAsia="Calibri"/>
              </w:rPr>
              <w:t>Náhradná rodinná starostlivosť</w:t>
            </w:r>
          </w:p>
        </w:tc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1 017</w:t>
            </w:r>
          </w:p>
        </w:tc>
        <w:tc>
          <w:tcPr>
            <w:tcW w:w="1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10 052</w:t>
            </w:r>
          </w:p>
        </w:tc>
        <w:tc>
          <w:tcPr>
            <w:tcW w:w="15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977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9 627</w:t>
            </w:r>
          </w:p>
        </w:tc>
      </w:tr>
      <w:tr w:rsidR="00036781" w:rsidRPr="00F02D86" w:rsidTr="006317CB">
        <w:trPr>
          <w:trHeight w:val="235"/>
        </w:trPr>
        <w:tc>
          <w:tcPr>
            <w:tcW w:w="3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5911" w:rsidRPr="00F02D86" w:rsidRDefault="00595911" w:rsidP="00A354EE">
            <w:pPr>
              <w:rPr>
                <w:rFonts w:eastAsia="Calibri"/>
                <w:sz w:val="24"/>
              </w:rPr>
            </w:pPr>
            <w:r w:rsidRPr="00F02D86">
              <w:rPr>
                <w:rFonts w:eastAsia="Calibri"/>
              </w:rPr>
              <w:t>Iná/Rôzne</w:t>
            </w:r>
          </w:p>
        </w:tc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583</w:t>
            </w:r>
          </w:p>
        </w:tc>
        <w:tc>
          <w:tcPr>
            <w:tcW w:w="1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2 098</w:t>
            </w:r>
          </w:p>
        </w:tc>
        <w:tc>
          <w:tcPr>
            <w:tcW w:w="15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524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1 944</w:t>
            </w:r>
          </w:p>
        </w:tc>
      </w:tr>
      <w:tr w:rsidR="00036781" w:rsidRPr="00F02D86" w:rsidTr="006317CB">
        <w:trPr>
          <w:trHeight w:val="235"/>
        </w:trPr>
        <w:tc>
          <w:tcPr>
            <w:tcW w:w="3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5911" w:rsidRPr="00F02D86" w:rsidRDefault="00595911" w:rsidP="00A354EE">
            <w:pPr>
              <w:rPr>
                <w:rFonts w:eastAsia="Calibri"/>
                <w:sz w:val="24"/>
              </w:rPr>
            </w:pPr>
            <w:r w:rsidRPr="00F02D86">
              <w:rPr>
                <w:rFonts w:eastAsia="Calibri"/>
              </w:rPr>
              <w:t>Drogové a iné závislosti</w:t>
            </w:r>
          </w:p>
        </w:tc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210</w:t>
            </w:r>
          </w:p>
        </w:tc>
        <w:tc>
          <w:tcPr>
            <w:tcW w:w="1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1 164</w:t>
            </w:r>
          </w:p>
        </w:tc>
        <w:tc>
          <w:tcPr>
            <w:tcW w:w="15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196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1 094</w:t>
            </w:r>
          </w:p>
        </w:tc>
      </w:tr>
      <w:tr w:rsidR="00036781" w:rsidRPr="00F02D86" w:rsidTr="006317CB">
        <w:trPr>
          <w:trHeight w:val="235"/>
        </w:trPr>
        <w:tc>
          <w:tcPr>
            <w:tcW w:w="3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5911" w:rsidRPr="00F02D86" w:rsidRDefault="00595911" w:rsidP="00A354EE">
            <w:pPr>
              <w:rPr>
                <w:rFonts w:eastAsia="Calibri"/>
              </w:rPr>
            </w:pPr>
            <w:r w:rsidRPr="00F02D86">
              <w:rPr>
                <w:rFonts w:eastAsia="Calibri"/>
              </w:rPr>
              <w:t>Profesionálna rodina</w:t>
            </w:r>
          </w:p>
        </w:tc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288</w:t>
            </w:r>
          </w:p>
        </w:tc>
        <w:tc>
          <w:tcPr>
            <w:tcW w:w="1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3 679</w:t>
            </w:r>
          </w:p>
        </w:tc>
        <w:tc>
          <w:tcPr>
            <w:tcW w:w="15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340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4 455</w:t>
            </w:r>
          </w:p>
        </w:tc>
      </w:tr>
      <w:tr w:rsidR="00036781" w:rsidRPr="00F02D86" w:rsidTr="006317CB">
        <w:trPr>
          <w:trHeight w:val="235"/>
        </w:trPr>
        <w:tc>
          <w:tcPr>
            <w:tcW w:w="3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5911" w:rsidRPr="00F02D86" w:rsidRDefault="00595911" w:rsidP="00A354EE">
            <w:pPr>
              <w:rPr>
                <w:rFonts w:eastAsia="Calibri"/>
              </w:rPr>
            </w:pPr>
            <w:r w:rsidRPr="00F02D86">
              <w:rPr>
                <w:rFonts w:eastAsia="Calibri"/>
              </w:rPr>
              <w:t>Krízová intervencia</w:t>
            </w:r>
          </w:p>
        </w:tc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138</w:t>
            </w:r>
          </w:p>
        </w:tc>
        <w:tc>
          <w:tcPr>
            <w:tcW w:w="1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    317</w:t>
            </w:r>
          </w:p>
        </w:tc>
        <w:tc>
          <w:tcPr>
            <w:tcW w:w="15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68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</w:rPr>
            </w:pPr>
            <w:r w:rsidRPr="00F02D86">
              <w:rPr>
                <w:rFonts w:eastAsia="Calibri"/>
              </w:rPr>
              <w:t>177</w:t>
            </w:r>
          </w:p>
        </w:tc>
      </w:tr>
      <w:tr w:rsidR="00036781" w:rsidRPr="00F02D86" w:rsidTr="006317CB">
        <w:trPr>
          <w:trHeight w:val="247"/>
        </w:trPr>
        <w:tc>
          <w:tcPr>
            <w:tcW w:w="3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5911" w:rsidRPr="00F02D86" w:rsidRDefault="00595911" w:rsidP="00A354EE">
            <w:pPr>
              <w:rPr>
                <w:rFonts w:eastAsia="Calibri"/>
                <w:b/>
                <w:bCs/>
                <w:sz w:val="24"/>
              </w:rPr>
            </w:pPr>
            <w:r w:rsidRPr="00F02D86">
              <w:rPr>
                <w:rFonts w:eastAsia="Calibri"/>
                <w:b/>
                <w:bCs/>
              </w:rPr>
              <w:t xml:space="preserve">Spolu </w:t>
            </w:r>
          </w:p>
        </w:tc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8 670</w:t>
            </w:r>
          </w:p>
        </w:tc>
        <w:tc>
          <w:tcPr>
            <w:tcW w:w="1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51 785</w:t>
            </w:r>
          </w:p>
        </w:tc>
        <w:tc>
          <w:tcPr>
            <w:tcW w:w="15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8 983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911" w:rsidRPr="00F02D86" w:rsidRDefault="00595911" w:rsidP="00036781">
            <w:pPr>
              <w:ind w:right="355"/>
              <w:jc w:val="right"/>
              <w:rPr>
                <w:rFonts w:eastAsia="Calibri"/>
                <w:b/>
                <w:bCs/>
              </w:rPr>
            </w:pPr>
            <w:r w:rsidRPr="00F02D86">
              <w:rPr>
                <w:rFonts w:eastAsia="Calibri"/>
                <w:b/>
                <w:bCs/>
              </w:rPr>
              <w:t>52 173</w:t>
            </w:r>
          </w:p>
        </w:tc>
      </w:tr>
    </w:tbl>
    <w:p w:rsidR="00595911" w:rsidRDefault="00595911" w:rsidP="00036781">
      <w:pPr>
        <w:pStyle w:val="zdroj"/>
        <w:rPr>
          <w:rFonts w:eastAsia="Calibri"/>
        </w:rPr>
      </w:pPr>
      <w:r w:rsidRPr="00F02D86">
        <w:rPr>
          <w:rFonts w:eastAsia="Calibri"/>
        </w:rPr>
        <w:t>Zdroj ÚPSVR</w:t>
      </w:r>
    </w:p>
    <w:p w:rsidR="00036781" w:rsidRPr="00F02D86" w:rsidRDefault="00036781" w:rsidP="00036781">
      <w:pPr>
        <w:pStyle w:val="zdroj"/>
        <w:rPr>
          <w:rFonts w:eastAsia="Calibri"/>
        </w:rPr>
      </w:pPr>
    </w:p>
    <w:p w:rsidR="00595911" w:rsidRPr="00F02D86" w:rsidRDefault="00BA7A2A" w:rsidP="00036781">
      <w:pPr>
        <w:pStyle w:val="Nadpis7"/>
        <w:rPr>
          <w:rFonts w:eastAsia="Calibri"/>
        </w:rPr>
      </w:pPr>
      <w:r>
        <w:rPr>
          <w:rFonts w:eastAsia="Calibri"/>
        </w:rPr>
        <w:t>Tabuľka</w:t>
      </w:r>
      <w:r w:rsidR="00036781">
        <w:rPr>
          <w:rFonts w:eastAsia="Calibri"/>
        </w:rPr>
        <w:t xml:space="preserve"> </w:t>
      </w:r>
      <w:r w:rsidR="00595911" w:rsidRPr="00F02D86">
        <w:rPr>
          <w:rFonts w:eastAsia="Calibri"/>
        </w:rPr>
        <w:t>22 Opatrovateľská služba poskytovaná obcami</w:t>
      </w:r>
    </w:p>
    <w:tbl>
      <w:tblPr>
        <w:tblW w:w="9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254"/>
        <w:gridCol w:w="2254"/>
      </w:tblGrid>
      <w:tr w:rsidR="00036781" w:rsidRPr="00F02D86" w:rsidTr="00036781">
        <w:trPr>
          <w:trHeight w:val="271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95911" w:rsidRPr="00036781" w:rsidRDefault="00595911" w:rsidP="00A354EE">
            <w:pPr>
              <w:rPr>
                <w:b/>
                <w:highlight w:val="lightGray"/>
              </w:rPr>
            </w:pPr>
            <w:r w:rsidRPr="00036781">
              <w:rPr>
                <w:b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95911" w:rsidRPr="00036781" w:rsidRDefault="00595911" w:rsidP="00A354EE">
            <w:pPr>
              <w:jc w:val="center"/>
              <w:rPr>
                <w:b/>
              </w:rPr>
            </w:pPr>
            <w:r w:rsidRPr="00036781">
              <w:rPr>
                <w:b/>
              </w:rPr>
              <w:t>2010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95911" w:rsidRPr="00036781" w:rsidRDefault="00595911" w:rsidP="00A354EE">
            <w:pPr>
              <w:jc w:val="center"/>
              <w:rPr>
                <w:b/>
              </w:rPr>
            </w:pPr>
            <w:r w:rsidRPr="00036781">
              <w:rPr>
                <w:b/>
              </w:rPr>
              <w:t>2011</w:t>
            </w:r>
          </w:p>
        </w:tc>
      </w:tr>
      <w:tr w:rsidR="00036781" w:rsidRPr="00F02D86" w:rsidTr="009F6812">
        <w:trPr>
          <w:trHeight w:val="56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036781">
            <w:pPr>
              <w:jc w:val="left"/>
            </w:pPr>
            <w:r w:rsidRPr="00F02D86">
              <w:t>Počet občanov, ktorým bola poskytnutá</w:t>
            </w:r>
            <w:r w:rsidRPr="00F02D86">
              <w:cr/>
              <w:t>opatrovateľská služba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15 704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14 727</w:t>
            </w:r>
          </w:p>
        </w:tc>
      </w:tr>
      <w:tr w:rsidR="00036781" w:rsidRPr="00F02D86" w:rsidTr="009F6812">
        <w:trPr>
          <w:trHeight w:val="3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036781">
            <w:pPr>
              <w:jc w:val="left"/>
            </w:pPr>
            <w:r w:rsidRPr="00F02D86">
              <w:t>Počet zamestnancov opatrovateľskej služby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6 400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6 274</w:t>
            </w:r>
          </w:p>
        </w:tc>
      </w:tr>
      <w:tr w:rsidR="00036781" w:rsidRPr="00F02D86" w:rsidTr="009F6812">
        <w:trPr>
          <w:trHeight w:val="56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036781">
            <w:pPr>
              <w:jc w:val="left"/>
            </w:pPr>
            <w:r w:rsidRPr="00F02D86">
              <w:t>Bežné výdavky na poskytovanie opatrovateľskej služby  v  €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26 288 703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24 217 914</w:t>
            </w:r>
          </w:p>
        </w:tc>
      </w:tr>
      <w:tr w:rsidR="00036781" w:rsidRPr="00F02D86" w:rsidTr="009F6812">
        <w:trPr>
          <w:trHeight w:val="56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036781">
            <w:pPr>
              <w:jc w:val="left"/>
            </w:pPr>
            <w:r w:rsidRPr="00F02D86">
              <w:t>Výška príjmu z úhrad za opatrovateľskú službu     v  €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3 834 014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4 933 411</w:t>
            </w:r>
          </w:p>
        </w:tc>
      </w:tr>
      <w:tr w:rsidR="00036781" w:rsidRPr="00F02D86" w:rsidTr="008B7F75">
        <w:trPr>
          <w:trHeight w:val="90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036781">
            <w:pPr>
              <w:jc w:val="left"/>
            </w:pPr>
            <w:r w:rsidRPr="00F02D86">
              <w:t>Rozdiel medzi výdavkami na poskytovanie opatrovateľskej služby a príjmami za jej poskytovanie v  €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-22 454 689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-19 284 503</w:t>
            </w:r>
          </w:p>
        </w:tc>
      </w:tr>
    </w:tbl>
    <w:p w:rsidR="00595911" w:rsidRPr="00F02D86" w:rsidRDefault="00595911" w:rsidP="00036781">
      <w:pPr>
        <w:pStyle w:val="zdroj"/>
        <w:rPr>
          <w:rFonts w:eastAsia="Calibri"/>
        </w:rPr>
      </w:pPr>
      <w:r w:rsidRPr="00F02D86">
        <w:rPr>
          <w:rFonts w:eastAsia="Calibri"/>
        </w:rPr>
        <w:t xml:space="preserve">  Zdroj: V(MPSVR SR) 11-01</w:t>
      </w:r>
    </w:p>
    <w:p w:rsidR="00036781" w:rsidRDefault="00036781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595911" w:rsidRPr="00F02D86" w:rsidRDefault="00BA7A2A" w:rsidP="00036781">
      <w:pPr>
        <w:pStyle w:val="Nadpis7"/>
      </w:pPr>
      <w:r>
        <w:lastRenderedPageBreak/>
        <w:t>Tabuľka</w:t>
      </w:r>
      <w:r w:rsidR="00595911" w:rsidRPr="00F02D86">
        <w:t xml:space="preserve"> 23 Prepravná služba</w:t>
      </w:r>
    </w:p>
    <w:tbl>
      <w:tblPr>
        <w:tblW w:w="6662" w:type="dxa"/>
        <w:tblInd w:w="1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955"/>
        <w:gridCol w:w="2148"/>
      </w:tblGrid>
      <w:tr w:rsidR="00036781" w:rsidRPr="00F02D86" w:rsidTr="00036781">
        <w:trPr>
          <w:trHeight w:val="50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rok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Počet klientov prepravnej služby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Bežné výdavky (v €)</w:t>
            </w:r>
          </w:p>
        </w:tc>
      </w:tr>
      <w:tr w:rsidR="00036781" w:rsidRPr="00F02D86" w:rsidTr="00036781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</w:rPr>
            </w:pPr>
            <w:r w:rsidRPr="00F02D86">
              <w:rPr>
                <w:b/>
              </w:rPr>
              <w:t>2010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3 325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160 081</w:t>
            </w:r>
          </w:p>
        </w:tc>
      </w:tr>
      <w:tr w:rsidR="00036781" w:rsidRPr="00F02D86" w:rsidTr="00036781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</w:rPr>
            </w:pPr>
            <w:r w:rsidRPr="00F02D86">
              <w:rPr>
                <w:b/>
              </w:rPr>
              <w:t>2011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3 207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199 588</w:t>
            </w:r>
          </w:p>
        </w:tc>
      </w:tr>
    </w:tbl>
    <w:p w:rsidR="00595911" w:rsidRPr="00F02D86" w:rsidRDefault="00595911" w:rsidP="00036781">
      <w:pPr>
        <w:pStyle w:val="zdroj"/>
        <w:ind w:firstLine="1701"/>
        <w:rPr>
          <w:rFonts w:eastAsia="Calibri"/>
        </w:rPr>
      </w:pPr>
      <w:r w:rsidRPr="00F02D86">
        <w:rPr>
          <w:rFonts w:eastAsia="Calibri"/>
        </w:rPr>
        <w:t>Zdroj: V(MPSVR SR) 11-01</w:t>
      </w:r>
    </w:p>
    <w:p w:rsidR="00595911" w:rsidRPr="00F02D86" w:rsidRDefault="00595911" w:rsidP="00A354EE">
      <w:pPr>
        <w:pStyle w:val="zdroj"/>
        <w:ind w:firstLine="0"/>
        <w:jc w:val="left"/>
        <w:rPr>
          <w:color w:val="auto"/>
          <w:lang w:eastAsia="cs-CZ"/>
        </w:rPr>
      </w:pPr>
    </w:p>
    <w:p w:rsidR="00595911" w:rsidRPr="00F02D86" w:rsidRDefault="00BA7A2A" w:rsidP="00036781">
      <w:pPr>
        <w:pStyle w:val="Nadpis7"/>
      </w:pPr>
      <w:r>
        <w:t>Tabuľka</w:t>
      </w:r>
      <w:r w:rsidR="00595911" w:rsidRPr="00F02D86">
        <w:t xml:space="preserve"> 24 Počet zariadení sociálnych služieb a ich kapacita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561"/>
        <w:gridCol w:w="586"/>
        <w:gridCol w:w="709"/>
        <w:gridCol w:w="802"/>
        <w:gridCol w:w="747"/>
        <w:gridCol w:w="553"/>
        <w:gridCol w:w="856"/>
        <w:gridCol w:w="586"/>
        <w:gridCol w:w="708"/>
        <w:gridCol w:w="802"/>
        <w:gridCol w:w="747"/>
        <w:gridCol w:w="553"/>
        <w:gridCol w:w="856"/>
      </w:tblGrid>
      <w:tr w:rsidR="006D2D5B" w:rsidRPr="00F02D86" w:rsidTr="006317CB">
        <w:trPr>
          <w:trHeight w:val="306"/>
          <w:tblHeader/>
          <w:jc w:val="center"/>
        </w:trPr>
        <w:tc>
          <w:tcPr>
            <w:tcW w:w="1561" w:type="dxa"/>
            <w:vMerge w:val="restart"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6D2D5B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Druh zariadenia</w:t>
            </w:r>
          </w:p>
        </w:tc>
        <w:tc>
          <w:tcPr>
            <w:tcW w:w="586" w:type="dxa"/>
            <w:vMerge w:val="restart"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Počet ZSS k 31.12.</w:t>
            </w:r>
          </w:p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3667" w:type="dxa"/>
            <w:gridSpan w:val="5"/>
            <w:shd w:val="clear" w:color="auto" w:fill="B8CCE4" w:themeFill="accent1" w:themeFillTint="66"/>
            <w:noWrap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Počet miest k 31.12.2010</w:t>
            </w:r>
          </w:p>
        </w:tc>
        <w:tc>
          <w:tcPr>
            <w:tcW w:w="586" w:type="dxa"/>
            <w:vMerge w:val="restart"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Počet ZSS k 31.12.</w:t>
            </w:r>
          </w:p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3666" w:type="dxa"/>
            <w:gridSpan w:val="5"/>
            <w:shd w:val="clear" w:color="auto" w:fill="B8CCE4" w:themeFill="accent1" w:themeFillTint="66"/>
            <w:noWrap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Počet miest k 31.12.2011</w:t>
            </w:r>
          </w:p>
        </w:tc>
      </w:tr>
      <w:tr w:rsidR="006D2D5B" w:rsidRPr="00F02D86" w:rsidTr="006317CB">
        <w:trPr>
          <w:trHeight w:val="520"/>
          <w:tblHeader/>
          <w:jc w:val="center"/>
        </w:trPr>
        <w:tc>
          <w:tcPr>
            <w:tcW w:w="1561" w:type="dxa"/>
            <w:vMerge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vMerge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2958" w:type="dxa"/>
            <w:gridSpan w:val="4"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z toho starostlivosť poskytovaná</w:t>
            </w:r>
          </w:p>
        </w:tc>
        <w:tc>
          <w:tcPr>
            <w:tcW w:w="586" w:type="dxa"/>
            <w:vMerge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2958" w:type="dxa"/>
            <w:gridSpan w:val="4"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z toho starostlivosť poskytovaná</w:t>
            </w:r>
          </w:p>
        </w:tc>
      </w:tr>
      <w:tr w:rsidR="005D4CB9" w:rsidRPr="00F02D86" w:rsidTr="006317CB">
        <w:trPr>
          <w:trHeight w:val="525"/>
          <w:tblHeader/>
          <w:jc w:val="center"/>
        </w:trPr>
        <w:tc>
          <w:tcPr>
            <w:tcW w:w="1561" w:type="dxa"/>
            <w:vMerge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vMerge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02D86">
              <w:rPr>
                <w:b/>
                <w:bCs/>
                <w:sz w:val="18"/>
                <w:szCs w:val="18"/>
              </w:rPr>
              <w:t>celoroč-ne</w:t>
            </w:r>
            <w:proofErr w:type="spellEnd"/>
          </w:p>
        </w:tc>
        <w:tc>
          <w:tcPr>
            <w:tcW w:w="747" w:type="dxa"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02D86">
              <w:rPr>
                <w:b/>
                <w:bCs/>
                <w:sz w:val="18"/>
                <w:szCs w:val="18"/>
              </w:rPr>
              <w:t>týžden-ne</w:t>
            </w:r>
            <w:proofErr w:type="spellEnd"/>
          </w:p>
        </w:tc>
        <w:tc>
          <w:tcPr>
            <w:tcW w:w="553" w:type="dxa"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02D86">
              <w:rPr>
                <w:b/>
                <w:bCs/>
                <w:sz w:val="18"/>
                <w:szCs w:val="18"/>
              </w:rPr>
              <w:t>den-ne</w:t>
            </w:r>
            <w:proofErr w:type="spellEnd"/>
          </w:p>
        </w:tc>
        <w:tc>
          <w:tcPr>
            <w:tcW w:w="856" w:type="dxa"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02D86">
              <w:rPr>
                <w:b/>
                <w:bCs/>
                <w:sz w:val="18"/>
                <w:szCs w:val="18"/>
              </w:rPr>
              <w:t>prechod-ne</w:t>
            </w:r>
            <w:proofErr w:type="spellEnd"/>
          </w:p>
        </w:tc>
        <w:tc>
          <w:tcPr>
            <w:tcW w:w="586" w:type="dxa"/>
            <w:vMerge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02D86">
              <w:rPr>
                <w:b/>
                <w:bCs/>
                <w:sz w:val="18"/>
                <w:szCs w:val="18"/>
              </w:rPr>
              <w:t>celoroč-ne</w:t>
            </w:r>
            <w:proofErr w:type="spellEnd"/>
          </w:p>
        </w:tc>
        <w:tc>
          <w:tcPr>
            <w:tcW w:w="747" w:type="dxa"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02D86">
              <w:rPr>
                <w:b/>
                <w:bCs/>
                <w:sz w:val="18"/>
                <w:szCs w:val="18"/>
              </w:rPr>
              <w:t>týžden-ne</w:t>
            </w:r>
            <w:proofErr w:type="spellEnd"/>
          </w:p>
        </w:tc>
        <w:tc>
          <w:tcPr>
            <w:tcW w:w="553" w:type="dxa"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02D86">
              <w:rPr>
                <w:b/>
                <w:bCs/>
                <w:sz w:val="18"/>
                <w:szCs w:val="18"/>
              </w:rPr>
              <w:t>den-ne</w:t>
            </w:r>
            <w:proofErr w:type="spellEnd"/>
          </w:p>
        </w:tc>
        <w:tc>
          <w:tcPr>
            <w:tcW w:w="856" w:type="dxa"/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02D86">
              <w:rPr>
                <w:b/>
                <w:bCs/>
                <w:sz w:val="18"/>
                <w:szCs w:val="18"/>
              </w:rPr>
              <w:t>prechod-ne</w:t>
            </w:r>
            <w:proofErr w:type="spellEnd"/>
          </w:p>
        </w:tc>
      </w:tr>
      <w:tr w:rsidR="00036781" w:rsidRPr="00F02D86" w:rsidTr="006317CB">
        <w:trPr>
          <w:trHeight w:val="495"/>
          <w:jc w:val="center"/>
        </w:trPr>
        <w:tc>
          <w:tcPr>
            <w:tcW w:w="1561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Zariadenia sociálnych služieb spolu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38 751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34 418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2 226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1 397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969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38 945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34 357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2 262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1 363</w:t>
            </w:r>
          </w:p>
        </w:tc>
      </w:tr>
      <w:tr w:rsidR="00036781" w:rsidRPr="00F02D86" w:rsidTr="006317CB">
        <w:trPr>
          <w:trHeight w:val="255"/>
          <w:jc w:val="center"/>
        </w:trPr>
        <w:tc>
          <w:tcPr>
            <w:tcW w:w="1561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Bratislavský kraj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4 937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3 745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195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663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307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4 985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3 671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194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645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280</w:t>
            </w:r>
          </w:p>
        </w:tc>
      </w:tr>
      <w:tr w:rsidR="00036781" w:rsidRPr="00F02D86" w:rsidTr="006317CB">
        <w:trPr>
          <w:trHeight w:val="255"/>
          <w:jc w:val="center"/>
        </w:trPr>
        <w:tc>
          <w:tcPr>
            <w:tcW w:w="1561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Trnavský kraj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4 655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4 271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50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124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210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4 640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4 242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49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127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222</w:t>
            </w:r>
          </w:p>
        </w:tc>
      </w:tr>
      <w:tr w:rsidR="00036781" w:rsidRPr="00F02D86" w:rsidTr="006317CB">
        <w:trPr>
          <w:trHeight w:val="255"/>
          <w:jc w:val="center"/>
        </w:trPr>
        <w:tc>
          <w:tcPr>
            <w:tcW w:w="1561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Trenčiansky kraj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4 814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4 430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93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151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4 781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4 491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86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141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61</w:t>
            </w:r>
          </w:p>
        </w:tc>
      </w:tr>
      <w:tr w:rsidR="00036781" w:rsidRPr="00F02D86" w:rsidTr="006317CB">
        <w:trPr>
          <w:trHeight w:val="255"/>
          <w:jc w:val="center"/>
        </w:trPr>
        <w:tc>
          <w:tcPr>
            <w:tcW w:w="1561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Nitriansky kraj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5 279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5 078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99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80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5 306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5 101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25</w:t>
            </w:r>
          </w:p>
        </w:tc>
      </w:tr>
      <w:tr w:rsidR="00036781" w:rsidRPr="00F02D86" w:rsidTr="006317CB">
        <w:trPr>
          <w:trHeight w:val="255"/>
          <w:jc w:val="center"/>
        </w:trPr>
        <w:tc>
          <w:tcPr>
            <w:tcW w:w="1561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Žilinský kraj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4 439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4 079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73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163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119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4 532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4 171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80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191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42</w:t>
            </w:r>
          </w:p>
        </w:tc>
      </w:tr>
      <w:tr w:rsidR="00036781" w:rsidRPr="00F02D86" w:rsidTr="006317CB">
        <w:trPr>
          <w:trHeight w:val="255"/>
          <w:jc w:val="center"/>
        </w:trPr>
        <w:tc>
          <w:tcPr>
            <w:tcW w:w="1561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Banskobys</w:t>
            </w:r>
            <w:r w:rsidR="008B7F75">
              <w:rPr>
                <w:sz w:val="16"/>
                <w:szCs w:val="16"/>
              </w:rPr>
              <w:t>t</w:t>
            </w:r>
            <w:r w:rsidRPr="00F02D86">
              <w:rPr>
                <w:sz w:val="16"/>
                <w:szCs w:val="16"/>
              </w:rPr>
              <w:t>rický kraj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5 330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4 750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118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349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113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5 286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4 639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99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419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129</w:t>
            </w:r>
          </w:p>
        </w:tc>
      </w:tr>
      <w:tr w:rsidR="00036781" w:rsidRPr="00F02D86" w:rsidTr="006317CB">
        <w:trPr>
          <w:trHeight w:val="255"/>
          <w:jc w:val="center"/>
        </w:trPr>
        <w:tc>
          <w:tcPr>
            <w:tcW w:w="1561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Prešovský kraj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4 733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3 943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63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392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335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4 920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3 948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67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452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453</w:t>
            </w:r>
          </w:p>
        </w:tc>
      </w:tr>
      <w:tr w:rsidR="00036781" w:rsidRPr="00F02D86" w:rsidTr="006317CB">
        <w:trPr>
          <w:trHeight w:val="270"/>
          <w:jc w:val="center"/>
        </w:trPr>
        <w:tc>
          <w:tcPr>
            <w:tcW w:w="1561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Košický kraj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4 564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4 122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49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304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82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4 495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4 094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59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191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151</w:t>
            </w:r>
          </w:p>
        </w:tc>
      </w:tr>
      <w:tr w:rsidR="00581CDA" w:rsidRPr="00F02D86" w:rsidTr="006317CB">
        <w:trPr>
          <w:trHeight w:val="270"/>
          <w:jc w:val="center"/>
        </w:trPr>
        <w:tc>
          <w:tcPr>
            <w:tcW w:w="10066" w:type="dxa"/>
            <w:gridSpan w:val="13"/>
            <w:shd w:val="clear" w:color="auto" w:fill="auto"/>
            <w:vAlign w:val="center"/>
            <w:hideMark/>
          </w:tcPr>
          <w:p w:rsidR="00581CDA" w:rsidRPr="00F02D86" w:rsidRDefault="00581CDA" w:rsidP="006317CB">
            <w:pPr>
              <w:jc w:val="left"/>
              <w:rPr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z toho</w:t>
            </w:r>
          </w:p>
        </w:tc>
      </w:tr>
      <w:tr w:rsidR="00036781" w:rsidRPr="00F02D86" w:rsidTr="006317CB">
        <w:trPr>
          <w:trHeight w:val="270"/>
          <w:jc w:val="center"/>
        </w:trPr>
        <w:tc>
          <w:tcPr>
            <w:tcW w:w="1561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 xml:space="preserve">zariadenie </w:t>
            </w:r>
            <w:r w:rsidR="009F6812">
              <w:rPr>
                <w:sz w:val="16"/>
                <w:szCs w:val="16"/>
              </w:rPr>
              <w:br/>
            </w:r>
            <w:r w:rsidRPr="00F02D86">
              <w:rPr>
                <w:sz w:val="16"/>
                <w:szCs w:val="16"/>
              </w:rPr>
              <w:t>pre seniorov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12 976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12 976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11 999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11 989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</w:tr>
      <w:tr w:rsidR="00036781" w:rsidRPr="00F02D86" w:rsidTr="006317CB">
        <w:trPr>
          <w:trHeight w:val="397"/>
          <w:jc w:val="center"/>
        </w:trPr>
        <w:tc>
          <w:tcPr>
            <w:tcW w:w="1561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domovy - penzióny pre dôchodcov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</w:p>
        </w:tc>
      </w:tr>
      <w:tr w:rsidR="00036781" w:rsidRPr="00F02D86" w:rsidTr="006317CB">
        <w:trPr>
          <w:trHeight w:val="450"/>
          <w:jc w:val="center"/>
        </w:trPr>
        <w:tc>
          <w:tcPr>
            <w:tcW w:w="1561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DSS pre dospelých</w:t>
            </w:r>
            <w:r w:rsidRPr="00F02D86">
              <w:rPr>
                <w:sz w:val="16"/>
                <w:szCs w:val="16"/>
              </w:rPr>
              <w:br/>
              <w:t>s telesným postihnutím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680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651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28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784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720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16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13</w:t>
            </w:r>
          </w:p>
        </w:tc>
      </w:tr>
      <w:tr w:rsidR="00036781" w:rsidRPr="00F02D86" w:rsidTr="006317CB">
        <w:trPr>
          <w:trHeight w:val="465"/>
          <w:jc w:val="center"/>
        </w:trPr>
        <w:tc>
          <w:tcPr>
            <w:tcW w:w="1561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DSS pre dospelých</w:t>
            </w:r>
            <w:r w:rsidRPr="00F02D86">
              <w:rPr>
                <w:sz w:val="16"/>
                <w:szCs w:val="16"/>
              </w:rPr>
              <w:br/>
              <w:t>s kombináciou postihnutí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11 819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11 263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145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407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12 694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12 075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137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439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</w:tr>
      <w:tr w:rsidR="00036781" w:rsidRPr="00F02D86" w:rsidTr="006317CB">
        <w:trPr>
          <w:trHeight w:val="624"/>
          <w:jc w:val="center"/>
        </w:trPr>
        <w:tc>
          <w:tcPr>
            <w:tcW w:w="1561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DSS pre dospelých</w:t>
            </w:r>
            <w:r w:rsidRPr="00F02D86">
              <w:rPr>
                <w:sz w:val="16"/>
                <w:szCs w:val="16"/>
              </w:rPr>
              <w:br/>
              <w:t>so zmyslovým postihnutím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28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19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</w:tr>
      <w:tr w:rsidR="00036781" w:rsidRPr="00F02D86" w:rsidTr="006317CB">
        <w:trPr>
          <w:trHeight w:val="660"/>
          <w:jc w:val="center"/>
        </w:trPr>
        <w:tc>
          <w:tcPr>
            <w:tcW w:w="1561" w:type="dxa"/>
            <w:shd w:val="clear" w:color="auto" w:fill="auto"/>
            <w:vAlign w:val="bottom"/>
            <w:hideMark/>
          </w:tcPr>
          <w:p w:rsidR="00595911" w:rsidRPr="00F02D86" w:rsidRDefault="00595911" w:rsidP="008B7F75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DSS pre dospelých</w:t>
            </w:r>
            <w:r w:rsidRPr="00F02D86">
              <w:rPr>
                <w:sz w:val="16"/>
                <w:szCs w:val="16"/>
              </w:rPr>
              <w:br/>
              <w:t>s duševnými poruchami a poruchami správania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4 635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4 236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86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306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4 289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3 912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82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295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</w:tr>
      <w:tr w:rsidR="00036781" w:rsidRPr="00F02D86" w:rsidTr="006317CB">
        <w:trPr>
          <w:trHeight w:val="397"/>
          <w:jc w:val="center"/>
        </w:trPr>
        <w:tc>
          <w:tcPr>
            <w:tcW w:w="1561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Špecializované zariadenie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851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781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1 234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1 090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12</w:t>
            </w:r>
          </w:p>
        </w:tc>
      </w:tr>
      <w:tr w:rsidR="006D2D5B" w:rsidRPr="00F02D86" w:rsidTr="006317CB">
        <w:trPr>
          <w:trHeight w:val="255"/>
          <w:jc w:val="center"/>
        </w:trPr>
        <w:tc>
          <w:tcPr>
            <w:tcW w:w="1561" w:type="dxa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Denný stacionár</w:t>
            </w:r>
          </w:p>
        </w:tc>
        <w:tc>
          <w:tcPr>
            <w:tcW w:w="586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150</w:t>
            </w:r>
          </w:p>
        </w:tc>
        <w:tc>
          <w:tcPr>
            <w:tcW w:w="802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20</w:t>
            </w:r>
          </w:p>
        </w:tc>
        <w:tc>
          <w:tcPr>
            <w:tcW w:w="747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207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179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</w:tr>
      <w:tr w:rsidR="006D2D5B" w:rsidRPr="00F02D86" w:rsidTr="006317CB">
        <w:trPr>
          <w:trHeight w:val="465"/>
          <w:jc w:val="center"/>
        </w:trPr>
        <w:tc>
          <w:tcPr>
            <w:tcW w:w="1561" w:type="dxa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DSS pre deti</w:t>
            </w:r>
            <w:r w:rsidRPr="00F02D86">
              <w:rPr>
                <w:sz w:val="16"/>
                <w:szCs w:val="16"/>
              </w:rPr>
              <w:br/>
              <w:t>s telesným postihnutím</w:t>
            </w:r>
          </w:p>
        </w:tc>
        <w:tc>
          <w:tcPr>
            <w:tcW w:w="586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191</w:t>
            </w:r>
          </w:p>
        </w:tc>
        <w:tc>
          <w:tcPr>
            <w:tcW w:w="802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61</w:t>
            </w:r>
          </w:p>
        </w:tc>
        <w:tc>
          <w:tcPr>
            <w:tcW w:w="747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74</w:t>
            </w:r>
          </w:p>
        </w:tc>
        <w:tc>
          <w:tcPr>
            <w:tcW w:w="55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56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200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54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56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</w:tr>
      <w:tr w:rsidR="006D2D5B" w:rsidRPr="00F02D86" w:rsidTr="006317CB">
        <w:trPr>
          <w:trHeight w:val="885"/>
          <w:jc w:val="center"/>
        </w:trPr>
        <w:tc>
          <w:tcPr>
            <w:tcW w:w="1561" w:type="dxa"/>
            <w:vAlign w:val="bottom"/>
            <w:hideMark/>
          </w:tcPr>
          <w:p w:rsidR="005D4CB9" w:rsidRDefault="00595911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DSS pre deti</w:t>
            </w:r>
            <w:r w:rsidRPr="00F02D86">
              <w:rPr>
                <w:sz w:val="16"/>
                <w:szCs w:val="16"/>
              </w:rPr>
              <w:br/>
              <w:t>s telesným postihnutím a</w:t>
            </w:r>
            <w:r w:rsidR="008B7F75">
              <w:rPr>
                <w:sz w:val="16"/>
                <w:szCs w:val="16"/>
              </w:rPr>
              <w:t> </w:t>
            </w:r>
            <w:r w:rsidRPr="00F02D86">
              <w:rPr>
                <w:sz w:val="16"/>
                <w:szCs w:val="16"/>
              </w:rPr>
              <w:t>dušev</w:t>
            </w:r>
            <w:r w:rsidR="009F6812">
              <w:rPr>
                <w:sz w:val="16"/>
                <w:szCs w:val="16"/>
              </w:rPr>
              <w:softHyphen/>
            </w:r>
            <w:r w:rsidRPr="00F02D86">
              <w:rPr>
                <w:sz w:val="16"/>
                <w:szCs w:val="16"/>
              </w:rPr>
              <w:t>nými poruchami a poruchami správania</w:t>
            </w:r>
          </w:p>
        </w:tc>
        <w:tc>
          <w:tcPr>
            <w:tcW w:w="586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1 402</w:t>
            </w:r>
          </w:p>
        </w:tc>
        <w:tc>
          <w:tcPr>
            <w:tcW w:w="802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492</w:t>
            </w:r>
          </w:p>
        </w:tc>
        <w:tc>
          <w:tcPr>
            <w:tcW w:w="747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271</w:t>
            </w:r>
          </w:p>
        </w:tc>
        <w:tc>
          <w:tcPr>
            <w:tcW w:w="55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626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1 279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523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230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</w:tr>
      <w:tr w:rsidR="006D2D5B" w:rsidRPr="00F02D86" w:rsidTr="006317CB">
        <w:trPr>
          <w:trHeight w:val="690"/>
          <w:jc w:val="center"/>
        </w:trPr>
        <w:tc>
          <w:tcPr>
            <w:tcW w:w="1561" w:type="dxa"/>
            <w:vAlign w:val="bottom"/>
            <w:hideMark/>
          </w:tcPr>
          <w:p w:rsidR="005D4CB9" w:rsidRDefault="00595911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DSS pre deti</w:t>
            </w:r>
            <w:r w:rsidRPr="00F02D86">
              <w:rPr>
                <w:sz w:val="16"/>
                <w:szCs w:val="16"/>
              </w:rPr>
              <w:br/>
              <w:t>s</w:t>
            </w:r>
            <w:r w:rsidR="008B7F75">
              <w:rPr>
                <w:sz w:val="16"/>
                <w:szCs w:val="16"/>
              </w:rPr>
              <w:t> </w:t>
            </w:r>
            <w:r w:rsidRPr="00F02D86">
              <w:rPr>
                <w:sz w:val="16"/>
                <w:szCs w:val="16"/>
              </w:rPr>
              <w:t>duševnými poru</w:t>
            </w:r>
            <w:r w:rsidR="009F6812">
              <w:rPr>
                <w:sz w:val="16"/>
                <w:szCs w:val="16"/>
              </w:rPr>
              <w:softHyphen/>
            </w:r>
            <w:r w:rsidRPr="00F02D86">
              <w:rPr>
                <w:sz w:val="16"/>
                <w:szCs w:val="16"/>
              </w:rPr>
              <w:t>chami a poruchami správania</w:t>
            </w:r>
          </w:p>
        </w:tc>
        <w:tc>
          <w:tcPr>
            <w:tcW w:w="586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330</w:t>
            </w:r>
          </w:p>
        </w:tc>
        <w:tc>
          <w:tcPr>
            <w:tcW w:w="802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150</w:t>
            </w:r>
          </w:p>
        </w:tc>
        <w:tc>
          <w:tcPr>
            <w:tcW w:w="747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40</w:t>
            </w:r>
          </w:p>
        </w:tc>
        <w:tc>
          <w:tcPr>
            <w:tcW w:w="55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135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187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79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38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69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</w:tr>
      <w:tr w:rsidR="006D2D5B" w:rsidRPr="00F02D86" w:rsidTr="006317CB">
        <w:trPr>
          <w:trHeight w:val="397"/>
          <w:jc w:val="center"/>
        </w:trPr>
        <w:tc>
          <w:tcPr>
            <w:tcW w:w="1561" w:type="dxa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zariadenie dočasnej starostlivosti o deti</w:t>
            </w:r>
          </w:p>
        </w:tc>
        <w:tc>
          <w:tcPr>
            <w:tcW w:w="586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83</w:t>
            </w:r>
          </w:p>
        </w:tc>
        <w:tc>
          <w:tcPr>
            <w:tcW w:w="802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64</w:t>
            </w:r>
          </w:p>
        </w:tc>
        <w:tc>
          <w:tcPr>
            <w:tcW w:w="747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19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23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</w:tr>
      <w:tr w:rsidR="006D2D5B" w:rsidRPr="00F02D86" w:rsidTr="006317CB">
        <w:trPr>
          <w:trHeight w:val="397"/>
          <w:jc w:val="center"/>
        </w:trPr>
        <w:tc>
          <w:tcPr>
            <w:tcW w:w="1561" w:type="dxa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lastRenderedPageBreak/>
              <w:t>zariadenie podpo</w:t>
            </w:r>
            <w:r w:rsidR="009F6812">
              <w:rPr>
                <w:sz w:val="16"/>
                <w:szCs w:val="16"/>
              </w:rPr>
              <w:softHyphen/>
            </w:r>
            <w:r w:rsidRPr="00F02D86">
              <w:rPr>
                <w:sz w:val="16"/>
                <w:szCs w:val="16"/>
              </w:rPr>
              <w:t>rovaného bývania</w:t>
            </w:r>
          </w:p>
        </w:tc>
        <w:tc>
          <w:tcPr>
            <w:tcW w:w="586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314</w:t>
            </w:r>
          </w:p>
        </w:tc>
        <w:tc>
          <w:tcPr>
            <w:tcW w:w="802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314</w:t>
            </w:r>
          </w:p>
        </w:tc>
        <w:tc>
          <w:tcPr>
            <w:tcW w:w="747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292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292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</w:tr>
      <w:tr w:rsidR="006D2D5B" w:rsidRPr="00F02D86" w:rsidTr="006317CB">
        <w:trPr>
          <w:trHeight w:val="397"/>
          <w:jc w:val="center"/>
        </w:trPr>
        <w:tc>
          <w:tcPr>
            <w:tcW w:w="1561" w:type="dxa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zariadenie núdzového bývania</w:t>
            </w:r>
          </w:p>
        </w:tc>
        <w:tc>
          <w:tcPr>
            <w:tcW w:w="586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984</w:t>
            </w:r>
          </w:p>
        </w:tc>
        <w:tc>
          <w:tcPr>
            <w:tcW w:w="802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984</w:t>
            </w:r>
          </w:p>
        </w:tc>
        <w:tc>
          <w:tcPr>
            <w:tcW w:w="747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1 095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1 083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</w:tr>
      <w:tr w:rsidR="006D2D5B" w:rsidRPr="00F02D86" w:rsidTr="006317CB">
        <w:trPr>
          <w:trHeight w:val="255"/>
          <w:jc w:val="center"/>
        </w:trPr>
        <w:tc>
          <w:tcPr>
            <w:tcW w:w="1561" w:type="dxa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útulky</w:t>
            </w:r>
          </w:p>
        </w:tc>
        <w:tc>
          <w:tcPr>
            <w:tcW w:w="586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1 645</w:t>
            </w:r>
          </w:p>
        </w:tc>
        <w:tc>
          <w:tcPr>
            <w:tcW w:w="802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1 090</w:t>
            </w:r>
          </w:p>
        </w:tc>
        <w:tc>
          <w:tcPr>
            <w:tcW w:w="747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552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1 658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941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59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641</w:t>
            </w:r>
          </w:p>
        </w:tc>
      </w:tr>
      <w:tr w:rsidR="006D2D5B" w:rsidRPr="00F02D86" w:rsidTr="006317CB">
        <w:trPr>
          <w:trHeight w:val="255"/>
          <w:jc w:val="center"/>
        </w:trPr>
        <w:tc>
          <w:tcPr>
            <w:tcW w:w="1561" w:type="dxa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rehabilitačné strediská</w:t>
            </w:r>
          </w:p>
        </w:tc>
        <w:tc>
          <w:tcPr>
            <w:tcW w:w="586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376</w:t>
            </w:r>
          </w:p>
        </w:tc>
        <w:tc>
          <w:tcPr>
            <w:tcW w:w="802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25</w:t>
            </w:r>
          </w:p>
        </w:tc>
        <w:tc>
          <w:tcPr>
            <w:tcW w:w="747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327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429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38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338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</w:tr>
      <w:tr w:rsidR="006D2D5B" w:rsidRPr="00F02D86" w:rsidTr="006317CB">
        <w:trPr>
          <w:trHeight w:val="397"/>
          <w:jc w:val="center"/>
        </w:trPr>
        <w:tc>
          <w:tcPr>
            <w:tcW w:w="1561" w:type="dxa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zariadenia opatrovateľskej služby</w:t>
            </w:r>
          </w:p>
        </w:tc>
        <w:tc>
          <w:tcPr>
            <w:tcW w:w="586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1 662</w:t>
            </w:r>
          </w:p>
        </w:tc>
        <w:tc>
          <w:tcPr>
            <w:tcW w:w="802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1 068</w:t>
            </w:r>
          </w:p>
        </w:tc>
        <w:tc>
          <w:tcPr>
            <w:tcW w:w="747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34</w:t>
            </w:r>
          </w:p>
        </w:tc>
        <w:tc>
          <w:tcPr>
            <w:tcW w:w="55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77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476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1 683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1 142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54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75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412</w:t>
            </w:r>
          </w:p>
        </w:tc>
      </w:tr>
      <w:tr w:rsidR="006D2D5B" w:rsidRPr="00F02D86" w:rsidTr="006317CB">
        <w:trPr>
          <w:trHeight w:val="255"/>
          <w:jc w:val="center"/>
        </w:trPr>
        <w:tc>
          <w:tcPr>
            <w:tcW w:w="1561" w:type="dxa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nocľaháreň</w:t>
            </w:r>
          </w:p>
        </w:tc>
        <w:tc>
          <w:tcPr>
            <w:tcW w:w="586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489</w:t>
            </w:r>
          </w:p>
        </w:tc>
        <w:tc>
          <w:tcPr>
            <w:tcW w:w="802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121</w:t>
            </w:r>
          </w:p>
        </w:tc>
        <w:tc>
          <w:tcPr>
            <w:tcW w:w="747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298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700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191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67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256</w:t>
            </w:r>
          </w:p>
        </w:tc>
      </w:tr>
      <w:tr w:rsidR="006D2D5B" w:rsidRPr="00F02D86" w:rsidTr="006317CB">
        <w:trPr>
          <w:trHeight w:val="270"/>
          <w:jc w:val="center"/>
        </w:trPr>
        <w:tc>
          <w:tcPr>
            <w:tcW w:w="1561" w:type="dxa"/>
            <w:vAlign w:val="bottom"/>
            <w:hideMark/>
          </w:tcPr>
          <w:p w:rsidR="00595911" w:rsidRPr="00F02D86" w:rsidRDefault="00595911" w:rsidP="00A354EE">
            <w:pPr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domov na pol ceste</w:t>
            </w:r>
          </w:p>
        </w:tc>
        <w:tc>
          <w:tcPr>
            <w:tcW w:w="586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156</w:t>
            </w:r>
          </w:p>
        </w:tc>
        <w:tc>
          <w:tcPr>
            <w:tcW w:w="802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114</w:t>
            </w:r>
          </w:p>
        </w:tc>
        <w:tc>
          <w:tcPr>
            <w:tcW w:w="747" w:type="dxa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42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164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29</w:t>
            </w:r>
          </w:p>
        </w:tc>
      </w:tr>
      <w:tr w:rsidR="006D2D5B" w:rsidRPr="00F02D86" w:rsidTr="006317CB">
        <w:trPr>
          <w:trHeight w:val="270"/>
          <w:jc w:val="center"/>
        </w:trPr>
        <w:tc>
          <w:tcPr>
            <w:tcW w:w="1561" w:type="dxa"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586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70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38 751</w:t>
            </w:r>
          </w:p>
        </w:tc>
        <w:tc>
          <w:tcPr>
            <w:tcW w:w="80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34 418</w:t>
            </w:r>
          </w:p>
        </w:tc>
        <w:tc>
          <w:tcPr>
            <w:tcW w:w="747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55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2 226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1 397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969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38 945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34 357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674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2 262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1 363</w:t>
            </w:r>
          </w:p>
        </w:tc>
      </w:tr>
    </w:tbl>
    <w:p w:rsidR="005D4CB9" w:rsidRDefault="00595911">
      <w:pPr>
        <w:pStyle w:val="zdroj"/>
        <w:spacing w:after="0"/>
        <w:ind w:firstLine="570"/>
        <w:rPr>
          <w:rFonts w:eastAsia="Calibri"/>
        </w:rPr>
      </w:pPr>
      <w:r w:rsidRPr="00F02D86">
        <w:rPr>
          <w:rFonts w:eastAsia="Calibri"/>
        </w:rPr>
        <w:t xml:space="preserve">Zdroj: Vybrané údaje ŠÚ SR - </w:t>
      </w:r>
      <w:proofErr w:type="spellStart"/>
      <w:r w:rsidRPr="00F02D86">
        <w:rPr>
          <w:rFonts w:eastAsia="Calibri"/>
        </w:rPr>
        <w:t>Zariadenia</w:t>
      </w:r>
      <w:proofErr w:type="spellEnd"/>
      <w:r w:rsidRPr="00F02D86">
        <w:rPr>
          <w:rFonts w:eastAsia="Calibri"/>
        </w:rPr>
        <w:t xml:space="preserve"> </w:t>
      </w:r>
      <w:proofErr w:type="spellStart"/>
      <w:r w:rsidRPr="00F02D86">
        <w:rPr>
          <w:rFonts w:eastAsia="Calibri"/>
        </w:rPr>
        <w:t>sociál</w:t>
      </w:r>
      <w:r w:rsidR="005D4CB9">
        <w:rPr>
          <w:rFonts w:eastAsia="Calibri"/>
        </w:rPr>
        <w:t>ny</w:t>
      </w:r>
      <w:r w:rsidRPr="00F02D86">
        <w:rPr>
          <w:rFonts w:eastAsia="Calibri"/>
        </w:rPr>
        <w:t>ch</w:t>
      </w:r>
      <w:proofErr w:type="spellEnd"/>
      <w:r w:rsidRPr="00F02D86">
        <w:rPr>
          <w:rFonts w:eastAsia="Calibri"/>
        </w:rPr>
        <w:t xml:space="preserve"> </w:t>
      </w:r>
      <w:proofErr w:type="spellStart"/>
      <w:r w:rsidRPr="00F02D86">
        <w:rPr>
          <w:rFonts w:eastAsia="Calibri"/>
        </w:rPr>
        <w:t>služieb</w:t>
      </w:r>
      <w:proofErr w:type="spellEnd"/>
      <w:r w:rsidRPr="00F02D86">
        <w:rPr>
          <w:rFonts w:eastAsia="Calibri"/>
        </w:rPr>
        <w:t xml:space="preserve"> v SR</w:t>
      </w:r>
    </w:p>
    <w:p w:rsidR="005D4CB9" w:rsidRDefault="009F6812">
      <w:pPr>
        <w:pStyle w:val="zdroj"/>
        <w:spacing w:before="30"/>
        <w:ind w:firstLine="570"/>
        <w:rPr>
          <w:rFonts w:eastAsia="Calibri"/>
        </w:rPr>
      </w:pPr>
      <w:proofErr w:type="spellStart"/>
      <w:r>
        <w:rPr>
          <w:rFonts w:eastAsia="Calibri"/>
        </w:rPr>
        <w:t>pozn</w:t>
      </w:r>
      <w:proofErr w:type="spellEnd"/>
      <w:r>
        <w:rPr>
          <w:rFonts w:eastAsia="Calibri"/>
        </w:rPr>
        <w:t>: DSS – domov sociálnych služieb</w:t>
      </w:r>
    </w:p>
    <w:p w:rsidR="009F6812" w:rsidRPr="00F02D86" w:rsidRDefault="009F6812" w:rsidP="00A354EE">
      <w:pPr>
        <w:rPr>
          <w:rFonts w:eastAsia="Calibri"/>
          <w:i/>
          <w:iCs/>
          <w:sz w:val="18"/>
          <w:szCs w:val="18"/>
        </w:rPr>
        <w:sectPr w:rsidR="009F6812" w:rsidRPr="00F02D86" w:rsidSect="00A354EE">
          <w:headerReference w:type="even" r:id="rId17"/>
          <w:headerReference w:type="default" r:id="rId1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D4CB9" w:rsidRDefault="00BA7A2A">
      <w:pPr>
        <w:pStyle w:val="Nadpis7"/>
      </w:pPr>
      <w:r>
        <w:lastRenderedPageBreak/>
        <w:t>Tabuľka</w:t>
      </w:r>
      <w:r w:rsidR="006D2D5B">
        <w:t xml:space="preserve"> </w:t>
      </w:r>
      <w:r w:rsidR="00595911" w:rsidRPr="00F02D86">
        <w:t>25 Obyvatelia zariadení sociálnych služieb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2"/>
        <w:gridCol w:w="1122"/>
        <w:gridCol w:w="1126"/>
        <w:gridCol w:w="8"/>
        <w:gridCol w:w="1134"/>
        <w:gridCol w:w="993"/>
        <w:gridCol w:w="1134"/>
        <w:gridCol w:w="992"/>
        <w:gridCol w:w="992"/>
        <w:gridCol w:w="1134"/>
        <w:gridCol w:w="992"/>
        <w:gridCol w:w="993"/>
      </w:tblGrid>
      <w:tr w:rsidR="006D2D5B" w:rsidRPr="00F02D86" w:rsidTr="00357858">
        <w:trPr>
          <w:trHeight w:val="270"/>
          <w:tblHeader/>
        </w:trPr>
        <w:tc>
          <w:tcPr>
            <w:tcW w:w="2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Druh zariadenia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Obyvatelia</w:t>
            </w:r>
          </w:p>
        </w:tc>
        <w:tc>
          <w:tcPr>
            <w:tcW w:w="83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z toho</w:t>
            </w:r>
          </w:p>
        </w:tc>
      </w:tr>
      <w:tr w:rsidR="006D2D5B" w:rsidRPr="00F02D86" w:rsidTr="00357858">
        <w:trPr>
          <w:trHeight w:val="230"/>
          <w:tblHeader/>
        </w:trPr>
        <w:tc>
          <w:tcPr>
            <w:tcW w:w="29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dlhodobo zdravotne postihnutí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 xml:space="preserve"> osoby v dôchodkovom veku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muži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ženy</w:t>
            </w:r>
          </w:p>
        </w:tc>
      </w:tr>
      <w:tr w:rsidR="006D2D5B" w:rsidRPr="00F02D86" w:rsidTr="00357858">
        <w:trPr>
          <w:trHeight w:val="300"/>
          <w:tblHeader/>
        </w:trPr>
        <w:tc>
          <w:tcPr>
            <w:tcW w:w="29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2D5B" w:rsidRPr="00F02D86" w:rsidTr="00357858">
        <w:trPr>
          <w:trHeight w:val="270"/>
          <w:tblHeader/>
        </w:trPr>
        <w:tc>
          <w:tcPr>
            <w:tcW w:w="29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v tom</w:t>
            </w:r>
          </w:p>
        </w:tc>
        <w:tc>
          <w:tcPr>
            <w:tcW w:w="2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v tom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v tom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v tom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v tom</w:t>
            </w:r>
          </w:p>
        </w:tc>
      </w:tr>
      <w:tr w:rsidR="006D2D5B" w:rsidRPr="00F02D86" w:rsidTr="00357858">
        <w:trPr>
          <w:trHeight w:val="270"/>
          <w:tblHeader/>
        </w:trPr>
        <w:tc>
          <w:tcPr>
            <w:tcW w:w="29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D2D5B" w:rsidRPr="00F02D86" w:rsidRDefault="006D2D5B" w:rsidP="00A354E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D2D5B" w:rsidRPr="006D2D5B" w:rsidRDefault="006D2D5B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6D2D5B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D2D5B" w:rsidRPr="006D2D5B" w:rsidRDefault="006D2D5B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6D2D5B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D2D5B" w:rsidRPr="006D2D5B" w:rsidRDefault="006D2D5B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6D2D5B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D2D5B" w:rsidRPr="006D2D5B" w:rsidRDefault="006D2D5B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6D2D5B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D2D5B" w:rsidRPr="006D2D5B" w:rsidRDefault="006D2D5B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6D2D5B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D2D5B" w:rsidRPr="006D2D5B" w:rsidRDefault="006D2D5B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6D2D5B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D2D5B" w:rsidRPr="006D2D5B" w:rsidRDefault="006D2D5B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6D2D5B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6D2D5B" w:rsidRPr="006D2D5B" w:rsidRDefault="006D2D5B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6D2D5B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D2D5B" w:rsidRPr="006D2D5B" w:rsidRDefault="006D2D5B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6D2D5B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D2D5B" w:rsidRPr="006D2D5B" w:rsidRDefault="006D2D5B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6D2D5B">
              <w:rPr>
                <w:b/>
                <w:bCs/>
                <w:sz w:val="20"/>
                <w:szCs w:val="20"/>
              </w:rPr>
              <w:t>2011</w:t>
            </w:r>
          </w:p>
        </w:tc>
      </w:tr>
      <w:tr w:rsidR="006D2D5B" w:rsidRPr="00F02D86" w:rsidTr="00357858">
        <w:trPr>
          <w:trHeight w:val="510"/>
        </w:trPr>
        <w:tc>
          <w:tcPr>
            <w:tcW w:w="29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2D5B" w:rsidRPr="00F02D86" w:rsidRDefault="006D2D5B" w:rsidP="006D2D5B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zariadenia sociálnych služieb spolu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36 350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40 050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b/>
                <w:sz w:val="20"/>
                <w:szCs w:val="20"/>
              </w:rPr>
            </w:pPr>
            <w:r w:rsidRPr="00F02D86">
              <w:rPr>
                <w:b/>
                <w:sz w:val="20"/>
                <w:szCs w:val="20"/>
              </w:rPr>
              <w:t>27164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27652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b/>
                <w:sz w:val="20"/>
                <w:szCs w:val="20"/>
              </w:rPr>
            </w:pPr>
            <w:r w:rsidRPr="00F02D86">
              <w:rPr>
                <w:b/>
                <w:sz w:val="20"/>
                <w:szCs w:val="20"/>
              </w:rPr>
              <w:t>22243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23396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b/>
                <w:sz w:val="20"/>
                <w:szCs w:val="20"/>
              </w:rPr>
            </w:pPr>
            <w:r w:rsidRPr="00F02D86">
              <w:rPr>
                <w:b/>
                <w:sz w:val="20"/>
                <w:szCs w:val="20"/>
              </w:rPr>
              <w:t>15033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17323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b/>
                <w:sz w:val="20"/>
                <w:szCs w:val="20"/>
              </w:rPr>
            </w:pPr>
            <w:r w:rsidRPr="00F02D86">
              <w:rPr>
                <w:b/>
                <w:sz w:val="20"/>
                <w:szCs w:val="20"/>
              </w:rPr>
              <w:t>21317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22727</w:t>
            </w:r>
          </w:p>
        </w:tc>
      </w:tr>
      <w:tr w:rsidR="006D2D5B" w:rsidRPr="00F02D86" w:rsidTr="00357858">
        <w:trPr>
          <w:trHeight w:val="255"/>
        </w:trPr>
        <w:tc>
          <w:tcPr>
            <w:tcW w:w="29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D5B" w:rsidRPr="00F02D86" w:rsidRDefault="006D2D5B" w:rsidP="006D2D5B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  Bratislavský kraj 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4573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4883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2844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2770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2666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1890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2993</w:t>
            </w:r>
          </w:p>
        </w:tc>
      </w:tr>
      <w:tr w:rsidR="006D2D5B" w:rsidRPr="00F02D86" w:rsidTr="00357858">
        <w:trPr>
          <w:trHeight w:val="255"/>
        </w:trPr>
        <w:tc>
          <w:tcPr>
            <w:tcW w:w="29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D5B" w:rsidRPr="00F02D86" w:rsidRDefault="006D2D5B" w:rsidP="006D2D5B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  Trnavský kraj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4361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4446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3549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2799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1775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2671</w:t>
            </w:r>
          </w:p>
        </w:tc>
      </w:tr>
      <w:tr w:rsidR="006D2D5B" w:rsidRPr="00F02D86" w:rsidTr="00357858">
        <w:trPr>
          <w:trHeight w:val="255"/>
        </w:trPr>
        <w:tc>
          <w:tcPr>
            <w:tcW w:w="29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D5B" w:rsidRPr="00F02D86" w:rsidRDefault="006D2D5B" w:rsidP="006D2D5B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  Trenčiansky kraj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4468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4427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3366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3173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1597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2830</w:t>
            </w:r>
          </w:p>
        </w:tc>
      </w:tr>
      <w:tr w:rsidR="006D2D5B" w:rsidRPr="00F02D86" w:rsidTr="00357858">
        <w:trPr>
          <w:trHeight w:val="255"/>
        </w:trPr>
        <w:tc>
          <w:tcPr>
            <w:tcW w:w="29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D5B" w:rsidRPr="00F02D86" w:rsidRDefault="006D2D5B" w:rsidP="006D2D5B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  Nitriansky kraj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4931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5000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4101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2952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2127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2873</w:t>
            </w:r>
          </w:p>
        </w:tc>
      </w:tr>
      <w:tr w:rsidR="006D2D5B" w:rsidRPr="00F02D86" w:rsidTr="00357858">
        <w:trPr>
          <w:trHeight w:val="255"/>
        </w:trPr>
        <w:tc>
          <w:tcPr>
            <w:tcW w:w="29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D5B" w:rsidRPr="00F02D86" w:rsidRDefault="006D2D5B" w:rsidP="006D2D5B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  Žilinský kraj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4322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7368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3587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4042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3858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3510</w:t>
            </w:r>
          </w:p>
        </w:tc>
      </w:tr>
      <w:tr w:rsidR="006D2D5B" w:rsidRPr="00F02D86" w:rsidTr="00357858">
        <w:trPr>
          <w:trHeight w:val="255"/>
        </w:trPr>
        <w:tc>
          <w:tcPr>
            <w:tcW w:w="29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D5B" w:rsidRPr="00F02D86" w:rsidRDefault="006D2D5B" w:rsidP="006D2D5B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  Banskobystrický kraj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4796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4796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3682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2913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1955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2841</w:t>
            </w:r>
          </w:p>
        </w:tc>
      </w:tr>
      <w:tr w:rsidR="006D2D5B" w:rsidRPr="00F02D86" w:rsidTr="00357858">
        <w:trPr>
          <w:trHeight w:val="255"/>
        </w:trPr>
        <w:tc>
          <w:tcPr>
            <w:tcW w:w="29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D5B" w:rsidRPr="00F02D86" w:rsidRDefault="006D2D5B" w:rsidP="006D2D5B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  Prešovský kraj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4530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4728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2466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2577</w:t>
            </w:r>
          </w:p>
        </w:tc>
      </w:tr>
      <w:tr w:rsidR="006D2D5B" w:rsidRPr="00F02D86" w:rsidTr="00357858">
        <w:trPr>
          <w:trHeight w:val="2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D2D5B" w:rsidRPr="00F02D86" w:rsidRDefault="006D2D5B" w:rsidP="006D2D5B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  Košický kraj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4369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4402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3004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2385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1970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2432</w:t>
            </w:r>
          </w:p>
        </w:tc>
      </w:tr>
      <w:tr w:rsidR="006D2D5B" w:rsidRPr="00F02D86" w:rsidTr="00357858">
        <w:trPr>
          <w:trHeight w:val="225"/>
        </w:trPr>
        <w:tc>
          <w:tcPr>
            <w:tcW w:w="135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z to</w:t>
            </w:r>
            <w:r w:rsidRPr="00357858">
              <w:rPr>
                <w:b/>
                <w:bCs/>
                <w:sz w:val="20"/>
                <w:szCs w:val="20"/>
              </w:rPr>
              <w:t>ho</w:t>
            </w:r>
          </w:p>
        </w:tc>
      </w:tr>
      <w:tr w:rsidR="006D2D5B" w:rsidRPr="00F02D86" w:rsidTr="00357858">
        <w:trPr>
          <w:trHeight w:val="304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2D5B" w:rsidRPr="00F02D86" w:rsidRDefault="006D2D5B" w:rsidP="00357858">
            <w:pPr>
              <w:jc w:val="lef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domovy dôchodcov/ zariadenie pre seniorov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12659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11849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6982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6431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11633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10753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3874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3544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8785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8305</w:t>
            </w:r>
          </w:p>
        </w:tc>
      </w:tr>
      <w:tr w:rsidR="006D2D5B" w:rsidRPr="00F02D86" w:rsidTr="00357858">
        <w:trPr>
          <w:trHeight w:val="503"/>
        </w:trPr>
        <w:tc>
          <w:tcPr>
            <w:tcW w:w="2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2D5B" w:rsidRPr="00F02D86" w:rsidRDefault="006D2D5B" w:rsidP="00357858">
            <w:pPr>
              <w:jc w:val="lef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domovy sociálnych služieb (DSS) pre dospelých</w:t>
            </w:r>
            <w:r w:rsidRPr="00F02D86">
              <w:rPr>
                <w:sz w:val="20"/>
                <w:szCs w:val="20"/>
              </w:rPr>
              <w:br/>
              <w:t>s telesným postihnutím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720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561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457</w:t>
            </w:r>
          </w:p>
        </w:tc>
      </w:tr>
      <w:tr w:rsidR="006D2D5B" w:rsidRPr="00F02D86" w:rsidTr="00357858">
        <w:trPr>
          <w:trHeight w:val="369"/>
        </w:trPr>
        <w:tc>
          <w:tcPr>
            <w:tcW w:w="2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2D5B" w:rsidRPr="00F02D86" w:rsidRDefault="006D2D5B" w:rsidP="00357858">
            <w:pPr>
              <w:jc w:val="lef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DSS pre dospelých</w:t>
            </w:r>
            <w:r w:rsidRPr="00F02D86">
              <w:rPr>
                <w:sz w:val="20"/>
                <w:szCs w:val="20"/>
              </w:rPr>
              <w:br/>
              <w:t>s kombináciou postihnutí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10943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12048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12048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7018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5131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6917</w:t>
            </w:r>
          </w:p>
        </w:tc>
      </w:tr>
      <w:tr w:rsidR="006D2D5B" w:rsidRPr="00F02D86" w:rsidTr="00357858">
        <w:trPr>
          <w:trHeight w:val="510"/>
        </w:trPr>
        <w:tc>
          <w:tcPr>
            <w:tcW w:w="2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2D5B" w:rsidRPr="00F02D86" w:rsidRDefault="006D2D5B" w:rsidP="00357858">
            <w:pPr>
              <w:jc w:val="lef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DSS pre dospelých</w:t>
            </w:r>
            <w:r w:rsidRPr="00F02D86">
              <w:rPr>
                <w:sz w:val="20"/>
                <w:szCs w:val="20"/>
              </w:rPr>
              <w:br/>
              <w:t>so zmyslovým postihnutím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26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</w:t>
            </w:r>
          </w:p>
        </w:tc>
      </w:tr>
      <w:tr w:rsidR="006D2D5B" w:rsidRPr="00F02D86" w:rsidTr="00357858">
        <w:trPr>
          <w:trHeight w:val="595"/>
        </w:trPr>
        <w:tc>
          <w:tcPr>
            <w:tcW w:w="2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2D5B" w:rsidRPr="00F02D86" w:rsidRDefault="006D2D5B" w:rsidP="00357858">
            <w:pPr>
              <w:jc w:val="lef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DSS pre dospelých</w:t>
            </w:r>
            <w:r w:rsidRPr="00F02D86">
              <w:rPr>
                <w:sz w:val="20"/>
                <w:szCs w:val="20"/>
              </w:rPr>
              <w:br/>
              <w:t>s duševnými poruchami a poruchami správania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4416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4135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4135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2272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1863</w:t>
            </w:r>
          </w:p>
        </w:tc>
      </w:tr>
      <w:tr w:rsidR="006D2D5B" w:rsidRPr="00F02D86" w:rsidTr="00357858">
        <w:trPr>
          <w:trHeight w:val="240"/>
        </w:trPr>
        <w:tc>
          <w:tcPr>
            <w:tcW w:w="2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2D5B" w:rsidRPr="00F02D86" w:rsidRDefault="006D2D5B" w:rsidP="00357858">
            <w:pPr>
              <w:jc w:val="lef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Špecializované zariadenie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985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608</w:t>
            </w:r>
          </w:p>
        </w:tc>
      </w:tr>
      <w:tr w:rsidR="006D2D5B" w:rsidRPr="00F02D86" w:rsidTr="00357858">
        <w:trPr>
          <w:trHeight w:val="255"/>
        </w:trPr>
        <w:tc>
          <w:tcPr>
            <w:tcW w:w="2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2D5B" w:rsidRPr="00F02D86" w:rsidRDefault="006D2D5B" w:rsidP="00357858">
            <w:pPr>
              <w:jc w:val="lef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Denný stacionár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155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102</w:t>
            </w:r>
          </w:p>
        </w:tc>
      </w:tr>
      <w:tr w:rsidR="006D2D5B" w:rsidRPr="00F02D86" w:rsidTr="00357858">
        <w:trPr>
          <w:trHeight w:val="450"/>
        </w:trPr>
        <w:tc>
          <w:tcPr>
            <w:tcW w:w="2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2D5B" w:rsidRPr="00F02D86" w:rsidRDefault="006D2D5B" w:rsidP="00357858">
            <w:pPr>
              <w:jc w:val="lef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DSS pre deti</w:t>
            </w:r>
            <w:r w:rsidRPr="00F02D86">
              <w:rPr>
                <w:sz w:val="20"/>
                <w:szCs w:val="20"/>
              </w:rPr>
              <w:br/>
              <w:t>s telesným postihnutím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55</w:t>
            </w:r>
          </w:p>
        </w:tc>
      </w:tr>
      <w:tr w:rsidR="006D2D5B" w:rsidRPr="00F02D86" w:rsidTr="00357858">
        <w:trPr>
          <w:trHeight w:val="717"/>
        </w:trPr>
        <w:tc>
          <w:tcPr>
            <w:tcW w:w="2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2D5B" w:rsidRPr="00F02D86" w:rsidRDefault="006D2D5B" w:rsidP="006D2D5B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lastRenderedPageBreak/>
              <w:t>DSS pre deti</w:t>
            </w:r>
            <w:r>
              <w:rPr>
                <w:sz w:val="20"/>
                <w:szCs w:val="20"/>
              </w:rPr>
              <w:t xml:space="preserve"> </w:t>
            </w:r>
            <w:r w:rsidRPr="00F02D86">
              <w:rPr>
                <w:sz w:val="20"/>
                <w:szCs w:val="20"/>
              </w:rPr>
              <w:t>s</w:t>
            </w:r>
            <w:r w:rsidR="008B7F75">
              <w:rPr>
                <w:sz w:val="20"/>
                <w:szCs w:val="20"/>
              </w:rPr>
              <w:t> </w:t>
            </w:r>
            <w:r w:rsidRPr="00F02D86">
              <w:rPr>
                <w:sz w:val="20"/>
                <w:szCs w:val="20"/>
              </w:rPr>
              <w:t>telesným postihnutím a</w:t>
            </w:r>
            <w:r w:rsidR="008B7F75">
              <w:rPr>
                <w:sz w:val="20"/>
                <w:szCs w:val="20"/>
              </w:rPr>
              <w:t> </w:t>
            </w:r>
            <w:r w:rsidRPr="00F02D86">
              <w:rPr>
                <w:sz w:val="20"/>
                <w:szCs w:val="20"/>
              </w:rPr>
              <w:t>duševnými poruchami a poruchami správania 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1338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529</w:t>
            </w:r>
          </w:p>
        </w:tc>
      </w:tr>
      <w:tr w:rsidR="006D2D5B" w:rsidRPr="00F02D86" w:rsidTr="00357858">
        <w:trPr>
          <w:trHeight w:val="543"/>
        </w:trPr>
        <w:tc>
          <w:tcPr>
            <w:tcW w:w="2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2D5B" w:rsidRPr="00F02D86" w:rsidRDefault="006D2D5B" w:rsidP="006D2D5B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DSS pre deti</w:t>
            </w:r>
            <w:r>
              <w:rPr>
                <w:sz w:val="20"/>
                <w:szCs w:val="20"/>
              </w:rPr>
              <w:t xml:space="preserve"> </w:t>
            </w:r>
            <w:r w:rsidRPr="00F02D86">
              <w:rPr>
                <w:sz w:val="20"/>
                <w:szCs w:val="20"/>
              </w:rPr>
              <w:t>s duševnými poruchami a poruchami správania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71</w:t>
            </w:r>
          </w:p>
        </w:tc>
      </w:tr>
      <w:tr w:rsidR="006D2D5B" w:rsidRPr="00F02D86" w:rsidTr="00357858">
        <w:trPr>
          <w:trHeight w:val="537"/>
        </w:trPr>
        <w:tc>
          <w:tcPr>
            <w:tcW w:w="2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2D5B" w:rsidRPr="00F02D86" w:rsidRDefault="006D2D5B" w:rsidP="006D2D5B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stanice opatrovateľskej služby/ zariadenie dočasnej starostlivosti o deti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</w:t>
            </w:r>
          </w:p>
        </w:tc>
      </w:tr>
      <w:tr w:rsidR="006D2D5B" w:rsidRPr="00F02D86" w:rsidTr="00357858">
        <w:trPr>
          <w:trHeight w:val="559"/>
        </w:trPr>
        <w:tc>
          <w:tcPr>
            <w:tcW w:w="2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2D5B" w:rsidRPr="00F02D86" w:rsidRDefault="006D2D5B" w:rsidP="006D2D5B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zariadenia chráneného bývania/ zariadenie podporovaného bývania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97</w:t>
            </w:r>
          </w:p>
        </w:tc>
      </w:tr>
      <w:tr w:rsidR="006D2D5B" w:rsidRPr="00F02D86" w:rsidTr="00357858">
        <w:trPr>
          <w:trHeight w:val="411"/>
        </w:trPr>
        <w:tc>
          <w:tcPr>
            <w:tcW w:w="2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2D5B" w:rsidRPr="00F02D86" w:rsidRDefault="006D2D5B" w:rsidP="006D2D5B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domovy pre osamelých rodičov/ zariadenie núdzového bývania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633</w:t>
            </w:r>
          </w:p>
        </w:tc>
      </w:tr>
      <w:tr w:rsidR="006D2D5B" w:rsidRPr="00F02D86" w:rsidTr="00357858">
        <w:trPr>
          <w:trHeight w:val="255"/>
        </w:trPr>
        <w:tc>
          <w:tcPr>
            <w:tcW w:w="2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2D5B" w:rsidRPr="00F02D86" w:rsidRDefault="006D2D5B" w:rsidP="006D2D5B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útulky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1454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524</w:t>
            </w:r>
          </w:p>
        </w:tc>
      </w:tr>
      <w:tr w:rsidR="006D2D5B" w:rsidRPr="00F02D86" w:rsidTr="00357858">
        <w:trPr>
          <w:trHeight w:val="255"/>
        </w:trPr>
        <w:tc>
          <w:tcPr>
            <w:tcW w:w="2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2D5B" w:rsidRPr="00F02D86" w:rsidRDefault="006D2D5B" w:rsidP="006D2D5B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rehabilitačné strediská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175</w:t>
            </w:r>
          </w:p>
        </w:tc>
      </w:tr>
      <w:tr w:rsidR="006D2D5B" w:rsidRPr="00F02D86" w:rsidTr="00357858">
        <w:trPr>
          <w:trHeight w:val="270"/>
        </w:trPr>
        <w:tc>
          <w:tcPr>
            <w:tcW w:w="29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D2D5B" w:rsidRPr="00F02D86" w:rsidRDefault="006D2D5B" w:rsidP="006D2D5B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zariadenia opatrovateľskej služby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1461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1370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1116</w:t>
            </w:r>
          </w:p>
        </w:tc>
      </w:tr>
      <w:tr w:rsidR="006D2D5B" w:rsidRPr="00F02D86" w:rsidTr="00357858">
        <w:trPr>
          <w:trHeight w:val="255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2D5B" w:rsidRPr="00F02D86" w:rsidRDefault="006D2D5B" w:rsidP="006D2D5B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nocľaháreň 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3846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2624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1222</w:t>
            </w:r>
          </w:p>
        </w:tc>
      </w:tr>
      <w:tr w:rsidR="006D2D5B" w:rsidRPr="00F02D86" w:rsidTr="00357858">
        <w:trPr>
          <w:trHeight w:val="270"/>
        </w:trPr>
        <w:tc>
          <w:tcPr>
            <w:tcW w:w="291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6D2D5B" w:rsidRPr="00F02D86" w:rsidRDefault="006D2D5B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domov na pol ceste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5B" w:rsidRPr="00F02D86" w:rsidRDefault="006D2D5B" w:rsidP="00357858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34</w:t>
            </w:r>
          </w:p>
        </w:tc>
      </w:tr>
      <w:tr w:rsidR="006D2D5B" w:rsidRPr="00F02D86" w:rsidTr="00357858">
        <w:trPr>
          <w:trHeight w:val="270"/>
        </w:trPr>
        <w:tc>
          <w:tcPr>
            <w:tcW w:w="2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D4CB9" w:rsidRDefault="00595911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357858">
            <w:pPr>
              <w:jc w:val="right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36 350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357858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40 050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357858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27 164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357858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27 652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357858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22 243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357858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23 396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357858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15 033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357858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17 323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357858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21 317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357858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22 727</w:t>
            </w:r>
          </w:p>
        </w:tc>
      </w:tr>
    </w:tbl>
    <w:p w:rsidR="005D4CB9" w:rsidRDefault="00595911">
      <w:pPr>
        <w:pStyle w:val="zdroj"/>
        <w:spacing w:after="0"/>
        <w:ind w:firstLine="570"/>
        <w:rPr>
          <w:lang w:eastAsia="cs-CZ"/>
        </w:rPr>
      </w:pPr>
      <w:r w:rsidRPr="00F02D86">
        <w:rPr>
          <w:lang w:eastAsia="cs-CZ"/>
        </w:rPr>
        <w:t>Zdroj: Vybrané údaje ŠÚ SR -</w:t>
      </w:r>
      <w:r w:rsidRPr="00357858">
        <w:rPr>
          <w:lang w:eastAsia="cs-CZ"/>
        </w:rPr>
        <w:t xml:space="preserve"> </w:t>
      </w:r>
      <w:proofErr w:type="spellStart"/>
      <w:r w:rsidRPr="00357858">
        <w:rPr>
          <w:lang w:eastAsia="cs-CZ"/>
        </w:rPr>
        <w:t>Zariadenia</w:t>
      </w:r>
      <w:proofErr w:type="spellEnd"/>
      <w:r w:rsidRPr="00F02D86">
        <w:rPr>
          <w:lang w:eastAsia="cs-CZ"/>
        </w:rPr>
        <w:t xml:space="preserve"> </w:t>
      </w:r>
      <w:proofErr w:type="spellStart"/>
      <w:r w:rsidRPr="00357858">
        <w:t>sociálnych</w:t>
      </w:r>
      <w:proofErr w:type="spellEnd"/>
      <w:r w:rsidRPr="00F02D86">
        <w:rPr>
          <w:lang w:eastAsia="cs-CZ"/>
        </w:rPr>
        <w:t xml:space="preserve"> </w:t>
      </w:r>
      <w:proofErr w:type="spellStart"/>
      <w:r w:rsidRPr="00F02D86">
        <w:rPr>
          <w:lang w:eastAsia="cs-CZ"/>
        </w:rPr>
        <w:t>služieb</w:t>
      </w:r>
      <w:proofErr w:type="spellEnd"/>
      <w:r w:rsidRPr="00F02D86">
        <w:rPr>
          <w:lang w:eastAsia="cs-CZ"/>
        </w:rPr>
        <w:t xml:space="preserve"> v</w:t>
      </w:r>
      <w:r w:rsidR="009F6812">
        <w:rPr>
          <w:lang w:eastAsia="cs-CZ"/>
        </w:rPr>
        <w:t> </w:t>
      </w:r>
      <w:r w:rsidRPr="00F02D86">
        <w:rPr>
          <w:lang w:eastAsia="cs-CZ"/>
        </w:rPr>
        <w:t>SR</w:t>
      </w:r>
    </w:p>
    <w:p w:rsidR="005D4CB9" w:rsidRDefault="009F6812">
      <w:pPr>
        <w:pStyle w:val="zdroj"/>
        <w:spacing w:before="0"/>
        <w:ind w:firstLine="570"/>
        <w:rPr>
          <w:lang w:eastAsia="cs-CZ"/>
        </w:rPr>
      </w:pPr>
      <w:r>
        <w:rPr>
          <w:lang w:eastAsia="cs-CZ"/>
        </w:rPr>
        <w:t xml:space="preserve">Poznámka: DSS – domov </w:t>
      </w:r>
      <w:proofErr w:type="spellStart"/>
      <w:r>
        <w:rPr>
          <w:lang w:eastAsia="cs-CZ"/>
        </w:rPr>
        <w:t>sociálnych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služieb</w:t>
      </w:r>
      <w:proofErr w:type="spellEnd"/>
    </w:p>
    <w:p w:rsidR="00595911" w:rsidRPr="00F02D86" w:rsidRDefault="00595911" w:rsidP="00A354EE">
      <w:pPr>
        <w:pStyle w:val="zdroj"/>
        <w:ind w:firstLine="0"/>
        <w:rPr>
          <w:color w:val="auto"/>
          <w:lang w:eastAsia="cs-CZ"/>
        </w:rPr>
      </w:pPr>
      <w:r w:rsidRPr="00F02D86">
        <w:rPr>
          <w:color w:val="auto"/>
          <w:lang w:eastAsia="cs-CZ"/>
        </w:rPr>
        <w:t xml:space="preserve">   </w:t>
      </w:r>
    </w:p>
    <w:p w:rsidR="00595911" w:rsidRPr="00F02D86" w:rsidRDefault="00595911" w:rsidP="00A354EE">
      <w:pPr>
        <w:pStyle w:val="zdroj"/>
        <w:ind w:firstLine="0"/>
        <w:rPr>
          <w:color w:val="auto"/>
          <w:lang w:eastAsia="cs-CZ"/>
        </w:rPr>
      </w:pPr>
    </w:p>
    <w:p w:rsidR="00357858" w:rsidRDefault="00357858">
      <w:pPr>
        <w:spacing w:after="200"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595911" w:rsidRPr="00F02D86" w:rsidRDefault="00BA7A2A" w:rsidP="00357858">
      <w:pPr>
        <w:pStyle w:val="Nadpis7"/>
        <w:rPr>
          <w:rFonts w:ascii="Arial" w:hAnsi="Arial" w:cs="Arial"/>
          <w:bCs/>
          <w:sz w:val="20"/>
          <w:szCs w:val="20"/>
        </w:rPr>
      </w:pPr>
      <w:r w:rsidRPr="00357858">
        <w:rPr>
          <w:bCs/>
        </w:rPr>
        <w:lastRenderedPageBreak/>
        <w:t>Tabuľka</w:t>
      </w:r>
      <w:r w:rsidR="00595911" w:rsidRPr="00357858">
        <w:t xml:space="preserve"> 26 Počet zariadení sociálnych služieb podľa zriaďovateľa za rok 2010 až 2011 a počet miest podľa zriaďovateľa 2011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0"/>
        <w:gridCol w:w="1538"/>
        <w:gridCol w:w="496"/>
        <w:gridCol w:w="1302"/>
        <w:gridCol w:w="1559"/>
        <w:gridCol w:w="1547"/>
        <w:gridCol w:w="496"/>
        <w:gridCol w:w="1302"/>
        <w:gridCol w:w="1559"/>
      </w:tblGrid>
      <w:tr w:rsidR="009F413F" w:rsidRPr="00F02D86" w:rsidTr="009F413F">
        <w:trPr>
          <w:trHeight w:val="24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13F" w:rsidRPr="00357858" w:rsidRDefault="009F413F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357858">
              <w:rPr>
                <w:b/>
                <w:bCs/>
                <w:sz w:val="16"/>
                <w:szCs w:val="16"/>
              </w:rPr>
              <w:t>Druh zariadenia / zriaďovateľ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9F413F" w:rsidRPr="00357858" w:rsidRDefault="009F413F" w:rsidP="009F413F">
            <w:pPr>
              <w:jc w:val="center"/>
              <w:rPr>
                <w:b/>
                <w:bCs/>
                <w:sz w:val="16"/>
                <w:szCs w:val="16"/>
              </w:rPr>
            </w:pPr>
            <w:r w:rsidRPr="00357858">
              <w:rPr>
                <w:b/>
                <w:bCs/>
                <w:sz w:val="16"/>
                <w:szCs w:val="16"/>
              </w:rPr>
              <w:t>K 31. 12. 2010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9F413F" w:rsidRPr="006325E5" w:rsidRDefault="009F413F" w:rsidP="009F413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E5">
              <w:rPr>
                <w:b/>
                <w:bCs/>
                <w:sz w:val="16"/>
                <w:szCs w:val="16"/>
              </w:rPr>
              <w:t>K 31. 12. 2011</w:t>
            </w:r>
          </w:p>
        </w:tc>
      </w:tr>
      <w:tr w:rsidR="009F413F" w:rsidRPr="00F02D86" w:rsidTr="008B7F75">
        <w:trPr>
          <w:cantSplit/>
          <w:trHeight w:val="11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13F" w:rsidRPr="00357858" w:rsidRDefault="009F413F" w:rsidP="00A354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13F" w:rsidRPr="00357858" w:rsidRDefault="009F413F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357858">
              <w:rPr>
                <w:b/>
                <w:bCs/>
                <w:sz w:val="16"/>
                <w:szCs w:val="16"/>
              </w:rPr>
              <w:t>SPOLU zariadenia / z toho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13F" w:rsidRPr="00357858" w:rsidRDefault="009F413F" w:rsidP="009F413F">
            <w:pPr>
              <w:jc w:val="center"/>
              <w:rPr>
                <w:b/>
                <w:bCs/>
                <w:sz w:val="16"/>
                <w:szCs w:val="16"/>
              </w:rPr>
            </w:pPr>
            <w:r w:rsidRPr="00357858">
              <w:rPr>
                <w:b/>
                <w:bCs/>
                <w:sz w:val="16"/>
                <w:szCs w:val="16"/>
              </w:rPr>
              <w:t>Obec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13F" w:rsidRPr="00357858" w:rsidRDefault="009F413F" w:rsidP="009F413F">
            <w:pPr>
              <w:jc w:val="center"/>
              <w:rPr>
                <w:b/>
                <w:bCs/>
                <w:sz w:val="16"/>
                <w:szCs w:val="16"/>
              </w:rPr>
            </w:pPr>
            <w:r w:rsidRPr="00357858">
              <w:rPr>
                <w:b/>
                <w:bCs/>
                <w:sz w:val="16"/>
                <w:szCs w:val="16"/>
              </w:rPr>
              <w:t>Samosprávny  kraj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13F" w:rsidRPr="00357858" w:rsidRDefault="009F413F" w:rsidP="009F413F">
            <w:pPr>
              <w:jc w:val="center"/>
              <w:rPr>
                <w:b/>
                <w:bCs/>
                <w:sz w:val="16"/>
                <w:szCs w:val="16"/>
              </w:rPr>
            </w:pPr>
            <w:r w:rsidRPr="00357858">
              <w:rPr>
                <w:b/>
                <w:bCs/>
                <w:sz w:val="16"/>
                <w:szCs w:val="16"/>
              </w:rPr>
              <w:t>Neverejní poskytovatelia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13F" w:rsidRPr="006325E5" w:rsidRDefault="009F413F" w:rsidP="009F413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E5">
              <w:rPr>
                <w:b/>
                <w:bCs/>
                <w:sz w:val="16"/>
                <w:szCs w:val="16"/>
              </w:rPr>
              <w:t>SPOLU zariadenia / z toho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13F" w:rsidRPr="006325E5" w:rsidRDefault="009F413F" w:rsidP="009F413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E5">
              <w:rPr>
                <w:b/>
                <w:bCs/>
                <w:sz w:val="16"/>
                <w:szCs w:val="16"/>
              </w:rPr>
              <w:t>Obec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13F" w:rsidRPr="006325E5" w:rsidRDefault="009F413F" w:rsidP="009F413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E5">
              <w:rPr>
                <w:b/>
                <w:bCs/>
                <w:sz w:val="16"/>
                <w:szCs w:val="16"/>
              </w:rPr>
              <w:t>Samosprávny  kraj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13F" w:rsidRPr="006325E5" w:rsidRDefault="009F413F" w:rsidP="009F41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Neverejní poskytovate</w:t>
            </w:r>
            <w:r w:rsidRPr="006325E5">
              <w:rPr>
                <w:b/>
                <w:bCs/>
                <w:sz w:val="16"/>
                <w:szCs w:val="16"/>
              </w:rPr>
              <w:t>lia</w:t>
            </w:r>
          </w:p>
        </w:tc>
      </w:tr>
      <w:tr w:rsidR="009F413F" w:rsidRPr="00F02D86" w:rsidTr="008B7F75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13F" w:rsidRPr="00F02D86" w:rsidRDefault="009F413F" w:rsidP="00A354EE">
            <w:pPr>
              <w:rPr>
                <w:b/>
                <w:sz w:val="20"/>
                <w:szCs w:val="20"/>
              </w:rPr>
            </w:pPr>
            <w:r w:rsidRPr="00F02D86">
              <w:rPr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b/>
                <w:bCs/>
                <w:sz w:val="20"/>
                <w:szCs w:val="20"/>
              </w:rPr>
            </w:pPr>
            <w:r w:rsidRPr="006325E5">
              <w:rPr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jc w:val="right"/>
              <w:rPr>
                <w:b/>
                <w:bCs/>
                <w:sz w:val="20"/>
                <w:szCs w:val="20"/>
              </w:rPr>
            </w:pPr>
            <w:r w:rsidRPr="006325E5"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b/>
                <w:bCs/>
                <w:sz w:val="20"/>
                <w:szCs w:val="20"/>
              </w:rPr>
            </w:pPr>
            <w:r w:rsidRPr="006325E5">
              <w:rPr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b/>
                <w:bCs/>
                <w:sz w:val="20"/>
                <w:szCs w:val="20"/>
              </w:rPr>
            </w:pPr>
            <w:r w:rsidRPr="006325E5">
              <w:rPr>
                <w:b/>
                <w:bCs/>
                <w:sz w:val="20"/>
                <w:szCs w:val="20"/>
              </w:rPr>
              <w:t>341</w:t>
            </w:r>
          </w:p>
        </w:tc>
      </w:tr>
      <w:tr w:rsidR="009F413F" w:rsidRPr="00F02D86" w:rsidTr="008B7F75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B9" w:rsidRDefault="009F413F">
            <w:pPr>
              <w:jc w:val="left"/>
              <w:rPr>
                <w:sz w:val="18"/>
                <w:szCs w:val="16"/>
              </w:rPr>
            </w:pPr>
            <w:r w:rsidRPr="006325E5">
              <w:rPr>
                <w:sz w:val="18"/>
                <w:szCs w:val="16"/>
              </w:rPr>
              <w:t>domovy dôchodcov/ zariadenie pre seniorov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71</w:t>
            </w:r>
          </w:p>
        </w:tc>
      </w:tr>
      <w:tr w:rsidR="009F413F" w:rsidRPr="00F02D86" w:rsidTr="008B7F7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B9" w:rsidRDefault="009F413F">
            <w:pPr>
              <w:jc w:val="left"/>
              <w:rPr>
                <w:sz w:val="18"/>
                <w:szCs w:val="16"/>
              </w:rPr>
            </w:pPr>
            <w:r w:rsidRPr="006325E5">
              <w:rPr>
                <w:sz w:val="18"/>
                <w:szCs w:val="16"/>
              </w:rPr>
              <w:t>domovy sociálnych služieb (DSS) pre dospelých s telesným postihnutím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12</w:t>
            </w:r>
          </w:p>
        </w:tc>
      </w:tr>
      <w:tr w:rsidR="009F413F" w:rsidRPr="00F02D86" w:rsidTr="008B7F75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B9" w:rsidRDefault="009F413F">
            <w:pPr>
              <w:jc w:val="left"/>
              <w:rPr>
                <w:sz w:val="18"/>
                <w:szCs w:val="16"/>
              </w:rPr>
            </w:pPr>
            <w:r w:rsidRPr="006325E5">
              <w:rPr>
                <w:sz w:val="18"/>
                <w:szCs w:val="16"/>
              </w:rPr>
              <w:t>DSS pre dospelých s kombináciou postihnutí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92</w:t>
            </w:r>
          </w:p>
        </w:tc>
      </w:tr>
      <w:tr w:rsidR="009F413F" w:rsidRPr="00F02D86" w:rsidTr="008B7F75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B9" w:rsidRDefault="009F413F">
            <w:pPr>
              <w:jc w:val="left"/>
              <w:rPr>
                <w:sz w:val="18"/>
                <w:szCs w:val="16"/>
              </w:rPr>
            </w:pPr>
            <w:r w:rsidRPr="006325E5">
              <w:rPr>
                <w:sz w:val="18"/>
                <w:szCs w:val="16"/>
              </w:rPr>
              <w:t>DSS pre dospelých so zmyslovým postihnutím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0</w:t>
            </w:r>
          </w:p>
        </w:tc>
      </w:tr>
      <w:tr w:rsidR="009F413F" w:rsidRPr="00F02D86" w:rsidTr="008B7F7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B9" w:rsidRDefault="009F413F">
            <w:pPr>
              <w:jc w:val="left"/>
              <w:rPr>
                <w:sz w:val="18"/>
                <w:szCs w:val="16"/>
              </w:rPr>
            </w:pPr>
            <w:r w:rsidRPr="006325E5">
              <w:rPr>
                <w:sz w:val="18"/>
                <w:szCs w:val="16"/>
              </w:rPr>
              <w:t>DSS pre dospelých s duševnými poruchami a poruchami správania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8</w:t>
            </w:r>
          </w:p>
        </w:tc>
      </w:tr>
      <w:tr w:rsidR="009F413F" w:rsidRPr="00F02D86" w:rsidTr="008B7F75">
        <w:trPr>
          <w:trHeight w:val="2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B9" w:rsidRDefault="009F413F">
            <w:pPr>
              <w:jc w:val="left"/>
              <w:rPr>
                <w:sz w:val="18"/>
                <w:szCs w:val="16"/>
              </w:rPr>
            </w:pPr>
            <w:r w:rsidRPr="006325E5">
              <w:rPr>
                <w:sz w:val="18"/>
                <w:szCs w:val="16"/>
              </w:rPr>
              <w:t>Špecializované zariadenie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17</w:t>
            </w:r>
          </w:p>
        </w:tc>
      </w:tr>
      <w:tr w:rsidR="009F413F" w:rsidRPr="00F02D86" w:rsidTr="008B7F75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B9" w:rsidRDefault="009F413F">
            <w:pPr>
              <w:jc w:val="left"/>
              <w:rPr>
                <w:sz w:val="18"/>
                <w:szCs w:val="16"/>
              </w:rPr>
            </w:pPr>
            <w:r w:rsidRPr="006325E5">
              <w:rPr>
                <w:sz w:val="18"/>
                <w:szCs w:val="16"/>
              </w:rPr>
              <w:t>Denný stacionár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6</w:t>
            </w:r>
          </w:p>
        </w:tc>
      </w:tr>
      <w:tr w:rsidR="009F413F" w:rsidRPr="00F02D86" w:rsidTr="008B7F75">
        <w:trPr>
          <w:trHeight w:val="2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B9" w:rsidRDefault="009F413F">
            <w:pPr>
              <w:jc w:val="left"/>
              <w:rPr>
                <w:sz w:val="18"/>
                <w:szCs w:val="16"/>
              </w:rPr>
            </w:pPr>
            <w:r w:rsidRPr="006325E5">
              <w:rPr>
                <w:sz w:val="18"/>
                <w:szCs w:val="16"/>
              </w:rPr>
              <w:t>DSS pre deti s telesným postihnutím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0</w:t>
            </w:r>
          </w:p>
        </w:tc>
      </w:tr>
      <w:tr w:rsidR="009F413F" w:rsidRPr="00F02D86" w:rsidTr="008B7F7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B9" w:rsidRDefault="009F413F">
            <w:pPr>
              <w:jc w:val="left"/>
              <w:rPr>
                <w:sz w:val="18"/>
                <w:szCs w:val="16"/>
              </w:rPr>
            </w:pPr>
            <w:r w:rsidRPr="006325E5">
              <w:rPr>
                <w:sz w:val="18"/>
                <w:szCs w:val="16"/>
              </w:rPr>
              <w:t>DSS pre deti s telesným postihnutím a duševnými poruchami a poruchami správania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17</w:t>
            </w:r>
          </w:p>
        </w:tc>
      </w:tr>
      <w:tr w:rsidR="009F413F" w:rsidRPr="00F02D86" w:rsidTr="008B7F7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B9" w:rsidRDefault="009F413F">
            <w:pPr>
              <w:jc w:val="left"/>
              <w:rPr>
                <w:sz w:val="18"/>
                <w:szCs w:val="16"/>
              </w:rPr>
            </w:pPr>
            <w:r w:rsidRPr="006325E5">
              <w:rPr>
                <w:sz w:val="18"/>
                <w:szCs w:val="16"/>
              </w:rPr>
              <w:t>DSS pre deti s duševnými poruchami a poruchami správania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</w:t>
            </w:r>
          </w:p>
        </w:tc>
      </w:tr>
      <w:tr w:rsidR="009F413F" w:rsidRPr="00F02D86" w:rsidTr="008B7F75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B9" w:rsidRDefault="009F413F">
            <w:pPr>
              <w:jc w:val="left"/>
              <w:rPr>
                <w:sz w:val="18"/>
                <w:szCs w:val="16"/>
              </w:rPr>
            </w:pPr>
            <w:r w:rsidRPr="006325E5">
              <w:rPr>
                <w:sz w:val="18"/>
                <w:szCs w:val="16"/>
              </w:rPr>
              <w:t>zariadenie dočasnej starostlivosti o deti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</w:t>
            </w:r>
          </w:p>
        </w:tc>
      </w:tr>
      <w:tr w:rsidR="009F413F" w:rsidRPr="00F02D86" w:rsidTr="008B7F75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B9" w:rsidRDefault="009F413F">
            <w:pPr>
              <w:jc w:val="left"/>
              <w:rPr>
                <w:sz w:val="18"/>
                <w:szCs w:val="16"/>
              </w:rPr>
            </w:pPr>
            <w:r w:rsidRPr="006325E5">
              <w:rPr>
                <w:sz w:val="18"/>
                <w:szCs w:val="16"/>
              </w:rPr>
              <w:t>zariadenie podporovaného bývania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12</w:t>
            </w:r>
          </w:p>
        </w:tc>
      </w:tr>
      <w:tr w:rsidR="009F413F" w:rsidRPr="00F02D86" w:rsidTr="008B7F75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B9" w:rsidRDefault="009F413F">
            <w:pPr>
              <w:jc w:val="left"/>
              <w:rPr>
                <w:sz w:val="18"/>
                <w:szCs w:val="16"/>
              </w:rPr>
            </w:pPr>
            <w:r w:rsidRPr="006325E5">
              <w:rPr>
                <w:sz w:val="18"/>
                <w:szCs w:val="16"/>
              </w:rPr>
              <w:t>zariadenie núdzového bývania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22</w:t>
            </w:r>
          </w:p>
        </w:tc>
      </w:tr>
      <w:tr w:rsidR="009F413F" w:rsidRPr="00F02D86" w:rsidTr="008B7F75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B9" w:rsidRDefault="009F413F">
            <w:pPr>
              <w:jc w:val="left"/>
              <w:rPr>
                <w:sz w:val="18"/>
                <w:szCs w:val="16"/>
              </w:rPr>
            </w:pPr>
            <w:r w:rsidRPr="006325E5">
              <w:rPr>
                <w:sz w:val="18"/>
                <w:szCs w:val="16"/>
              </w:rPr>
              <w:t>útulky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37</w:t>
            </w:r>
          </w:p>
        </w:tc>
      </w:tr>
      <w:tr w:rsidR="009F413F" w:rsidRPr="00F02D86" w:rsidTr="008B7F75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B9" w:rsidRDefault="009F413F">
            <w:pPr>
              <w:jc w:val="left"/>
              <w:rPr>
                <w:sz w:val="18"/>
                <w:szCs w:val="16"/>
              </w:rPr>
            </w:pPr>
            <w:r w:rsidRPr="006325E5">
              <w:rPr>
                <w:sz w:val="18"/>
                <w:szCs w:val="16"/>
              </w:rPr>
              <w:t>rehabilitačné strediská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7</w:t>
            </w:r>
          </w:p>
        </w:tc>
      </w:tr>
      <w:tr w:rsidR="009F413F" w:rsidRPr="00F02D86" w:rsidTr="008B7F75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4CB9" w:rsidRDefault="009F413F">
            <w:pPr>
              <w:jc w:val="left"/>
              <w:rPr>
                <w:sz w:val="18"/>
                <w:szCs w:val="16"/>
              </w:rPr>
            </w:pPr>
            <w:r w:rsidRPr="006325E5">
              <w:rPr>
                <w:sz w:val="18"/>
                <w:szCs w:val="16"/>
              </w:rPr>
              <w:t>zariadenia opatrovateľskej služby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20</w:t>
            </w:r>
          </w:p>
        </w:tc>
      </w:tr>
      <w:tr w:rsidR="009F413F" w:rsidRPr="00F02D86" w:rsidTr="008B7F7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B9" w:rsidRDefault="009F413F">
            <w:pPr>
              <w:jc w:val="left"/>
              <w:rPr>
                <w:sz w:val="18"/>
                <w:szCs w:val="16"/>
              </w:rPr>
            </w:pPr>
            <w:r w:rsidRPr="006325E5">
              <w:rPr>
                <w:sz w:val="18"/>
                <w:szCs w:val="16"/>
              </w:rPr>
              <w:t xml:space="preserve">nocľaháreň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9</w:t>
            </w:r>
          </w:p>
        </w:tc>
      </w:tr>
      <w:tr w:rsidR="009F413F" w:rsidRPr="00F02D86" w:rsidTr="008B7F75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CB9" w:rsidRDefault="009F413F">
            <w:pPr>
              <w:jc w:val="left"/>
              <w:rPr>
                <w:sz w:val="18"/>
                <w:szCs w:val="16"/>
              </w:rPr>
            </w:pPr>
            <w:r w:rsidRPr="006325E5">
              <w:rPr>
                <w:sz w:val="18"/>
                <w:szCs w:val="16"/>
              </w:rPr>
              <w:t>domov na pol ceste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63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D4CB9" w:rsidRDefault="009F413F">
            <w:pPr>
              <w:ind w:right="318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4CB9" w:rsidRDefault="009F413F">
            <w:pPr>
              <w:ind w:right="460"/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441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D4CB9" w:rsidRDefault="009F413F">
            <w:pPr>
              <w:ind w:right="342"/>
              <w:jc w:val="right"/>
              <w:rPr>
                <w:sz w:val="20"/>
                <w:szCs w:val="20"/>
              </w:rPr>
            </w:pPr>
            <w:r w:rsidRPr="006325E5">
              <w:rPr>
                <w:sz w:val="20"/>
                <w:szCs w:val="20"/>
              </w:rPr>
              <w:t>9</w:t>
            </w:r>
          </w:p>
        </w:tc>
      </w:tr>
    </w:tbl>
    <w:p w:rsidR="005D4CB9" w:rsidRDefault="00595911">
      <w:pPr>
        <w:pStyle w:val="zdroj"/>
        <w:spacing w:after="0"/>
        <w:ind w:firstLine="570"/>
        <w:rPr>
          <w:lang w:eastAsia="cs-CZ"/>
        </w:rPr>
      </w:pPr>
      <w:r w:rsidRPr="00F02D86">
        <w:rPr>
          <w:lang w:eastAsia="cs-CZ"/>
        </w:rPr>
        <w:t xml:space="preserve">Zdroj: Vybrané údaje ŠÚ SR - </w:t>
      </w:r>
      <w:proofErr w:type="spellStart"/>
      <w:r w:rsidRPr="00F02D86">
        <w:rPr>
          <w:lang w:eastAsia="cs-CZ"/>
        </w:rPr>
        <w:t>Zariadenia</w:t>
      </w:r>
      <w:proofErr w:type="spellEnd"/>
      <w:r w:rsidRPr="00F02D86">
        <w:rPr>
          <w:lang w:eastAsia="cs-CZ"/>
        </w:rPr>
        <w:t xml:space="preserve"> </w:t>
      </w:r>
      <w:proofErr w:type="spellStart"/>
      <w:r w:rsidRPr="006325E5">
        <w:t>sociálnych</w:t>
      </w:r>
      <w:proofErr w:type="spellEnd"/>
      <w:r w:rsidRPr="00F02D86">
        <w:rPr>
          <w:lang w:eastAsia="cs-CZ"/>
        </w:rPr>
        <w:t xml:space="preserve"> </w:t>
      </w:r>
      <w:proofErr w:type="spellStart"/>
      <w:r w:rsidRPr="00F02D86">
        <w:rPr>
          <w:lang w:eastAsia="cs-CZ"/>
        </w:rPr>
        <w:t>služieb</w:t>
      </w:r>
      <w:proofErr w:type="spellEnd"/>
      <w:r w:rsidRPr="00F02D86">
        <w:rPr>
          <w:lang w:eastAsia="cs-CZ"/>
        </w:rPr>
        <w:t xml:space="preserve"> v</w:t>
      </w:r>
      <w:r w:rsidR="009F6812">
        <w:rPr>
          <w:lang w:eastAsia="cs-CZ"/>
        </w:rPr>
        <w:t> </w:t>
      </w:r>
      <w:r w:rsidRPr="00F02D86">
        <w:rPr>
          <w:lang w:eastAsia="cs-CZ"/>
        </w:rPr>
        <w:t>SR</w:t>
      </w:r>
    </w:p>
    <w:p w:rsidR="005D4CB9" w:rsidRDefault="009F6812">
      <w:pPr>
        <w:pStyle w:val="zdroj"/>
        <w:spacing w:before="0"/>
        <w:ind w:firstLine="570"/>
        <w:rPr>
          <w:lang w:eastAsia="cs-CZ"/>
        </w:rPr>
      </w:pPr>
      <w:r>
        <w:rPr>
          <w:lang w:eastAsia="cs-CZ"/>
        </w:rPr>
        <w:t xml:space="preserve">Poznámka: DSS – domov </w:t>
      </w:r>
      <w:proofErr w:type="spellStart"/>
      <w:r>
        <w:rPr>
          <w:lang w:eastAsia="cs-CZ"/>
        </w:rPr>
        <w:t>sociálnych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služieb</w:t>
      </w:r>
      <w:proofErr w:type="spellEnd"/>
    </w:p>
    <w:p w:rsidR="00595911" w:rsidRPr="00F02D86" w:rsidRDefault="00595911" w:rsidP="00A354EE">
      <w:pPr>
        <w:pStyle w:val="zdroj"/>
        <w:ind w:firstLine="0"/>
        <w:rPr>
          <w:color w:val="auto"/>
          <w:lang w:eastAsia="cs-CZ"/>
        </w:rPr>
      </w:pPr>
    </w:p>
    <w:p w:rsidR="00595911" w:rsidRPr="00F02D86" w:rsidRDefault="00BA7A2A" w:rsidP="006325E5">
      <w:pPr>
        <w:pStyle w:val="Nadpis7"/>
      </w:pPr>
      <w:r>
        <w:lastRenderedPageBreak/>
        <w:t>Tabuľka</w:t>
      </w:r>
      <w:r w:rsidR="00595911" w:rsidRPr="00F02D86">
        <w:t xml:space="preserve"> 27 Výdavky zariadení sociálnych služieb</w:t>
      </w:r>
    </w:p>
    <w:tbl>
      <w:tblPr>
        <w:tblW w:w="14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1134"/>
        <w:gridCol w:w="992"/>
        <w:gridCol w:w="1134"/>
        <w:gridCol w:w="993"/>
        <w:gridCol w:w="992"/>
        <w:gridCol w:w="850"/>
        <w:gridCol w:w="1164"/>
        <w:gridCol w:w="1056"/>
        <w:gridCol w:w="1049"/>
        <w:gridCol w:w="984"/>
        <w:gridCol w:w="992"/>
        <w:gridCol w:w="935"/>
      </w:tblGrid>
      <w:tr w:rsidR="006325E5" w:rsidRPr="00F02D86" w:rsidTr="006325E5">
        <w:trPr>
          <w:trHeight w:val="240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Druh zariadenia / zriaďovateľ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Celkové výdavky</w:t>
            </w:r>
          </w:p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(v €) v roku 2010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v tom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Celkové výdavky</w:t>
            </w:r>
          </w:p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(v €) v roku 2011</w:t>
            </w:r>
          </w:p>
        </w:tc>
        <w:tc>
          <w:tcPr>
            <w:tcW w:w="50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v tom</w:t>
            </w:r>
          </w:p>
        </w:tc>
      </w:tr>
      <w:tr w:rsidR="006325E5" w:rsidRPr="00F02D86" w:rsidTr="006325E5">
        <w:trPr>
          <w:trHeight w:val="1125"/>
        </w:trPr>
        <w:tc>
          <w:tcPr>
            <w:tcW w:w="23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bežné výdavky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mzdové náklady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AC6C73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AC6C73">
              <w:rPr>
                <w:b/>
                <w:bCs/>
                <w:sz w:val="16"/>
                <w:szCs w:val="16"/>
              </w:rPr>
              <w:t>povinné sociálne poistenie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95911" w:rsidRPr="00AC6C73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AC6C73">
              <w:rPr>
                <w:b/>
                <w:bCs/>
                <w:sz w:val="16"/>
                <w:szCs w:val="16"/>
              </w:rPr>
              <w:t>obstaranie majetku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AC6C73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AC6C73">
              <w:rPr>
                <w:b/>
                <w:bCs/>
                <w:sz w:val="16"/>
                <w:szCs w:val="16"/>
              </w:rPr>
              <w:t xml:space="preserve">na </w:t>
            </w:r>
            <w:proofErr w:type="spellStart"/>
            <w:r w:rsidRPr="00AC6C73">
              <w:rPr>
                <w:b/>
                <w:bCs/>
                <w:sz w:val="16"/>
                <w:szCs w:val="16"/>
              </w:rPr>
              <w:t>zdravot-nú</w:t>
            </w:r>
            <w:proofErr w:type="spellEnd"/>
            <w:r w:rsidRPr="00AC6C7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C73">
              <w:rPr>
                <w:b/>
                <w:bCs/>
                <w:sz w:val="16"/>
                <w:szCs w:val="16"/>
              </w:rPr>
              <w:t>starostli-vosť</w:t>
            </w:r>
            <w:proofErr w:type="spellEnd"/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AC6C73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AC6C73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AC6C73">
              <w:rPr>
                <w:b/>
                <w:bCs/>
                <w:sz w:val="16"/>
                <w:szCs w:val="16"/>
              </w:rPr>
              <w:t>bežné výdavky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AC6C73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AC6C73">
              <w:rPr>
                <w:b/>
                <w:bCs/>
                <w:sz w:val="16"/>
                <w:szCs w:val="16"/>
              </w:rPr>
              <w:t>mzdové náklady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AC6C73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AC6C73">
              <w:rPr>
                <w:b/>
                <w:bCs/>
                <w:sz w:val="16"/>
                <w:szCs w:val="16"/>
              </w:rPr>
              <w:t>povinné sociálne poistenie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95911" w:rsidRPr="00AC6C73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AC6C73">
              <w:rPr>
                <w:b/>
                <w:bCs/>
                <w:sz w:val="16"/>
                <w:szCs w:val="16"/>
              </w:rPr>
              <w:t>obstaranie majetku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 xml:space="preserve">na zdravotnú </w:t>
            </w:r>
            <w:proofErr w:type="spellStart"/>
            <w:r w:rsidRPr="00F02D86">
              <w:rPr>
                <w:b/>
                <w:bCs/>
                <w:sz w:val="16"/>
                <w:szCs w:val="16"/>
              </w:rPr>
              <w:t>starostli-vosť</w:t>
            </w:r>
            <w:proofErr w:type="spellEnd"/>
          </w:p>
        </w:tc>
      </w:tr>
      <w:tr w:rsidR="006325E5" w:rsidRPr="00F02D86" w:rsidTr="006325E5">
        <w:trPr>
          <w:trHeight w:val="24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271 180 737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98 489 789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119 386 662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AC6C73" w:rsidRDefault="00595911" w:rsidP="006325E5">
            <w:pPr>
              <w:jc w:val="right"/>
              <w:rPr>
                <w:b/>
                <w:bCs/>
                <w:sz w:val="16"/>
                <w:szCs w:val="16"/>
              </w:rPr>
            </w:pPr>
            <w:r w:rsidRPr="00AC6C73">
              <w:rPr>
                <w:b/>
                <w:bCs/>
                <w:sz w:val="16"/>
                <w:szCs w:val="16"/>
              </w:rPr>
              <w:t>40 448 153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AC6C73" w:rsidRDefault="00595911" w:rsidP="006325E5">
            <w:pPr>
              <w:jc w:val="right"/>
              <w:rPr>
                <w:b/>
                <w:bCs/>
                <w:sz w:val="16"/>
                <w:szCs w:val="16"/>
              </w:rPr>
            </w:pPr>
            <w:r w:rsidRPr="00AC6C73">
              <w:rPr>
                <w:b/>
                <w:bCs/>
                <w:sz w:val="16"/>
                <w:szCs w:val="16"/>
              </w:rPr>
              <w:t>9 650 532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5911" w:rsidRPr="00AC6C73" w:rsidRDefault="00595911" w:rsidP="006325E5">
            <w:pPr>
              <w:jc w:val="right"/>
              <w:rPr>
                <w:b/>
                <w:bCs/>
                <w:sz w:val="16"/>
                <w:szCs w:val="16"/>
              </w:rPr>
            </w:pPr>
            <w:r w:rsidRPr="00AC6C73">
              <w:rPr>
                <w:b/>
                <w:bCs/>
                <w:sz w:val="16"/>
                <w:szCs w:val="16"/>
              </w:rPr>
              <w:t>425 257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AC6C73" w:rsidRDefault="00595911" w:rsidP="006325E5">
            <w:pPr>
              <w:jc w:val="right"/>
              <w:rPr>
                <w:b/>
                <w:bCs/>
                <w:sz w:val="16"/>
                <w:szCs w:val="16"/>
              </w:rPr>
            </w:pPr>
            <w:r w:rsidRPr="00AC6C73">
              <w:rPr>
                <w:b/>
                <w:bCs/>
                <w:sz w:val="16"/>
                <w:szCs w:val="16"/>
              </w:rPr>
              <w:t>285 849 461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AC6C73" w:rsidRDefault="00595911" w:rsidP="006325E5">
            <w:pPr>
              <w:jc w:val="right"/>
              <w:rPr>
                <w:b/>
                <w:bCs/>
                <w:sz w:val="16"/>
                <w:szCs w:val="16"/>
              </w:rPr>
            </w:pPr>
            <w:r w:rsidRPr="00AC6C73">
              <w:rPr>
                <w:b/>
                <w:bCs/>
                <w:sz w:val="16"/>
                <w:szCs w:val="16"/>
              </w:rPr>
              <w:t>103 833 087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AC6C73" w:rsidRDefault="00595911" w:rsidP="006325E5">
            <w:pPr>
              <w:jc w:val="right"/>
              <w:rPr>
                <w:b/>
                <w:bCs/>
                <w:sz w:val="16"/>
                <w:szCs w:val="16"/>
              </w:rPr>
            </w:pPr>
            <w:r w:rsidRPr="00AC6C73">
              <w:rPr>
                <w:b/>
                <w:bCs/>
                <w:sz w:val="16"/>
                <w:szCs w:val="16"/>
              </w:rPr>
              <w:t>122 841 320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AC6C73" w:rsidRDefault="00595911" w:rsidP="006325E5">
            <w:pPr>
              <w:jc w:val="right"/>
              <w:rPr>
                <w:b/>
                <w:bCs/>
                <w:sz w:val="16"/>
                <w:szCs w:val="16"/>
              </w:rPr>
            </w:pPr>
            <w:r w:rsidRPr="00AC6C73">
              <w:rPr>
                <w:b/>
                <w:bCs/>
                <w:sz w:val="16"/>
                <w:szCs w:val="16"/>
              </w:rPr>
              <w:t>41 862 386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AC6C73" w:rsidRDefault="00C70E9C" w:rsidP="00C70E9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11 421 653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b/>
                <w:bCs/>
                <w:sz w:val="16"/>
                <w:szCs w:val="16"/>
              </w:rPr>
            </w:pPr>
            <w:r w:rsidRPr="00F02D86">
              <w:rPr>
                <w:b/>
                <w:bCs/>
                <w:sz w:val="16"/>
                <w:szCs w:val="16"/>
              </w:rPr>
              <w:t>465 354</w:t>
            </w:r>
          </w:p>
        </w:tc>
      </w:tr>
      <w:tr w:rsidR="006325E5" w:rsidRPr="00F02D86" w:rsidTr="006325E5">
        <w:trPr>
          <w:trHeight w:val="193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lef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zariadenie pre seniorov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97 799 535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38 469 079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41 074 603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14 060 657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3 357 758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125 181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95 853 041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38 719 940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38 687 129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13 275 849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3 892 165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64 873</w:t>
            </w:r>
          </w:p>
        </w:tc>
      </w:tr>
      <w:tr w:rsidR="006325E5" w:rsidRPr="00F02D86" w:rsidTr="006325E5">
        <w:trPr>
          <w:trHeight w:val="561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lef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domovy sociálnych služieb (DSS) pre dospelých</w:t>
            </w:r>
            <w:r w:rsidR="006325E5">
              <w:rPr>
                <w:sz w:val="16"/>
                <w:szCs w:val="16"/>
              </w:rPr>
              <w:t xml:space="preserve"> </w:t>
            </w:r>
            <w:r w:rsidRPr="00F02D86">
              <w:rPr>
                <w:sz w:val="16"/>
                <w:szCs w:val="16"/>
              </w:rPr>
              <w:t>s telesným postihnutím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5 879 492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2 261 078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2 556 3</w:t>
            </w:r>
            <w:r w:rsidRPr="00F02D86">
              <w:rPr>
                <w:sz w:val="16"/>
                <w:szCs w:val="16"/>
              </w:rPr>
              <w:cr/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863 175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100 470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36 418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7 703 531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3 076 712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3 350 870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1 112 665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51 282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67 239</w:t>
            </w:r>
          </w:p>
        </w:tc>
      </w:tr>
      <w:tr w:rsidR="006325E5" w:rsidRPr="00F02D86" w:rsidTr="006325E5">
        <w:trPr>
          <w:trHeight w:val="413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lef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DSS pre dospelých</w:t>
            </w:r>
            <w:r w:rsidR="006325E5">
              <w:rPr>
                <w:sz w:val="16"/>
                <w:szCs w:val="16"/>
              </w:rPr>
              <w:t xml:space="preserve"> </w:t>
            </w:r>
            <w:r w:rsidRPr="00F02D86">
              <w:rPr>
                <w:sz w:val="16"/>
                <w:szCs w:val="16"/>
              </w:rPr>
              <w:t>s</w:t>
            </w:r>
            <w:r w:rsidR="006325E5">
              <w:rPr>
                <w:sz w:val="16"/>
                <w:szCs w:val="16"/>
              </w:rPr>
              <w:t> </w:t>
            </w:r>
            <w:r w:rsidRPr="00F02D86">
              <w:rPr>
                <w:sz w:val="16"/>
                <w:szCs w:val="16"/>
              </w:rPr>
              <w:t>kombináciou postihnutí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83 833 914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30 057 577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37 711 987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12 791 675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2 061 615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188 933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99 909 652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34 911 641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43 242 622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14 740 241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4 114 922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224 950</w:t>
            </w:r>
          </w:p>
        </w:tc>
      </w:tr>
      <w:tr w:rsidR="006325E5" w:rsidRPr="00F02D86" w:rsidTr="006325E5">
        <w:trPr>
          <w:trHeight w:val="428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lef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DSS pre dospelých</w:t>
            </w:r>
            <w:r w:rsidR="006325E5">
              <w:rPr>
                <w:sz w:val="16"/>
                <w:szCs w:val="16"/>
              </w:rPr>
              <w:t xml:space="preserve"> </w:t>
            </w:r>
            <w:r w:rsidRPr="00F02D86">
              <w:rPr>
                <w:sz w:val="16"/>
                <w:szCs w:val="16"/>
              </w:rPr>
              <w:t>s duševnými poruchami a poruchami správania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37 316 098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12 274 047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17 712 444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6 037 582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572 235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23 436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34 116 461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11 266 360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15 660 224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5 306 740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1 086 130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54 409</w:t>
            </w:r>
          </w:p>
        </w:tc>
      </w:tr>
      <w:tr w:rsidR="006325E5" w:rsidRPr="00F02D86" w:rsidTr="006325E5">
        <w:trPr>
          <w:trHeight w:val="271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lef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Špecializované zariadenie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4 996 465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1 977 014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2 161 109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733 398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97 465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23 564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8 637 886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2 752 258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4 067 577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1 373 871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308 053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22 013</w:t>
            </w:r>
          </w:p>
        </w:tc>
      </w:tr>
      <w:tr w:rsidR="006325E5" w:rsidRPr="00F02D86" w:rsidTr="006325E5">
        <w:trPr>
          <w:trHeight w:val="25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lef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Denný stacionár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392 231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133 006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194 729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63 813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683 854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290 656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289 070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98 927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4 427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540</w:t>
            </w:r>
          </w:p>
        </w:tc>
      </w:tr>
      <w:tr w:rsidR="006325E5" w:rsidRPr="00F02D86" w:rsidTr="006325E5">
        <w:trPr>
          <w:trHeight w:val="43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lef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DSS pre deti</w:t>
            </w:r>
            <w:r w:rsidR="006325E5">
              <w:rPr>
                <w:sz w:val="16"/>
                <w:szCs w:val="16"/>
              </w:rPr>
              <w:t xml:space="preserve"> </w:t>
            </w:r>
            <w:r w:rsidRPr="00F02D86">
              <w:rPr>
                <w:sz w:val="16"/>
                <w:szCs w:val="16"/>
              </w:rPr>
              <w:t>s telesným postihnutím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1 707 483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408 132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890 264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294 480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114 546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61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1 222 205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40 497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585 732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206 177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2 980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255</w:t>
            </w:r>
          </w:p>
        </w:tc>
      </w:tr>
      <w:tr w:rsidR="006325E5" w:rsidRPr="00F02D86" w:rsidTr="006325E5">
        <w:trPr>
          <w:trHeight w:val="71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lef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DSS pre deti</w:t>
            </w:r>
            <w:r w:rsidR="006325E5">
              <w:rPr>
                <w:sz w:val="16"/>
                <w:szCs w:val="16"/>
              </w:rPr>
              <w:t xml:space="preserve"> </w:t>
            </w:r>
            <w:r w:rsidRPr="00F02D86">
              <w:rPr>
                <w:sz w:val="16"/>
                <w:szCs w:val="16"/>
              </w:rPr>
              <w:t>s telesným postihnutím a duševnými poruchami a poruchami správania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11 133 621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3 239 595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5 701 425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1 949 505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209 554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2 523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10 985 647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3 344 248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5 483 339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1 886 155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239 747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6 874</w:t>
            </w:r>
          </w:p>
        </w:tc>
      </w:tr>
      <w:tr w:rsidR="006325E5" w:rsidRPr="00F02D86" w:rsidTr="006325E5">
        <w:trPr>
          <w:trHeight w:val="523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lef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DSS pre deti</w:t>
            </w:r>
            <w:r w:rsidR="006325E5">
              <w:rPr>
                <w:sz w:val="16"/>
                <w:szCs w:val="16"/>
              </w:rPr>
              <w:t xml:space="preserve"> </w:t>
            </w:r>
            <w:r w:rsidRPr="00F02D86">
              <w:rPr>
                <w:sz w:val="16"/>
                <w:szCs w:val="16"/>
              </w:rPr>
              <w:t>s duševnými poruchami a poruchami správania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3 467 722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972 220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1 634 406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566 723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288 195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209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653 199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148 161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336 577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116 334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31 238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93</w:t>
            </w:r>
          </w:p>
        </w:tc>
      </w:tr>
      <w:tr w:rsidR="006325E5" w:rsidRPr="00F02D86" w:rsidTr="006325E5">
        <w:trPr>
          <w:trHeight w:val="419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lef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zariadenie dočasnej starostlivosti o deti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190 075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48 178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101 758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35 249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420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142 932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33 480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79 891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28 118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278</w:t>
            </w:r>
          </w:p>
        </w:tc>
      </w:tr>
      <w:tr w:rsidR="006325E5" w:rsidRPr="00F02D86" w:rsidTr="006325E5">
        <w:trPr>
          <w:trHeight w:val="398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lef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zariadenie podporovaného bývania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1 135 603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cr/>
              <w:t>77 935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472 461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155 672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9 437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420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1 364 987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504 686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633 731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208 933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15 361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447</w:t>
            </w:r>
          </w:p>
        </w:tc>
      </w:tr>
      <w:tr w:rsidR="006325E5" w:rsidRPr="00F02D86" w:rsidTr="006325E5">
        <w:trPr>
          <w:trHeight w:val="27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lef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zariadenie núdzového bývania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2 122 968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911 168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868 425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287 836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50 646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623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2 564 412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1 136 760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1 039 628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342 923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22 503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117</w:t>
            </w:r>
          </w:p>
        </w:tc>
      </w:tr>
      <w:tr w:rsidR="006325E5" w:rsidRPr="00F02D86" w:rsidTr="006325E5">
        <w:trPr>
          <w:trHeight w:val="25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lef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útulky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3 949 938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1 748 264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1 619 068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522 264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49 794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5 157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4 316 547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1 960 675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1 682 773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558 362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81 740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430</w:t>
            </w:r>
          </w:p>
        </w:tc>
      </w:tr>
      <w:tr w:rsidR="006325E5" w:rsidRPr="00F02D86" w:rsidTr="006325E5">
        <w:trPr>
          <w:trHeight w:val="25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lef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rehabilitačné strediská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2 099 161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607 708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1 114 536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365 922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10 856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139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3 029 964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943 252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1 519 866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513 268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46 058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7 509</w:t>
            </w:r>
          </w:p>
        </w:tc>
      </w:tr>
      <w:tr w:rsidR="006325E5" w:rsidRPr="00F02D86" w:rsidTr="00A53EF6">
        <w:trPr>
          <w:trHeight w:val="347"/>
        </w:trPr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lef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zariadenia opatrovateľskej služby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13 509 312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4 247 058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5 055 742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1 549 131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2 442 583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8 102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13 121 170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4 038 086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5 597 617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1 902 774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</w:t>
            </w:r>
            <w:r w:rsidRPr="00F02D86">
              <w:rPr>
                <w:sz w:val="16"/>
                <w:szCs w:val="16"/>
              </w:rPr>
              <w:cr/>
              <w:t>54 174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12 652</w:t>
            </w:r>
          </w:p>
        </w:tc>
      </w:tr>
      <w:tr w:rsidR="006325E5" w:rsidRPr="00F02D86" w:rsidTr="006325E5">
        <w:trPr>
          <w:trHeight w:val="255"/>
        </w:trPr>
        <w:tc>
          <w:tcPr>
            <w:tcW w:w="2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lef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nocľaháreň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1 284 459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526 406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360 440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119 380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264 900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10 071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1 096 900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484 401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390 975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126 561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68 120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2 672</w:t>
            </w:r>
          </w:p>
        </w:tc>
      </w:tr>
      <w:tr w:rsidR="006325E5" w:rsidRPr="00F02D86" w:rsidTr="006325E5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lef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domov na pol ceste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362 660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131 324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156 885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51 691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19 846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447 073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181 274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193 699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64 488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2 775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11" w:rsidRPr="00F02D86" w:rsidRDefault="00595911" w:rsidP="006325E5">
            <w:pPr>
              <w:jc w:val="right"/>
              <w:rPr>
                <w:sz w:val="16"/>
                <w:szCs w:val="16"/>
              </w:rPr>
            </w:pPr>
            <w:r w:rsidRPr="00F02D86">
              <w:rPr>
                <w:sz w:val="16"/>
                <w:szCs w:val="16"/>
              </w:rPr>
              <w:t>3</w:t>
            </w:r>
          </w:p>
        </w:tc>
      </w:tr>
    </w:tbl>
    <w:p w:rsidR="005D4CB9" w:rsidRDefault="00595911">
      <w:pPr>
        <w:pStyle w:val="zdroj"/>
        <w:spacing w:after="0"/>
        <w:ind w:firstLine="570"/>
      </w:pPr>
      <w:r w:rsidRPr="00F02D86">
        <w:t xml:space="preserve">   Zdroj: </w:t>
      </w:r>
      <w:r w:rsidRPr="00A53EF6">
        <w:t xml:space="preserve">Vybrané údaje </w:t>
      </w:r>
      <w:proofErr w:type="spellStart"/>
      <w:r w:rsidRPr="00A53EF6">
        <w:t>Štatistického</w:t>
      </w:r>
      <w:proofErr w:type="spellEnd"/>
      <w:r w:rsidRPr="00A53EF6">
        <w:t xml:space="preserve"> </w:t>
      </w:r>
      <w:proofErr w:type="spellStart"/>
      <w:r w:rsidRPr="00A53EF6">
        <w:t>úradu</w:t>
      </w:r>
      <w:proofErr w:type="spellEnd"/>
      <w:r w:rsidRPr="00A53EF6">
        <w:t xml:space="preserve"> SR - </w:t>
      </w:r>
      <w:proofErr w:type="spellStart"/>
      <w:r w:rsidRPr="00A53EF6">
        <w:t>Zariadenia</w:t>
      </w:r>
      <w:proofErr w:type="spellEnd"/>
      <w:r w:rsidRPr="00A53EF6">
        <w:t xml:space="preserve"> </w:t>
      </w:r>
      <w:proofErr w:type="spellStart"/>
      <w:r w:rsidRPr="00A53EF6">
        <w:t>sociálnych</w:t>
      </w:r>
      <w:proofErr w:type="spellEnd"/>
      <w:r w:rsidRPr="00A53EF6">
        <w:t xml:space="preserve"> </w:t>
      </w:r>
      <w:proofErr w:type="spellStart"/>
      <w:r w:rsidRPr="00A53EF6">
        <w:t>služieb</w:t>
      </w:r>
      <w:proofErr w:type="spellEnd"/>
      <w:r w:rsidRPr="00A53EF6">
        <w:t xml:space="preserve"> v</w:t>
      </w:r>
      <w:r w:rsidR="009F6812">
        <w:t> </w:t>
      </w:r>
      <w:r w:rsidRPr="00A53EF6">
        <w:t>SR</w:t>
      </w:r>
    </w:p>
    <w:p w:rsidR="009F6812" w:rsidRPr="00F02D86" w:rsidRDefault="00F86603" w:rsidP="009F6812">
      <w:pPr>
        <w:pStyle w:val="zdroj"/>
        <w:spacing w:before="0"/>
        <w:ind w:firstLine="570"/>
        <w:rPr>
          <w:lang w:eastAsia="cs-CZ"/>
        </w:rPr>
      </w:pPr>
      <w:r>
        <w:rPr>
          <w:lang w:eastAsia="cs-CZ"/>
        </w:rPr>
        <w:t xml:space="preserve">   </w:t>
      </w:r>
      <w:r w:rsidR="009F6812">
        <w:rPr>
          <w:lang w:eastAsia="cs-CZ"/>
        </w:rPr>
        <w:t xml:space="preserve">Poznámka: DSS – domov </w:t>
      </w:r>
      <w:proofErr w:type="spellStart"/>
      <w:r w:rsidR="009F6812">
        <w:rPr>
          <w:lang w:eastAsia="cs-CZ"/>
        </w:rPr>
        <w:t>sociálnych</w:t>
      </w:r>
      <w:proofErr w:type="spellEnd"/>
      <w:r w:rsidR="009F6812">
        <w:rPr>
          <w:lang w:eastAsia="cs-CZ"/>
        </w:rPr>
        <w:t xml:space="preserve"> </w:t>
      </w:r>
      <w:proofErr w:type="spellStart"/>
      <w:r w:rsidR="009F6812">
        <w:rPr>
          <w:lang w:eastAsia="cs-CZ"/>
        </w:rPr>
        <w:t>služieb</w:t>
      </w:r>
      <w:proofErr w:type="spellEnd"/>
    </w:p>
    <w:p w:rsidR="009F6812" w:rsidRPr="00A53EF6" w:rsidRDefault="009F6812" w:rsidP="00A53EF6">
      <w:pPr>
        <w:pStyle w:val="zdroj"/>
      </w:pPr>
    </w:p>
    <w:p w:rsidR="005D4CB9" w:rsidRDefault="00BA7A2A">
      <w:pPr>
        <w:pStyle w:val="Nadpis7"/>
      </w:pPr>
      <w:r>
        <w:t>Tabuľka</w:t>
      </w:r>
      <w:r w:rsidR="00595911" w:rsidRPr="00F02D86">
        <w:t xml:space="preserve"> 28 Zamestnanci zariadení sociálnych služieb (spolu) za rok</w:t>
      </w:r>
    </w:p>
    <w:tbl>
      <w:tblPr>
        <w:tblW w:w="11406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6"/>
        <w:gridCol w:w="2340"/>
        <w:gridCol w:w="2340"/>
      </w:tblGrid>
      <w:tr w:rsidR="00581CDA" w:rsidRPr="00F02D86" w:rsidTr="00582BF7">
        <w:trPr>
          <w:trHeight w:val="1328"/>
        </w:trPr>
        <w:tc>
          <w:tcPr>
            <w:tcW w:w="6726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:rsidR="00581CDA" w:rsidRPr="009F413F" w:rsidRDefault="00581CDA" w:rsidP="009F413F">
            <w:pPr>
              <w:jc w:val="center"/>
              <w:rPr>
                <w:b/>
                <w:bCs/>
                <w:sz w:val="18"/>
                <w:szCs w:val="18"/>
              </w:rPr>
            </w:pPr>
            <w:r w:rsidRPr="009F413F">
              <w:rPr>
                <w:b/>
                <w:bCs/>
              </w:rPr>
              <w:t>Druh zariadenia</w:t>
            </w:r>
          </w:p>
        </w:tc>
        <w:tc>
          <w:tcPr>
            <w:tcW w:w="2340" w:type="dxa"/>
            <w:shd w:val="clear" w:color="auto" w:fill="B8CCE4" w:themeFill="accent1" w:themeFillTint="66"/>
            <w:noWrap/>
            <w:vAlign w:val="bottom"/>
            <w:hideMark/>
          </w:tcPr>
          <w:p w:rsidR="00581CDA" w:rsidRPr="009F413F" w:rsidRDefault="00581CDA" w:rsidP="00A354EE">
            <w:pPr>
              <w:jc w:val="center"/>
              <w:rPr>
                <w:b/>
                <w:bCs/>
              </w:rPr>
            </w:pPr>
            <w:r w:rsidRPr="009F413F">
              <w:rPr>
                <w:b/>
                <w:bCs/>
                <w:szCs w:val="22"/>
              </w:rPr>
              <w:t>Priemerný</w:t>
            </w:r>
          </w:p>
          <w:p w:rsidR="00581CDA" w:rsidRPr="009F413F" w:rsidRDefault="00581CDA" w:rsidP="00A354EE">
            <w:pPr>
              <w:jc w:val="center"/>
              <w:rPr>
                <w:b/>
                <w:bCs/>
              </w:rPr>
            </w:pPr>
            <w:r w:rsidRPr="009F413F">
              <w:rPr>
                <w:b/>
                <w:bCs/>
                <w:szCs w:val="22"/>
              </w:rPr>
              <w:t>evidenčný počet</w:t>
            </w:r>
          </w:p>
          <w:p w:rsidR="00581CDA" w:rsidRPr="009F413F" w:rsidRDefault="00581CDA" w:rsidP="00A354EE">
            <w:pPr>
              <w:jc w:val="center"/>
              <w:rPr>
                <w:b/>
                <w:bCs/>
              </w:rPr>
            </w:pPr>
            <w:r w:rsidRPr="009F413F">
              <w:rPr>
                <w:b/>
                <w:bCs/>
                <w:szCs w:val="22"/>
              </w:rPr>
              <w:t>zamestnancov</w:t>
            </w:r>
          </w:p>
          <w:p w:rsidR="00581CDA" w:rsidRPr="009F413F" w:rsidRDefault="00581CDA" w:rsidP="00A354EE">
            <w:pPr>
              <w:jc w:val="center"/>
              <w:rPr>
                <w:b/>
                <w:bCs/>
              </w:rPr>
            </w:pPr>
            <w:r w:rsidRPr="009F413F">
              <w:rPr>
                <w:b/>
                <w:bCs/>
                <w:szCs w:val="22"/>
              </w:rPr>
              <w:t>prepočítaný</w:t>
            </w:r>
          </w:p>
          <w:p w:rsidR="00581CDA" w:rsidRPr="009F413F" w:rsidRDefault="00581CDA" w:rsidP="00A354EE">
            <w:pPr>
              <w:jc w:val="center"/>
              <w:rPr>
                <w:b/>
                <w:bCs/>
              </w:rPr>
            </w:pPr>
            <w:r w:rsidRPr="009F413F">
              <w:rPr>
                <w:b/>
                <w:bCs/>
                <w:szCs w:val="22"/>
              </w:rPr>
              <w:t>(osoby)</w:t>
            </w:r>
          </w:p>
        </w:tc>
        <w:tc>
          <w:tcPr>
            <w:tcW w:w="2340" w:type="dxa"/>
            <w:shd w:val="clear" w:color="auto" w:fill="B8CCE4" w:themeFill="accent1" w:themeFillTint="66"/>
            <w:noWrap/>
            <w:vAlign w:val="bottom"/>
            <w:hideMark/>
          </w:tcPr>
          <w:p w:rsidR="00581CDA" w:rsidRPr="009F413F" w:rsidRDefault="00581CDA" w:rsidP="00A354EE">
            <w:pPr>
              <w:jc w:val="center"/>
              <w:rPr>
                <w:b/>
                <w:bCs/>
              </w:rPr>
            </w:pPr>
            <w:r w:rsidRPr="009F413F">
              <w:rPr>
                <w:b/>
                <w:bCs/>
                <w:szCs w:val="22"/>
              </w:rPr>
              <w:t>Priemerný</w:t>
            </w:r>
          </w:p>
          <w:p w:rsidR="00581CDA" w:rsidRPr="009F413F" w:rsidRDefault="00581CDA" w:rsidP="00A354EE">
            <w:pPr>
              <w:jc w:val="center"/>
              <w:rPr>
                <w:b/>
                <w:bCs/>
              </w:rPr>
            </w:pPr>
            <w:r w:rsidRPr="009F413F">
              <w:rPr>
                <w:b/>
                <w:bCs/>
                <w:szCs w:val="22"/>
              </w:rPr>
              <w:t>evidenčný počet</w:t>
            </w:r>
          </w:p>
          <w:p w:rsidR="00581CDA" w:rsidRPr="009F413F" w:rsidRDefault="00581CDA" w:rsidP="00A354EE">
            <w:pPr>
              <w:jc w:val="center"/>
              <w:rPr>
                <w:b/>
                <w:bCs/>
              </w:rPr>
            </w:pPr>
            <w:r w:rsidRPr="009F413F">
              <w:rPr>
                <w:b/>
                <w:bCs/>
                <w:szCs w:val="22"/>
              </w:rPr>
              <w:t>zamestnancov</w:t>
            </w:r>
          </w:p>
          <w:p w:rsidR="00581CDA" w:rsidRPr="009F413F" w:rsidRDefault="00581CDA" w:rsidP="00A354EE">
            <w:pPr>
              <w:jc w:val="center"/>
              <w:rPr>
                <w:b/>
                <w:bCs/>
              </w:rPr>
            </w:pPr>
            <w:r w:rsidRPr="009F413F">
              <w:rPr>
                <w:b/>
                <w:bCs/>
                <w:szCs w:val="22"/>
              </w:rPr>
              <w:t>prepočítaný</w:t>
            </w:r>
          </w:p>
          <w:p w:rsidR="00581CDA" w:rsidRPr="009F413F" w:rsidRDefault="00581CDA" w:rsidP="00A354EE">
            <w:pPr>
              <w:jc w:val="center"/>
              <w:rPr>
                <w:b/>
                <w:bCs/>
              </w:rPr>
            </w:pPr>
            <w:r w:rsidRPr="009F413F">
              <w:rPr>
                <w:b/>
                <w:bCs/>
                <w:szCs w:val="22"/>
              </w:rPr>
              <w:t>(osoby)</w:t>
            </w:r>
          </w:p>
        </w:tc>
      </w:tr>
      <w:tr w:rsidR="009F413F" w:rsidRPr="00F02D86" w:rsidTr="006317CB">
        <w:trPr>
          <w:trHeight w:val="270"/>
        </w:trPr>
        <w:tc>
          <w:tcPr>
            <w:tcW w:w="6726" w:type="dxa"/>
            <w:vMerge/>
            <w:shd w:val="clear" w:color="auto" w:fill="B8CCE4" w:themeFill="accent1" w:themeFillTint="66"/>
            <w:noWrap/>
            <w:vAlign w:val="bottom"/>
            <w:hideMark/>
          </w:tcPr>
          <w:p w:rsidR="009F413F" w:rsidRPr="009F413F" w:rsidRDefault="009F413F" w:rsidP="00A354EE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B8CCE4" w:themeFill="accent1" w:themeFillTint="66"/>
            <w:noWrap/>
            <w:vAlign w:val="bottom"/>
            <w:hideMark/>
          </w:tcPr>
          <w:p w:rsidR="009F413F" w:rsidRPr="009F413F" w:rsidRDefault="009F413F" w:rsidP="00A354EE">
            <w:pPr>
              <w:jc w:val="center"/>
              <w:rPr>
                <w:b/>
                <w:bCs/>
              </w:rPr>
            </w:pPr>
            <w:r w:rsidRPr="009F413F">
              <w:rPr>
                <w:b/>
                <w:bCs/>
                <w:szCs w:val="22"/>
              </w:rPr>
              <w:t>2010</w:t>
            </w:r>
          </w:p>
        </w:tc>
        <w:tc>
          <w:tcPr>
            <w:tcW w:w="2340" w:type="dxa"/>
            <w:shd w:val="clear" w:color="auto" w:fill="B8CCE4" w:themeFill="accent1" w:themeFillTint="66"/>
            <w:noWrap/>
            <w:vAlign w:val="bottom"/>
            <w:hideMark/>
          </w:tcPr>
          <w:p w:rsidR="009F413F" w:rsidRPr="009F413F" w:rsidRDefault="009F413F" w:rsidP="00A354EE">
            <w:pPr>
              <w:jc w:val="center"/>
              <w:rPr>
                <w:b/>
                <w:bCs/>
              </w:rPr>
            </w:pPr>
            <w:r w:rsidRPr="009F413F">
              <w:rPr>
                <w:b/>
                <w:bCs/>
                <w:szCs w:val="22"/>
              </w:rPr>
              <w:t>2011</w:t>
            </w:r>
          </w:p>
        </w:tc>
      </w:tr>
      <w:tr w:rsidR="00595911" w:rsidRPr="00F02D86" w:rsidTr="006317CB">
        <w:trPr>
          <w:trHeight w:val="255"/>
        </w:trPr>
        <w:tc>
          <w:tcPr>
            <w:tcW w:w="6726" w:type="dxa"/>
            <w:vAlign w:val="bottom"/>
            <w:hideMark/>
          </w:tcPr>
          <w:p w:rsidR="00595911" w:rsidRPr="00F02D86" w:rsidRDefault="00595911" w:rsidP="00A354EE">
            <w:r w:rsidRPr="00F02D86">
              <w:t>zariadenie pre seniorov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6 474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6 015</w:t>
            </w:r>
          </w:p>
        </w:tc>
      </w:tr>
      <w:tr w:rsidR="00595911" w:rsidRPr="00F02D86" w:rsidTr="006317CB">
        <w:trPr>
          <w:trHeight w:val="270"/>
        </w:trPr>
        <w:tc>
          <w:tcPr>
            <w:tcW w:w="6726" w:type="dxa"/>
            <w:vAlign w:val="bottom"/>
            <w:hideMark/>
          </w:tcPr>
          <w:p w:rsidR="00595911" w:rsidRPr="00F02D86" w:rsidRDefault="00595911" w:rsidP="009F413F">
            <w:r w:rsidRPr="00F02D86">
              <w:t>domovy sociálnych služieb (DSS) pre dospelých</w:t>
            </w:r>
            <w:r w:rsidR="009F413F">
              <w:t xml:space="preserve"> </w:t>
            </w:r>
            <w:r w:rsidRPr="00F02D86">
              <w:t>s telesným postihnutím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413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516</w:t>
            </w:r>
          </w:p>
        </w:tc>
      </w:tr>
      <w:tr w:rsidR="00595911" w:rsidRPr="00F02D86" w:rsidTr="006317CB">
        <w:trPr>
          <w:trHeight w:val="255"/>
        </w:trPr>
        <w:tc>
          <w:tcPr>
            <w:tcW w:w="6726" w:type="dxa"/>
            <w:vAlign w:val="bottom"/>
            <w:hideMark/>
          </w:tcPr>
          <w:p w:rsidR="00595911" w:rsidRPr="00F02D86" w:rsidRDefault="00595911" w:rsidP="00A354EE">
            <w:r w:rsidRPr="00F02D86">
              <w:t>DSS pre dospelých s kombináciou postihnutí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6 009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6 858</w:t>
            </w:r>
          </w:p>
        </w:tc>
      </w:tr>
      <w:tr w:rsidR="00595911" w:rsidRPr="00F02D86" w:rsidTr="006317CB">
        <w:trPr>
          <w:trHeight w:val="255"/>
        </w:trPr>
        <w:tc>
          <w:tcPr>
            <w:tcW w:w="6726" w:type="dxa"/>
            <w:vAlign w:val="bottom"/>
            <w:hideMark/>
          </w:tcPr>
          <w:p w:rsidR="00595911" w:rsidRPr="00F02D86" w:rsidRDefault="00595911" w:rsidP="00A354EE">
            <w:r w:rsidRPr="00F02D86">
              <w:t>DSS pre dospelých so zmyslovým postihnutím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0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C70E9C" w:rsidP="00A354EE">
            <w:pPr>
              <w:jc w:val="center"/>
              <w:rPr>
                <w:highlight w:val="yellow"/>
              </w:rPr>
            </w:pPr>
            <w:r>
              <w:t>0</w:t>
            </w:r>
          </w:p>
        </w:tc>
      </w:tr>
      <w:tr w:rsidR="00595911" w:rsidRPr="00F02D86" w:rsidTr="006317CB">
        <w:trPr>
          <w:trHeight w:val="324"/>
        </w:trPr>
        <w:tc>
          <w:tcPr>
            <w:tcW w:w="6726" w:type="dxa"/>
            <w:vAlign w:val="bottom"/>
            <w:hideMark/>
          </w:tcPr>
          <w:p w:rsidR="00595911" w:rsidRPr="00F02D86" w:rsidRDefault="00595911" w:rsidP="00A354EE">
            <w:r w:rsidRPr="00F02D86">
              <w:t>DSS pre dospelých s duševnými poruchami a poruchami správania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2 663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2 365</w:t>
            </w:r>
          </w:p>
        </w:tc>
      </w:tr>
      <w:tr w:rsidR="00595911" w:rsidRPr="00F02D86" w:rsidTr="006317CB">
        <w:trPr>
          <w:trHeight w:val="255"/>
        </w:trPr>
        <w:tc>
          <w:tcPr>
            <w:tcW w:w="6726" w:type="dxa"/>
            <w:vAlign w:val="bottom"/>
            <w:hideMark/>
          </w:tcPr>
          <w:p w:rsidR="00595911" w:rsidRPr="00F02D86" w:rsidRDefault="00595911" w:rsidP="00A354EE">
            <w:r w:rsidRPr="00F02D86">
              <w:t>Špecializované zariadenie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371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631</w:t>
            </w:r>
          </w:p>
        </w:tc>
      </w:tr>
      <w:tr w:rsidR="00595911" w:rsidRPr="00F02D86" w:rsidTr="006317CB">
        <w:trPr>
          <w:trHeight w:val="255"/>
        </w:trPr>
        <w:tc>
          <w:tcPr>
            <w:tcW w:w="6726" w:type="dxa"/>
            <w:vAlign w:val="bottom"/>
            <w:hideMark/>
          </w:tcPr>
          <w:p w:rsidR="00595911" w:rsidRPr="00F02D86" w:rsidRDefault="00595911" w:rsidP="00A354EE">
            <w:r w:rsidRPr="00F02D86">
              <w:t>Denný stacionár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30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47</w:t>
            </w:r>
          </w:p>
        </w:tc>
      </w:tr>
      <w:tr w:rsidR="00595911" w:rsidRPr="00F02D86" w:rsidTr="006317CB">
        <w:trPr>
          <w:trHeight w:val="255"/>
        </w:trPr>
        <w:tc>
          <w:tcPr>
            <w:tcW w:w="6726" w:type="dxa"/>
            <w:vAlign w:val="bottom"/>
            <w:hideMark/>
          </w:tcPr>
          <w:p w:rsidR="00595911" w:rsidRPr="00F02D86" w:rsidRDefault="00595911" w:rsidP="00A354EE">
            <w:r w:rsidRPr="00F02D86">
              <w:t>DSS pre deti s telesným postihnutím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144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88</w:t>
            </w:r>
          </w:p>
        </w:tc>
      </w:tr>
      <w:tr w:rsidR="00595911" w:rsidRPr="00F02D86" w:rsidTr="006317CB">
        <w:trPr>
          <w:trHeight w:val="480"/>
        </w:trPr>
        <w:tc>
          <w:tcPr>
            <w:tcW w:w="6726" w:type="dxa"/>
            <w:vAlign w:val="bottom"/>
            <w:hideMark/>
          </w:tcPr>
          <w:p w:rsidR="009F413F" w:rsidRDefault="00595911" w:rsidP="009F413F">
            <w:r w:rsidRPr="00F02D86">
              <w:t>DSS pre deti s telesným postihnutím a duševnými poruchami</w:t>
            </w:r>
          </w:p>
          <w:p w:rsidR="00595911" w:rsidRPr="00F02D86" w:rsidRDefault="00595911" w:rsidP="009F413F">
            <w:r w:rsidRPr="00F02D86">
              <w:t xml:space="preserve"> a poruchami správania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819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728</w:t>
            </w:r>
          </w:p>
        </w:tc>
      </w:tr>
      <w:tr w:rsidR="00595911" w:rsidRPr="00F02D86" w:rsidTr="006317CB">
        <w:trPr>
          <w:trHeight w:val="270"/>
        </w:trPr>
        <w:tc>
          <w:tcPr>
            <w:tcW w:w="6726" w:type="dxa"/>
            <w:vAlign w:val="bottom"/>
            <w:hideMark/>
          </w:tcPr>
          <w:p w:rsidR="00595911" w:rsidRPr="00F02D86" w:rsidRDefault="00595911" w:rsidP="00A354EE">
            <w:r w:rsidRPr="00F02D86">
              <w:t>DSS pre deti s duševnými poruchami a poruchami správania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244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48</w:t>
            </w:r>
          </w:p>
        </w:tc>
      </w:tr>
      <w:tr w:rsidR="00595911" w:rsidRPr="00F02D86" w:rsidTr="006317CB">
        <w:trPr>
          <w:trHeight w:val="255"/>
        </w:trPr>
        <w:tc>
          <w:tcPr>
            <w:tcW w:w="6726" w:type="dxa"/>
            <w:vAlign w:val="bottom"/>
            <w:hideMark/>
          </w:tcPr>
          <w:p w:rsidR="00595911" w:rsidRPr="00F02D86" w:rsidRDefault="00595911" w:rsidP="00A354EE">
            <w:r w:rsidRPr="00F02D86">
              <w:t>zariadenie dočasnej starostlivosti o deti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24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13</w:t>
            </w:r>
          </w:p>
        </w:tc>
      </w:tr>
      <w:tr w:rsidR="00595911" w:rsidRPr="00F02D86" w:rsidTr="006317CB">
        <w:trPr>
          <w:trHeight w:val="255"/>
        </w:trPr>
        <w:tc>
          <w:tcPr>
            <w:tcW w:w="6726" w:type="dxa"/>
            <w:vAlign w:val="bottom"/>
            <w:hideMark/>
          </w:tcPr>
          <w:p w:rsidR="00595911" w:rsidRPr="00F02D86" w:rsidRDefault="00595911" w:rsidP="00A354EE">
            <w:r w:rsidRPr="00F02D86">
              <w:t>zariadenie podporovaného bývania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78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161</w:t>
            </w:r>
          </w:p>
        </w:tc>
      </w:tr>
      <w:tr w:rsidR="00595911" w:rsidRPr="00F02D86" w:rsidTr="006317CB">
        <w:trPr>
          <w:trHeight w:val="255"/>
        </w:trPr>
        <w:tc>
          <w:tcPr>
            <w:tcW w:w="6726" w:type="dxa"/>
            <w:vAlign w:val="bottom"/>
            <w:hideMark/>
          </w:tcPr>
          <w:p w:rsidR="00595911" w:rsidRPr="00F02D86" w:rsidRDefault="00595911" w:rsidP="00A354EE">
            <w:r w:rsidRPr="00F02D86">
              <w:t>zariadenie núdzového bývania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158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163</w:t>
            </w:r>
          </w:p>
        </w:tc>
      </w:tr>
      <w:tr w:rsidR="00595911" w:rsidRPr="00F02D86" w:rsidTr="006317CB">
        <w:trPr>
          <w:trHeight w:val="255"/>
        </w:trPr>
        <w:tc>
          <w:tcPr>
            <w:tcW w:w="6726" w:type="dxa"/>
            <w:vAlign w:val="bottom"/>
            <w:hideMark/>
          </w:tcPr>
          <w:p w:rsidR="00595911" w:rsidRPr="00F02D86" w:rsidRDefault="00595911" w:rsidP="00A354EE">
            <w:r w:rsidRPr="00F02D86">
              <w:t>útulky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291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283</w:t>
            </w:r>
          </w:p>
        </w:tc>
      </w:tr>
      <w:tr w:rsidR="00595911" w:rsidRPr="00F02D86" w:rsidTr="006317CB">
        <w:trPr>
          <w:trHeight w:val="255"/>
        </w:trPr>
        <w:tc>
          <w:tcPr>
            <w:tcW w:w="6726" w:type="dxa"/>
            <w:vAlign w:val="bottom"/>
            <w:hideMark/>
          </w:tcPr>
          <w:p w:rsidR="00595911" w:rsidRPr="00F02D86" w:rsidRDefault="00595911" w:rsidP="00A354EE">
            <w:r w:rsidRPr="00F02D86">
              <w:t>rehabilitačné strediská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155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220</w:t>
            </w:r>
          </w:p>
        </w:tc>
      </w:tr>
      <w:tr w:rsidR="00595911" w:rsidRPr="00F02D86" w:rsidTr="006317CB">
        <w:trPr>
          <w:trHeight w:val="255"/>
        </w:trPr>
        <w:tc>
          <w:tcPr>
            <w:tcW w:w="6726" w:type="dxa"/>
            <w:vAlign w:val="bottom"/>
            <w:hideMark/>
          </w:tcPr>
          <w:p w:rsidR="00595911" w:rsidRPr="00F02D86" w:rsidRDefault="00595911" w:rsidP="00A354EE">
            <w:r w:rsidRPr="00F02D86">
              <w:t>zariadenia opatrovateľskej služby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792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869</w:t>
            </w:r>
          </w:p>
        </w:tc>
      </w:tr>
      <w:tr w:rsidR="00595911" w:rsidRPr="00F02D86" w:rsidTr="006317CB">
        <w:trPr>
          <w:trHeight w:val="255"/>
        </w:trPr>
        <w:tc>
          <w:tcPr>
            <w:tcW w:w="6726" w:type="dxa"/>
            <w:vAlign w:val="bottom"/>
            <w:hideMark/>
          </w:tcPr>
          <w:p w:rsidR="00595911" w:rsidRPr="00F02D86" w:rsidRDefault="00595911" w:rsidP="00A354EE">
            <w:r w:rsidRPr="00F02D86">
              <w:t xml:space="preserve">nocľaháreň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82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83</w:t>
            </w:r>
          </w:p>
        </w:tc>
      </w:tr>
      <w:tr w:rsidR="00595911" w:rsidRPr="00F02D86" w:rsidTr="006317CB">
        <w:trPr>
          <w:trHeight w:val="270"/>
        </w:trPr>
        <w:tc>
          <w:tcPr>
            <w:tcW w:w="6726" w:type="dxa"/>
            <w:vAlign w:val="bottom"/>
            <w:hideMark/>
          </w:tcPr>
          <w:p w:rsidR="00595911" w:rsidRPr="00F02D86" w:rsidRDefault="00595911" w:rsidP="00A354EE">
            <w:r w:rsidRPr="00F02D86">
              <w:t>domov na pol ceste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22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jc w:val="center"/>
            </w:pPr>
            <w:r w:rsidRPr="00F02D86">
              <w:t>21</w:t>
            </w:r>
          </w:p>
        </w:tc>
      </w:tr>
      <w:tr w:rsidR="00595911" w:rsidRPr="00F02D86" w:rsidTr="006317CB">
        <w:trPr>
          <w:trHeight w:val="270"/>
        </w:trPr>
        <w:tc>
          <w:tcPr>
            <w:tcW w:w="6726" w:type="dxa"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</w:rPr>
            </w:pPr>
            <w:r w:rsidRPr="00F02D86">
              <w:rPr>
                <w:b/>
                <w:bCs/>
              </w:rPr>
              <w:t>SPOLU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18 769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19 109</w:t>
            </w:r>
          </w:p>
        </w:tc>
      </w:tr>
    </w:tbl>
    <w:p w:rsidR="005D4CB9" w:rsidRDefault="00595911">
      <w:pPr>
        <w:pStyle w:val="zdroj"/>
        <w:spacing w:after="0"/>
        <w:ind w:firstLine="0"/>
        <w:rPr>
          <w:color w:val="auto"/>
          <w:lang w:eastAsia="cs-CZ"/>
        </w:rPr>
      </w:pPr>
      <w:r w:rsidRPr="00F02D86">
        <w:rPr>
          <w:i w:val="0"/>
          <w:iCs/>
          <w:color w:val="auto"/>
        </w:rPr>
        <w:t xml:space="preserve">                         </w:t>
      </w:r>
      <w:r w:rsidR="00F86603">
        <w:rPr>
          <w:i w:val="0"/>
          <w:iCs/>
          <w:color w:val="auto"/>
        </w:rPr>
        <w:t xml:space="preserve">  </w:t>
      </w:r>
      <w:r w:rsidRPr="00F02D86">
        <w:rPr>
          <w:color w:val="auto"/>
          <w:lang w:eastAsia="cs-CZ"/>
        </w:rPr>
        <w:t xml:space="preserve">Zdroj: Vybrané údaje </w:t>
      </w:r>
      <w:proofErr w:type="spellStart"/>
      <w:r w:rsidRPr="00F02D86">
        <w:rPr>
          <w:color w:val="auto"/>
          <w:lang w:eastAsia="cs-CZ"/>
        </w:rPr>
        <w:t>Štatistického</w:t>
      </w:r>
      <w:proofErr w:type="spellEnd"/>
      <w:r w:rsidRPr="00F02D86">
        <w:rPr>
          <w:color w:val="auto"/>
          <w:lang w:eastAsia="cs-CZ"/>
        </w:rPr>
        <w:t xml:space="preserve"> </w:t>
      </w:r>
      <w:proofErr w:type="spellStart"/>
      <w:r w:rsidRPr="00F02D86">
        <w:rPr>
          <w:color w:val="auto"/>
          <w:lang w:eastAsia="cs-CZ"/>
        </w:rPr>
        <w:t>úradu</w:t>
      </w:r>
      <w:proofErr w:type="spellEnd"/>
      <w:r w:rsidRPr="00F02D86">
        <w:rPr>
          <w:color w:val="auto"/>
          <w:lang w:eastAsia="cs-CZ"/>
        </w:rPr>
        <w:t xml:space="preserve"> SR - </w:t>
      </w:r>
      <w:proofErr w:type="spellStart"/>
      <w:r w:rsidRPr="00F02D86">
        <w:rPr>
          <w:color w:val="auto"/>
          <w:lang w:eastAsia="cs-CZ"/>
        </w:rPr>
        <w:t>Zariadenia</w:t>
      </w:r>
      <w:proofErr w:type="spellEnd"/>
      <w:r w:rsidRPr="00F02D86">
        <w:rPr>
          <w:color w:val="auto"/>
          <w:lang w:eastAsia="cs-CZ"/>
        </w:rPr>
        <w:t xml:space="preserve"> </w:t>
      </w:r>
      <w:proofErr w:type="spellStart"/>
      <w:r w:rsidRPr="00F02D86">
        <w:rPr>
          <w:color w:val="auto"/>
          <w:lang w:eastAsia="cs-CZ"/>
        </w:rPr>
        <w:t>sociálnych</w:t>
      </w:r>
      <w:proofErr w:type="spellEnd"/>
      <w:r w:rsidRPr="00F02D86">
        <w:rPr>
          <w:color w:val="auto"/>
          <w:lang w:eastAsia="cs-CZ"/>
        </w:rPr>
        <w:t xml:space="preserve"> </w:t>
      </w:r>
      <w:proofErr w:type="spellStart"/>
      <w:r w:rsidRPr="00F02D86">
        <w:rPr>
          <w:color w:val="auto"/>
          <w:lang w:eastAsia="cs-CZ"/>
        </w:rPr>
        <w:t>služieb</w:t>
      </w:r>
      <w:proofErr w:type="spellEnd"/>
      <w:r w:rsidRPr="00F02D86">
        <w:rPr>
          <w:color w:val="auto"/>
          <w:lang w:eastAsia="cs-CZ"/>
        </w:rPr>
        <w:t xml:space="preserve"> v</w:t>
      </w:r>
      <w:r w:rsidR="009F6812">
        <w:rPr>
          <w:color w:val="auto"/>
          <w:lang w:eastAsia="cs-CZ"/>
        </w:rPr>
        <w:t> </w:t>
      </w:r>
      <w:r w:rsidRPr="00F02D86">
        <w:rPr>
          <w:color w:val="auto"/>
          <w:lang w:eastAsia="cs-CZ"/>
        </w:rPr>
        <w:t>SR</w:t>
      </w:r>
    </w:p>
    <w:p w:rsidR="005D4CB9" w:rsidRDefault="00F86603">
      <w:pPr>
        <w:pStyle w:val="zdroj"/>
        <w:spacing w:before="0"/>
        <w:ind w:firstLine="1276"/>
        <w:rPr>
          <w:lang w:eastAsia="cs-CZ"/>
        </w:rPr>
      </w:pPr>
      <w:r>
        <w:rPr>
          <w:lang w:eastAsia="cs-CZ"/>
        </w:rPr>
        <w:t xml:space="preserve">  </w:t>
      </w:r>
      <w:r w:rsidR="009F6812">
        <w:rPr>
          <w:lang w:eastAsia="cs-CZ"/>
        </w:rPr>
        <w:t xml:space="preserve">Poznámka: DSS – domov </w:t>
      </w:r>
      <w:proofErr w:type="spellStart"/>
      <w:r w:rsidR="009F6812">
        <w:rPr>
          <w:lang w:eastAsia="cs-CZ"/>
        </w:rPr>
        <w:t>sociálnych</w:t>
      </w:r>
      <w:proofErr w:type="spellEnd"/>
      <w:r w:rsidR="009F6812">
        <w:rPr>
          <w:lang w:eastAsia="cs-CZ"/>
        </w:rPr>
        <w:t xml:space="preserve"> </w:t>
      </w:r>
      <w:proofErr w:type="spellStart"/>
      <w:r w:rsidR="009F6812">
        <w:rPr>
          <w:lang w:eastAsia="cs-CZ"/>
        </w:rPr>
        <w:t>služieb</w:t>
      </w:r>
      <w:proofErr w:type="spellEnd"/>
    </w:p>
    <w:p w:rsidR="009F6812" w:rsidRPr="00F02D86" w:rsidRDefault="009F6812" w:rsidP="00A354EE">
      <w:pPr>
        <w:pStyle w:val="zdroj"/>
        <w:ind w:firstLine="0"/>
        <w:rPr>
          <w:color w:val="auto"/>
          <w:lang w:eastAsia="cs-CZ"/>
        </w:rPr>
      </w:pPr>
    </w:p>
    <w:p w:rsidR="009F413F" w:rsidRDefault="009F413F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595911" w:rsidRPr="00F02D86" w:rsidRDefault="00BA7A2A" w:rsidP="009F413F">
      <w:pPr>
        <w:pStyle w:val="Nadpis7"/>
      </w:pPr>
      <w:r>
        <w:lastRenderedPageBreak/>
        <w:t>Tabuľka</w:t>
      </w:r>
      <w:r w:rsidR="00595911" w:rsidRPr="00F02D86">
        <w:t xml:space="preserve"> 29 Vybrané zariadenia sociálnych služieb zriadené alebo založené obcou alebo vyšším územným celkom</w:t>
      </w:r>
    </w:p>
    <w:tbl>
      <w:tblPr>
        <w:tblW w:w="1349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8"/>
        <w:gridCol w:w="1701"/>
        <w:gridCol w:w="1634"/>
        <w:gridCol w:w="1824"/>
        <w:gridCol w:w="1825"/>
        <w:gridCol w:w="1825"/>
      </w:tblGrid>
      <w:tr w:rsidR="00595911" w:rsidRPr="00F02D86" w:rsidTr="006317CB">
        <w:trPr>
          <w:trHeight w:val="1027"/>
        </w:trPr>
        <w:tc>
          <w:tcPr>
            <w:tcW w:w="4688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Poskytovatelia sociálnych služieb zriadení alebo založení obcou alebo vyšším územným celkom k 31. 12. 2011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Počet poskytovateľov</w:t>
            </w:r>
          </w:p>
        </w:tc>
        <w:tc>
          <w:tcPr>
            <w:tcW w:w="1634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Počet klientov</w:t>
            </w:r>
          </w:p>
        </w:tc>
        <w:tc>
          <w:tcPr>
            <w:tcW w:w="1824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Zamestnanci poskytovateľov (v prepočítaných stavoch)</w:t>
            </w:r>
          </w:p>
        </w:tc>
        <w:tc>
          <w:tcPr>
            <w:tcW w:w="1825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Príjmy poskytovateľov  (v €)</w:t>
            </w:r>
          </w:p>
        </w:tc>
        <w:tc>
          <w:tcPr>
            <w:tcW w:w="1825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Výdavky poskytovateľov  (v €)</w:t>
            </w:r>
          </w:p>
        </w:tc>
      </w:tr>
      <w:tr w:rsidR="00595911" w:rsidRPr="00F02D86" w:rsidTr="006317CB">
        <w:trPr>
          <w:trHeight w:val="250"/>
        </w:trPr>
        <w:tc>
          <w:tcPr>
            <w:tcW w:w="4688" w:type="dxa"/>
            <w:vAlign w:val="bottom"/>
            <w:hideMark/>
          </w:tcPr>
          <w:p w:rsidR="00595911" w:rsidRPr="00F02D86" w:rsidRDefault="00595911" w:rsidP="00A354EE">
            <w:proofErr w:type="spellStart"/>
            <w:r w:rsidRPr="00F02D86">
              <w:t>nízkoprahové</w:t>
            </w:r>
            <w:proofErr w:type="spellEnd"/>
            <w:r w:rsidRPr="00F02D86">
              <w:t xml:space="preserve"> denné centrum</w:t>
            </w:r>
          </w:p>
        </w:tc>
        <w:tc>
          <w:tcPr>
            <w:tcW w:w="1701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6</w:t>
            </w:r>
          </w:p>
        </w:tc>
        <w:tc>
          <w:tcPr>
            <w:tcW w:w="163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282</w:t>
            </w:r>
          </w:p>
        </w:tc>
        <w:tc>
          <w:tcPr>
            <w:tcW w:w="182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10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21 646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158 102</w:t>
            </w:r>
          </w:p>
        </w:tc>
      </w:tr>
      <w:tr w:rsidR="00595911" w:rsidRPr="00F02D86" w:rsidTr="006317CB">
        <w:trPr>
          <w:trHeight w:val="546"/>
        </w:trPr>
        <w:tc>
          <w:tcPr>
            <w:tcW w:w="4688" w:type="dxa"/>
            <w:vAlign w:val="bottom"/>
            <w:hideMark/>
          </w:tcPr>
          <w:p w:rsidR="00595911" w:rsidRPr="00F02D86" w:rsidRDefault="00595911" w:rsidP="00A354EE">
            <w:r w:rsidRPr="00F02D86">
              <w:t>pomoc pri osobnej starostlivosti o dieťa a podpora zosúlaďovania osobného a pracovného života</w:t>
            </w:r>
          </w:p>
        </w:tc>
        <w:tc>
          <w:tcPr>
            <w:tcW w:w="1701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16</w:t>
            </w:r>
          </w:p>
        </w:tc>
        <w:tc>
          <w:tcPr>
            <w:tcW w:w="163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78</w:t>
            </w:r>
          </w:p>
        </w:tc>
        <w:tc>
          <w:tcPr>
            <w:tcW w:w="182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54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172 337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178 803</w:t>
            </w:r>
          </w:p>
        </w:tc>
      </w:tr>
      <w:tr w:rsidR="00595911" w:rsidRPr="00F02D86" w:rsidTr="006317CB">
        <w:trPr>
          <w:trHeight w:val="250"/>
        </w:trPr>
        <w:tc>
          <w:tcPr>
            <w:tcW w:w="4688" w:type="dxa"/>
            <w:vAlign w:val="bottom"/>
            <w:hideMark/>
          </w:tcPr>
          <w:p w:rsidR="00595911" w:rsidRPr="00F02D86" w:rsidRDefault="00595911" w:rsidP="00A354EE">
            <w:r w:rsidRPr="00F02D86">
              <w:t>zariadenie dočasnej starostlivosti o deti</w:t>
            </w:r>
          </w:p>
        </w:tc>
        <w:tc>
          <w:tcPr>
            <w:tcW w:w="1701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5</w:t>
            </w:r>
          </w:p>
        </w:tc>
        <w:tc>
          <w:tcPr>
            <w:tcW w:w="163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10</w:t>
            </w:r>
          </w:p>
        </w:tc>
        <w:tc>
          <w:tcPr>
            <w:tcW w:w="182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20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112 008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136 290</w:t>
            </w:r>
          </w:p>
        </w:tc>
      </w:tr>
      <w:tr w:rsidR="00595911" w:rsidRPr="00F02D86" w:rsidTr="006317CB">
        <w:trPr>
          <w:trHeight w:val="302"/>
        </w:trPr>
        <w:tc>
          <w:tcPr>
            <w:tcW w:w="4688" w:type="dxa"/>
            <w:vAlign w:val="bottom"/>
            <w:hideMark/>
          </w:tcPr>
          <w:p w:rsidR="00595911" w:rsidRPr="00F02D86" w:rsidRDefault="00595911" w:rsidP="00A354EE">
            <w:proofErr w:type="spellStart"/>
            <w:r w:rsidRPr="00F02D86">
              <w:t>nízkoprahové</w:t>
            </w:r>
            <w:proofErr w:type="spellEnd"/>
            <w:r w:rsidRPr="00F02D86">
              <w:t xml:space="preserve"> denné centrum pre deti a rodinu</w:t>
            </w:r>
          </w:p>
        </w:tc>
        <w:tc>
          <w:tcPr>
            <w:tcW w:w="1701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10</w:t>
            </w:r>
          </w:p>
        </w:tc>
        <w:tc>
          <w:tcPr>
            <w:tcW w:w="163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1 484</w:t>
            </w:r>
          </w:p>
        </w:tc>
        <w:tc>
          <w:tcPr>
            <w:tcW w:w="182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44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100 581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137 681</w:t>
            </w:r>
          </w:p>
        </w:tc>
      </w:tr>
      <w:tr w:rsidR="00595911" w:rsidRPr="00F02D86" w:rsidTr="006317CB">
        <w:trPr>
          <w:trHeight w:val="250"/>
        </w:trPr>
        <w:tc>
          <w:tcPr>
            <w:tcW w:w="4688" w:type="dxa"/>
            <w:vAlign w:val="bottom"/>
            <w:hideMark/>
          </w:tcPr>
          <w:p w:rsidR="00595911" w:rsidRPr="00F02D86" w:rsidRDefault="00595911" w:rsidP="00A354EE">
            <w:r w:rsidRPr="00F02D86">
              <w:t xml:space="preserve">sprievodcovská a </w:t>
            </w:r>
            <w:proofErr w:type="spellStart"/>
            <w:r w:rsidRPr="00F02D86">
              <w:t>predčitateľská</w:t>
            </w:r>
            <w:proofErr w:type="spellEnd"/>
            <w:r w:rsidRPr="00F02D86">
              <w:t xml:space="preserve"> služba</w:t>
            </w:r>
          </w:p>
        </w:tc>
        <w:tc>
          <w:tcPr>
            <w:tcW w:w="1701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  <w:tc>
          <w:tcPr>
            <w:tcW w:w="163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  <w:tc>
          <w:tcPr>
            <w:tcW w:w="182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</w:tr>
      <w:tr w:rsidR="00595911" w:rsidRPr="00F02D86" w:rsidTr="006317CB">
        <w:trPr>
          <w:trHeight w:val="250"/>
        </w:trPr>
        <w:tc>
          <w:tcPr>
            <w:tcW w:w="4688" w:type="dxa"/>
            <w:vAlign w:val="bottom"/>
            <w:hideMark/>
          </w:tcPr>
          <w:p w:rsidR="00595911" w:rsidRPr="00F02D86" w:rsidRDefault="00595911" w:rsidP="00A354EE">
            <w:r w:rsidRPr="00F02D86">
              <w:t>tlmočnícka služba</w:t>
            </w:r>
          </w:p>
        </w:tc>
        <w:tc>
          <w:tcPr>
            <w:tcW w:w="1701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  <w:tc>
          <w:tcPr>
            <w:tcW w:w="163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  <w:tc>
          <w:tcPr>
            <w:tcW w:w="182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</w:tr>
      <w:tr w:rsidR="00595911" w:rsidRPr="00F02D86" w:rsidTr="006317CB">
        <w:trPr>
          <w:trHeight w:val="250"/>
        </w:trPr>
        <w:tc>
          <w:tcPr>
            <w:tcW w:w="4688" w:type="dxa"/>
            <w:vAlign w:val="bottom"/>
            <w:hideMark/>
          </w:tcPr>
          <w:p w:rsidR="00595911" w:rsidRPr="00F02D86" w:rsidRDefault="00595911" w:rsidP="00A354EE">
            <w:r w:rsidRPr="00F02D86">
              <w:t>sprostredkovanie tlmočníckej služby</w:t>
            </w:r>
          </w:p>
        </w:tc>
        <w:tc>
          <w:tcPr>
            <w:tcW w:w="1701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  <w:tc>
          <w:tcPr>
            <w:tcW w:w="163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  <w:tc>
          <w:tcPr>
            <w:tcW w:w="182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</w:tr>
      <w:tr w:rsidR="00595911" w:rsidRPr="00F02D86" w:rsidTr="006317CB">
        <w:trPr>
          <w:trHeight w:val="250"/>
        </w:trPr>
        <w:tc>
          <w:tcPr>
            <w:tcW w:w="4688" w:type="dxa"/>
            <w:vAlign w:val="bottom"/>
            <w:hideMark/>
          </w:tcPr>
          <w:p w:rsidR="00595911" w:rsidRPr="00F02D86" w:rsidRDefault="00595911" w:rsidP="00A354EE">
            <w:r w:rsidRPr="00F02D86">
              <w:t>sprostredkovanie osobnej asistencie</w:t>
            </w:r>
          </w:p>
        </w:tc>
        <w:tc>
          <w:tcPr>
            <w:tcW w:w="1701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4</w:t>
            </w:r>
          </w:p>
        </w:tc>
        <w:tc>
          <w:tcPr>
            <w:tcW w:w="163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5</w:t>
            </w:r>
          </w:p>
        </w:tc>
        <w:tc>
          <w:tcPr>
            <w:tcW w:w="182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9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9 016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17 109</w:t>
            </w:r>
          </w:p>
        </w:tc>
      </w:tr>
      <w:tr w:rsidR="00595911" w:rsidRPr="00F02D86" w:rsidTr="006317CB">
        <w:trPr>
          <w:trHeight w:val="250"/>
        </w:trPr>
        <w:tc>
          <w:tcPr>
            <w:tcW w:w="4688" w:type="dxa"/>
            <w:vAlign w:val="bottom"/>
            <w:hideMark/>
          </w:tcPr>
          <w:p w:rsidR="00595911" w:rsidRPr="00F02D86" w:rsidRDefault="00595911" w:rsidP="00A354EE">
            <w:r w:rsidRPr="00F02D86">
              <w:t>požičiavanie pomôcok</w:t>
            </w:r>
          </w:p>
        </w:tc>
        <w:tc>
          <w:tcPr>
            <w:tcW w:w="1701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15</w:t>
            </w:r>
          </w:p>
        </w:tc>
        <w:tc>
          <w:tcPr>
            <w:tcW w:w="163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329</w:t>
            </w:r>
          </w:p>
        </w:tc>
        <w:tc>
          <w:tcPr>
            <w:tcW w:w="182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17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14 269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22 043</w:t>
            </w:r>
          </w:p>
        </w:tc>
      </w:tr>
      <w:tr w:rsidR="00595911" w:rsidRPr="00F02D86" w:rsidTr="006317CB">
        <w:trPr>
          <w:trHeight w:val="368"/>
        </w:trPr>
        <w:tc>
          <w:tcPr>
            <w:tcW w:w="4688" w:type="dxa"/>
            <w:vAlign w:val="bottom"/>
            <w:hideMark/>
          </w:tcPr>
          <w:p w:rsidR="00595911" w:rsidRPr="00F02D86" w:rsidRDefault="00595911" w:rsidP="00A354EE">
            <w:r w:rsidRPr="00F02D86">
              <w:t>monitorovanie a signalizácia potreby pomoci</w:t>
            </w:r>
          </w:p>
        </w:tc>
        <w:tc>
          <w:tcPr>
            <w:tcW w:w="1701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5</w:t>
            </w:r>
          </w:p>
        </w:tc>
        <w:tc>
          <w:tcPr>
            <w:tcW w:w="163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91</w:t>
            </w:r>
          </w:p>
        </w:tc>
        <w:tc>
          <w:tcPr>
            <w:tcW w:w="182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16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82 733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100 332</w:t>
            </w:r>
          </w:p>
        </w:tc>
      </w:tr>
      <w:tr w:rsidR="00595911" w:rsidRPr="00F02D86" w:rsidTr="006317CB">
        <w:trPr>
          <w:trHeight w:val="469"/>
        </w:trPr>
        <w:tc>
          <w:tcPr>
            <w:tcW w:w="4688" w:type="dxa"/>
            <w:vAlign w:val="bottom"/>
            <w:hideMark/>
          </w:tcPr>
          <w:p w:rsidR="00595911" w:rsidRPr="00F02D86" w:rsidRDefault="00595911" w:rsidP="00A354EE">
            <w:r w:rsidRPr="00F02D86">
              <w:t>krízová pomoc prostredníctvom telekomunikačných technológií</w:t>
            </w:r>
          </w:p>
        </w:tc>
        <w:tc>
          <w:tcPr>
            <w:tcW w:w="1701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  <w:tc>
          <w:tcPr>
            <w:tcW w:w="163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  <w:tc>
          <w:tcPr>
            <w:tcW w:w="182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</w:tr>
      <w:tr w:rsidR="00595911" w:rsidRPr="00F02D86" w:rsidTr="006317CB">
        <w:trPr>
          <w:trHeight w:val="469"/>
        </w:trPr>
        <w:tc>
          <w:tcPr>
            <w:tcW w:w="4688" w:type="dxa"/>
            <w:vAlign w:val="bottom"/>
            <w:hideMark/>
          </w:tcPr>
          <w:p w:rsidR="00595911" w:rsidRPr="00F02D86" w:rsidRDefault="00595911" w:rsidP="009F413F">
            <w:r w:rsidRPr="00F02D86">
              <w:t>pomoc pri výkone opatrovníckych práv a</w:t>
            </w:r>
            <w:r w:rsidR="009F413F">
              <w:t> </w:t>
            </w:r>
            <w:r w:rsidRPr="00F02D86">
              <w:t>povinností</w:t>
            </w:r>
          </w:p>
        </w:tc>
        <w:tc>
          <w:tcPr>
            <w:tcW w:w="1701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9</w:t>
            </w:r>
          </w:p>
        </w:tc>
        <w:tc>
          <w:tcPr>
            <w:tcW w:w="163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10</w:t>
            </w:r>
          </w:p>
        </w:tc>
        <w:tc>
          <w:tcPr>
            <w:tcW w:w="182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17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2 925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22 469</w:t>
            </w:r>
          </w:p>
        </w:tc>
      </w:tr>
      <w:tr w:rsidR="00595911" w:rsidRPr="00F02D86" w:rsidTr="006317CB">
        <w:trPr>
          <w:trHeight w:val="250"/>
        </w:trPr>
        <w:tc>
          <w:tcPr>
            <w:tcW w:w="4688" w:type="dxa"/>
            <w:vAlign w:val="bottom"/>
            <w:hideMark/>
          </w:tcPr>
          <w:p w:rsidR="00595911" w:rsidRPr="00F02D86" w:rsidRDefault="00595911" w:rsidP="00A354EE">
            <w:r w:rsidRPr="00F02D86">
              <w:t>denné centrum</w:t>
            </w:r>
          </w:p>
        </w:tc>
        <w:tc>
          <w:tcPr>
            <w:tcW w:w="1701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208</w:t>
            </w:r>
          </w:p>
        </w:tc>
        <w:tc>
          <w:tcPr>
            <w:tcW w:w="163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36 405</w:t>
            </w:r>
          </w:p>
        </w:tc>
        <w:tc>
          <w:tcPr>
            <w:tcW w:w="182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639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678 239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1 449 761</w:t>
            </w:r>
          </w:p>
        </w:tc>
      </w:tr>
      <w:tr w:rsidR="00595911" w:rsidRPr="00F02D86" w:rsidTr="006317CB">
        <w:trPr>
          <w:trHeight w:val="250"/>
        </w:trPr>
        <w:tc>
          <w:tcPr>
            <w:tcW w:w="4688" w:type="dxa"/>
            <w:vAlign w:val="bottom"/>
            <w:hideMark/>
          </w:tcPr>
          <w:p w:rsidR="00595911" w:rsidRPr="00F02D86" w:rsidRDefault="00595911" w:rsidP="00A354EE">
            <w:r w:rsidRPr="00F02D86">
              <w:t>integračné centrum</w:t>
            </w:r>
          </w:p>
        </w:tc>
        <w:tc>
          <w:tcPr>
            <w:tcW w:w="1701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5</w:t>
            </w:r>
          </w:p>
        </w:tc>
        <w:tc>
          <w:tcPr>
            <w:tcW w:w="163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50</w:t>
            </w:r>
          </w:p>
        </w:tc>
        <w:tc>
          <w:tcPr>
            <w:tcW w:w="182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10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0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160 440</w:t>
            </w:r>
          </w:p>
        </w:tc>
      </w:tr>
      <w:tr w:rsidR="00595911" w:rsidRPr="00F02D86" w:rsidTr="006317CB">
        <w:trPr>
          <w:trHeight w:val="250"/>
        </w:trPr>
        <w:tc>
          <w:tcPr>
            <w:tcW w:w="4688" w:type="dxa"/>
            <w:vAlign w:val="bottom"/>
            <w:hideMark/>
          </w:tcPr>
          <w:p w:rsidR="00595911" w:rsidRPr="00F02D86" w:rsidRDefault="00595911" w:rsidP="00A354EE">
            <w:r w:rsidRPr="00F02D86">
              <w:t>jedáleň</w:t>
            </w:r>
          </w:p>
        </w:tc>
        <w:tc>
          <w:tcPr>
            <w:tcW w:w="1701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71</w:t>
            </w:r>
          </w:p>
        </w:tc>
        <w:tc>
          <w:tcPr>
            <w:tcW w:w="163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15 011</w:t>
            </w:r>
          </w:p>
        </w:tc>
        <w:tc>
          <w:tcPr>
            <w:tcW w:w="182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495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4 402 308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4 888 456</w:t>
            </w:r>
          </w:p>
        </w:tc>
      </w:tr>
      <w:tr w:rsidR="00595911" w:rsidRPr="00F02D86" w:rsidTr="006317CB">
        <w:trPr>
          <w:trHeight w:val="250"/>
        </w:trPr>
        <w:tc>
          <w:tcPr>
            <w:tcW w:w="4688" w:type="dxa"/>
            <w:vAlign w:val="bottom"/>
            <w:hideMark/>
          </w:tcPr>
          <w:p w:rsidR="00595911" w:rsidRPr="00F02D86" w:rsidRDefault="00595911" w:rsidP="00A354EE">
            <w:r w:rsidRPr="00F02D86">
              <w:t>práčovňa</w:t>
            </w:r>
          </w:p>
        </w:tc>
        <w:tc>
          <w:tcPr>
            <w:tcW w:w="1701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26</w:t>
            </w:r>
          </w:p>
        </w:tc>
        <w:tc>
          <w:tcPr>
            <w:tcW w:w="163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3 995</w:t>
            </w:r>
          </w:p>
        </w:tc>
        <w:tc>
          <w:tcPr>
            <w:tcW w:w="182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37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132 857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141 324</w:t>
            </w:r>
          </w:p>
        </w:tc>
      </w:tr>
      <w:tr w:rsidR="00595911" w:rsidRPr="00F02D86" w:rsidTr="006317CB">
        <w:trPr>
          <w:trHeight w:val="265"/>
        </w:trPr>
        <w:tc>
          <w:tcPr>
            <w:tcW w:w="4688" w:type="dxa"/>
            <w:vAlign w:val="bottom"/>
            <w:hideMark/>
          </w:tcPr>
          <w:p w:rsidR="00595911" w:rsidRPr="00F02D86" w:rsidRDefault="00595911" w:rsidP="00A354EE">
            <w:r w:rsidRPr="00F02D86">
              <w:t>stredisko osobnej hygieny</w:t>
            </w:r>
          </w:p>
        </w:tc>
        <w:tc>
          <w:tcPr>
            <w:tcW w:w="1701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22</w:t>
            </w:r>
          </w:p>
        </w:tc>
        <w:tc>
          <w:tcPr>
            <w:tcW w:w="163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7 343</w:t>
            </w:r>
          </w:p>
        </w:tc>
        <w:tc>
          <w:tcPr>
            <w:tcW w:w="1824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33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15 253</w:t>
            </w:r>
          </w:p>
        </w:tc>
        <w:tc>
          <w:tcPr>
            <w:tcW w:w="1825" w:type="dxa"/>
            <w:vAlign w:val="bottom"/>
            <w:hideMark/>
          </w:tcPr>
          <w:p w:rsidR="00595911" w:rsidRPr="00F02D86" w:rsidRDefault="00595911" w:rsidP="009F413F">
            <w:pPr>
              <w:ind w:right="497"/>
              <w:jc w:val="right"/>
            </w:pPr>
            <w:r w:rsidRPr="00F02D86">
              <w:t>116 696</w:t>
            </w:r>
          </w:p>
        </w:tc>
      </w:tr>
    </w:tbl>
    <w:p w:rsidR="00595911" w:rsidRPr="00F02D86" w:rsidRDefault="00F86603" w:rsidP="00A354EE">
      <w:pPr>
        <w:pStyle w:val="zdroj"/>
        <w:ind w:firstLine="0"/>
        <w:rPr>
          <w:color w:val="auto"/>
          <w:lang w:eastAsia="cs-CZ"/>
        </w:rPr>
      </w:pPr>
      <w:r>
        <w:rPr>
          <w:color w:val="auto"/>
          <w:lang w:eastAsia="cs-CZ"/>
        </w:rPr>
        <w:t xml:space="preserve">  </w:t>
      </w:r>
      <w:r w:rsidR="00595911" w:rsidRPr="00F02D86">
        <w:rPr>
          <w:color w:val="auto"/>
          <w:lang w:eastAsia="cs-CZ"/>
        </w:rPr>
        <w:t xml:space="preserve">Zdroj: V(MPSVR SR) 10- 01 </w:t>
      </w:r>
    </w:p>
    <w:p w:rsidR="00595911" w:rsidRPr="00F02D86" w:rsidRDefault="00595911" w:rsidP="00A354EE">
      <w:pPr>
        <w:pStyle w:val="zdroj"/>
        <w:ind w:firstLine="0"/>
        <w:rPr>
          <w:color w:val="auto"/>
          <w:lang w:eastAsia="cs-CZ"/>
        </w:rPr>
      </w:pPr>
    </w:p>
    <w:p w:rsidR="00595911" w:rsidRPr="00F02D86" w:rsidRDefault="00595911" w:rsidP="00A354EE">
      <w:pPr>
        <w:pStyle w:val="zdroj"/>
        <w:ind w:firstLine="0"/>
        <w:rPr>
          <w:color w:val="auto"/>
          <w:lang w:eastAsia="cs-CZ"/>
        </w:rPr>
      </w:pPr>
    </w:p>
    <w:p w:rsidR="00595911" w:rsidRPr="00F02D86" w:rsidRDefault="00595911" w:rsidP="00A354EE">
      <w:pPr>
        <w:pStyle w:val="zdroj"/>
        <w:ind w:firstLine="0"/>
        <w:rPr>
          <w:color w:val="auto"/>
          <w:lang w:eastAsia="cs-CZ"/>
        </w:rPr>
      </w:pPr>
    </w:p>
    <w:p w:rsidR="009F413F" w:rsidRDefault="009F413F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595911" w:rsidRPr="00F02D86" w:rsidRDefault="00BA7A2A" w:rsidP="009F413F">
      <w:pPr>
        <w:pStyle w:val="Nadpis7"/>
      </w:pPr>
      <w:r>
        <w:lastRenderedPageBreak/>
        <w:t>Tabuľka</w:t>
      </w:r>
      <w:r w:rsidR="00595911" w:rsidRPr="00F02D86">
        <w:t xml:space="preserve"> 30 Počet občanov zaradených do poradovníka čakateľov na poskytovanie starostlivosti vo vybraných zariadeniach</w:t>
      </w:r>
    </w:p>
    <w:tbl>
      <w:tblPr>
        <w:tblW w:w="1160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627"/>
        <w:gridCol w:w="5992"/>
        <w:gridCol w:w="1639"/>
        <w:gridCol w:w="1713"/>
      </w:tblGrid>
      <w:tr w:rsidR="00595911" w:rsidRPr="00F02D86" w:rsidTr="009F413F">
        <w:trPr>
          <w:trHeight w:val="1074"/>
        </w:trPr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Druh zariadenia sociálnych služieb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Počet občanov k 31.12.2010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Počet občanov k 31.12.2011</w:t>
            </w:r>
          </w:p>
        </w:tc>
      </w:tr>
      <w:tr w:rsidR="00595911" w:rsidRPr="00F02D86" w:rsidTr="009F413F">
        <w:trPr>
          <w:trHeight w:val="28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Domovy sociálnych služieb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>
            <w:r w:rsidRPr="00F02D86">
              <w:t>pre deti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>
            <w:r w:rsidRPr="00F02D86">
              <w:t>s telesným postihnutím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9F413F">
            <w:pPr>
              <w:ind w:right="360"/>
              <w:jc w:val="right"/>
            </w:pPr>
            <w:r w:rsidRPr="00F02D86"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F02D86" w:rsidRDefault="00595911" w:rsidP="009F413F">
            <w:pPr>
              <w:ind w:right="482"/>
              <w:jc w:val="right"/>
            </w:pPr>
            <w:r w:rsidRPr="00F02D86">
              <w:t>2</w:t>
            </w:r>
          </w:p>
        </w:tc>
      </w:tr>
      <w:tr w:rsidR="00595911" w:rsidRPr="00F02D86" w:rsidTr="009F413F">
        <w:trPr>
          <w:trHeight w:val="36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/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>
            <w:r w:rsidRPr="00F02D86">
              <w:t>s duševnými poruchami a poruchami správania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9F413F">
            <w:pPr>
              <w:ind w:right="360"/>
              <w:jc w:val="right"/>
            </w:pPr>
            <w:r w:rsidRPr="00F02D86">
              <w:t>49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F02D86" w:rsidRDefault="00595911" w:rsidP="009F413F">
            <w:pPr>
              <w:ind w:right="482"/>
              <w:jc w:val="right"/>
            </w:pPr>
            <w:r w:rsidRPr="00F02D86">
              <w:t>40</w:t>
            </w:r>
          </w:p>
        </w:tc>
      </w:tr>
      <w:tr w:rsidR="00595911" w:rsidRPr="00F02D86" w:rsidTr="009F413F">
        <w:trPr>
          <w:trHeight w:val="46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/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>
            <w:r w:rsidRPr="00F02D86">
              <w:t>s telesným postihnutím a duševnými poruchami a poruchami správania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9F413F">
            <w:pPr>
              <w:ind w:right="360"/>
              <w:jc w:val="right"/>
            </w:pPr>
            <w:r w:rsidRPr="00F02D86">
              <w:t>177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F02D86" w:rsidRDefault="00595911" w:rsidP="009F413F">
            <w:pPr>
              <w:ind w:right="482"/>
              <w:jc w:val="right"/>
            </w:pPr>
            <w:r w:rsidRPr="00F02D86">
              <w:t>136</w:t>
            </w:r>
          </w:p>
        </w:tc>
      </w:tr>
      <w:tr w:rsidR="00595911" w:rsidRPr="00F02D86" w:rsidTr="009F413F">
        <w:trPr>
          <w:trHeight w:val="28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>
            <w:r w:rsidRPr="00F02D86">
              <w:t>pre dospelých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>
            <w:r w:rsidRPr="00F02D86">
              <w:t>s telesným postihnutím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9F413F">
            <w:pPr>
              <w:ind w:right="360"/>
              <w:jc w:val="right"/>
            </w:pPr>
            <w:r w:rsidRPr="00F02D86">
              <w:t>234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F02D86" w:rsidRDefault="00595911" w:rsidP="009F413F">
            <w:pPr>
              <w:ind w:right="482"/>
              <w:jc w:val="right"/>
            </w:pPr>
            <w:r w:rsidRPr="00F02D86">
              <w:t>311</w:t>
            </w:r>
          </w:p>
        </w:tc>
      </w:tr>
      <w:tr w:rsidR="00595911" w:rsidRPr="00F02D86" w:rsidTr="009F413F">
        <w:trPr>
          <w:trHeight w:val="32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/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>
            <w:r w:rsidRPr="00F02D86">
              <w:t>s duševnými poruchami a poruchami správania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9F413F">
            <w:pPr>
              <w:ind w:right="360"/>
              <w:jc w:val="right"/>
            </w:pPr>
            <w:r w:rsidRPr="00F02D86">
              <w:t>1 339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F02D86" w:rsidRDefault="00595911" w:rsidP="009F413F">
            <w:pPr>
              <w:ind w:right="482"/>
              <w:jc w:val="right"/>
            </w:pPr>
            <w:r w:rsidRPr="00F02D86">
              <w:t>1 027</w:t>
            </w:r>
          </w:p>
        </w:tc>
      </w:tr>
      <w:tr w:rsidR="00595911" w:rsidRPr="00F02D86" w:rsidTr="009F413F">
        <w:trPr>
          <w:trHeight w:val="28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/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>
            <w:r w:rsidRPr="00F02D86">
              <w:t>so zmyslovým postihnutím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9F413F">
            <w:pPr>
              <w:ind w:right="360"/>
              <w:jc w:val="right"/>
            </w:pPr>
            <w:r w:rsidRPr="00F02D86">
              <w:t>43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F02D86" w:rsidRDefault="00595911" w:rsidP="009F413F">
            <w:pPr>
              <w:ind w:right="482"/>
              <w:jc w:val="right"/>
            </w:pPr>
            <w:r w:rsidRPr="00F02D86">
              <w:t>55</w:t>
            </w:r>
          </w:p>
        </w:tc>
      </w:tr>
      <w:tr w:rsidR="00595911" w:rsidRPr="00F02D86" w:rsidTr="009F413F">
        <w:trPr>
          <w:trHeight w:val="28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/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11" w:rsidRPr="00F02D86" w:rsidRDefault="00595911" w:rsidP="00A354EE">
            <w:r w:rsidRPr="00F02D86">
              <w:t>s kombináciou postihnutí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9F413F">
            <w:pPr>
              <w:ind w:right="360"/>
              <w:jc w:val="right"/>
            </w:pPr>
            <w:r w:rsidRPr="00F02D86">
              <w:t>2 205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F02D86" w:rsidRDefault="00595911" w:rsidP="009F413F">
            <w:pPr>
              <w:ind w:right="482"/>
              <w:jc w:val="right"/>
            </w:pPr>
            <w:r w:rsidRPr="00F02D86">
              <w:t>2 306</w:t>
            </w:r>
          </w:p>
        </w:tc>
      </w:tr>
      <w:tr w:rsidR="00595911" w:rsidRPr="00F02D86" w:rsidTr="009F413F">
        <w:trPr>
          <w:trHeight w:val="284"/>
        </w:trPr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911" w:rsidRPr="00F02D86" w:rsidRDefault="00595911" w:rsidP="00A354EE">
            <w:r w:rsidRPr="00F02D86">
              <w:t>Zariadenia pre seniorov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9F413F">
            <w:pPr>
              <w:ind w:right="360"/>
              <w:jc w:val="right"/>
            </w:pPr>
            <w:r w:rsidRPr="00F02D86">
              <w:t>7 307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F02D86" w:rsidRDefault="00595911" w:rsidP="009F413F">
            <w:pPr>
              <w:ind w:right="482"/>
              <w:jc w:val="right"/>
            </w:pPr>
            <w:r w:rsidRPr="00F02D86">
              <w:t>5 251</w:t>
            </w:r>
          </w:p>
        </w:tc>
      </w:tr>
      <w:tr w:rsidR="00595911" w:rsidRPr="00F02D86" w:rsidTr="009F413F">
        <w:trPr>
          <w:trHeight w:val="284"/>
        </w:trPr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911" w:rsidRPr="00F02D86" w:rsidRDefault="00595911" w:rsidP="00A354EE">
            <w:r w:rsidRPr="00F02D86">
              <w:t>Zariadenia podporovaného bývania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9F413F">
            <w:pPr>
              <w:ind w:right="360"/>
              <w:jc w:val="right"/>
            </w:pPr>
            <w:r w:rsidRPr="00F02D86"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F02D86" w:rsidRDefault="00595911" w:rsidP="009F413F">
            <w:pPr>
              <w:ind w:right="482"/>
              <w:jc w:val="right"/>
            </w:pPr>
            <w:r w:rsidRPr="00F02D86">
              <w:t>27</w:t>
            </w:r>
          </w:p>
        </w:tc>
      </w:tr>
      <w:tr w:rsidR="00595911" w:rsidRPr="00F02D86" w:rsidTr="009F413F">
        <w:trPr>
          <w:trHeight w:val="284"/>
        </w:trPr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911" w:rsidRPr="00F02D86" w:rsidRDefault="00595911" w:rsidP="00A354EE">
            <w:r w:rsidRPr="00F02D86">
              <w:t>Rehabilitačné strediská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9F413F">
            <w:pPr>
              <w:ind w:right="360"/>
              <w:jc w:val="right"/>
            </w:pPr>
            <w:r w:rsidRPr="00F02D86"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F02D86" w:rsidRDefault="00595911" w:rsidP="009F413F">
            <w:pPr>
              <w:ind w:right="482"/>
              <w:jc w:val="right"/>
            </w:pPr>
            <w:r w:rsidRPr="00F02D86">
              <w:t>12</w:t>
            </w:r>
          </w:p>
        </w:tc>
      </w:tr>
      <w:tr w:rsidR="00595911" w:rsidRPr="00F02D86" w:rsidTr="009F413F">
        <w:trPr>
          <w:trHeight w:val="284"/>
        </w:trPr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911" w:rsidRPr="00F02D86" w:rsidRDefault="00595911" w:rsidP="00A354EE">
            <w:r w:rsidRPr="00F02D86">
              <w:t>Špecializované zariadenie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9F413F">
            <w:pPr>
              <w:ind w:right="360"/>
              <w:jc w:val="right"/>
            </w:pPr>
            <w:r w:rsidRPr="00F02D86">
              <w:t>124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F02D86" w:rsidRDefault="00595911" w:rsidP="009F413F">
            <w:pPr>
              <w:ind w:right="482"/>
              <w:jc w:val="right"/>
            </w:pPr>
            <w:r w:rsidRPr="00F02D86">
              <w:t>113</w:t>
            </w:r>
          </w:p>
        </w:tc>
      </w:tr>
      <w:tr w:rsidR="00595911" w:rsidRPr="00F02D86" w:rsidTr="009F413F">
        <w:trPr>
          <w:trHeight w:val="284"/>
        </w:trPr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</w:rPr>
            </w:pPr>
            <w:r w:rsidRPr="00F02D86">
              <w:rPr>
                <w:b/>
                <w:bCs/>
              </w:rPr>
              <w:t>SPOLU v SR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11" w:rsidRPr="00F02D86" w:rsidRDefault="00595911" w:rsidP="009F413F">
            <w:pPr>
              <w:ind w:right="360"/>
              <w:jc w:val="right"/>
              <w:rPr>
                <w:b/>
                <w:bCs/>
              </w:rPr>
            </w:pPr>
            <w:r w:rsidRPr="00F02D86">
              <w:rPr>
                <w:b/>
                <w:bCs/>
              </w:rPr>
              <w:t>11 508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F02D86" w:rsidRDefault="00595911" w:rsidP="009F413F">
            <w:pPr>
              <w:ind w:right="482"/>
              <w:jc w:val="right"/>
              <w:rPr>
                <w:b/>
                <w:bCs/>
              </w:rPr>
            </w:pPr>
            <w:r w:rsidRPr="00F02D86">
              <w:rPr>
                <w:b/>
                <w:bCs/>
              </w:rPr>
              <w:t>9 280</w:t>
            </w:r>
          </w:p>
        </w:tc>
      </w:tr>
    </w:tbl>
    <w:p w:rsidR="00595911" w:rsidRPr="00F02D86" w:rsidRDefault="00595911" w:rsidP="00A354EE">
      <w:pPr>
        <w:pStyle w:val="zdroj"/>
        <w:ind w:firstLine="0"/>
        <w:rPr>
          <w:color w:val="auto"/>
          <w:lang w:eastAsia="cs-CZ"/>
        </w:rPr>
      </w:pPr>
      <w:r w:rsidRPr="00F02D86">
        <w:rPr>
          <w:color w:val="auto"/>
          <w:lang w:eastAsia="cs-CZ"/>
        </w:rPr>
        <w:t xml:space="preserve">          Zdroj: V(MPSVR SR) 10- 01 </w:t>
      </w:r>
    </w:p>
    <w:p w:rsidR="00595911" w:rsidRPr="00F02D86" w:rsidRDefault="00595911" w:rsidP="00A354EE">
      <w:pPr>
        <w:rPr>
          <w:b/>
          <w:highlight w:val="yellow"/>
        </w:rPr>
      </w:pPr>
    </w:p>
    <w:p w:rsidR="00595911" w:rsidRPr="00F02D86" w:rsidRDefault="00595911" w:rsidP="00A354EE">
      <w:pPr>
        <w:rPr>
          <w:b/>
          <w:highlight w:val="yellow"/>
        </w:rPr>
      </w:pPr>
    </w:p>
    <w:p w:rsidR="00595911" w:rsidRPr="00F02D86" w:rsidRDefault="00595911" w:rsidP="00A354EE">
      <w:pPr>
        <w:rPr>
          <w:b/>
          <w:highlight w:val="yellow"/>
        </w:rPr>
      </w:pPr>
    </w:p>
    <w:p w:rsidR="00595911" w:rsidRPr="00F02D86" w:rsidRDefault="00595911" w:rsidP="00A354EE">
      <w:pPr>
        <w:rPr>
          <w:b/>
          <w:highlight w:val="yellow"/>
        </w:rPr>
      </w:pPr>
    </w:p>
    <w:p w:rsidR="00595911" w:rsidRPr="00F02D86" w:rsidRDefault="00595911" w:rsidP="00A354EE">
      <w:pPr>
        <w:rPr>
          <w:b/>
          <w:highlight w:val="yellow"/>
        </w:rPr>
      </w:pPr>
    </w:p>
    <w:p w:rsidR="00595911" w:rsidRPr="00F02D86" w:rsidRDefault="00595911" w:rsidP="00A354EE">
      <w:pPr>
        <w:rPr>
          <w:b/>
          <w:highlight w:val="yellow"/>
        </w:rPr>
      </w:pPr>
    </w:p>
    <w:p w:rsidR="00595911" w:rsidRPr="00F02D86" w:rsidRDefault="00595911" w:rsidP="00A354EE">
      <w:pPr>
        <w:rPr>
          <w:b/>
          <w:highlight w:val="yellow"/>
        </w:rPr>
      </w:pPr>
    </w:p>
    <w:p w:rsidR="00595911" w:rsidRPr="00F02D86" w:rsidRDefault="00595911" w:rsidP="00A354EE">
      <w:pPr>
        <w:rPr>
          <w:b/>
          <w:highlight w:val="yellow"/>
        </w:rPr>
      </w:pPr>
    </w:p>
    <w:p w:rsidR="00595911" w:rsidRPr="00F02D86" w:rsidRDefault="00595911" w:rsidP="00A354EE">
      <w:pPr>
        <w:rPr>
          <w:b/>
          <w:highlight w:val="yellow"/>
        </w:rPr>
      </w:pPr>
    </w:p>
    <w:p w:rsidR="00595911" w:rsidRPr="00F02D86" w:rsidRDefault="00595911" w:rsidP="00A354EE">
      <w:pPr>
        <w:rPr>
          <w:b/>
          <w:highlight w:val="yellow"/>
        </w:rPr>
      </w:pPr>
    </w:p>
    <w:p w:rsidR="00595911" w:rsidRPr="00F02D86" w:rsidRDefault="00595911" w:rsidP="00A354EE">
      <w:pPr>
        <w:rPr>
          <w:b/>
          <w:highlight w:val="yellow"/>
        </w:rPr>
      </w:pPr>
    </w:p>
    <w:p w:rsidR="00595911" w:rsidRPr="00F02D86" w:rsidRDefault="00595911" w:rsidP="00A354EE">
      <w:pPr>
        <w:rPr>
          <w:b/>
          <w:highlight w:val="yellow"/>
        </w:rPr>
      </w:pPr>
    </w:p>
    <w:p w:rsidR="009F413F" w:rsidRDefault="009F413F">
      <w:pPr>
        <w:spacing w:after="200" w:line="276" w:lineRule="auto"/>
        <w:jc w:val="left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595911" w:rsidRPr="00F02D86" w:rsidRDefault="00BA7A2A" w:rsidP="009F413F">
      <w:pPr>
        <w:pStyle w:val="Nadpis7"/>
        <w:rPr>
          <w:rFonts w:eastAsia="Calibri"/>
        </w:rPr>
      </w:pPr>
      <w:r>
        <w:rPr>
          <w:rFonts w:eastAsia="Calibri"/>
        </w:rPr>
        <w:lastRenderedPageBreak/>
        <w:t>Tabuľka</w:t>
      </w:r>
      <w:r w:rsidR="00773B4D">
        <w:rPr>
          <w:rFonts w:eastAsia="Calibri"/>
        </w:rPr>
        <w:t xml:space="preserve"> </w:t>
      </w:r>
      <w:r w:rsidR="00595911" w:rsidRPr="00F02D86">
        <w:rPr>
          <w:rFonts w:eastAsia="Calibri"/>
        </w:rPr>
        <w:t>31 Vybrané druhy sociálnych služieb poskytované neverejnými poskytovateľmi sociálnych služieb</w:t>
      </w:r>
    </w:p>
    <w:tbl>
      <w:tblPr>
        <w:tblW w:w="132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185"/>
        <w:gridCol w:w="1119"/>
        <w:gridCol w:w="1281"/>
        <w:gridCol w:w="1240"/>
        <w:gridCol w:w="1622"/>
        <w:gridCol w:w="1573"/>
        <w:gridCol w:w="1573"/>
      </w:tblGrid>
      <w:tr w:rsidR="00595911" w:rsidRPr="00F02D86" w:rsidTr="006317CB">
        <w:trPr>
          <w:trHeight w:val="1050"/>
        </w:trPr>
        <w:tc>
          <w:tcPr>
            <w:tcW w:w="3640" w:type="dxa"/>
            <w:vMerge w:val="restart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Neverejní poskytovatelia vybraných sociálnych služieb k 31. 12. 2011</w:t>
            </w:r>
          </w:p>
        </w:tc>
        <w:tc>
          <w:tcPr>
            <w:tcW w:w="2303" w:type="dxa"/>
            <w:gridSpan w:val="2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Počet poskytovateľov</w:t>
            </w:r>
          </w:p>
        </w:tc>
        <w:tc>
          <w:tcPr>
            <w:tcW w:w="2521" w:type="dxa"/>
            <w:gridSpan w:val="2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Počet klientov</w:t>
            </w:r>
          </w:p>
        </w:tc>
        <w:tc>
          <w:tcPr>
            <w:tcW w:w="1622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Zamestnanci poskytovateľov (v prepočítaných stavoch)</w:t>
            </w:r>
          </w:p>
        </w:tc>
        <w:tc>
          <w:tcPr>
            <w:tcW w:w="1573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 xml:space="preserve">Príjmy poskytovateľov </w:t>
            </w:r>
          </w:p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 xml:space="preserve"> (v €)</w:t>
            </w:r>
          </w:p>
        </w:tc>
        <w:tc>
          <w:tcPr>
            <w:tcW w:w="1573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 xml:space="preserve">Výdavky poskytovateľov </w:t>
            </w:r>
          </w:p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 xml:space="preserve"> (v €)</w:t>
            </w:r>
          </w:p>
        </w:tc>
      </w:tr>
      <w:tr w:rsidR="00595911" w:rsidRPr="00F02D86" w:rsidTr="006317CB">
        <w:trPr>
          <w:trHeight w:val="60"/>
        </w:trPr>
        <w:tc>
          <w:tcPr>
            <w:tcW w:w="0" w:type="auto"/>
            <w:vMerge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1119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281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1240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622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573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573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2011</w:t>
            </w:r>
          </w:p>
        </w:tc>
      </w:tr>
      <w:tr w:rsidR="00595911" w:rsidRPr="00F02D86" w:rsidTr="006317CB">
        <w:trPr>
          <w:trHeight w:val="255"/>
        </w:trPr>
        <w:tc>
          <w:tcPr>
            <w:tcW w:w="3640" w:type="dxa"/>
            <w:noWrap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opatrovateľská služba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67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70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1 881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1 794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930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3 244 168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3 372 346</w:t>
            </w:r>
          </w:p>
        </w:tc>
      </w:tr>
      <w:tr w:rsidR="00595911" w:rsidRPr="00F02D86" w:rsidTr="006317CB">
        <w:trPr>
          <w:trHeight w:val="255"/>
        </w:trPr>
        <w:tc>
          <w:tcPr>
            <w:tcW w:w="3640" w:type="dxa"/>
            <w:noWrap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nízko prahové denné centrum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1 082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1 336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61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141 454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147 149</w:t>
            </w:r>
          </w:p>
        </w:tc>
      </w:tr>
      <w:tr w:rsidR="00595911" w:rsidRPr="00F02D86" w:rsidTr="006317CB">
        <w:trPr>
          <w:trHeight w:val="669"/>
        </w:trPr>
        <w:tc>
          <w:tcPr>
            <w:tcW w:w="3640" w:type="dxa"/>
            <w:hideMark/>
          </w:tcPr>
          <w:p w:rsidR="00595911" w:rsidRPr="00F02D86" w:rsidRDefault="00595911" w:rsidP="009F413F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pomoc pri osobnej starostlivosti o dieťa a</w:t>
            </w:r>
            <w:r w:rsidR="009F413F">
              <w:rPr>
                <w:sz w:val="18"/>
                <w:szCs w:val="18"/>
              </w:rPr>
              <w:t> </w:t>
            </w:r>
            <w:r w:rsidRPr="00F02D86">
              <w:rPr>
                <w:sz w:val="18"/>
                <w:szCs w:val="18"/>
              </w:rPr>
              <w:t>podpora zosúlaďovania osobného a</w:t>
            </w:r>
            <w:r w:rsidR="009F413F">
              <w:rPr>
                <w:sz w:val="18"/>
                <w:szCs w:val="18"/>
              </w:rPr>
              <w:t> </w:t>
            </w:r>
            <w:r w:rsidRPr="00F02D86">
              <w:rPr>
                <w:sz w:val="18"/>
                <w:szCs w:val="18"/>
              </w:rPr>
              <w:t>pracovného života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4 588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5 098</w:t>
            </w:r>
          </w:p>
        </w:tc>
      </w:tr>
      <w:tr w:rsidR="00595911" w:rsidRPr="00F02D86" w:rsidTr="006317CB">
        <w:trPr>
          <w:trHeight w:val="255"/>
        </w:trPr>
        <w:tc>
          <w:tcPr>
            <w:tcW w:w="3640" w:type="dxa"/>
            <w:noWrap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zariadenie dočasnej starostlivosti o deti 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12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12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12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41 464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41 504</w:t>
            </w:r>
          </w:p>
        </w:tc>
      </w:tr>
      <w:tr w:rsidR="00595911" w:rsidRPr="00F02D86" w:rsidTr="006317CB">
        <w:trPr>
          <w:trHeight w:val="270"/>
        </w:trPr>
        <w:tc>
          <w:tcPr>
            <w:tcW w:w="3640" w:type="dxa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nízko prahové denné centrum pre deti a rodinu 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11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3 641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5 225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162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294 311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299 797</w:t>
            </w:r>
          </w:p>
        </w:tc>
      </w:tr>
      <w:tr w:rsidR="00595911" w:rsidRPr="00F02D86" w:rsidTr="006317CB">
        <w:trPr>
          <w:trHeight w:val="255"/>
        </w:trPr>
        <w:tc>
          <w:tcPr>
            <w:tcW w:w="3640" w:type="dxa"/>
            <w:noWrap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prepravná služba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20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22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1 259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1 157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38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148 080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181 362</w:t>
            </w:r>
          </w:p>
        </w:tc>
      </w:tr>
      <w:tr w:rsidR="00595911" w:rsidRPr="00F02D86" w:rsidTr="006317CB">
        <w:trPr>
          <w:trHeight w:val="255"/>
        </w:trPr>
        <w:tc>
          <w:tcPr>
            <w:tcW w:w="3640" w:type="dxa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sprievodcovská a </w:t>
            </w:r>
            <w:proofErr w:type="spellStart"/>
            <w:r w:rsidRPr="00F02D86">
              <w:rPr>
                <w:sz w:val="18"/>
                <w:szCs w:val="18"/>
              </w:rPr>
              <w:t>predčitateľská</w:t>
            </w:r>
            <w:proofErr w:type="spellEnd"/>
            <w:r w:rsidRPr="00F02D86">
              <w:rPr>
                <w:sz w:val="18"/>
                <w:szCs w:val="18"/>
              </w:rPr>
              <w:t xml:space="preserve"> služba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95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134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27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23 533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24 192</w:t>
            </w:r>
          </w:p>
        </w:tc>
      </w:tr>
      <w:tr w:rsidR="00595911" w:rsidRPr="00F02D86" w:rsidTr="006317CB">
        <w:trPr>
          <w:trHeight w:val="255"/>
        </w:trPr>
        <w:tc>
          <w:tcPr>
            <w:tcW w:w="3640" w:type="dxa"/>
            <w:noWrap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tlmočnícka služba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2 977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3 091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33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103 430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96 629</w:t>
            </w:r>
          </w:p>
        </w:tc>
      </w:tr>
      <w:tr w:rsidR="00595911" w:rsidRPr="00F02D86" w:rsidTr="006317CB">
        <w:trPr>
          <w:trHeight w:val="255"/>
        </w:trPr>
        <w:tc>
          <w:tcPr>
            <w:tcW w:w="3640" w:type="dxa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sprostredkovanie tlmočníckej služby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</w:tr>
      <w:tr w:rsidR="00595911" w:rsidRPr="00F02D86" w:rsidTr="006317CB">
        <w:trPr>
          <w:trHeight w:val="255"/>
        </w:trPr>
        <w:tc>
          <w:tcPr>
            <w:tcW w:w="3640" w:type="dxa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sprostredkovanie osobnej asistencie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268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449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28 917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24 876</w:t>
            </w:r>
          </w:p>
        </w:tc>
      </w:tr>
      <w:tr w:rsidR="00595911" w:rsidRPr="00F02D86" w:rsidTr="006317CB">
        <w:trPr>
          <w:trHeight w:val="255"/>
        </w:trPr>
        <w:tc>
          <w:tcPr>
            <w:tcW w:w="3640" w:type="dxa"/>
            <w:noWrap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požičiavanie pomôcok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16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646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744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18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20 336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21 285</w:t>
            </w:r>
          </w:p>
        </w:tc>
      </w:tr>
      <w:tr w:rsidR="00595911" w:rsidRPr="00F02D86" w:rsidTr="006317CB">
        <w:trPr>
          <w:trHeight w:val="255"/>
        </w:trPr>
        <w:tc>
          <w:tcPr>
            <w:tcW w:w="3640" w:type="dxa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monitorovanie a signalizácia potreby pomoci 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39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47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45 247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45 991</w:t>
            </w:r>
          </w:p>
        </w:tc>
      </w:tr>
      <w:tr w:rsidR="00595911" w:rsidRPr="00F02D86" w:rsidTr="006317CB">
        <w:trPr>
          <w:trHeight w:val="332"/>
        </w:trPr>
        <w:tc>
          <w:tcPr>
            <w:tcW w:w="3640" w:type="dxa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krízová pomoc prostredníctvom telekomunikačných technológií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33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33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2 700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2 700</w:t>
            </w:r>
          </w:p>
        </w:tc>
      </w:tr>
      <w:tr w:rsidR="00595911" w:rsidRPr="00F02D86" w:rsidTr="006317CB">
        <w:trPr>
          <w:trHeight w:val="270"/>
        </w:trPr>
        <w:tc>
          <w:tcPr>
            <w:tcW w:w="3640" w:type="dxa"/>
            <w:hideMark/>
          </w:tcPr>
          <w:p w:rsidR="00595911" w:rsidRPr="00F02D86" w:rsidRDefault="00595911" w:rsidP="009F413F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pomoc pri výkone opatrovníckych práv a</w:t>
            </w:r>
            <w:r w:rsidR="009F413F">
              <w:rPr>
                <w:sz w:val="18"/>
                <w:szCs w:val="18"/>
              </w:rPr>
              <w:t> </w:t>
            </w:r>
            <w:r w:rsidRPr="00F02D86">
              <w:rPr>
                <w:sz w:val="18"/>
                <w:szCs w:val="18"/>
              </w:rPr>
              <w:t>povinností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</w:tr>
      <w:tr w:rsidR="00595911" w:rsidRPr="00F02D86" w:rsidTr="006317CB">
        <w:trPr>
          <w:trHeight w:val="255"/>
        </w:trPr>
        <w:tc>
          <w:tcPr>
            <w:tcW w:w="3640" w:type="dxa"/>
            <w:noWrap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denné centrum 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62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92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24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56 737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63 017</w:t>
            </w:r>
          </w:p>
        </w:tc>
      </w:tr>
      <w:tr w:rsidR="00595911" w:rsidRPr="00F02D86" w:rsidTr="006317CB">
        <w:trPr>
          <w:trHeight w:val="255"/>
        </w:trPr>
        <w:tc>
          <w:tcPr>
            <w:tcW w:w="3640" w:type="dxa"/>
            <w:noWrap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integračné centrum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21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25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9 045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17 454</w:t>
            </w:r>
          </w:p>
        </w:tc>
      </w:tr>
      <w:tr w:rsidR="00595911" w:rsidRPr="00F02D86" w:rsidTr="006317CB">
        <w:trPr>
          <w:trHeight w:val="255"/>
        </w:trPr>
        <w:tc>
          <w:tcPr>
            <w:tcW w:w="3640" w:type="dxa"/>
            <w:noWrap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jedáleň 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12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1 316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1 269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71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586 084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589 630</w:t>
            </w:r>
          </w:p>
        </w:tc>
      </w:tr>
      <w:tr w:rsidR="00595911" w:rsidRPr="00F02D86" w:rsidTr="006317CB">
        <w:trPr>
          <w:trHeight w:val="255"/>
        </w:trPr>
        <w:tc>
          <w:tcPr>
            <w:tcW w:w="3640" w:type="dxa"/>
            <w:noWrap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práčovňa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12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363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457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112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4 406</w:t>
            </w:r>
          </w:p>
        </w:tc>
      </w:tr>
      <w:tr w:rsidR="00595911" w:rsidRPr="00F02D86" w:rsidTr="006317CB">
        <w:trPr>
          <w:trHeight w:val="255"/>
        </w:trPr>
        <w:tc>
          <w:tcPr>
            <w:tcW w:w="3640" w:type="dxa"/>
            <w:noWrap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stredisko osobnej hygieny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20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3 398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3 528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60 525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84 143</w:t>
            </w:r>
          </w:p>
        </w:tc>
      </w:tr>
      <w:tr w:rsidR="00595911" w:rsidRPr="00F02D86" w:rsidTr="006317CB">
        <w:trPr>
          <w:trHeight w:val="255"/>
        </w:trPr>
        <w:tc>
          <w:tcPr>
            <w:tcW w:w="3640" w:type="dxa"/>
            <w:noWrap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základné sociálne poradenstvo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34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49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7 013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9 926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207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266 854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276 769</w:t>
            </w:r>
          </w:p>
        </w:tc>
      </w:tr>
      <w:tr w:rsidR="00595911" w:rsidRPr="00F02D86" w:rsidTr="006317CB">
        <w:trPr>
          <w:trHeight w:val="255"/>
        </w:trPr>
        <w:tc>
          <w:tcPr>
            <w:tcW w:w="3640" w:type="dxa"/>
            <w:noWrap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špecializované sociálne poradenstvo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39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46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10 288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12 105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305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1 554 493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1 591 971</w:t>
            </w:r>
          </w:p>
        </w:tc>
      </w:tr>
      <w:tr w:rsidR="00595911" w:rsidRPr="00F02D86" w:rsidTr="006317CB">
        <w:trPr>
          <w:trHeight w:val="255"/>
        </w:trPr>
        <w:tc>
          <w:tcPr>
            <w:tcW w:w="3640" w:type="dxa"/>
            <w:noWrap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sociálna rehabilitácia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8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1 818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2 030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224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125 443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137 157</w:t>
            </w:r>
          </w:p>
        </w:tc>
      </w:tr>
      <w:tr w:rsidR="00595911" w:rsidRPr="00F02D86" w:rsidTr="006317CB">
        <w:trPr>
          <w:trHeight w:val="270"/>
        </w:trPr>
        <w:tc>
          <w:tcPr>
            <w:tcW w:w="3640" w:type="dxa"/>
            <w:noWrap/>
            <w:hideMark/>
          </w:tcPr>
          <w:p w:rsidR="00595911" w:rsidRPr="00F02D86" w:rsidRDefault="00595911" w:rsidP="00A354EE">
            <w:pPr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185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1119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1281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36 192</w:t>
            </w:r>
          </w:p>
        </w:tc>
        <w:tc>
          <w:tcPr>
            <w:tcW w:w="1240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43 453</w:t>
            </w:r>
          </w:p>
        </w:tc>
        <w:tc>
          <w:tcPr>
            <w:tcW w:w="1622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2 162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6 757 521</w:t>
            </w:r>
          </w:p>
        </w:tc>
        <w:tc>
          <w:tcPr>
            <w:tcW w:w="1573" w:type="dxa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7 027 476</w:t>
            </w:r>
          </w:p>
        </w:tc>
      </w:tr>
    </w:tbl>
    <w:p w:rsidR="00595911" w:rsidRPr="00F02D86" w:rsidRDefault="00595911" w:rsidP="009F413F">
      <w:pPr>
        <w:pStyle w:val="zdroj"/>
        <w:rPr>
          <w:lang w:eastAsia="cs-CZ"/>
        </w:rPr>
      </w:pPr>
      <w:r w:rsidRPr="00F02D86">
        <w:rPr>
          <w:lang w:eastAsia="cs-CZ"/>
        </w:rPr>
        <w:t xml:space="preserve">Zdroj: V( MPSVR SR) 7- 01 </w:t>
      </w:r>
    </w:p>
    <w:p w:rsidR="00595911" w:rsidRPr="00F02D86" w:rsidRDefault="00BA7A2A" w:rsidP="009F413F">
      <w:pPr>
        <w:pStyle w:val="Nadpis7"/>
      </w:pPr>
      <w:r>
        <w:lastRenderedPageBreak/>
        <w:t>Tabuľka</w:t>
      </w:r>
      <w:r w:rsidR="00595911" w:rsidRPr="00F02D86">
        <w:t xml:space="preserve"> 32 Počet zamestnancov, objemy platov a vybrané zložky platu v € za rok 2012 v zariadeniach sociálnych služieb </w:t>
      </w:r>
      <w:r w:rsidR="009F413F">
        <w:br/>
      </w:r>
      <w:r w:rsidR="00595911" w:rsidRPr="00F02D86">
        <w:t>podľa agregovaných zamestnaní.</w:t>
      </w:r>
    </w:p>
    <w:tbl>
      <w:tblPr>
        <w:tblW w:w="14357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3"/>
        <w:gridCol w:w="753"/>
        <w:gridCol w:w="851"/>
        <w:gridCol w:w="1134"/>
        <w:gridCol w:w="850"/>
        <w:gridCol w:w="851"/>
        <w:gridCol w:w="708"/>
        <w:gridCol w:w="709"/>
        <w:gridCol w:w="709"/>
        <w:gridCol w:w="709"/>
        <w:gridCol w:w="708"/>
        <w:gridCol w:w="556"/>
        <w:gridCol w:w="745"/>
        <w:gridCol w:w="891"/>
      </w:tblGrid>
      <w:tr w:rsidR="00581CDA" w:rsidRPr="00F02D86" w:rsidTr="006A7C4E">
        <w:trPr>
          <w:trHeight w:val="300"/>
        </w:trPr>
        <w:tc>
          <w:tcPr>
            <w:tcW w:w="4183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Kategória zamestnancov</w:t>
            </w:r>
          </w:p>
        </w:tc>
        <w:tc>
          <w:tcPr>
            <w:tcW w:w="753" w:type="dxa"/>
            <w:vMerge w:val="restart"/>
            <w:shd w:val="clear" w:color="auto" w:fill="B8CCE4" w:themeFill="accent1" w:themeFillTint="66"/>
            <w:noWrap/>
            <w:textDirection w:val="btLr"/>
            <w:vAlign w:val="center"/>
            <w:hideMark/>
          </w:tcPr>
          <w:p w:rsidR="00581CDA" w:rsidRPr="00F02D86" w:rsidRDefault="00581CDA" w:rsidP="0068247C">
            <w:pPr>
              <w:ind w:left="113" w:right="113"/>
              <w:jc w:val="lef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Počet</w:t>
            </w:r>
          </w:p>
          <w:p w:rsidR="00581CDA" w:rsidRPr="00F02D86" w:rsidRDefault="00581CDA" w:rsidP="0068247C">
            <w:pPr>
              <w:ind w:left="113" w:right="113"/>
              <w:jc w:val="lef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zamestnancov</w:t>
            </w:r>
          </w:p>
        </w:tc>
        <w:tc>
          <w:tcPr>
            <w:tcW w:w="851" w:type="dxa"/>
            <w:vMerge w:val="restart"/>
            <w:shd w:val="clear" w:color="auto" w:fill="B8CCE4" w:themeFill="accent1" w:themeFillTint="66"/>
            <w:noWrap/>
            <w:textDirection w:val="btLr"/>
            <w:vAlign w:val="center"/>
            <w:hideMark/>
          </w:tcPr>
          <w:p w:rsidR="00581CDA" w:rsidRPr="00F02D86" w:rsidRDefault="00581CDA" w:rsidP="0068247C">
            <w:pPr>
              <w:ind w:left="113" w:right="113"/>
              <w:jc w:val="lef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z toho</w:t>
            </w:r>
          </w:p>
          <w:p w:rsidR="00581CDA" w:rsidRPr="00F02D86" w:rsidRDefault="00581CDA" w:rsidP="0068247C">
            <w:pPr>
              <w:ind w:left="113" w:right="113"/>
              <w:jc w:val="lef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ženy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noWrap/>
            <w:textDirection w:val="btLr"/>
            <w:vAlign w:val="center"/>
            <w:hideMark/>
          </w:tcPr>
          <w:p w:rsidR="00581CDA" w:rsidRPr="00F02D86" w:rsidRDefault="00581CDA" w:rsidP="0068247C">
            <w:pPr>
              <w:ind w:left="113" w:right="113"/>
              <w:jc w:val="lef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Celkový</w:t>
            </w:r>
          </w:p>
          <w:p w:rsidR="00581CDA" w:rsidRPr="00F02D86" w:rsidRDefault="00581CDA" w:rsidP="0068247C">
            <w:pPr>
              <w:ind w:left="113" w:right="113"/>
              <w:jc w:val="lef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plat - objem</w:t>
            </w:r>
          </w:p>
        </w:tc>
        <w:tc>
          <w:tcPr>
            <w:tcW w:w="850" w:type="dxa"/>
            <w:vMerge w:val="restart"/>
            <w:shd w:val="clear" w:color="auto" w:fill="B8CCE4" w:themeFill="accent1" w:themeFillTint="66"/>
            <w:noWrap/>
            <w:textDirection w:val="btLr"/>
            <w:vAlign w:val="center"/>
            <w:hideMark/>
          </w:tcPr>
          <w:p w:rsidR="00581CDA" w:rsidRPr="00F02D86" w:rsidRDefault="00581CDA" w:rsidP="0068247C">
            <w:pPr>
              <w:ind w:left="113" w:right="113"/>
              <w:jc w:val="lef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Celkový</w:t>
            </w:r>
          </w:p>
          <w:p w:rsidR="00581CDA" w:rsidRPr="00F02D86" w:rsidRDefault="00581CDA" w:rsidP="0068247C">
            <w:pPr>
              <w:ind w:left="113" w:right="113"/>
              <w:jc w:val="lef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plat</w:t>
            </w:r>
          </w:p>
        </w:tc>
        <w:tc>
          <w:tcPr>
            <w:tcW w:w="851" w:type="dxa"/>
            <w:vMerge w:val="restart"/>
            <w:shd w:val="clear" w:color="auto" w:fill="B8CCE4" w:themeFill="accent1" w:themeFillTint="66"/>
            <w:noWrap/>
            <w:textDirection w:val="btLr"/>
            <w:vAlign w:val="center"/>
            <w:hideMark/>
          </w:tcPr>
          <w:p w:rsidR="00581CDA" w:rsidRPr="00F02D86" w:rsidRDefault="00581CDA" w:rsidP="0068247C">
            <w:pPr>
              <w:ind w:left="113" w:right="113"/>
              <w:jc w:val="lef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Funkčný</w:t>
            </w:r>
          </w:p>
          <w:p w:rsidR="00581CDA" w:rsidRPr="00F02D86" w:rsidRDefault="00581CDA" w:rsidP="0068247C">
            <w:pPr>
              <w:ind w:left="113" w:right="113"/>
              <w:jc w:val="lef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plat</w:t>
            </w:r>
          </w:p>
        </w:tc>
        <w:tc>
          <w:tcPr>
            <w:tcW w:w="3543" w:type="dxa"/>
            <w:gridSpan w:val="5"/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68247C">
            <w:pPr>
              <w:jc w:val="center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z toho</w:t>
            </w:r>
          </w:p>
        </w:tc>
        <w:tc>
          <w:tcPr>
            <w:tcW w:w="556" w:type="dxa"/>
            <w:vMerge w:val="restart"/>
            <w:shd w:val="clear" w:color="auto" w:fill="B8CCE4" w:themeFill="accent1" w:themeFillTint="66"/>
            <w:noWrap/>
            <w:textDirection w:val="btLr"/>
            <w:vAlign w:val="center"/>
            <w:hideMark/>
          </w:tcPr>
          <w:p w:rsidR="00581CDA" w:rsidRPr="00F02D86" w:rsidRDefault="00581CDA" w:rsidP="0068247C">
            <w:pPr>
              <w:ind w:left="113" w:right="113"/>
              <w:jc w:val="lef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Odmeny</w:t>
            </w:r>
          </w:p>
        </w:tc>
        <w:tc>
          <w:tcPr>
            <w:tcW w:w="745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Plat</w:t>
            </w:r>
          </w:p>
          <w:p w:rsidR="00581CDA" w:rsidRPr="00F02D86" w:rsidRDefault="00581CDA" w:rsidP="009F413F">
            <w:pPr>
              <w:jc w:val="center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za</w:t>
            </w:r>
          </w:p>
          <w:p w:rsidR="00581CDA" w:rsidRPr="00F02D86" w:rsidRDefault="00581CDA" w:rsidP="009F413F">
            <w:pPr>
              <w:jc w:val="center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nadčas</w:t>
            </w:r>
          </w:p>
        </w:tc>
        <w:tc>
          <w:tcPr>
            <w:tcW w:w="891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Doplatky</w:t>
            </w:r>
          </w:p>
          <w:p w:rsidR="00581CDA" w:rsidRPr="00F02D86" w:rsidRDefault="00581CDA" w:rsidP="009F413F">
            <w:pPr>
              <w:jc w:val="center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a ostatné</w:t>
            </w:r>
          </w:p>
          <w:p w:rsidR="00581CDA" w:rsidRPr="00F02D86" w:rsidRDefault="00581CDA" w:rsidP="009F413F">
            <w:pPr>
              <w:jc w:val="center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príplatky</w:t>
            </w:r>
          </w:p>
        </w:tc>
      </w:tr>
      <w:tr w:rsidR="00581CDA" w:rsidRPr="00F02D86" w:rsidTr="006A7C4E">
        <w:trPr>
          <w:trHeight w:val="1329"/>
        </w:trPr>
        <w:tc>
          <w:tcPr>
            <w:tcW w:w="4183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68247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68247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68247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68247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68247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textDirection w:val="btLr"/>
            <w:vAlign w:val="center"/>
            <w:hideMark/>
          </w:tcPr>
          <w:p w:rsidR="00581CDA" w:rsidRPr="00F02D86" w:rsidRDefault="00581CDA" w:rsidP="0068247C">
            <w:pPr>
              <w:ind w:left="113" w:right="113"/>
              <w:jc w:val="lef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tarifný</w:t>
            </w:r>
          </w:p>
          <w:p w:rsidR="00581CDA" w:rsidRPr="00F02D86" w:rsidRDefault="00581CDA" w:rsidP="0068247C">
            <w:pPr>
              <w:ind w:left="113" w:right="113"/>
              <w:jc w:val="lef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plat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textDirection w:val="btLr"/>
            <w:vAlign w:val="center"/>
            <w:hideMark/>
          </w:tcPr>
          <w:p w:rsidR="00581CDA" w:rsidRPr="00F02D86" w:rsidRDefault="00581CDA" w:rsidP="0068247C">
            <w:pPr>
              <w:ind w:left="113" w:right="113"/>
              <w:jc w:val="lef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riadenie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textDirection w:val="btLr"/>
            <w:vAlign w:val="center"/>
            <w:hideMark/>
          </w:tcPr>
          <w:p w:rsidR="00581CDA" w:rsidRPr="00F02D86" w:rsidRDefault="00581CDA" w:rsidP="0068247C">
            <w:pPr>
              <w:ind w:left="113" w:right="113"/>
              <w:jc w:val="lef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osobný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textDirection w:val="btLr"/>
            <w:vAlign w:val="center"/>
            <w:hideMark/>
          </w:tcPr>
          <w:p w:rsidR="00581CDA" w:rsidRPr="00F02D86" w:rsidRDefault="00581CDA" w:rsidP="0068247C">
            <w:pPr>
              <w:ind w:left="113" w:right="113"/>
              <w:jc w:val="lef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platová</w:t>
            </w:r>
          </w:p>
          <w:p w:rsidR="00581CDA" w:rsidRPr="00F02D86" w:rsidRDefault="00581CDA" w:rsidP="0068247C">
            <w:pPr>
              <w:ind w:left="113" w:right="113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kompenzácia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textDirection w:val="btLr"/>
            <w:vAlign w:val="center"/>
            <w:hideMark/>
          </w:tcPr>
          <w:p w:rsidR="00581CDA" w:rsidRPr="00F02D86" w:rsidRDefault="00581CDA" w:rsidP="0068247C">
            <w:pPr>
              <w:ind w:left="113" w:right="113"/>
              <w:jc w:val="lef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zmennosť</w:t>
            </w: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CDA" w:rsidRPr="00F02D86" w:rsidTr="006A7C4E">
        <w:trPr>
          <w:trHeight w:val="315"/>
        </w:trPr>
        <w:tc>
          <w:tcPr>
            <w:tcW w:w="4183" w:type="dxa"/>
            <w:vMerge/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(osoby)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(osoby)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(EUR)</w:t>
            </w:r>
          </w:p>
        </w:tc>
        <w:tc>
          <w:tcPr>
            <w:tcW w:w="850" w:type="dxa"/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[EUR/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02D86">
              <w:rPr>
                <w:sz w:val="18"/>
                <w:szCs w:val="18"/>
              </w:rPr>
              <w:t>mes</w:t>
            </w:r>
            <w:proofErr w:type="spellEnd"/>
            <w:r w:rsidRPr="00F02D86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[EUR/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02D86">
              <w:rPr>
                <w:sz w:val="18"/>
                <w:szCs w:val="18"/>
              </w:rPr>
              <w:t>mes</w:t>
            </w:r>
            <w:proofErr w:type="spellEnd"/>
            <w:r w:rsidRPr="00F02D86">
              <w:rPr>
                <w:sz w:val="18"/>
                <w:szCs w:val="18"/>
              </w:rPr>
              <w:t>]</w:t>
            </w:r>
          </w:p>
        </w:tc>
        <w:tc>
          <w:tcPr>
            <w:tcW w:w="708" w:type="dxa"/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[EUR/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02D86">
              <w:rPr>
                <w:sz w:val="18"/>
                <w:szCs w:val="18"/>
              </w:rPr>
              <w:t>mes</w:t>
            </w:r>
            <w:proofErr w:type="spellEnd"/>
            <w:r w:rsidRPr="00F02D86">
              <w:rPr>
                <w:sz w:val="18"/>
                <w:szCs w:val="18"/>
              </w:rPr>
              <w:t>]</w:t>
            </w:r>
          </w:p>
        </w:tc>
        <w:tc>
          <w:tcPr>
            <w:tcW w:w="709" w:type="dxa"/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[EUR/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02D86">
              <w:rPr>
                <w:sz w:val="18"/>
                <w:szCs w:val="18"/>
              </w:rPr>
              <w:t>mes</w:t>
            </w:r>
            <w:proofErr w:type="spellEnd"/>
            <w:r w:rsidRPr="00F02D86">
              <w:rPr>
                <w:sz w:val="18"/>
                <w:szCs w:val="18"/>
              </w:rPr>
              <w:t>]</w:t>
            </w:r>
          </w:p>
        </w:tc>
        <w:tc>
          <w:tcPr>
            <w:tcW w:w="709" w:type="dxa"/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[EUR/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02D86">
              <w:rPr>
                <w:sz w:val="18"/>
                <w:szCs w:val="18"/>
              </w:rPr>
              <w:t>mes</w:t>
            </w:r>
            <w:proofErr w:type="spellEnd"/>
            <w:r w:rsidRPr="00F02D86">
              <w:rPr>
                <w:sz w:val="18"/>
                <w:szCs w:val="18"/>
              </w:rPr>
              <w:t>]</w:t>
            </w:r>
          </w:p>
        </w:tc>
        <w:tc>
          <w:tcPr>
            <w:tcW w:w="709" w:type="dxa"/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[EUR/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02D86">
              <w:rPr>
                <w:sz w:val="18"/>
                <w:szCs w:val="18"/>
              </w:rPr>
              <w:t>mes</w:t>
            </w:r>
            <w:proofErr w:type="spellEnd"/>
            <w:r w:rsidRPr="00F02D86">
              <w:rPr>
                <w:sz w:val="18"/>
                <w:szCs w:val="18"/>
              </w:rPr>
              <w:t>]</w:t>
            </w:r>
          </w:p>
        </w:tc>
        <w:tc>
          <w:tcPr>
            <w:tcW w:w="708" w:type="dxa"/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[EUR/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02D86">
              <w:rPr>
                <w:sz w:val="18"/>
                <w:szCs w:val="18"/>
              </w:rPr>
              <w:t>mes</w:t>
            </w:r>
            <w:proofErr w:type="spellEnd"/>
            <w:r w:rsidRPr="00F02D86">
              <w:rPr>
                <w:sz w:val="18"/>
                <w:szCs w:val="18"/>
              </w:rPr>
              <w:t>]</w:t>
            </w:r>
          </w:p>
        </w:tc>
        <w:tc>
          <w:tcPr>
            <w:tcW w:w="556" w:type="dxa"/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[EUR/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02D86">
              <w:rPr>
                <w:sz w:val="18"/>
                <w:szCs w:val="18"/>
              </w:rPr>
              <w:t>mes</w:t>
            </w:r>
            <w:proofErr w:type="spellEnd"/>
            <w:r w:rsidRPr="00F02D86">
              <w:rPr>
                <w:sz w:val="18"/>
                <w:szCs w:val="18"/>
              </w:rPr>
              <w:t>]</w:t>
            </w:r>
          </w:p>
        </w:tc>
        <w:tc>
          <w:tcPr>
            <w:tcW w:w="745" w:type="dxa"/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[EUR/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02D86">
              <w:rPr>
                <w:sz w:val="18"/>
                <w:szCs w:val="18"/>
              </w:rPr>
              <w:t>mes</w:t>
            </w:r>
            <w:proofErr w:type="spellEnd"/>
            <w:r w:rsidRPr="00F02D86">
              <w:rPr>
                <w:sz w:val="18"/>
                <w:szCs w:val="18"/>
              </w:rPr>
              <w:t>]</w:t>
            </w:r>
          </w:p>
        </w:tc>
        <w:tc>
          <w:tcPr>
            <w:tcW w:w="891" w:type="dxa"/>
            <w:shd w:val="clear" w:color="auto" w:fill="B8CCE4" w:themeFill="accent1" w:themeFillTint="66"/>
            <w:noWrap/>
            <w:vAlign w:val="center"/>
            <w:hideMark/>
          </w:tcPr>
          <w:p w:rsidR="00581CDA" w:rsidRPr="00F02D86" w:rsidRDefault="00581CDA" w:rsidP="009F413F">
            <w:pPr>
              <w:jc w:val="center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[EUR/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02D86">
              <w:rPr>
                <w:sz w:val="18"/>
                <w:szCs w:val="18"/>
              </w:rPr>
              <w:t>mes</w:t>
            </w:r>
            <w:proofErr w:type="spellEnd"/>
            <w:r w:rsidRPr="00F02D86">
              <w:rPr>
                <w:sz w:val="18"/>
                <w:szCs w:val="18"/>
              </w:rPr>
              <w:t>]</w:t>
            </w:r>
          </w:p>
        </w:tc>
      </w:tr>
      <w:tr w:rsidR="0068247C" w:rsidRPr="00F02D86" w:rsidTr="006317CB">
        <w:trPr>
          <w:trHeight w:val="315"/>
        </w:trPr>
        <w:tc>
          <w:tcPr>
            <w:tcW w:w="4183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9F413F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14</w:t>
            </w:r>
            <w:r w:rsidR="009F413F">
              <w:rPr>
                <w:b/>
                <w:sz w:val="18"/>
                <w:szCs w:val="18"/>
              </w:rPr>
              <w:t> </w:t>
            </w:r>
            <w:r w:rsidRPr="00F02D86">
              <w:rPr>
                <w:b/>
                <w:sz w:val="18"/>
                <w:szCs w:val="18"/>
              </w:rPr>
              <w:t>293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12 410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80 251 788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580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437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363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38</w:t>
            </w:r>
          </w:p>
        </w:tc>
      </w:tr>
      <w:tr w:rsidR="0068247C" w:rsidRPr="00F02D86" w:rsidTr="006317CB">
        <w:trPr>
          <w:trHeight w:val="300"/>
        </w:trPr>
        <w:tc>
          <w:tcPr>
            <w:tcW w:w="418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Odborní a administratívni zamestnanci </w:t>
            </w:r>
          </w:p>
        </w:tc>
        <w:tc>
          <w:tcPr>
            <w:tcW w:w="75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1 230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1 012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10 664 968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849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656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479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135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77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14</w:t>
            </w:r>
          </w:p>
        </w:tc>
      </w:tr>
      <w:tr w:rsidR="0068247C" w:rsidRPr="00F02D86" w:rsidTr="006317CB">
        <w:trPr>
          <w:trHeight w:val="300"/>
        </w:trPr>
        <w:tc>
          <w:tcPr>
            <w:tcW w:w="418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Vychovávatelia   </w:t>
            </w:r>
          </w:p>
        </w:tc>
        <w:tc>
          <w:tcPr>
            <w:tcW w:w="75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678 576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684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46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14</w:t>
            </w:r>
          </w:p>
        </w:tc>
      </w:tr>
      <w:tr w:rsidR="0068247C" w:rsidRPr="00F02D86" w:rsidTr="006317CB">
        <w:trPr>
          <w:trHeight w:val="300"/>
        </w:trPr>
        <w:tc>
          <w:tcPr>
            <w:tcW w:w="418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Pomocní vychovávatelia</w:t>
            </w:r>
          </w:p>
        </w:tc>
        <w:tc>
          <w:tcPr>
            <w:tcW w:w="75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672 678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644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489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438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24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38</w:t>
            </w:r>
          </w:p>
        </w:tc>
      </w:tr>
      <w:tr w:rsidR="0068247C" w:rsidRPr="00F02D86" w:rsidTr="006317CB">
        <w:trPr>
          <w:trHeight w:val="300"/>
        </w:trPr>
        <w:tc>
          <w:tcPr>
            <w:tcW w:w="418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Zamestnanci   zabezpečujúci poskytovanie  zdravotnej starostlivosti</w:t>
            </w:r>
          </w:p>
        </w:tc>
        <w:tc>
          <w:tcPr>
            <w:tcW w:w="75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1 837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1 790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12 339 216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676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493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7</w:t>
            </w:r>
          </w:p>
        </w:tc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37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62</w:t>
            </w:r>
          </w:p>
        </w:tc>
      </w:tr>
      <w:tr w:rsidR="0068247C" w:rsidRPr="00F02D86" w:rsidTr="006317CB">
        <w:trPr>
          <w:trHeight w:val="300"/>
        </w:trPr>
        <w:tc>
          <w:tcPr>
            <w:tcW w:w="418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Pomocní  zdravotnícki zamestnanci</w:t>
            </w:r>
          </w:p>
        </w:tc>
        <w:tc>
          <w:tcPr>
            <w:tcW w:w="75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1 137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1 046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6 011 409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531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325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</w:t>
            </w:r>
          </w:p>
        </w:tc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27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62</w:t>
            </w:r>
          </w:p>
        </w:tc>
      </w:tr>
      <w:tr w:rsidR="0068247C" w:rsidRPr="00F02D86" w:rsidTr="006317CB">
        <w:trPr>
          <w:trHeight w:val="300"/>
        </w:trPr>
        <w:tc>
          <w:tcPr>
            <w:tcW w:w="418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Zamestnanci  vykonávajúci sociálnu agendu</w:t>
            </w:r>
          </w:p>
        </w:tc>
        <w:tc>
          <w:tcPr>
            <w:tcW w:w="75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201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1 247 699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658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508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36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28</w:t>
            </w:r>
          </w:p>
        </w:tc>
      </w:tr>
      <w:tr w:rsidR="0068247C" w:rsidRPr="00F02D86" w:rsidTr="006317CB">
        <w:trPr>
          <w:trHeight w:val="300"/>
        </w:trPr>
        <w:tc>
          <w:tcPr>
            <w:tcW w:w="418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Zamestnanci vykonávajúci sociálnu  prácu</w:t>
            </w:r>
          </w:p>
        </w:tc>
        <w:tc>
          <w:tcPr>
            <w:tcW w:w="75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1 164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1 030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7 204 894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625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488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37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19</w:t>
            </w:r>
          </w:p>
        </w:tc>
      </w:tr>
      <w:tr w:rsidR="0068247C" w:rsidRPr="00F02D86" w:rsidTr="006317CB">
        <w:trPr>
          <w:trHeight w:val="300"/>
        </w:trPr>
        <w:tc>
          <w:tcPr>
            <w:tcW w:w="418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proofErr w:type="spellStart"/>
            <w:r w:rsidRPr="00F02D86">
              <w:rPr>
                <w:sz w:val="18"/>
                <w:szCs w:val="18"/>
              </w:rPr>
              <w:t>Ergoterapeuti</w:t>
            </w:r>
            <w:proofErr w:type="spellEnd"/>
          </w:p>
        </w:tc>
        <w:tc>
          <w:tcPr>
            <w:tcW w:w="75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181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1 063 776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596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479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27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</w:t>
            </w:r>
          </w:p>
        </w:tc>
      </w:tr>
      <w:tr w:rsidR="0068247C" w:rsidRPr="00F02D86" w:rsidTr="006317CB">
        <w:trPr>
          <w:trHeight w:val="300"/>
        </w:trPr>
        <w:tc>
          <w:tcPr>
            <w:tcW w:w="418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Psychológovia</w:t>
            </w:r>
          </w:p>
        </w:tc>
        <w:tc>
          <w:tcPr>
            <w:tcW w:w="75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231 232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595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490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27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</w:t>
            </w:r>
          </w:p>
        </w:tc>
      </w:tr>
      <w:tr w:rsidR="0068247C" w:rsidRPr="00F02D86" w:rsidTr="006317CB">
        <w:trPr>
          <w:trHeight w:val="300"/>
        </w:trPr>
        <w:tc>
          <w:tcPr>
            <w:tcW w:w="418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Špeciálni pedagógovia</w:t>
            </w:r>
          </w:p>
        </w:tc>
        <w:tc>
          <w:tcPr>
            <w:tcW w:w="75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402 185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525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458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</w:t>
            </w:r>
          </w:p>
        </w:tc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33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32</w:t>
            </w:r>
          </w:p>
        </w:tc>
      </w:tr>
      <w:tr w:rsidR="0068247C" w:rsidRPr="00F02D86" w:rsidTr="006317CB">
        <w:trPr>
          <w:trHeight w:val="300"/>
        </w:trPr>
        <w:tc>
          <w:tcPr>
            <w:tcW w:w="418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Opatrovateľky z povolania</w:t>
            </w:r>
          </w:p>
        </w:tc>
        <w:tc>
          <w:tcPr>
            <w:tcW w:w="75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3 309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3 058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15 826 188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516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378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326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8</w:t>
            </w:r>
          </w:p>
        </w:tc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28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53</w:t>
            </w:r>
          </w:p>
        </w:tc>
      </w:tr>
      <w:tr w:rsidR="0068247C" w:rsidRPr="00F02D86" w:rsidTr="006317CB">
        <w:trPr>
          <w:trHeight w:val="300"/>
        </w:trPr>
        <w:tc>
          <w:tcPr>
            <w:tcW w:w="418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Remeselní, manuálni alebo manipulační zamestnanci</w:t>
            </w:r>
          </w:p>
        </w:tc>
        <w:tc>
          <w:tcPr>
            <w:tcW w:w="75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2 624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1 915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12 207 038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468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363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28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20</w:t>
            </w:r>
          </w:p>
        </w:tc>
      </w:tr>
      <w:tr w:rsidR="0068247C" w:rsidRPr="00F02D86" w:rsidTr="006317CB">
        <w:trPr>
          <w:trHeight w:val="300"/>
        </w:trPr>
        <w:tc>
          <w:tcPr>
            <w:tcW w:w="418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Zamestnanci stravovacích prevádzok</w:t>
            </w:r>
          </w:p>
        </w:tc>
        <w:tc>
          <w:tcPr>
            <w:tcW w:w="75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1 379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1 285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6 867 077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385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327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29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38</w:t>
            </w:r>
          </w:p>
        </w:tc>
      </w:tr>
      <w:tr w:rsidR="0068247C" w:rsidRPr="00F02D86" w:rsidTr="006317CB">
        <w:trPr>
          <w:trHeight w:val="315"/>
        </w:trPr>
        <w:tc>
          <w:tcPr>
            <w:tcW w:w="418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Neuvedené zamestnanie</w:t>
            </w:r>
          </w:p>
        </w:tc>
        <w:tc>
          <w:tcPr>
            <w:tcW w:w="753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938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687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4 834 852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476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375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84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35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7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24</w:t>
            </w:r>
          </w:p>
        </w:tc>
      </w:tr>
    </w:tbl>
    <w:p w:rsidR="00595911" w:rsidRPr="00F02D86" w:rsidRDefault="00595911" w:rsidP="00A354EE">
      <w:pPr>
        <w:rPr>
          <w:bCs/>
          <w:i/>
          <w:sz w:val="18"/>
          <w:szCs w:val="18"/>
        </w:rPr>
      </w:pPr>
      <w:r w:rsidRPr="00F02D86">
        <w:rPr>
          <w:i/>
          <w:sz w:val="18"/>
          <w:szCs w:val="18"/>
        </w:rPr>
        <w:t xml:space="preserve">Zdroj: </w:t>
      </w:r>
      <w:r w:rsidRPr="00F02D86">
        <w:rPr>
          <w:bCs/>
          <w:i/>
          <w:sz w:val="18"/>
          <w:szCs w:val="18"/>
        </w:rPr>
        <w:t>PLATY (MPSVR SR) 1-02</w:t>
      </w:r>
    </w:p>
    <w:p w:rsidR="00595911" w:rsidRPr="00F02D86" w:rsidRDefault="00595911" w:rsidP="00A354EE">
      <w:pPr>
        <w:jc w:val="center"/>
        <w:rPr>
          <w:b/>
          <w:highlight w:val="yellow"/>
        </w:rPr>
      </w:pPr>
    </w:p>
    <w:p w:rsidR="00595911" w:rsidRPr="00F02D86" w:rsidRDefault="00595911" w:rsidP="00A354EE">
      <w:pPr>
        <w:jc w:val="center"/>
        <w:rPr>
          <w:b/>
          <w:highlight w:val="yellow"/>
        </w:rPr>
        <w:sectPr w:rsidR="00595911" w:rsidRPr="00F02D86" w:rsidSect="00A354E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8247C" w:rsidRDefault="0068247C" w:rsidP="0068247C">
      <w:pPr>
        <w:pStyle w:val="Nadpis7"/>
      </w:pPr>
      <w:r>
        <w:lastRenderedPageBreak/>
        <w:t>Tabuľka</w:t>
      </w:r>
      <w:r w:rsidR="00773B4D">
        <w:t xml:space="preserve"> </w:t>
      </w:r>
      <w:r w:rsidRPr="00F02D86">
        <w:t xml:space="preserve">33 </w:t>
      </w:r>
      <w:r w:rsidR="00FB50DC" w:rsidRPr="00FB50DC">
        <w:rPr>
          <w:bCs/>
          <w:sz w:val="20"/>
        </w:rPr>
        <w:t>Výdavky na sociálnu ochranu v EÚ členských krajinách, 2010</w:t>
      </w:r>
    </w:p>
    <w:tbl>
      <w:tblPr>
        <w:tblW w:w="0" w:type="auto"/>
        <w:jc w:val="center"/>
        <w:tblInd w:w="-52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345"/>
        <w:gridCol w:w="968"/>
        <w:gridCol w:w="993"/>
        <w:gridCol w:w="1134"/>
        <w:gridCol w:w="1275"/>
        <w:gridCol w:w="993"/>
        <w:gridCol w:w="813"/>
        <w:gridCol w:w="1149"/>
        <w:gridCol w:w="911"/>
      </w:tblGrid>
      <w:tr w:rsidR="0068247C" w:rsidRPr="0068247C" w:rsidTr="006317CB">
        <w:trPr>
          <w:trHeight w:val="610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8247C" w:rsidRPr="0068247C" w:rsidRDefault="0068247C" w:rsidP="00A354EE">
            <w:pPr>
              <w:rPr>
                <w:b/>
                <w:sz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247C" w:rsidRPr="0068247C" w:rsidRDefault="0068247C" w:rsidP="0068247C">
            <w:pPr>
              <w:jc w:val="center"/>
              <w:rPr>
                <w:b/>
                <w:sz w:val="20"/>
              </w:rPr>
            </w:pPr>
            <w:r w:rsidRPr="0068247C">
              <w:rPr>
                <w:b/>
                <w:sz w:val="20"/>
                <w:szCs w:val="22"/>
              </w:rPr>
              <w:t>Výdavky na sociálnu ochranu ako % z HDP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247C" w:rsidRPr="0068247C" w:rsidRDefault="0068247C" w:rsidP="0068247C">
            <w:pPr>
              <w:jc w:val="center"/>
              <w:rPr>
                <w:b/>
                <w:sz w:val="20"/>
              </w:rPr>
            </w:pPr>
            <w:r w:rsidRPr="0068247C">
              <w:rPr>
                <w:b/>
                <w:sz w:val="20"/>
                <w:szCs w:val="22"/>
              </w:rPr>
              <w:t>Výdavky na sociálnu ochranu v PPS na obyvateľa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247C" w:rsidRPr="0068247C" w:rsidRDefault="0068247C" w:rsidP="0068247C">
            <w:pPr>
              <w:jc w:val="center"/>
              <w:rPr>
                <w:b/>
                <w:sz w:val="20"/>
              </w:rPr>
            </w:pPr>
            <w:r w:rsidRPr="0068247C">
              <w:rPr>
                <w:b/>
                <w:sz w:val="20"/>
                <w:szCs w:val="22"/>
              </w:rPr>
              <w:t>Sociálne dávky podľa účelov (v % EU 27=100 %)</w:t>
            </w:r>
          </w:p>
        </w:tc>
      </w:tr>
      <w:tr w:rsidR="0068247C" w:rsidRPr="0068247C" w:rsidTr="006317CB">
        <w:trPr>
          <w:trHeight w:val="1005"/>
          <w:jc w:val="center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8247C" w:rsidRPr="0068247C" w:rsidRDefault="0068247C" w:rsidP="00A354EE">
            <w:pPr>
              <w:rPr>
                <w:b/>
                <w:sz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247C" w:rsidRPr="0068247C" w:rsidRDefault="0068247C" w:rsidP="0068247C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247C" w:rsidRPr="0068247C" w:rsidRDefault="0068247C" w:rsidP="0068247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68247C" w:rsidRPr="0068247C" w:rsidRDefault="0068247C" w:rsidP="0068247C">
            <w:pPr>
              <w:jc w:val="center"/>
              <w:rPr>
                <w:b/>
                <w:sz w:val="20"/>
              </w:rPr>
            </w:pPr>
            <w:r w:rsidRPr="0068247C">
              <w:rPr>
                <w:b/>
                <w:sz w:val="20"/>
                <w:szCs w:val="22"/>
              </w:rPr>
              <w:t>Dávky v starobe a pre pozostalých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68247C" w:rsidRPr="0068247C" w:rsidRDefault="0068247C" w:rsidP="0068247C">
            <w:pPr>
              <w:jc w:val="center"/>
              <w:rPr>
                <w:b/>
                <w:sz w:val="20"/>
              </w:rPr>
            </w:pPr>
            <w:r w:rsidRPr="0068247C">
              <w:rPr>
                <w:b/>
                <w:sz w:val="20"/>
                <w:szCs w:val="22"/>
              </w:rPr>
              <w:t>Nemocenské, zdravotná starostlivosť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68247C" w:rsidRPr="0068247C" w:rsidRDefault="0068247C" w:rsidP="0068247C">
            <w:pPr>
              <w:jc w:val="center"/>
              <w:rPr>
                <w:b/>
                <w:sz w:val="20"/>
              </w:rPr>
            </w:pPr>
            <w:r w:rsidRPr="0068247C">
              <w:rPr>
                <w:b/>
                <w:sz w:val="20"/>
                <w:szCs w:val="22"/>
              </w:rPr>
              <w:t xml:space="preserve">Dávky pre zdravotne </w:t>
            </w:r>
            <w:proofErr w:type="spellStart"/>
            <w:r w:rsidRPr="0068247C">
              <w:rPr>
                <w:b/>
                <w:sz w:val="20"/>
                <w:szCs w:val="22"/>
              </w:rPr>
              <w:t>postihnu-tých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68247C" w:rsidRPr="0068247C" w:rsidRDefault="0068247C" w:rsidP="0068247C">
            <w:pPr>
              <w:jc w:val="center"/>
              <w:rPr>
                <w:b/>
                <w:sz w:val="20"/>
              </w:rPr>
            </w:pPr>
            <w:r w:rsidRPr="0068247C">
              <w:rPr>
                <w:b/>
                <w:sz w:val="20"/>
                <w:szCs w:val="22"/>
              </w:rPr>
              <w:t>Dávky pre rodiny a deti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68247C" w:rsidRPr="0068247C" w:rsidRDefault="0068247C" w:rsidP="0068247C">
            <w:pPr>
              <w:jc w:val="center"/>
              <w:rPr>
                <w:b/>
                <w:sz w:val="20"/>
              </w:rPr>
            </w:pPr>
            <w:r w:rsidRPr="0068247C">
              <w:rPr>
                <w:b/>
                <w:sz w:val="20"/>
                <w:szCs w:val="22"/>
              </w:rPr>
              <w:t>Dávky v </w:t>
            </w:r>
            <w:proofErr w:type="spellStart"/>
            <w:r w:rsidRPr="0068247C">
              <w:rPr>
                <w:b/>
                <w:sz w:val="20"/>
                <w:szCs w:val="22"/>
              </w:rPr>
              <w:t>neza-mestnanosti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247C" w:rsidRPr="0068247C" w:rsidRDefault="0068247C" w:rsidP="0068247C">
            <w:pPr>
              <w:jc w:val="center"/>
              <w:rPr>
                <w:b/>
                <w:sz w:val="20"/>
              </w:rPr>
            </w:pPr>
            <w:r w:rsidRPr="0068247C">
              <w:rPr>
                <w:b/>
                <w:sz w:val="20"/>
                <w:szCs w:val="22"/>
              </w:rPr>
              <w:t>Bývanie, sociálne vylúčenie</w:t>
            </w:r>
          </w:p>
        </w:tc>
      </w:tr>
      <w:tr w:rsidR="0068247C" w:rsidRPr="0068247C" w:rsidTr="006317C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95911" w:rsidRPr="0068247C" w:rsidRDefault="00595911" w:rsidP="00A354EE">
            <w:pPr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EU 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7 185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100,0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100,0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100,0</w:t>
            </w:r>
          </w:p>
        </w:tc>
      </w:tr>
      <w:tr w:rsidR="0068247C" w:rsidRPr="0068247C" w:rsidTr="006317C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5911" w:rsidRPr="0068247C" w:rsidRDefault="00595911" w:rsidP="00A354EE">
            <w:pPr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EU 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8 135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112,1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113,7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113,2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113,3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115,8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115,9</w:t>
            </w:r>
          </w:p>
        </w:tc>
      </w:tr>
      <w:tr w:rsidR="0068247C" w:rsidRPr="0068247C" w:rsidTr="006317CB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5911" w:rsidRPr="0068247C" w:rsidRDefault="00595911" w:rsidP="00A354EE">
            <w:pPr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EA 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8 030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112,1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99,6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111,5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125,3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98,2</w:t>
            </w:r>
          </w:p>
        </w:tc>
      </w:tr>
      <w:tr w:rsidR="0068247C" w:rsidRPr="0068247C" w:rsidTr="0068247C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Belgicko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8 697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112,7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115,1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265,5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120,7</w:t>
            </w:r>
          </w:p>
        </w:tc>
      </w:tr>
      <w:tr w:rsidR="0068247C" w:rsidRPr="0068247C" w:rsidTr="0068247C">
        <w:trPr>
          <w:trHeight w:val="2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Bulharsko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1 936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27,3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38,9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15,5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11,4</w:t>
            </w:r>
          </w:p>
        </w:tc>
      </w:tr>
      <w:tr w:rsidR="0068247C" w:rsidRPr="0068247C" w:rsidTr="0068247C">
        <w:trPr>
          <w:trHeight w:val="51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Česká republika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3 940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54,0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47,1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38,5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26,7</w:t>
            </w:r>
          </w:p>
        </w:tc>
      </w:tr>
      <w:tr w:rsidR="0068247C" w:rsidRPr="0068247C" w:rsidTr="0068247C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Dánsko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10 292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270,9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225,4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180,8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202,9</w:t>
            </w:r>
          </w:p>
        </w:tc>
      </w:tr>
      <w:tr w:rsidR="0068247C" w:rsidRPr="0068247C" w:rsidTr="0068247C">
        <w:trPr>
          <w:trHeight w:val="2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Nemecko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8 894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126,9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167,6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118,4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94,4</w:t>
            </w:r>
          </w:p>
        </w:tc>
      </w:tr>
      <w:tr w:rsidR="0068247C" w:rsidRPr="0068247C" w:rsidTr="0068247C">
        <w:trPr>
          <w:trHeight w:val="2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Estónsko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2 838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55,7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64,7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28,6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12,5</w:t>
            </w:r>
          </w:p>
        </w:tc>
      </w:tr>
      <w:tr w:rsidR="0068247C" w:rsidRPr="0068247C" w:rsidTr="0068247C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Írsko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9 248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75,6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206,6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263,8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118,9</w:t>
            </w:r>
          </w:p>
        </w:tc>
      </w:tr>
      <w:tr w:rsidR="0068247C" w:rsidRPr="0068247C" w:rsidTr="0068247C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Grécko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6 224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51,3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69,5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88,2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86,6</w:t>
            </w:r>
          </w:p>
        </w:tc>
      </w:tr>
      <w:tr w:rsidR="0068247C" w:rsidRPr="0068247C" w:rsidTr="0068247C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Španielsko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6 284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79,4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66,9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208,8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45,1</w:t>
            </w:r>
          </w:p>
        </w:tc>
      </w:tr>
      <w:tr w:rsidR="0068247C" w:rsidRPr="0068247C" w:rsidTr="0068247C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Francúzsko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8 891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94,0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126,8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139,3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168,9</w:t>
            </w:r>
          </w:p>
        </w:tc>
      </w:tr>
      <w:tr w:rsidR="0068247C" w:rsidRPr="0068247C" w:rsidTr="0068247C">
        <w:trPr>
          <w:trHeight w:val="2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Taliansko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7 337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75,9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58,1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49,7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9,7</w:t>
            </w:r>
          </w:p>
        </w:tc>
      </w:tr>
      <w:tr w:rsidR="0068247C" w:rsidRPr="0068247C" w:rsidTr="0068247C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Cyprus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5 099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31,9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90,5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60,3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252,1</w:t>
            </w:r>
          </w:p>
        </w:tc>
      </w:tr>
      <w:tr w:rsidR="0068247C" w:rsidRPr="0068247C" w:rsidTr="0068247C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Lotyšsko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34,0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39,7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19,2</w:t>
            </w:r>
          </w:p>
        </w:tc>
      </w:tr>
      <w:tr w:rsidR="0068247C" w:rsidRPr="0068247C" w:rsidTr="0068247C">
        <w:trPr>
          <w:trHeight w:val="25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Litva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2 684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46,5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55,5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27,2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40,7</w:t>
            </w:r>
          </w:p>
        </w:tc>
      </w:tr>
      <w:tr w:rsidR="0068247C" w:rsidRPr="0068247C" w:rsidTr="0068247C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Luxembursko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14 896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303,2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470,9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197,6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211,5</w:t>
            </w:r>
          </w:p>
        </w:tc>
      </w:tr>
      <w:tr w:rsidR="0068247C" w:rsidRPr="0068247C" w:rsidTr="0068247C">
        <w:trPr>
          <w:trHeight w:val="25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Maďarsko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3 628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54,8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83,1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34,4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40,8</w:t>
            </w:r>
          </w:p>
        </w:tc>
      </w:tr>
      <w:tr w:rsidR="0068247C" w:rsidRPr="0068247C" w:rsidTr="0068247C">
        <w:trPr>
          <w:trHeight w:val="2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Malta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4 054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31,9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45,3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26,8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39,9</w:t>
            </w:r>
          </w:p>
        </w:tc>
      </w:tr>
      <w:tr w:rsidR="0068247C" w:rsidRPr="0068247C" w:rsidTr="0068247C">
        <w:trPr>
          <w:trHeight w:val="2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Holandsko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10 405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145,7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72,7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122,6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319,5</w:t>
            </w:r>
          </w:p>
        </w:tc>
      </w:tr>
      <w:tr w:rsidR="0068247C" w:rsidRPr="0068247C" w:rsidTr="0068247C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Rakúsko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9 352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126,1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171,3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124,3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53,3</w:t>
            </w:r>
          </w:p>
        </w:tc>
      </w:tr>
      <w:tr w:rsidR="0068247C" w:rsidRPr="0068247C" w:rsidTr="0068247C">
        <w:trPr>
          <w:trHeight w:val="2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Poľsko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2 899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38,2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21,8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12,6</w:t>
            </w:r>
          </w:p>
        </w:tc>
      </w:tr>
      <w:tr w:rsidR="0068247C" w:rsidRPr="0068247C" w:rsidTr="0068247C">
        <w:trPr>
          <w:trHeight w:val="2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 xml:space="preserve">Portugalsko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5 275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74,7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51,7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67,9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26,7</w:t>
            </w:r>
          </w:p>
        </w:tc>
      </w:tr>
      <w:tr w:rsidR="0068247C" w:rsidRPr="0068247C" w:rsidTr="0068247C">
        <w:trPr>
          <w:trHeight w:val="2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Rumunsko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1 998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32,9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34,5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13,7</w:t>
            </w:r>
          </w:p>
        </w:tc>
      </w:tr>
      <w:tr w:rsidR="0068247C" w:rsidRPr="0068247C" w:rsidTr="0068247C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Slovinsko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5 168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66,7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81,5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33,6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49,6</w:t>
            </w:r>
          </w:p>
        </w:tc>
      </w:tr>
      <w:tr w:rsidR="0068247C" w:rsidRPr="0068247C" w:rsidTr="0068247C">
        <w:trPr>
          <w:trHeight w:val="28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95911" w:rsidRPr="0068247C" w:rsidRDefault="00595911" w:rsidP="00A354EE">
            <w:pPr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SR 2010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3 335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51,3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57,1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39,9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33,5</w:t>
            </w:r>
          </w:p>
        </w:tc>
      </w:tr>
      <w:tr w:rsidR="0068247C" w:rsidRPr="0068247C" w:rsidTr="0068247C">
        <w:trPr>
          <w:trHeight w:val="28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95911" w:rsidRPr="0068247C" w:rsidRDefault="00595911" w:rsidP="00A354EE">
            <w:pPr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SR2011e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3 251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43,6**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30,5**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8,9**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9,9**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4,7**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b/>
                <w:bCs/>
                <w:sz w:val="20"/>
              </w:rPr>
            </w:pPr>
            <w:r w:rsidRPr="0068247C">
              <w:rPr>
                <w:b/>
                <w:bCs/>
                <w:sz w:val="20"/>
                <w:szCs w:val="22"/>
              </w:rPr>
              <w:t>2,4**</w:t>
            </w:r>
          </w:p>
        </w:tc>
      </w:tr>
      <w:tr w:rsidR="0068247C" w:rsidRPr="0068247C" w:rsidTr="0068247C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Fínsko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8 542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182,5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167,0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164,6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140,3</w:t>
            </w:r>
          </w:p>
        </w:tc>
      </w:tr>
      <w:tr w:rsidR="0068247C" w:rsidRPr="0068247C" w:rsidTr="0068247C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Švédsko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9 240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234,3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170,7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99,2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142,9</w:t>
            </w:r>
          </w:p>
        </w:tc>
      </w:tr>
      <w:tr w:rsidR="0068247C" w:rsidRPr="0068247C" w:rsidTr="0068247C">
        <w:trPr>
          <w:trHeight w:val="51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11" w:rsidRPr="0068247C" w:rsidRDefault="00595911" w:rsidP="00A354EE">
            <w:pPr>
              <w:rPr>
                <w:sz w:val="20"/>
              </w:rPr>
            </w:pPr>
            <w:r w:rsidRPr="0068247C">
              <w:rPr>
                <w:sz w:val="20"/>
                <w:szCs w:val="22"/>
              </w:rPr>
              <w:t>Spojené kráľovstvo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7 676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138,8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92,6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47,9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11" w:rsidRPr="0068247C" w:rsidRDefault="00595911" w:rsidP="00A354EE">
            <w:pPr>
              <w:jc w:val="right"/>
              <w:rPr>
                <w:sz w:val="20"/>
              </w:rPr>
            </w:pPr>
            <w:r w:rsidRPr="0068247C">
              <w:rPr>
                <w:sz w:val="20"/>
                <w:szCs w:val="22"/>
              </w:rPr>
              <w:t>190,9</w:t>
            </w:r>
          </w:p>
        </w:tc>
      </w:tr>
    </w:tbl>
    <w:p w:rsidR="0068247C" w:rsidRDefault="0068247C">
      <w:pPr>
        <w:rPr>
          <w:i/>
          <w:iCs/>
          <w:sz w:val="20"/>
          <w:szCs w:val="22"/>
        </w:rPr>
      </w:pPr>
      <w:r w:rsidRPr="0068247C">
        <w:rPr>
          <w:i/>
          <w:iCs/>
          <w:sz w:val="20"/>
          <w:szCs w:val="22"/>
        </w:rPr>
        <w:t>p (predbežné údaje) – EU-27, EU-15, EA-17, DE, ES, FR, IT,  LT, LU, NL, SK, SE a</w:t>
      </w:r>
      <w:r>
        <w:rPr>
          <w:i/>
          <w:iCs/>
          <w:sz w:val="20"/>
          <w:szCs w:val="22"/>
        </w:rPr>
        <w:t> </w:t>
      </w:r>
      <w:r w:rsidRPr="0068247C">
        <w:rPr>
          <w:i/>
          <w:iCs/>
          <w:sz w:val="20"/>
          <w:szCs w:val="22"/>
        </w:rPr>
        <w:t>UK</w:t>
      </w:r>
    </w:p>
    <w:p w:rsidR="0068247C" w:rsidRDefault="0068247C">
      <w:pPr>
        <w:rPr>
          <w:i/>
          <w:iCs/>
          <w:sz w:val="20"/>
          <w:szCs w:val="22"/>
        </w:rPr>
      </w:pPr>
      <w:r w:rsidRPr="0068247C">
        <w:rPr>
          <w:i/>
          <w:iCs/>
          <w:sz w:val="20"/>
          <w:szCs w:val="22"/>
        </w:rPr>
        <w:t>* vrátane daňového bonusu</w:t>
      </w:r>
    </w:p>
    <w:p w:rsidR="0068247C" w:rsidRDefault="0068247C">
      <w:pPr>
        <w:rPr>
          <w:i/>
          <w:iCs/>
          <w:sz w:val="20"/>
          <w:szCs w:val="22"/>
        </w:rPr>
      </w:pPr>
      <w:r w:rsidRPr="0068247C">
        <w:rPr>
          <w:i/>
          <w:iCs/>
          <w:sz w:val="20"/>
          <w:szCs w:val="22"/>
        </w:rPr>
        <w:t xml:space="preserve">e </w:t>
      </w:r>
      <w:r w:rsidR="0037047F">
        <w:rPr>
          <w:i/>
          <w:iCs/>
          <w:sz w:val="20"/>
          <w:szCs w:val="22"/>
        </w:rPr>
        <w:t xml:space="preserve">– </w:t>
      </w:r>
      <w:r w:rsidRPr="0068247C">
        <w:rPr>
          <w:i/>
          <w:iCs/>
          <w:sz w:val="20"/>
          <w:szCs w:val="22"/>
        </w:rPr>
        <w:t>odhad</w:t>
      </w:r>
    </w:p>
    <w:p w:rsidR="0068247C" w:rsidRDefault="0068247C">
      <w:pPr>
        <w:rPr>
          <w:i/>
          <w:iCs/>
          <w:sz w:val="20"/>
          <w:szCs w:val="22"/>
        </w:rPr>
      </w:pPr>
      <w:r w:rsidRPr="0068247C">
        <w:rPr>
          <w:i/>
          <w:iCs/>
          <w:sz w:val="20"/>
          <w:szCs w:val="22"/>
        </w:rPr>
        <w:t>** - v % všetkých dávok</w:t>
      </w:r>
    </w:p>
    <w:p w:rsidR="00595911" w:rsidRPr="00F02D86" w:rsidRDefault="0068247C" w:rsidP="00A354EE">
      <w:r w:rsidRPr="0068247C">
        <w:rPr>
          <w:i/>
          <w:iCs/>
          <w:sz w:val="20"/>
          <w:szCs w:val="22"/>
        </w:rPr>
        <w:t xml:space="preserve">Zdroj: Eurostat </w:t>
      </w:r>
      <w:r>
        <w:rPr>
          <w:i/>
          <w:iCs/>
          <w:sz w:val="20"/>
          <w:szCs w:val="22"/>
        </w:rPr>
        <w:t xml:space="preserve"> </w:t>
      </w:r>
      <w:r w:rsidRPr="0068247C">
        <w:rPr>
          <w:i/>
          <w:iCs/>
          <w:sz w:val="20"/>
          <w:szCs w:val="22"/>
        </w:rPr>
        <w:t>ESSPROS</w:t>
      </w:r>
    </w:p>
    <w:p w:rsidR="0068247C" w:rsidRDefault="0068247C">
      <w:pPr>
        <w:spacing w:after="200" w:line="276" w:lineRule="auto"/>
        <w:jc w:val="left"/>
      </w:pPr>
      <w:r>
        <w:br w:type="page"/>
      </w:r>
    </w:p>
    <w:p w:rsidR="00595911" w:rsidRPr="00F02D86" w:rsidRDefault="0068247C" w:rsidP="00370E1B">
      <w:pPr>
        <w:pStyle w:val="Nadpis7"/>
      </w:pPr>
      <w:r>
        <w:lastRenderedPageBreak/>
        <w:t>Tabuľka</w:t>
      </w:r>
      <w:r w:rsidRPr="00F02D86">
        <w:t xml:space="preserve"> 34 Príjmy na sociálnu ochranu podľa typu (% z celkových príjmov) v EÚ, 2010</w:t>
      </w:r>
    </w:p>
    <w:tbl>
      <w:tblPr>
        <w:tblW w:w="8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702"/>
        <w:gridCol w:w="702"/>
        <w:gridCol w:w="1534"/>
        <w:gridCol w:w="1087"/>
        <w:gridCol w:w="2007"/>
        <w:gridCol w:w="690"/>
      </w:tblGrid>
      <w:tr w:rsidR="00595911" w:rsidRPr="00F02D86" w:rsidTr="006317CB">
        <w:trPr>
          <w:trHeight w:val="260"/>
        </w:trPr>
        <w:tc>
          <w:tcPr>
            <w:tcW w:w="1972" w:type="dxa"/>
            <w:vMerge w:val="restart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Príjmy</w:t>
            </w:r>
          </w:p>
        </w:tc>
        <w:tc>
          <w:tcPr>
            <w:tcW w:w="702" w:type="dxa"/>
            <w:vMerge w:val="restart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Príjmy v % HDP</w:t>
            </w:r>
          </w:p>
        </w:tc>
        <w:tc>
          <w:tcPr>
            <w:tcW w:w="702" w:type="dxa"/>
            <w:vMerge w:val="restart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Príjmy v PPS na osobu</w:t>
            </w:r>
          </w:p>
        </w:tc>
        <w:tc>
          <w:tcPr>
            <w:tcW w:w="5318" w:type="dxa"/>
            <w:gridSpan w:val="4"/>
            <w:shd w:val="clear" w:color="auto" w:fill="B8CCE4" w:themeFill="accent1" w:themeFillTint="66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Štruktúra príjmov v %</w:t>
            </w:r>
          </w:p>
        </w:tc>
      </w:tr>
      <w:tr w:rsidR="00595911" w:rsidRPr="00F02D86" w:rsidTr="006317CB">
        <w:trPr>
          <w:trHeight w:val="781"/>
        </w:trPr>
        <w:tc>
          <w:tcPr>
            <w:tcW w:w="1972" w:type="dxa"/>
            <w:vMerge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Sociálne príspevky zamestnávateľov</w:t>
            </w:r>
          </w:p>
        </w:tc>
        <w:tc>
          <w:tcPr>
            <w:tcW w:w="1087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Sociálne príspevky chránených osôb</w:t>
            </w:r>
          </w:p>
        </w:tc>
        <w:tc>
          <w:tcPr>
            <w:tcW w:w="2007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Verejná správa</w:t>
            </w:r>
          </w:p>
        </w:tc>
        <w:tc>
          <w:tcPr>
            <w:tcW w:w="690" w:type="dxa"/>
            <w:shd w:val="clear" w:color="auto" w:fill="B8CCE4" w:themeFill="accent1" w:themeFillTint="66"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Iné príjmy</w:t>
            </w:r>
          </w:p>
        </w:tc>
      </w:tr>
      <w:tr w:rsidR="00595911" w:rsidRPr="00F02D86" w:rsidTr="006317CB">
        <w:trPr>
          <w:trHeight w:val="246"/>
        </w:trPr>
        <w:tc>
          <w:tcPr>
            <w:tcW w:w="1972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</w:rPr>
            </w:pPr>
            <w:r w:rsidRPr="00F02D86">
              <w:rPr>
                <w:b/>
                <w:bCs/>
              </w:rPr>
              <w:t>EU-27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29,9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7 319</w:t>
            </w:r>
          </w:p>
        </w:tc>
        <w:tc>
          <w:tcPr>
            <w:tcW w:w="1534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1087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2007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690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3,8</w:t>
            </w:r>
          </w:p>
        </w:tc>
      </w:tr>
      <w:tr w:rsidR="00595911" w:rsidRPr="00F02D86" w:rsidTr="006317CB">
        <w:trPr>
          <w:trHeight w:val="246"/>
        </w:trPr>
        <w:tc>
          <w:tcPr>
            <w:tcW w:w="1972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</w:rPr>
            </w:pPr>
            <w:r w:rsidRPr="00F02D86">
              <w:rPr>
                <w:b/>
                <w:bCs/>
              </w:rPr>
              <w:t>EU-15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8 296</w:t>
            </w:r>
          </w:p>
        </w:tc>
        <w:tc>
          <w:tcPr>
            <w:tcW w:w="1534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36,1</w:t>
            </w:r>
          </w:p>
        </w:tc>
        <w:tc>
          <w:tcPr>
            <w:tcW w:w="1087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2007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40,3</w:t>
            </w:r>
          </w:p>
        </w:tc>
        <w:tc>
          <w:tcPr>
            <w:tcW w:w="690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3,4</w:t>
            </w:r>
          </w:p>
        </w:tc>
      </w:tr>
      <w:tr w:rsidR="00595911" w:rsidRPr="00F02D86" w:rsidTr="006317CB">
        <w:trPr>
          <w:trHeight w:val="246"/>
        </w:trPr>
        <w:tc>
          <w:tcPr>
            <w:tcW w:w="1972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</w:rPr>
            </w:pPr>
            <w:r w:rsidRPr="00F02D86">
              <w:rPr>
                <w:b/>
                <w:bCs/>
              </w:rPr>
              <w:t>EA-17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8 150</w:t>
            </w:r>
          </w:p>
        </w:tc>
        <w:tc>
          <w:tcPr>
            <w:tcW w:w="1534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37,2</w:t>
            </w:r>
          </w:p>
        </w:tc>
        <w:tc>
          <w:tcPr>
            <w:tcW w:w="1087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2007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38,1</w:t>
            </w:r>
          </w:p>
        </w:tc>
        <w:tc>
          <w:tcPr>
            <w:tcW w:w="690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2,8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Belgicko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30,5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8 882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41,4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20,4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35,8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2,4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Bulharsko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17,4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1 870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26,3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17,2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54,6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1,9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Česká republika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20,3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3 967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49,8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23,5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25,4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1,3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Dánsko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36,7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11 342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19,7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64,6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4,9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Nemecko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32,5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9 412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32,9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28,6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36,7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1,8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Estónsko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17,9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2 807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77,4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2,7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19,7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0,2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Írsko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27,5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8 593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16,7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15,0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65,0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3,3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Grécko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29,5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6 306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31,9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21,1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35,6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11,3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Španielsko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25,7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6 285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42,9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12,3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43,5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1,2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Francúzsko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32,7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8 605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20,8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34,0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2,1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Taliansko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30,1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7 388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37,9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14,9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45,6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1,6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Cyprus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24,8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5 853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23,4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16,2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51,7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8,7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Lotyšsko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17,8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2 242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36,4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12,8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48,6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2,2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Litva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17,2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2 417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49,4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15,6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33,7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1,2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Luxembursko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24,7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16 187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26,5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23,5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43,9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6,1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Maďarsko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27,1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4 266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30,5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19,5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37,6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12,4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Malta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19,9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4 068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35,8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15,3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46,5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2,5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Holandsko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33,4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10 837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33,1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33,0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26,0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7,9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Rakúsko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29,8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9 177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36,7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26,1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35,3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1,8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Poľsko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18,0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2 757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44,5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17,6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17,1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20,8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Portugalsko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27,8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5 425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14,4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45,8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9,7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Rumunsko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16,2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1 837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32,1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13,8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53,3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0,9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Slovinsko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25,1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5 239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26,3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38,2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33,2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2,3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000000" w:fill="B8CCE4"/>
            <w:noWrap/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</w:rPr>
            </w:pPr>
            <w:r w:rsidRPr="00F02D86">
              <w:rPr>
                <w:b/>
                <w:bCs/>
              </w:rPr>
              <w:t>SR 2010</w:t>
            </w:r>
          </w:p>
        </w:tc>
        <w:tc>
          <w:tcPr>
            <w:tcW w:w="702" w:type="dxa"/>
            <w:shd w:val="clear" w:color="000000" w:fill="B8CCE4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702" w:type="dxa"/>
            <w:shd w:val="clear" w:color="000000" w:fill="B8CCE4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3 657</w:t>
            </w:r>
          </w:p>
        </w:tc>
        <w:tc>
          <w:tcPr>
            <w:tcW w:w="1534" w:type="dxa"/>
            <w:shd w:val="clear" w:color="000000" w:fill="B8CCE4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40,2</w:t>
            </w:r>
          </w:p>
        </w:tc>
        <w:tc>
          <w:tcPr>
            <w:tcW w:w="1087" w:type="dxa"/>
            <w:shd w:val="clear" w:color="000000" w:fill="B8CCE4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2007" w:type="dxa"/>
            <w:shd w:val="clear" w:color="000000" w:fill="B8CCE4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690" w:type="dxa"/>
            <w:shd w:val="clear" w:color="000000" w:fill="B8CCE4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13,4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000000" w:fill="B8CCE4"/>
            <w:noWrap/>
            <w:vAlign w:val="center"/>
            <w:hideMark/>
          </w:tcPr>
          <w:p w:rsidR="00595911" w:rsidRPr="00F02D86" w:rsidRDefault="00595911" w:rsidP="00A354EE">
            <w:pPr>
              <w:rPr>
                <w:b/>
                <w:bCs/>
              </w:rPr>
            </w:pPr>
            <w:r w:rsidRPr="00F02D86">
              <w:rPr>
                <w:b/>
                <w:bCs/>
              </w:rPr>
              <w:t>SR 2011e</w:t>
            </w:r>
          </w:p>
        </w:tc>
        <w:tc>
          <w:tcPr>
            <w:tcW w:w="702" w:type="dxa"/>
            <w:shd w:val="clear" w:color="000000" w:fill="B8CCE4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702" w:type="dxa"/>
            <w:shd w:val="clear" w:color="000000" w:fill="B8CCE4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3 550</w:t>
            </w:r>
          </w:p>
        </w:tc>
        <w:tc>
          <w:tcPr>
            <w:tcW w:w="1534" w:type="dxa"/>
            <w:shd w:val="clear" w:color="000000" w:fill="B8CCE4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41,7</w:t>
            </w:r>
          </w:p>
        </w:tc>
        <w:tc>
          <w:tcPr>
            <w:tcW w:w="1087" w:type="dxa"/>
            <w:shd w:val="clear" w:color="000000" w:fill="B8CCE4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2007" w:type="dxa"/>
            <w:shd w:val="clear" w:color="000000" w:fill="B8CCE4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690" w:type="dxa"/>
            <w:shd w:val="clear" w:color="000000" w:fill="B8CCE4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Fínsko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33,3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9 294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35,8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12,1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46,1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6,0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Švédsko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32,7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9 918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37,4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9,4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51,2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2,0</w:t>
            </w:r>
          </w:p>
        </w:tc>
      </w:tr>
      <w:tr w:rsidR="00595911" w:rsidRPr="00F02D86" w:rsidTr="0068247C">
        <w:trPr>
          <w:trHeight w:val="231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r w:rsidRPr="00F02D86">
              <w:t>Spojené kráľovstvo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28,7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7 869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12,6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45,8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A354EE">
            <w:pPr>
              <w:jc w:val="center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7,5</w:t>
            </w:r>
          </w:p>
        </w:tc>
      </w:tr>
    </w:tbl>
    <w:p w:rsidR="0068247C" w:rsidRDefault="0068247C" w:rsidP="0068247C">
      <w:pPr>
        <w:pStyle w:val="zdroj"/>
        <w:spacing w:after="0"/>
        <w:ind w:firstLine="570"/>
      </w:pPr>
      <w:r>
        <w:t>p (</w:t>
      </w:r>
      <w:proofErr w:type="spellStart"/>
      <w:r>
        <w:t>predbežné</w:t>
      </w:r>
      <w:proofErr w:type="spellEnd"/>
      <w:r>
        <w:t xml:space="preserve"> údaje) – EU-27, EU-15, EA-17, DE, ES, FR, IT,  LT, LU, NL, SK, SE a UK </w:t>
      </w:r>
    </w:p>
    <w:p w:rsidR="0068247C" w:rsidRDefault="0068247C" w:rsidP="0068247C">
      <w:pPr>
        <w:pStyle w:val="zdroj"/>
        <w:spacing w:before="0" w:after="0"/>
        <w:ind w:firstLine="570"/>
      </w:pPr>
      <w:r>
        <w:t xml:space="preserve">e </w:t>
      </w:r>
      <w:r w:rsidR="0037047F">
        <w:t xml:space="preserve">– </w:t>
      </w:r>
      <w:r>
        <w:t>odhad</w:t>
      </w:r>
    </w:p>
    <w:p w:rsidR="00595911" w:rsidRPr="00F02D86" w:rsidRDefault="0068247C" w:rsidP="0068247C">
      <w:pPr>
        <w:pStyle w:val="zdroj"/>
        <w:spacing w:before="0"/>
      </w:pPr>
      <w:r>
        <w:t xml:space="preserve">Zdroj: </w:t>
      </w:r>
      <w:proofErr w:type="spellStart"/>
      <w:r>
        <w:t>Eurostat</w:t>
      </w:r>
      <w:proofErr w:type="spellEnd"/>
      <w:r>
        <w:t xml:space="preserve"> ESSPROS</w:t>
      </w:r>
    </w:p>
    <w:p w:rsidR="00595911" w:rsidRPr="00F02D86" w:rsidRDefault="00595911" w:rsidP="00A354EE"/>
    <w:p w:rsidR="00595911" w:rsidRPr="00F02D86" w:rsidRDefault="00595911" w:rsidP="00A354EE"/>
    <w:p w:rsidR="00595911" w:rsidRPr="00F02D86" w:rsidRDefault="00595911" w:rsidP="00A354EE"/>
    <w:p w:rsidR="00595911" w:rsidRPr="00F02D86" w:rsidRDefault="00595911" w:rsidP="00A354EE"/>
    <w:p w:rsidR="00595911" w:rsidRPr="00F02D86" w:rsidRDefault="00595911" w:rsidP="00A354EE">
      <w:pPr>
        <w:rPr>
          <w:b/>
          <w:bCs/>
        </w:rPr>
        <w:sectPr w:rsidR="00595911" w:rsidRPr="00F02D86" w:rsidSect="00A354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0E1B" w:rsidRDefault="00370E1B" w:rsidP="00370E1B">
      <w:pPr>
        <w:pStyle w:val="Nadpis7"/>
      </w:pPr>
      <w:r>
        <w:lastRenderedPageBreak/>
        <w:t>Tabuľka 35 Výdavky na dôchodky a kategórie dôchodkov</w:t>
      </w:r>
      <w:r>
        <w:br/>
        <w:t xml:space="preserve">( % z celkových výdavkov na dôchodky) </w:t>
      </w:r>
      <w:bookmarkStart w:id="14" w:name="_GoBack"/>
      <w:bookmarkEnd w:id="14"/>
      <w:r>
        <w:t>v EÚ, 2010</w:t>
      </w:r>
    </w:p>
    <w:tbl>
      <w:tblPr>
        <w:tblW w:w="1036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000"/>
        <w:gridCol w:w="1001"/>
        <w:gridCol w:w="572"/>
        <w:gridCol w:w="896"/>
        <w:gridCol w:w="1085"/>
        <w:gridCol w:w="795"/>
        <w:gridCol w:w="817"/>
        <w:gridCol w:w="1267"/>
        <w:gridCol w:w="1001"/>
        <w:gridCol w:w="1275"/>
      </w:tblGrid>
      <w:tr w:rsidR="0037047F" w:rsidRPr="00F02D86" w:rsidTr="00643E42">
        <w:trPr>
          <w:trHeight w:val="330"/>
          <w:jc w:val="center"/>
        </w:trPr>
        <w:tc>
          <w:tcPr>
            <w:tcW w:w="652" w:type="dxa"/>
            <w:vMerge w:val="restart"/>
            <w:shd w:val="clear" w:color="auto" w:fill="B8CCE4" w:themeFill="accent1" w:themeFillTint="66"/>
            <w:noWrap/>
            <w:vAlign w:val="bottom"/>
            <w:hideMark/>
          </w:tcPr>
          <w:p w:rsidR="0037047F" w:rsidRPr="0037047F" w:rsidRDefault="0037047F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B8CCE4" w:themeFill="accent1" w:themeFillTint="66"/>
            <w:vAlign w:val="center"/>
            <w:hideMark/>
          </w:tcPr>
          <w:p w:rsidR="0037047F" w:rsidRPr="0037047F" w:rsidRDefault="00FB50DC" w:rsidP="00A354EE">
            <w:pPr>
              <w:jc w:val="center"/>
              <w:rPr>
                <w:b/>
                <w:sz w:val="20"/>
                <w:szCs w:val="20"/>
              </w:rPr>
            </w:pPr>
            <w:r w:rsidRPr="00FB50DC">
              <w:rPr>
                <w:b/>
                <w:sz w:val="20"/>
                <w:szCs w:val="20"/>
              </w:rPr>
              <w:t xml:space="preserve">PPS na </w:t>
            </w:r>
            <w:proofErr w:type="spellStart"/>
            <w:r w:rsidRPr="00FB50DC">
              <w:rPr>
                <w:b/>
                <w:sz w:val="20"/>
                <w:szCs w:val="20"/>
              </w:rPr>
              <w:t>obyva-teľa</w:t>
            </w:r>
            <w:proofErr w:type="spellEnd"/>
          </w:p>
        </w:tc>
        <w:tc>
          <w:tcPr>
            <w:tcW w:w="1001" w:type="dxa"/>
            <w:vMerge w:val="restart"/>
            <w:shd w:val="clear" w:color="auto" w:fill="B8CCE4" w:themeFill="accent1" w:themeFillTint="66"/>
            <w:vAlign w:val="center"/>
            <w:hideMark/>
          </w:tcPr>
          <w:p w:rsidR="0037047F" w:rsidRPr="0037047F" w:rsidRDefault="00FB50DC" w:rsidP="00A354EE">
            <w:pPr>
              <w:jc w:val="center"/>
              <w:rPr>
                <w:b/>
                <w:sz w:val="20"/>
                <w:szCs w:val="20"/>
              </w:rPr>
            </w:pPr>
            <w:r w:rsidRPr="00FB50DC">
              <w:rPr>
                <w:b/>
                <w:sz w:val="20"/>
                <w:szCs w:val="20"/>
              </w:rPr>
              <w:t>Euro na obyvateľa (stále ceny 2000)</w:t>
            </w:r>
          </w:p>
        </w:tc>
        <w:tc>
          <w:tcPr>
            <w:tcW w:w="572" w:type="dxa"/>
            <w:vMerge w:val="restart"/>
            <w:shd w:val="clear" w:color="auto" w:fill="B8CCE4" w:themeFill="accent1" w:themeFillTint="66"/>
            <w:vAlign w:val="center"/>
            <w:hideMark/>
          </w:tcPr>
          <w:p w:rsidR="0037047F" w:rsidRPr="0037047F" w:rsidRDefault="00FB50DC" w:rsidP="00A354EE">
            <w:pPr>
              <w:jc w:val="center"/>
              <w:rPr>
                <w:b/>
                <w:sz w:val="20"/>
                <w:szCs w:val="20"/>
              </w:rPr>
            </w:pPr>
            <w:r w:rsidRPr="00FB50DC">
              <w:rPr>
                <w:b/>
                <w:sz w:val="20"/>
                <w:szCs w:val="20"/>
              </w:rPr>
              <w:t>% HDP</w:t>
            </w:r>
          </w:p>
        </w:tc>
        <w:tc>
          <w:tcPr>
            <w:tcW w:w="7136" w:type="dxa"/>
            <w:gridSpan w:val="7"/>
            <w:shd w:val="clear" w:color="auto" w:fill="B8CCE4" w:themeFill="accent1" w:themeFillTint="66"/>
            <w:noWrap/>
            <w:vAlign w:val="center"/>
            <w:hideMark/>
          </w:tcPr>
          <w:p w:rsidR="0037047F" w:rsidRPr="0037047F" w:rsidRDefault="00FB50DC" w:rsidP="00370E1B">
            <w:pPr>
              <w:jc w:val="center"/>
              <w:rPr>
                <w:b/>
                <w:sz w:val="20"/>
                <w:szCs w:val="20"/>
              </w:rPr>
            </w:pPr>
            <w:r w:rsidRPr="00FB50DC">
              <w:rPr>
                <w:b/>
                <w:sz w:val="20"/>
                <w:szCs w:val="20"/>
              </w:rPr>
              <w:t>Štruktúra dôchodkov podľa kategórie v %</w:t>
            </w:r>
          </w:p>
        </w:tc>
      </w:tr>
      <w:tr w:rsidR="0037047F" w:rsidRPr="00F02D86" w:rsidTr="00643E42">
        <w:trPr>
          <w:trHeight w:val="1065"/>
          <w:jc w:val="center"/>
        </w:trPr>
        <w:tc>
          <w:tcPr>
            <w:tcW w:w="652" w:type="dxa"/>
            <w:vMerge/>
            <w:shd w:val="clear" w:color="auto" w:fill="B8CCE4" w:themeFill="accent1" w:themeFillTint="66"/>
            <w:noWrap/>
            <w:vAlign w:val="bottom"/>
            <w:hideMark/>
          </w:tcPr>
          <w:p w:rsidR="0037047F" w:rsidRPr="0037047F" w:rsidRDefault="0037047F" w:rsidP="00A354EE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B8CCE4" w:themeFill="accent1" w:themeFillTint="66"/>
            <w:vAlign w:val="center"/>
            <w:hideMark/>
          </w:tcPr>
          <w:p w:rsidR="0037047F" w:rsidRPr="0037047F" w:rsidRDefault="0037047F" w:rsidP="00A354EE">
            <w:pPr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B8CCE4" w:themeFill="accent1" w:themeFillTint="66"/>
            <w:vAlign w:val="center"/>
            <w:hideMark/>
          </w:tcPr>
          <w:p w:rsidR="0037047F" w:rsidRPr="0037047F" w:rsidRDefault="0037047F" w:rsidP="00A354EE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B8CCE4" w:themeFill="accent1" w:themeFillTint="66"/>
            <w:vAlign w:val="center"/>
            <w:hideMark/>
          </w:tcPr>
          <w:p w:rsidR="0037047F" w:rsidRPr="0037047F" w:rsidRDefault="0037047F" w:rsidP="00A354EE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8CCE4" w:themeFill="accent1" w:themeFillTint="66"/>
            <w:vAlign w:val="center"/>
            <w:hideMark/>
          </w:tcPr>
          <w:p w:rsidR="0037047F" w:rsidRPr="0037047F" w:rsidRDefault="00FB50DC" w:rsidP="00643E42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FB50DC">
              <w:rPr>
                <w:b/>
                <w:sz w:val="20"/>
                <w:szCs w:val="20"/>
              </w:rPr>
              <w:t>starobný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  <w:hideMark/>
          </w:tcPr>
          <w:p w:rsidR="0037047F" w:rsidRPr="0037047F" w:rsidRDefault="00FB50DC" w:rsidP="00643E42">
            <w:pPr>
              <w:ind w:left="-101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50DC">
              <w:rPr>
                <w:b/>
                <w:sz w:val="20"/>
                <w:szCs w:val="20"/>
              </w:rPr>
              <w:t>predpokla-daný</w:t>
            </w:r>
            <w:proofErr w:type="spellEnd"/>
            <w:r w:rsidRPr="00FB50DC">
              <w:rPr>
                <w:b/>
                <w:sz w:val="20"/>
                <w:szCs w:val="20"/>
              </w:rPr>
              <w:t xml:space="preserve"> starobný</w:t>
            </w:r>
          </w:p>
        </w:tc>
        <w:tc>
          <w:tcPr>
            <w:tcW w:w="795" w:type="dxa"/>
            <w:shd w:val="clear" w:color="auto" w:fill="B8CCE4" w:themeFill="accent1" w:themeFillTint="66"/>
            <w:vAlign w:val="center"/>
            <w:hideMark/>
          </w:tcPr>
          <w:p w:rsidR="0037047F" w:rsidRPr="0037047F" w:rsidRDefault="00FB50DC" w:rsidP="00643E42">
            <w:pPr>
              <w:ind w:left="-101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50DC">
              <w:rPr>
                <w:b/>
                <w:sz w:val="20"/>
                <w:szCs w:val="20"/>
              </w:rPr>
              <w:t>čiastoč-ný</w:t>
            </w:r>
            <w:proofErr w:type="spellEnd"/>
            <w:r w:rsidRPr="00FB50DC">
              <w:rPr>
                <w:b/>
                <w:sz w:val="20"/>
                <w:szCs w:val="20"/>
              </w:rPr>
              <w:t xml:space="preserve"> starobný </w:t>
            </w:r>
          </w:p>
        </w:tc>
        <w:tc>
          <w:tcPr>
            <w:tcW w:w="817" w:type="dxa"/>
            <w:shd w:val="clear" w:color="auto" w:fill="B8CCE4" w:themeFill="accent1" w:themeFillTint="66"/>
            <w:vAlign w:val="center"/>
            <w:hideMark/>
          </w:tcPr>
          <w:p w:rsidR="0037047F" w:rsidRPr="0037047F" w:rsidRDefault="00FB50DC" w:rsidP="00643E42">
            <w:pPr>
              <w:ind w:left="-101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50DC">
              <w:rPr>
                <w:b/>
                <w:sz w:val="20"/>
                <w:szCs w:val="20"/>
              </w:rPr>
              <w:t>invalid-ný</w:t>
            </w:r>
            <w:proofErr w:type="spellEnd"/>
            <w:r w:rsidRPr="00FB50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shd w:val="clear" w:color="auto" w:fill="B8CCE4" w:themeFill="accent1" w:themeFillTint="66"/>
            <w:vAlign w:val="center"/>
            <w:hideMark/>
          </w:tcPr>
          <w:p w:rsidR="0037047F" w:rsidRPr="0037047F" w:rsidRDefault="00FB50DC" w:rsidP="00643E42">
            <w:pPr>
              <w:ind w:left="-101"/>
              <w:jc w:val="center"/>
              <w:rPr>
                <w:b/>
                <w:sz w:val="20"/>
                <w:szCs w:val="20"/>
              </w:rPr>
            </w:pPr>
            <w:r w:rsidRPr="00FB50DC">
              <w:rPr>
                <w:b/>
                <w:sz w:val="20"/>
                <w:szCs w:val="20"/>
              </w:rPr>
              <w:t>predčasný v dôsledku zníženej pracovnej schopnosti</w:t>
            </w:r>
          </w:p>
        </w:tc>
        <w:tc>
          <w:tcPr>
            <w:tcW w:w="1001" w:type="dxa"/>
            <w:shd w:val="clear" w:color="auto" w:fill="B8CCE4" w:themeFill="accent1" w:themeFillTint="66"/>
            <w:vAlign w:val="center"/>
            <w:hideMark/>
          </w:tcPr>
          <w:p w:rsidR="0037047F" w:rsidRPr="0037047F" w:rsidRDefault="00FB50DC" w:rsidP="00643E42">
            <w:pPr>
              <w:ind w:left="-101"/>
              <w:jc w:val="center"/>
              <w:rPr>
                <w:b/>
                <w:sz w:val="20"/>
                <w:szCs w:val="20"/>
              </w:rPr>
            </w:pPr>
            <w:r w:rsidRPr="00FB50DC">
              <w:rPr>
                <w:b/>
                <w:sz w:val="20"/>
                <w:szCs w:val="20"/>
              </w:rPr>
              <w:t>pozosta</w:t>
            </w:r>
            <w:r w:rsidR="00643E42">
              <w:rPr>
                <w:b/>
                <w:sz w:val="20"/>
                <w:szCs w:val="20"/>
              </w:rPr>
              <w:softHyphen/>
            </w:r>
            <w:r w:rsidRPr="00FB50DC">
              <w:rPr>
                <w:b/>
                <w:sz w:val="20"/>
                <w:szCs w:val="20"/>
              </w:rPr>
              <w:t xml:space="preserve">lostné 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  <w:hideMark/>
          </w:tcPr>
          <w:p w:rsidR="0037047F" w:rsidRPr="0037047F" w:rsidRDefault="00FB50DC" w:rsidP="00643E42">
            <w:pPr>
              <w:ind w:left="-101"/>
              <w:jc w:val="center"/>
              <w:rPr>
                <w:b/>
                <w:sz w:val="20"/>
                <w:szCs w:val="20"/>
              </w:rPr>
            </w:pPr>
            <w:r w:rsidRPr="00FB50DC">
              <w:rPr>
                <w:b/>
                <w:sz w:val="20"/>
                <w:szCs w:val="20"/>
              </w:rPr>
              <w:t>predčasný z dôvodov trhu práce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DBE5F1" w:themeFill="accent1" w:themeFillTint="33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EU27</w:t>
            </w:r>
          </w:p>
        </w:tc>
        <w:tc>
          <w:tcPr>
            <w:tcW w:w="1000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3 179</w:t>
            </w:r>
          </w:p>
        </w:tc>
        <w:tc>
          <w:tcPr>
            <w:tcW w:w="1001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2 769</w:t>
            </w:r>
          </w:p>
        </w:tc>
        <w:tc>
          <w:tcPr>
            <w:tcW w:w="572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96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085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795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267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001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DBE5F1" w:themeFill="accent1" w:themeFillTint="33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EU15</w:t>
            </w:r>
          </w:p>
        </w:tc>
        <w:tc>
          <w:tcPr>
            <w:tcW w:w="1000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3 560</w:t>
            </w:r>
          </w:p>
        </w:tc>
        <w:tc>
          <w:tcPr>
            <w:tcW w:w="1001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3 323</w:t>
            </w:r>
          </w:p>
        </w:tc>
        <w:tc>
          <w:tcPr>
            <w:tcW w:w="572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896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1085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795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267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001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DBE5F1" w:themeFill="accent1" w:themeFillTint="33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EA17</w:t>
            </w:r>
          </w:p>
        </w:tc>
        <w:tc>
          <w:tcPr>
            <w:tcW w:w="1000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3 542</w:t>
            </w:r>
          </w:p>
        </w:tc>
        <w:tc>
          <w:tcPr>
            <w:tcW w:w="1001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3 074</w:t>
            </w:r>
          </w:p>
        </w:tc>
        <w:tc>
          <w:tcPr>
            <w:tcW w:w="572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896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70,5</w:t>
            </w:r>
          </w:p>
        </w:tc>
        <w:tc>
          <w:tcPr>
            <w:tcW w:w="1085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795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267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001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BE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3 529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3 256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12,1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66,7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13,1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3,6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BG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985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289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75,8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11,4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CZ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1 801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1 086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76,4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3,3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DK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3 810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4 387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12,3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70,6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12,6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16,8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DE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3 721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3 421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70,7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4,8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6,3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0,5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EE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1 408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644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74,2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10,9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13,7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IE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2 255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2 189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67,7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1,0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GR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2 976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2 118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13,9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57,1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21,1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0,6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ES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2 627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1 862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60,0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7,1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0,2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FR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3 793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3 658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14,4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82,9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0,6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IT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3 933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3 295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16,0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64,2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14,2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2,8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0,6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CY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1 842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1 252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79,8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LV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1 256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465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86,1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2,5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LT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1 206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8,6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76,8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2,0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0,8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LU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6 052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5 942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46,1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20,0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2,0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HU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1 724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638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64,0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12,4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1,0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MT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2 039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1 196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76,9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0,6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NL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4 182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3 795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12,9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70,9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3,7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AT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4 620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4 297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70,0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6,7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0,3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PL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1 818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858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11,9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59,6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16,0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0,5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PT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2 781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1 853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14,2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70,6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3,6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13,5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0,4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RO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1 075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179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9,5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79,6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2,1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4,5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SI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2 338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1 320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11,2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55,3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24,5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</w:tr>
      <w:tr w:rsidR="00595911" w:rsidRPr="00F02D86" w:rsidTr="00643E42">
        <w:trPr>
          <w:trHeight w:val="315"/>
          <w:jc w:val="center"/>
        </w:trPr>
        <w:tc>
          <w:tcPr>
            <w:tcW w:w="652" w:type="dxa"/>
            <w:shd w:val="clear" w:color="auto" w:fill="DBE5F1" w:themeFill="accent1" w:themeFillTint="33"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SK</w:t>
            </w:r>
          </w:p>
        </w:tc>
        <w:tc>
          <w:tcPr>
            <w:tcW w:w="1000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1 512</w:t>
            </w:r>
          </w:p>
        </w:tc>
        <w:tc>
          <w:tcPr>
            <w:tcW w:w="1001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572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896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1085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795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1267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4,3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FI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3 556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3 632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12,7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68,6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4,9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2,3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SE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3 676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3 840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12,1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74,5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6,2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15,1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</w:tr>
      <w:tr w:rsidR="00595911" w:rsidRPr="00F02D86" w:rsidTr="00643E42">
        <w:trPr>
          <w:trHeight w:val="330"/>
          <w:jc w:val="center"/>
        </w:trPr>
        <w:tc>
          <w:tcPr>
            <w:tcW w:w="652" w:type="dxa"/>
            <w:shd w:val="clear" w:color="auto" w:fill="auto"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UK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3 357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2 715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82,2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16,8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5911" w:rsidRPr="00F02D86" w:rsidRDefault="00595911" w:rsidP="006317CB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0,0</w:t>
            </w:r>
          </w:p>
        </w:tc>
      </w:tr>
    </w:tbl>
    <w:p w:rsidR="00595911" w:rsidRDefault="00370E1B" w:rsidP="00370E1B">
      <w:pPr>
        <w:pStyle w:val="zdroj"/>
        <w:spacing w:after="0"/>
        <w:ind w:firstLine="570"/>
      </w:pPr>
      <w:r w:rsidRPr="00F02D86">
        <w:t>p (</w:t>
      </w:r>
      <w:proofErr w:type="spellStart"/>
      <w:r w:rsidRPr="00F02D86">
        <w:t>predbežné</w:t>
      </w:r>
      <w:proofErr w:type="spellEnd"/>
      <w:r w:rsidRPr="00F02D86">
        <w:t xml:space="preserve"> údaje) – EU-27, EU-15, EA-17, DE, ES, FR, IT,  LT, LU, NL, SK, SE a</w:t>
      </w:r>
      <w:r>
        <w:t> </w:t>
      </w:r>
      <w:r w:rsidRPr="00F02D86">
        <w:t>UK</w:t>
      </w:r>
    </w:p>
    <w:p w:rsidR="00370E1B" w:rsidRPr="00F02D86" w:rsidRDefault="00370E1B" w:rsidP="00370E1B">
      <w:pPr>
        <w:pStyle w:val="zdroj"/>
        <w:spacing w:before="0"/>
        <w:ind w:firstLine="570"/>
      </w:pPr>
      <w:proofErr w:type="spellStart"/>
      <w:r w:rsidRPr="00F02D86">
        <w:t>Zdroj:Eurostat</w:t>
      </w:r>
      <w:proofErr w:type="spellEnd"/>
      <w:r w:rsidRPr="00F02D86">
        <w:t>- ESSPROS</w:t>
      </w:r>
    </w:p>
    <w:p w:rsidR="00370E1B" w:rsidRDefault="00370E1B">
      <w:pPr>
        <w:spacing w:after="200" w:line="276" w:lineRule="auto"/>
        <w:jc w:val="left"/>
        <w:rPr>
          <w:b/>
          <w:bCs/>
          <w:iCs/>
          <w:szCs w:val="22"/>
          <w:highlight w:val="yellow"/>
          <w:lang w:eastAsia="cs-CZ"/>
        </w:rPr>
      </w:pPr>
      <w:bookmarkStart w:id="15" w:name="_Toc325438272"/>
      <w:bookmarkStart w:id="16" w:name="_Toc325441015"/>
      <w:bookmarkStart w:id="17" w:name="_Toc325626827"/>
      <w:bookmarkStart w:id="18" w:name="_Toc326217088"/>
      <w:bookmarkStart w:id="19" w:name="_Toc356482760"/>
      <w:bookmarkStart w:id="20" w:name="_Toc325438273"/>
      <w:bookmarkStart w:id="21" w:name="_Toc325441016"/>
      <w:r>
        <w:rPr>
          <w:bCs/>
          <w:iCs/>
          <w:highlight w:val="yellow"/>
        </w:rPr>
        <w:br w:type="page"/>
      </w:r>
    </w:p>
    <w:p w:rsidR="00081164" w:rsidRPr="00F02D86" w:rsidRDefault="00BA7A2A" w:rsidP="00A354EE">
      <w:pPr>
        <w:pStyle w:val="Nadpis7"/>
      </w:pPr>
      <w:r w:rsidRPr="00AC6C73">
        <w:rPr>
          <w:bCs/>
          <w:iCs/>
        </w:rPr>
        <w:lastRenderedPageBreak/>
        <w:t>Tabuľka</w:t>
      </w:r>
      <w:r w:rsidR="00081164" w:rsidRPr="00AC6C73">
        <w:rPr>
          <w:bCs/>
          <w:iCs/>
        </w:rPr>
        <w:t xml:space="preserve"> 3</w:t>
      </w:r>
      <w:r w:rsidR="00773B4D">
        <w:rPr>
          <w:bCs/>
          <w:iCs/>
        </w:rPr>
        <w:t>6</w:t>
      </w:r>
      <w:r w:rsidR="00081164" w:rsidRPr="00F02D86">
        <w:rPr>
          <w:bCs/>
          <w:iCs/>
        </w:rPr>
        <w:t xml:space="preserve"> Terénna sociálna práca v obciach </w:t>
      </w:r>
      <w:bookmarkEnd w:id="15"/>
      <w:bookmarkEnd w:id="16"/>
      <w:bookmarkEnd w:id="17"/>
      <w:bookmarkEnd w:id="18"/>
      <w:bookmarkEnd w:id="19"/>
    </w:p>
    <w:tbl>
      <w:tblPr>
        <w:tblW w:w="9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6240"/>
      </w:tblGrid>
      <w:tr w:rsidR="00081164" w:rsidRPr="00F02D86" w:rsidTr="00370E1B">
        <w:trPr>
          <w:trHeight w:val="3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1164" w:rsidRPr="00F02D86" w:rsidRDefault="00081164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Prijímateľ: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1164" w:rsidRPr="00F02D86" w:rsidRDefault="00081164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Fond sociálneho rozvoja</w:t>
            </w:r>
          </w:p>
        </w:tc>
      </w:tr>
      <w:tr w:rsidR="00081164" w:rsidRPr="00F02D86" w:rsidTr="00370E1B">
        <w:trPr>
          <w:trHeight w:val="5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1164" w:rsidRPr="00F02D86" w:rsidRDefault="00081164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Názov projektu: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64" w:rsidRPr="00F02D86" w:rsidRDefault="00081164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Národný projekt: Terénna sociálna práca v obciach</w:t>
            </w:r>
          </w:p>
        </w:tc>
      </w:tr>
      <w:tr w:rsidR="00081164" w:rsidRPr="00F02D86" w:rsidTr="00370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880" w:type="dxa"/>
            <w:shd w:val="clear" w:color="auto" w:fill="B8CCE4" w:themeFill="accent1" w:themeFillTint="66"/>
            <w:vAlign w:val="center"/>
          </w:tcPr>
          <w:p w:rsidR="00081164" w:rsidRPr="00F02D86" w:rsidRDefault="00081164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ITMS kód projektu:</w:t>
            </w:r>
          </w:p>
        </w:tc>
        <w:tc>
          <w:tcPr>
            <w:tcW w:w="6240" w:type="dxa"/>
            <w:vAlign w:val="center"/>
          </w:tcPr>
          <w:p w:rsidR="00081164" w:rsidRPr="00F02D86" w:rsidRDefault="00081164" w:rsidP="00A354EE">
            <w:pPr>
              <w:rPr>
                <w:bCs/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27120130525</w:t>
            </w:r>
          </w:p>
        </w:tc>
      </w:tr>
      <w:tr w:rsidR="00081164" w:rsidRPr="00F02D86" w:rsidTr="00370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shd w:val="clear" w:color="auto" w:fill="B8CCE4" w:themeFill="accent1" w:themeFillTint="66"/>
            <w:vAlign w:val="center"/>
          </w:tcPr>
          <w:p w:rsidR="00081164" w:rsidRPr="00F02D86" w:rsidRDefault="00081164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Termín realizácie od - do:</w:t>
            </w:r>
          </w:p>
        </w:tc>
        <w:tc>
          <w:tcPr>
            <w:tcW w:w="6240" w:type="dxa"/>
            <w:vAlign w:val="center"/>
          </w:tcPr>
          <w:p w:rsidR="00081164" w:rsidRPr="00F02D86" w:rsidRDefault="00081164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12/2011 - 12/2015</w:t>
            </w:r>
          </w:p>
        </w:tc>
      </w:tr>
      <w:tr w:rsidR="00081164" w:rsidRPr="00F02D86" w:rsidTr="00370E1B">
        <w:trPr>
          <w:trHeight w:val="5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1164" w:rsidRPr="00F02D86" w:rsidRDefault="00081164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Cieľ projektu: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64" w:rsidRPr="00F02D86" w:rsidRDefault="00081164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NP je zameraný na podporu terénnej sociálnej práce. Jeho hlavným cieľom je podpora sociálnej inklúzie prostredníctvom zvyšovania dostupnosti, kvality a efektivity služieb starostlivosti pre osoby ohrozené sociálnym vylúčením alebo osoby sociálne vylúčené so zameraním na zvyšovanie ich zamestnateľnosti, predchádzanie vzniku sociálno-patologických javov. Terénna sociálna práca v marginalizovaných rómskych komunitách je považovaná za významný nástroj sociálneho začleňovania jednotlivcov, rodiny, skupiny a komunity. </w:t>
            </w:r>
          </w:p>
        </w:tc>
      </w:tr>
      <w:tr w:rsidR="00081164" w:rsidRPr="00F02D86" w:rsidTr="00370E1B">
        <w:trPr>
          <w:trHeight w:val="5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1164" w:rsidRPr="00F02D86" w:rsidRDefault="00081164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Kumulovaný stav plnenia indikátorov k 31.12.2012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64" w:rsidRPr="00F02D86" w:rsidRDefault="00081164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Počet obcí s osídlením MRK, ktoré využívajú výsledky projektu : 201.</w:t>
            </w:r>
          </w:p>
          <w:p w:rsidR="00081164" w:rsidRPr="00F02D86" w:rsidRDefault="00081164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Počet osôb cieľovej skupiny zapojených do podporených projektov: 45 070.</w:t>
            </w:r>
          </w:p>
          <w:p w:rsidR="00081164" w:rsidRPr="00F02D86" w:rsidRDefault="00081164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Počet osôb cieľovej skupiny zapojených do podporených projektov - zdravotne postihnuté osoby: 1 639.</w:t>
            </w:r>
          </w:p>
          <w:p w:rsidR="00081164" w:rsidRPr="00F02D86" w:rsidRDefault="00081164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Počet intervencií v prospech cieľovej skupiny: 146 004.</w:t>
            </w:r>
          </w:p>
        </w:tc>
      </w:tr>
    </w:tbl>
    <w:p w:rsidR="00370E1B" w:rsidRDefault="00370E1B" w:rsidP="00370E1B">
      <w:pPr>
        <w:pStyle w:val="Normlnysozarkami12"/>
      </w:pPr>
    </w:p>
    <w:p w:rsidR="0037047F" w:rsidRDefault="0037047F" w:rsidP="00370E1B">
      <w:pPr>
        <w:pStyle w:val="Normlnysozarkami12"/>
      </w:pPr>
    </w:p>
    <w:p w:rsidR="00595911" w:rsidRPr="00F02D86" w:rsidRDefault="00BA7A2A" w:rsidP="00A354EE">
      <w:pPr>
        <w:pStyle w:val="Nadpis7"/>
        <w:rPr>
          <w:bCs/>
          <w:iCs/>
        </w:rPr>
      </w:pPr>
      <w:r>
        <w:rPr>
          <w:bCs/>
          <w:iCs/>
        </w:rPr>
        <w:t>Tabuľka</w:t>
      </w:r>
      <w:r w:rsidR="00595911" w:rsidRPr="00F02D86">
        <w:rPr>
          <w:bCs/>
          <w:iCs/>
        </w:rPr>
        <w:t xml:space="preserve"> 3</w:t>
      </w:r>
      <w:r w:rsidR="00773B4D">
        <w:rPr>
          <w:bCs/>
          <w:iCs/>
        </w:rPr>
        <w:t>7</w:t>
      </w:r>
      <w:r w:rsidR="00595911" w:rsidRPr="00F02D86">
        <w:rPr>
          <w:bCs/>
          <w:iCs/>
        </w:rPr>
        <w:t xml:space="preserve">  </w:t>
      </w:r>
      <w:r w:rsidR="00595911" w:rsidRPr="00F02D86">
        <w:t>Zvyšovanie zamestnateľnosti profesionálnych rodičov</w:t>
      </w:r>
    </w:p>
    <w:tbl>
      <w:tblPr>
        <w:tblW w:w="9131" w:type="dxa"/>
        <w:jc w:val="center"/>
        <w:tblInd w:w="932" w:type="dxa"/>
        <w:tblLayout w:type="fixed"/>
        <w:tblLook w:val="01E0" w:firstRow="1" w:lastRow="1" w:firstColumn="1" w:lastColumn="1" w:noHBand="0" w:noVBand="0"/>
      </w:tblPr>
      <w:tblGrid>
        <w:gridCol w:w="2039"/>
        <w:gridCol w:w="7092"/>
      </w:tblGrid>
      <w:tr w:rsidR="00595911" w:rsidRPr="00F02D86" w:rsidTr="0037047F">
        <w:trPr>
          <w:trHeight w:val="397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Prijímateľ: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D4CB9" w:rsidRDefault="00FB50DC">
            <w:pPr>
              <w:rPr>
                <w:szCs w:val="20"/>
              </w:rPr>
            </w:pPr>
            <w:r w:rsidRPr="00FB50DC">
              <w:rPr>
                <w:sz w:val="20"/>
                <w:szCs w:val="20"/>
              </w:rPr>
              <w:t>Ústredie práce, sociálnych vecí a rodiny Bratislava</w:t>
            </w:r>
          </w:p>
        </w:tc>
      </w:tr>
      <w:tr w:rsidR="00595911" w:rsidRPr="00F02D86" w:rsidTr="00370E1B">
        <w:trPr>
          <w:trHeight w:val="388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Názov projektu: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Zvyšovanie zamestnateľnosti profesionálnych rodičov</w:t>
            </w:r>
          </w:p>
        </w:tc>
      </w:tr>
      <w:tr w:rsidR="00595911" w:rsidRPr="00F02D86" w:rsidTr="00370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  <w:jc w:val="center"/>
        </w:trPr>
        <w:tc>
          <w:tcPr>
            <w:tcW w:w="2039" w:type="dxa"/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ITMS kód projektu:</w:t>
            </w:r>
          </w:p>
        </w:tc>
        <w:tc>
          <w:tcPr>
            <w:tcW w:w="7092" w:type="dxa"/>
            <w:vAlign w:val="center"/>
          </w:tcPr>
          <w:p w:rsidR="00595911" w:rsidRPr="00F02D86" w:rsidRDefault="00595911" w:rsidP="00A354EE">
            <w:pPr>
              <w:ind w:right="-1368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27120230217 (SVK)  /   27130230001 (BSK)</w:t>
            </w:r>
          </w:p>
        </w:tc>
      </w:tr>
      <w:tr w:rsidR="00595911" w:rsidRPr="00F02D86" w:rsidTr="00370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2039" w:type="dxa"/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Termín realizácie </w:t>
            </w:r>
            <w:proofErr w:type="spellStart"/>
            <w:r w:rsidRPr="00F02D86">
              <w:rPr>
                <w:sz w:val="20"/>
                <w:szCs w:val="20"/>
              </w:rPr>
              <w:t>od-do</w:t>
            </w:r>
            <w:proofErr w:type="spellEnd"/>
            <w:r w:rsidRPr="00F02D86">
              <w:rPr>
                <w:sz w:val="20"/>
                <w:szCs w:val="20"/>
              </w:rPr>
              <w:t>:</w:t>
            </w:r>
          </w:p>
        </w:tc>
        <w:tc>
          <w:tcPr>
            <w:tcW w:w="7092" w:type="dxa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12/2008 – 11/2011  </w:t>
            </w:r>
          </w:p>
        </w:tc>
      </w:tr>
      <w:tr w:rsidR="00595911" w:rsidRPr="00F02D86" w:rsidTr="00370E1B">
        <w:trPr>
          <w:trHeight w:val="364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Cieľ projektu: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Cieľom projektu je príprava záujemcov na profesionálne vykonávanie náhradnej starostlivosti, fyzických osôb, ktoré spĺňajú kvalifikačný predpoklad, odbornú a pedagogickú spôsobilosť, záujem vykonávať ústavnú starostlivosť, predbežné opatrenie a výchovné opatrenie v profesionálnej rodine. Príprava na profesionálne vykonávanie náhradnej starostlivosti prebieha na úradoch PSVR prostredníctvom tímov (zabezpečená z vlastných ľudských zdrojov).  V rámci implementácie prebieha vzdelávanie zamestnancov detských domovov -  zúčastňuje sa  ho 88 riaditeľov, 56 psychológov a 139 sociálnych pracovníkov. </w:t>
            </w:r>
          </w:p>
          <w:p w:rsidR="00595911" w:rsidRPr="00F02D86" w:rsidRDefault="00595911" w:rsidP="00A354EE">
            <w:pPr>
              <w:rPr>
                <w:b/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Národný projekt sa realizuje úspešne, čo má zásadný význam pre naplnenie cieľov projektu.  Zároveň prebiehajú </w:t>
            </w:r>
            <w:proofErr w:type="spellStart"/>
            <w:r w:rsidRPr="00F02D86">
              <w:rPr>
                <w:sz w:val="20"/>
                <w:szCs w:val="20"/>
              </w:rPr>
              <w:t>supervízne</w:t>
            </w:r>
            <w:proofErr w:type="spellEnd"/>
            <w:r w:rsidRPr="00F02D86">
              <w:rPr>
                <w:sz w:val="20"/>
                <w:szCs w:val="20"/>
              </w:rPr>
              <w:t xml:space="preserve"> stretnutia profesionálnych rodičov .</w:t>
            </w:r>
          </w:p>
        </w:tc>
      </w:tr>
      <w:tr w:rsidR="00595911" w:rsidRPr="00F02D86" w:rsidTr="00370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  <w:jc w:val="center"/>
        </w:trPr>
        <w:tc>
          <w:tcPr>
            <w:tcW w:w="2039" w:type="dxa"/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Kumulovaný stav plnenia indikátorov k 31.12.2012  </w:t>
            </w:r>
          </w:p>
        </w:tc>
        <w:tc>
          <w:tcPr>
            <w:tcW w:w="7092" w:type="dxa"/>
            <w:vAlign w:val="center"/>
          </w:tcPr>
          <w:p w:rsidR="005D4CB9" w:rsidRDefault="00595911">
            <w:pPr>
              <w:jc w:val="lef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Počet novovytvorených pracovných miest:  448. </w:t>
            </w:r>
            <w:r w:rsidRPr="00F02D86">
              <w:rPr>
                <w:sz w:val="20"/>
                <w:szCs w:val="20"/>
              </w:rPr>
              <w:br/>
              <w:t xml:space="preserve">Počet novovytvorených pracovných miest obsadených ženami : 367. </w:t>
            </w:r>
            <w:r w:rsidRPr="00F02D86">
              <w:rPr>
                <w:sz w:val="20"/>
                <w:szCs w:val="20"/>
              </w:rPr>
              <w:br/>
              <w:t xml:space="preserve">Počet novovytvorených pracovných miest obsadených mužmi : 81. </w:t>
            </w:r>
            <w:r w:rsidRPr="00F02D86">
              <w:rPr>
                <w:sz w:val="20"/>
                <w:szCs w:val="20"/>
              </w:rPr>
              <w:br/>
              <w:t xml:space="preserve">Počet školených osôb : 785. </w:t>
            </w:r>
          </w:p>
        </w:tc>
      </w:tr>
    </w:tbl>
    <w:p w:rsidR="005D4CB9" w:rsidRDefault="005D4CB9">
      <w:pPr>
        <w:pStyle w:val="Normlnysozarkami12"/>
      </w:pPr>
    </w:p>
    <w:p w:rsidR="00370E1B" w:rsidRDefault="00370E1B">
      <w:pPr>
        <w:spacing w:after="200" w:line="276" w:lineRule="auto"/>
        <w:jc w:val="left"/>
        <w:rPr>
          <w:b/>
          <w:bCs/>
          <w:iCs/>
          <w:szCs w:val="22"/>
          <w:lang w:eastAsia="cs-CZ"/>
        </w:rPr>
      </w:pPr>
      <w:r>
        <w:rPr>
          <w:bCs/>
          <w:iCs/>
        </w:rPr>
        <w:br w:type="page"/>
      </w:r>
    </w:p>
    <w:p w:rsidR="00595911" w:rsidRPr="00F02D86" w:rsidRDefault="00BA7A2A" w:rsidP="00A354EE">
      <w:pPr>
        <w:pStyle w:val="Nadpis7"/>
      </w:pPr>
      <w:r>
        <w:rPr>
          <w:bCs/>
          <w:iCs/>
        </w:rPr>
        <w:lastRenderedPageBreak/>
        <w:t>Tabuľka</w:t>
      </w:r>
      <w:r w:rsidR="00595911" w:rsidRPr="00F02D86">
        <w:rPr>
          <w:bCs/>
          <w:iCs/>
        </w:rPr>
        <w:t xml:space="preserve"> 3</w:t>
      </w:r>
      <w:r w:rsidR="00773B4D">
        <w:rPr>
          <w:bCs/>
          <w:iCs/>
        </w:rPr>
        <w:t>8</w:t>
      </w:r>
      <w:r w:rsidR="00595911" w:rsidRPr="00F02D86">
        <w:rPr>
          <w:bCs/>
          <w:iCs/>
        </w:rPr>
        <w:t xml:space="preserve">  </w:t>
      </w:r>
      <w:r w:rsidR="00595911" w:rsidRPr="00F02D86">
        <w:t>Príspevok na službu starostlivosti o dieťa</w:t>
      </w:r>
    </w:p>
    <w:tbl>
      <w:tblPr>
        <w:tblW w:w="9196" w:type="dxa"/>
        <w:jc w:val="center"/>
        <w:tblInd w:w="842" w:type="dxa"/>
        <w:tblLayout w:type="fixed"/>
        <w:tblLook w:val="01E0" w:firstRow="1" w:lastRow="1" w:firstColumn="1" w:lastColumn="1" w:noHBand="0" w:noVBand="0"/>
      </w:tblPr>
      <w:tblGrid>
        <w:gridCol w:w="2123"/>
        <w:gridCol w:w="7073"/>
      </w:tblGrid>
      <w:tr w:rsidR="00595911" w:rsidRPr="00F02D86" w:rsidTr="0037047F">
        <w:trPr>
          <w:trHeight w:val="397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Prijímateľ: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D4CB9" w:rsidRDefault="00FB50DC">
            <w:pPr>
              <w:rPr>
                <w:szCs w:val="20"/>
              </w:rPr>
            </w:pPr>
            <w:r w:rsidRPr="00FB50DC">
              <w:rPr>
                <w:sz w:val="20"/>
                <w:szCs w:val="20"/>
              </w:rPr>
              <w:t>Ústredie práce, sociálnych vecí a rodiny Bratislava</w:t>
            </w:r>
          </w:p>
        </w:tc>
      </w:tr>
      <w:tr w:rsidR="00595911" w:rsidRPr="00F02D86" w:rsidTr="00370E1B">
        <w:trPr>
          <w:trHeight w:val="346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Názov projektu: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Príspevok na službu starostlivosti o dieťa     </w:t>
            </w:r>
          </w:p>
        </w:tc>
      </w:tr>
      <w:tr w:rsidR="00595911" w:rsidRPr="00F02D86" w:rsidTr="00370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  <w:jc w:val="center"/>
        </w:trPr>
        <w:tc>
          <w:tcPr>
            <w:tcW w:w="2123" w:type="dxa"/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ITMS kód projektu:</w:t>
            </w:r>
          </w:p>
        </w:tc>
        <w:tc>
          <w:tcPr>
            <w:tcW w:w="7073" w:type="dxa"/>
            <w:vAlign w:val="center"/>
          </w:tcPr>
          <w:p w:rsidR="00595911" w:rsidRPr="00F02D86" w:rsidRDefault="00595911" w:rsidP="00A354EE">
            <w:pPr>
              <w:ind w:right="-1368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27120330001 (SVK)   /   27130230002 ( BSK)</w:t>
            </w:r>
          </w:p>
        </w:tc>
      </w:tr>
      <w:tr w:rsidR="00595911" w:rsidRPr="00F02D86" w:rsidTr="00370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2123" w:type="dxa"/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Termín realizácie </w:t>
            </w:r>
            <w:proofErr w:type="spellStart"/>
            <w:r w:rsidRPr="00F02D86">
              <w:rPr>
                <w:sz w:val="20"/>
                <w:szCs w:val="20"/>
              </w:rPr>
              <w:t>od-do</w:t>
            </w:r>
            <w:proofErr w:type="spellEnd"/>
            <w:r w:rsidRPr="00F02D86">
              <w:rPr>
                <w:sz w:val="20"/>
                <w:szCs w:val="20"/>
              </w:rPr>
              <w:t>:</w:t>
            </w:r>
          </w:p>
        </w:tc>
        <w:tc>
          <w:tcPr>
            <w:tcW w:w="7073" w:type="dxa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01/2009 - 06/2015                     01/2009 - 03/2013</w:t>
            </w:r>
          </w:p>
        </w:tc>
      </w:tr>
      <w:tr w:rsidR="00595911" w:rsidRPr="00F02D86" w:rsidTr="00370E1B">
        <w:trPr>
          <w:trHeight w:val="32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Cieľ projektu: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A354EE">
            <w:pPr>
              <w:ind w:right="83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Hlavnou aktivitou projektu je poskytovanie príspevku na starostlivosť o dieťa podľa § 5 ods. 1 písm. a)  zákona č. 561/2008 Z. z. o príspevku na starostlivosť o dieťa a o zmene a doplnení niektorých zákonov. Ide o sociálnu dávku, ktorej cieľom je prispieť rodičom na výdavky spojené so zabezpečením starostlivosti o každé maloleté dieťa do troch rokov veku, alebo do šiestich rokov veku v čase, keď sa nemôžu o dieťa starať osobne, pretože vykonávajú zárobkovú činnosť, alebo plnia študijné povinnosti. Rodič zabezpečuje starostlivosť o dieťa prostredníctvom právnickej alebo fyzickej osoby, na základe čoho sa mu poskytuje príspevok mesačne vo výške preukázaných výdavkov, najviac v sume rodičovského príspevku.</w:t>
            </w:r>
          </w:p>
        </w:tc>
      </w:tr>
      <w:tr w:rsidR="00595911" w:rsidRPr="00F02D86" w:rsidTr="00370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  <w:jc w:val="center"/>
        </w:trPr>
        <w:tc>
          <w:tcPr>
            <w:tcW w:w="2123" w:type="dxa"/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Kumulovaný stav plnenia indikátorov k 31.12.2012  </w:t>
            </w:r>
          </w:p>
        </w:tc>
        <w:tc>
          <w:tcPr>
            <w:tcW w:w="7073" w:type="dxa"/>
            <w:vAlign w:val="center"/>
          </w:tcPr>
          <w:p w:rsidR="005D4CB9" w:rsidRDefault="00595911">
            <w:pPr>
              <w:jc w:val="left"/>
              <w:rPr>
                <w:bCs/>
                <w:sz w:val="20"/>
                <w:szCs w:val="20"/>
              </w:rPr>
            </w:pPr>
            <w:r w:rsidRPr="00F02D86">
              <w:rPr>
                <w:bCs/>
                <w:iCs/>
                <w:sz w:val="20"/>
                <w:szCs w:val="20"/>
              </w:rPr>
              <w:t xml:space="preserve">Počet osôb cieľovej skupiny zapojených do podporených projektov - spolu: </w:t>
            </w:r>
            <w:r w:rsidRPr="00F02D86">
              <w:rPr>
                <w:sz w:val="20"/>
                <w:szCs w:val="20"/>
              </w:rPr>
              <w:t xml:space="preserve">9 047. </w:t>
            </w:r>
            <w:r w:rsidRPr="00F02D86">
              <w:rPr>
                <w:bCs/>
                <w:iCs/>
                <w:sz w:val="20"/>
                <w:szCs w:val="20"/>
              </w:rPr>
              <w:t xml:space="preserve">Počet osôb cieľovej skupiny zapojených do podporených projektov - muži:    407. Počet osôb cieľovej skupiny zapojených do podporených projektov - ženy: </w:t>
            </w:r>
            <w:r w:rsidR="0037047F">
              <w:rPr>
                <w:bCs/>
                <w:iCs/>
                <w:sz w:val="20"/>
                <w:szCs w:val="20"/>
              </w:rPr>
              <w:t xml:space="preserve"> </w:t>
            </w:r>
            <w:r w:rsidRPr="00F02D86">
              <w:rPr>
                <w:bCs/>
                <w:iCs/>
                <w:sz w:val="20"/>
                <w:szCs w:val="20"/>
              </w:rPr>
              <w:t xml:space="preserve">8 640. </w:t>
            </w:r>
          </w:p>
        </w:tc>
      </w:tr>
    </w:tbl>
    <w:p w:rsidR="00595911" w:rsidRDefault="00595911" w:rsidP="00A354EE">
      <w:pPr>
        <w:ind w:left="720" w:hanging="720"/>
        <w:jc w:val="center"/>
        <w:rPr>
          <w:b/>
        </w:rPr>
      </w:pPr>
    </w:p>
    <w:p w:rsidR="0037047F" w:rsidRPr="00F02D86" w:rsidRDefault="0037047F" w:rsidP="00A354EE">
      <w:pPr>
        <w:ind w:left="720" w:hanging="720"/>
        <w:jc w:val="center"/>
        <w:rPr>
          <w:b/>
        </w:rPr>
      </w:pPr>
    </w:p>
    <w:p w:rsidR="00595911" w:rsidRPr="00F02D86" w:rsidRDefault="00BA7A2A" w:rsidP="00370E1B">
      <w:pPr>
        <w:pStyle w:val="Nadpis7"/>
      </w:pPr>
      <w:r>
        <w:t>Tabuľka</w:t>
      </w:r>
      <w:r w:rsidR="00595911" w:rsidRPr="00F02D86">
        <w:t xml:space="preserve"> 3</w:t>
      </w:r>
      <w:r w:rsidR="00773B4D">
        <w:t>9</w:t>
      </w:r>
      <w:r w:rsidR="00595911" w:rsidRPr="00F02D86">
        <w:t xml:space="preserve"> Zvyšovanie zamestnanosti a zamestnateľnosti znevýhodnených </w:t>
      </w:r>
      <w:r w:rsidR="0037047F">
        <w:br/>
      </w:r>
      <w:r w:rsidR="00595911" w:rsidRPr="00F02D86">
        <w:t>uchádzačov o zamestnanie</w:t>
      </w:r>
    </w:p>
    <w:tbl>
      <w:tblPr>
        <w:tblW w:w="9217" w:type="dxa"/>
        <w:jc w:val="center"/>
        <w:tblInd w:w="617" w:type="dxa"/>
        <w:tblLayout w:type="fixed"/>
        <w:tblLook w:val="01E0" w:firstRow="1" w:lastRow="1" w:firstColumn="1" w:lastColumn="1" w:noHBand="0" w:noVBand="0"/>
      </w:tblPr>
      <w:tblGrid>
        <w:gridCol w:w="2324"/>
        <w:gridCol w:w="6893"/>
      </w:tblGrid>
      <w:tr w:rsidR="00595911" w:rsidRPr="00F02D86" w:rsidTr="00370E1B">
        <w:trPr>
          <w:trHeight w:val="326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Prijímateľ: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370E1B" w:rsidRDefault="00595911" w:rsidP="00A354EE">
            <w:pPr>
              <w:pStyle w:val="Nadpis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70E1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Ústredie práce, sociálnych vecí a rodiny Bratislava</w:t>
            </w:r>
          </w:p>
        </w:tc>
      </w:tr>
      <w:tr w:rsidR="00595911" w:rsidRPr="00F02D86" w:rsidTr="00370E1B">
        <w:trPr>
          <w:trHeight w:val="496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Názov projektu: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Zvyšovanie zamestnanosti a zamestnateľnosti znevýhodnených uchádzačov o zamestnanie</w:t>
            </w:r>
          </w:p>
        </w:tc>
      </w:tr>
      <w:tr w:rsidR="00595911" w:rsidRPr="00F02D86" w:rsidTr="00370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  <w:jc w:val="center"/>
        </w:trPr>
        <w:tc>
          <w:tcPr>
            <w:tcW w:w="2324" w:type="dxa"/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ITMS kód projektu:</w:t>
            </w:r>
          </w:p>
        </w:tc>
        <w:tc>
          <w:tcPr>
            <w:tcW w:w="6893" w:type="dxa"/>
            <w:vAlign w:val="center"/>
          </w:tcPr>
          <w:p w:rsidR="00595911" w:rsidRPr="00F02D86" w:rsidRDefault="00595911" w:rsidP="00A354EE">
            <w:pPr>
              <w:ind w:right="-1368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27120230111 (SVK)        </w:t>
            </w:r>
          </w:p>
        </w:tc>
      </w:tr>
      <w:tr w:rsidR="00595911" w:rsidRPr="00F02D86" w:rsidTr="00370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2324" w:type="dxa"/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Termín realizácie </w:t>
            </w:r>
            <w:proofErr w:type="spellStart"/>
            <w:r w:rsidRPr="00F02D86">
              <w:rPr>
                <w:sz w:val="20"/>
                <w:szCs w:val="20"/>
              </w:rPr>
              <w:t>od-do</w:t>
            </w:r>
            <w:proofErr w:type="spellEnd"/>
            <w:r w:rsidRPr="00F02D86">
              <w:rPr>
                <w:sz w:val="20"/>
                <w:szCs w:val="20"/>
              </w:rPr>
              <w:t>:</w:t>
            </w:r>
          </w:p>
        </w:tc>
        <w:tc>
          <w:tcPr>
            <w:tcW w:w="6893" w:type="dxa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01/2010 - 12/2013</w:t>
            </w:r>
          </w:p>
        </w:tc>
      </w:tr>
      <w:tr w:rsidR="00595911" w:rsidRPr="00F02D86" w:rsidTr="00370E1B">
        <w:trPr>
          <w:trHeight w:val="466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Cieľ projektu: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A354EE">
            <w:pPr>
              <w:ind w:right="83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Zvýšenie zamestnanosti a zamestnateľnosti poskytovaním odborných služieb a vzdelávania a prípravy pre trh práce pre znevýhodnených UoZ:</w:t>
            </w:r>
          </w:p>
          <w:p w:rsidR="00595911" w:rsidRPr="00F02D86" w:rsidRDefault="00595911" w:rsidP="00A354EE">
            <w:pPr>
              <w:pStyle w:val="Odsekzoznamu"/>
              <w:numPr>
                <w:ilvl w:val="0"/>
                <w:numId w:val="27"/>
              </w:numPr>
              <w:ind w:right="83"/>
              <w:contextualSpacing/>
              <w:rPr>
                <w:b/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poskytovanie odborných poradenských služieb zameraných na riešenie problémov spojených s pracovným uplatnením znevýhodnených uchádzačov o zamestnanie;</w:t>
            </w:r>
          </w:p>
          <w:p w:rsidR="00595911" w:rsidRPr="00F02D86" w:rsidRDefault="00595911" w:rsidP="00A354EE">
            <w:pPr>
              <w:pStyle w:val="Odsekzoznamu"/>
              <w:numPr>
                <w:ilvl w:val="0"/>
                <w:numId w:val="27"/>
              </w:numPr>
              <w:ind w:right="83"/>
              <w:contextualSpacing/>
              <w:rPr>
                <w:b/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vzdelávanie a príprava pre trh práce pre znevýhodnených uchádzačov o zamestnanie s cieľom ich uplatnenia na trhu práce.</w:t>
            </w:r>
          </w:p>
        </w:tc>
      </w:tr>
      <w:tr w:rsidR="00595911" w:rsidRPr="00F02D86" w:rsidTr="00370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  <w:jc w:val="center"/>
        </w:trPr>
        <w:tc>
          <w:tcPr>
            <w:tcW w:w="2324" w:type="dxa"/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Kumulovaný stav plnenia indikátorov k 31.12.2012  </w:t>
            </w:r>
          </w:p>
        </w:tc>
        <w:tc>
          <w:tcPr>
            <w:tcW w:w="6893" w:type="dxa"/>
            <w:vAlign w:val="center"/>
          </w:tcPr>
          <w:p w:rsidR="00595911" w:rsidRPr="00F02D86" w:rsidRDefault="00595911" w:rsidP="00A354EE">
            <w:pPr>
              <w:rPr>
                <w:bCs/>
                <w:iCs/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Počet osôb cieľovej skupiny zapojených do podporených projektov - spolu : 3 193.Počet osôb cieľovej skupiny zapojených do podporených projektov - muži :  1 401 .Počet osôb cieľovej skupiny zapojených do podporených projektov - ženy:   1 792. Počet vytvorených pracovných miest cielene pre MRK:  40.                                      Počet úspešne umiestnených UoZ -  muži :  511. Počet úspešne umiestnených UoZ  - ženy :  433.</w:t>
            </w:r>
          </w:p>
        </w:tc>
      </w:tr>
    </w:tbl>
    <w:p w:rsidR="005D4CB9" w:rsidRDefault="005D4CB9">
      <w:pPr>
        <w:pStyle w:val="Normlnysozarkami12"/>
      </w:pPr>
      <w:bookmarkStart w:id="22" w:name="_Toc325626828"/>
      <w:bookmarkStart w:id="23" w:name="_Toc326217089"/>
    </w:p>
    <w:p w:rsidR="005D4CB9" w:rsidRDefault="005D4CB9">
      <w:pPr>
        <w:pStyle w:val="Normlnysozarkami12"/>
      </w:pPr>
    </w:p>
    <w:p w:rsidR="00370E1B" w:rsidRDefault="00370E1B">
      <w:pPr>
        <w:spacing w:after="200" w:line="276" w:lineRule="auto"/>
        <w:jc w:val="left"/>
        <w:rPr>
          <w:b/>
          <w:bCs/>
          <w:iCs/>
          <w:szCs w:val="22"/>
          <w:lang w:eastAsia="cs-CZ"/>
        </w:rPr>
      </w:pPr>
      <w:r>
        <w:rPr>
          <w:bCs/>
          <w:iCs/>
        </w:rPr>
        <w:br w:type="page"/>
      </w:r>
    </w:p>
    <w:p w:rsidR="00595911" w:rsidRPr="00F02D86" w:rsidRDefault="00BA7A2A" w:rsidP="00A354EE">
      <w:pPr>
        <w:pStyle w:val="Nadpis7"/>
      </w:pPr>
      <w:r>
        <w:rPr>
          <w:bCs/>
          <w:iCs/>
        </w:rPr>
        <w:lastRenderedPageBreak/>
        <w:t>Tabuľka</w:t>
      </w:r>
      <w:r w:rsidR="00595911" w:rsidRPr="00F02D86">
        <w:rPr>
          <w:bCs/>
          <w:iCs/>
        </w:rPr>
        <w:t xml:space="preserve"> </w:t>
      </w:r>
      <w:r w:rsidR="00773B4D">
        <w:rPr>
          <w:bCs/>
          <w:iCs/>
        </w:rPr>
        <w:t>40</w:t>
      </w:r>
      <w:r w:rsidR="00595911" w:rsidRPr="00F02D86">
        <w:rPr>
          <w:bCs/>
          <w:iCs/>
        </w:rPr>
        <w:t xml:space="preserve"> </w:t>
      </w:r>
      <w:r w:rsidR="00595911" w:rsidRPr="00F02D86">
        <w:t>Stratégia aktívneho starnutia</w:t>
      </w:r>
      <w:bookmarkEnd w:id="20"/>
      <w:bookmarkEnd w:id="21"/>
      <w:bookmarkEnd w:id="22"/>
      <w:bookmarkEnd w:id="23"/>
    </w:p>
    <w:tbl>
      <w:tblPr>
        <w:tblW w:w="9371" w:type="dxa"/>
        <w:jc w:val="center"/>
        <w:tblInd w:w="1774" w:type="dxa"/>
        <w:tblLayout w:type="fixed"/>
        <w:tblLook w:val="01E0" w:firstRow="1" w:lastRow="1" w:firstColumn="1" w:lastColumn="1" w:noHBand="0" w:noVBand="0"/>
      </w:tblPr>
      <w:tblGrid>
        <w:gridCol w:w="2113"/>
        <w:gridCol w:w="7258"/>
      </w:tblGrid>
      <w:tr w:rsidR="00595911" w:rsidRPr="00F02D86" w:rsidTr="00370E1B">
        <w:trPr>
          <w:trHeight w:val="302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Prijímateľ: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Centrum vzdelávania Ministerstva práce, sociálnych vecí a rodiny SR</w:t>
            </w:r>
          </w:p>
        </w:tc>
      </w:tr>
      <w:tr w:rsidR="00595911" w:rsidRPr="00F02D86" w:rsidTr="00370E1B">
        <w:trPr>
          <w:trHeight w:val="45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Názov projektu: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Stratégia aktívneho starnutia</w:t>
            </w:r>
          </w:p>
        </w:tc>
      </w:tr>
      <w:tr w:rsidR="00595911" w:rsidRPr="00F02D86" w:rsidTr="00370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2113" w:type="dxa"/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ITMS kód projektu:</w:t>
            </w:r>
          </w:p>
        </w:tc>
        <w:tc>
          <w:tcPr>
            <w:tcW w:w="7258" w:type="dxa"/>
            <w:vAlign w:val="center"/>
          </w:tcPr>
          <w:p w:rsidR="00595911" w:rsidRPr="00F02D86" w:rsidRDefault="00595911" w:rsidP="00A354EE">
            <w:pPr>
              <w:rPr>
                <w:bCs/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27120230107 (SVK)    /   27130230009 (BSK)</w:t>
            </w:r>
          </w:p>
        </w:tc>
      </w:tr>
      <w:tr w:rsidR="00595911" w:rsidRPr="00F02D86" w:rsidTr="00370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  <w:jc w:val="center"/>
        </w:trPr>
        <w:tc>
          <w:tcPr>
            <w:tcW w:w="2113" w:type="dxa"/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Termín realizácie od - do:</w:t>
            </w:r>
          </w:p>
        </w:tc>
        <w:tc>
          <w:tcPr>
            <w:tcW w:w="7258" w:type="dxa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07/2010 – 06/2013</w:t>
            </w:r>
          </w:p>
        </w:tc>
      </w:tr>
      <w:tr w:rsidR="00595911" w:rsidRPr="00F02D86" w:rsidTr="00370E1B">
        <w:trPr>
          <w:trHeight w:val="43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Cieľ projektu: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NP je zameraný na vypracovanie: </w:t>
            </w:r>
            <w:r w:rsidRPr="00F02D86">
              <w:rPr>
                <w:iCs/>
                <w:sz w:val="20"/>
                <w:szCs w:val="20"/>
              </w:rPr>
              <w:t>sociálno-ekonomickej analýzy demografického vývoja v Slovenskej republike s osobitným zreteľom na vekovú skupinu 55-64 ročných; prognózy vývoja ponuky práce v Slovenskej republike do roku 2020;analýzy motivačných a </w:t>
            </w:r>
            <w:proofErr w:type="spellStart"/>
            <w:r w:rsidRPr="00F02D86">
              <w:rPr>
                <w:iCs/>
                <w:sz w:val="20"/>
                <w:szCs w:val="20"/>
              </w:rPr>
              <w:t>demotivačných</w:t>
            </w:r>
            <w:proofErr w:type="spellEnd"/>
            <w:r w:rsidRPr="00F02D86">
              <w:rPr>
                <w:iCs/>
                <w:sz w:val="20"/>
                <w:szCs w:val="20"/>
              </w:rPr>
              <w:t xml:space="preserve"> faktorov vstupu, udržania a zotrvania v zamestnaní starších v súčasnej legislatíve a politike SR s formulovanými odporúčaniami pre právne úpravy a politiku SR na posilnenie účasti starších na trhu práce;</w:t>
            </w:r>
            <w:r w:rsidR="0037047F">
              <w:rPr>
                <w:iCs/>
                <w:sz w:val="20"/>
                <w:szCs w:val="20"/>
              </w:rPr>
              <w:t xml:space="preserve"> </w:t>
            </w:r>
            <w:r w:rsidRPr="00F02D86">
              <w:rPr>
                <w:sz w:val="20"/>
                <w:szCs w:val="20"/>
              </w:rPr>
              <w:t>analýzy exogénnych a endogénnych faktorov ovplyvňujúcich účasť starších na trhu práce;</w:t>
            </w:r>
            <w:r w:rsidR="0037047F">
              <w:rPr>
                <w:sz w:val="20"/>
                <w:szCs w:val="20"/>
              </w:rPr>
              <w:t xml:space="preserve"> </w:t>
            </w:r>
            <w:r w:rsidRPr="00F02D86">
              <w:rPr>
                <w:sz w:val="20"/>
                <w:szCs w:val="20"/>
              </w:rPr>
              <w:t>reprezentatívneho empirického prieskumu (u ekonomicky aktívneho obyvateľstva, zamestnávateľov a u ďalších aktérov) postojov a názorov na aktívne starnutie a starobu;</w:t>
            </w:r>
            <w:r w:rsidR="0037047F">
              <w:rPr>
                <w:sz w:val="20"/>
                <w:szCs w:val="20"/>
              </w:rPr>
              <w:t xml:space="preserve"> </w:t>
            </w:r>
            <w:r w:rsidRPr="00F02D86">
              <w:rPr>
                <w:sz w:val="20"/>
                <w:szCs w:val="20"/>
              </w:rPr>
              <w:t>odporúčaní nástrojov na zmenu postojov a názorov na aktívne starnutie na základe výsledkov empirického prieskumu;</w:t>
            </w:r>
            <w:r w:rsidR="0037047F">
              <w:rPr>
                <w:sz w:val="20"/>
                <w:szCs w:val="20"/>
              </w:rPr>
              <w:t xml:space="preserve"> </w:t>
            </w:r>
            <w:r w:rsidRPr="00F02D86">
              <w:rPr>
                <w:iCs/>
                <w:sz w:val="20"/>
                <w:szCs w:val="20"/>
              </w:rPr>
              <w:t>Stratégie aktívneho starnutia, Akčného plánu napĺňania stratégie aktívneho starnutia.</w:t>
            </w:r>
          </w:p>
        </w:tc>
      </w:tr>
      <w:tr w:rsidR="00595911" w:rsidRPr="00F02D86" w:rsidTr="00370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  <w:jc w:val="center"/>
        </w:trPr>
        <w:tc>
          <w:tcPr>
            <w:tcW w:w="2113" w:type="dxa"/>
            <w:shd w:val="clear" w:color="auto" w:fill="B8CCE4" w:themeFill="accent1" w:themeFillTint="66"/>
            <w:vAlign w:val="center"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 xml:space="preserve">Kumulovaný stav plnenia indikátorov k 31.12.2012 </w:t>
            </w:r>
          </w:p>
        </w:tc>
        <w:tc>
          <w:tcPr>
            <w:tcW w:w="7258" w:type="dxa"/>
            <w:vAlign w:val="center"/>
          </w:tcPr>
          <w:p w:rsidR="00595911" w:rsidRPr="00F02D86" w:rsidRDefault="00595911" w:rsidP="00A354EE">
            <w:pPr>
              <w:rPr>
                <w:bCs/>
                <w:iCs/>
                <w:sz w:val="20"/>
                <w:szCs w:val="20"/>
              </w:rPr>
            </w:pPr>
            <w:r w:rsidRPr="00F02D86">
              <w:rPr>
                <w:iCs/>
                <w:sz w:val="20"/>
                <w:szCs w:val="20"/>
              </w:rPr>
              <w:t>Počet osôb cieľovej skupiny zapojených do podporených projektov - spolu: 32.Počet vytvorených monitorovacích systémov, vypracovaných analýz, výskumov, stratégií, hodnotení v oblasti sociálnej inklúzie: 3.</w:t>
            </w:r>
          </w:p>
        </w:tc>
      </w:tr>
    </w:tbl>
    <w:p w:rsidR="00595911" w:rsidRPr="00F02D86" w:rsidRDefault="00595911" w:rsidP="00A354EE"/>
    <w:p w:rsidR="00595911" w:rsidRPr="00F02D86" w:rsidRDefault="00595911" w:rsidP="00A354EE">
      <w:pPr>
        <w:jc w:val="center"/>
        <w:rPr>
          <w:b/>
          <w:highlight w:val="yellow"/>
        </w:rPr>
        <w:sectPr w:rsidR="00595911" w:rsidRPr="00F02D86" w:rsidSect="00A354EE"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:rsidR="00595911" w:rsidRPr="00F02D86" w:rsidRDefault="00BA7A2A" w:rsidP="00370E1B">
      <w:pPr>
        <w:pStyle w:val="Nadpis7"/>
      </w:pPr>
      <w:r w:rsidRPr="00AC6C73">
        <w:lastRenderedPageBreak/>
        <w:t>Tabuľka</w:t>
      </w:r>
      <w:r w:rsidR="00370E1B" w:rsidRPr="00AC6C73">
        <w:t xml:space="preserve"> </w:t>
      </w:r>
      <w:r w:rsidR="00D01EB5" w:rsidRPr="00AC6C73">
        <w:t>4</w:t>
      </w:r>
      <w:r w:rsidR="00773B4D">
        <w:t>1</w:t>
      </w:r>
      <w:r w:rsidR="00595911" w:rsidRPr="00F02D86">
        <w:t xml:space="preserve"> Čerpanie výdavkov kapitoly 22 - MPSVR SR podľa programového rozpočtovania</w:t>
      </w:r>
    </w:p>
    <w:tbl>
      <w:tblPr>
        <w:tblW w:w="1409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6500"/>
        <w:gridCol w:w="1541"/>
        <w:gridCol w:w="1606"/>
        <w:gridCol w:w="1644"/>
        <w:gridCol w:w="778"/>
      </w:tblGrid>
      <w:tr w:rsidR="00370E1B" w:rsidRPr="00F02D86" w:rsidTr="00370E1B">
        <w:trPr>
          <w:trHeight w:val="525"/>
          <w:tblHeader/>
        </w:trPr>
        <w:tc>
          <w:tcPr>
            <w:tcW w:w="2024" w:type="dxa"/>
            <w:shd w:val="clear" w:color="auto" w:fill="B8CCE4" w:themeFill="accent1" w:themeFillTint="66"/>
            <w:noWrap/>
            <w:vAlign w:val="center"/>
            <w:hideMark/>
          </w:tcPr>
          <w:p w:rsidR="00370E1B" w:rsidRPr="00F02D86" w:rsidRDefault="00370E1B" w:rsidP="00370E1B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Kód</w:t>
            </w:r>
            <w:r>
              <w:rPr>
                <w:b/>
                <w:bCs/>
              </w:rPr>
              <w:t xml:space="preserve"> </w:t>
            </w:r>
            <w:r w:rsidRPr="00F02D86">
              <w:rPr>
                <w:b/>
                <w:bCs/>
              </w:rPr>
              <w:t>programu</w:t>
            </w:r>
          </w:p>
        </w:tc>
        <w:tc>
          <w:tcPr>
            <w:tcW w:w="6500" w:type="dxa"/>
            <w:shd w:val="clear" w:color="auto" w:fill="B8CCE4" w:themeFill="accent1" w:themeFillTint="66"/>
            <w:noWrap/>
            <w:vAlign w:val="center"/>
            <w:hideMark/>
          </w:tcPr>
          <w:p w:rsidR="00370E1B" w:rsidRPr="00F02D86" w:rsidRDefault="00370E1B" w:rsidP="00370E1B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Názov programu</w:t>
            </w:r>
          </w:p>
        </w:tc>
        <w:tc>
          <w:tcPr>
            <w:tcW w:w="1541" w:type="dxa"/>
            <w:shd w:val="clear" w:color="auto" w:fill="B8CCE4" w:themeFill="accent1" w:themeFillTint="66"/>
            <w:noWrap/>
            <w:vAlign w:val="center"/>
            <w:hideMark/>
          </w:tcPr>
          <w:p w:rsidR="00370E1B" w:rsidRPr="00F02D86" w:rsidRDefault="00370E1B" w:rsidP="00370E1B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Schválený</w:t>
            </w:r>
            <w:r>
              <w:rPr>
                <w:b/>
                <w:bCs/>
              </w:rPr>
              <w:t xml:space="preserve"> </w:t>
            </w:r>
            <w:r w:rsidRPr="00F02D86">
              <w:rPr>
                <w:b/>
                <w:bCs/>
              </w:rPr>
              <w:t>rozpočet</w:t>
            </w:r>
          </w:p>
        </w:tc>
        <w:tc>
          <w:tcPr>
            <w:tcW w:w="1606" w:type="dxa"/>
            <w:shd w:val="clear" w:color="auto" w:fill="B8CCE4" w:themeFill="accent1" w:themeFillTint="66"/>
            <w:noWrap/>
            <w:vAlign w:val="center"/>
            <w:hideMark/>
          </w:tcPr>
          <w:p w:rsidR="00370E1B" w:rsidRPr="00F02D86" w:rsidRDefault="00370E1B" w:rsidP="00370E1B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Upravený</w:t>
            </w:r>
            <w:r>
              <w:rPr>
                <w:b/>
                <w:bCs/>
              </w:rPr>
              <w:t xml:space="preserve"> </w:t>
            </w:r>
            <w:r w:rsidRPr="00F02D86">
              <w:rPr>
                <w:b/>
                <w:bCs/>
              </w:rPr>
              <w:t>rozpočet</w:t>
            </w:r>
          </w:p>
        </w:tc>
        <w:tc>
          <w:tcPr>
            <w:tcW w:w="1644" w:type="dxa"/>
            <w:shd w:val="clear" w:color="auto" w:fill="B8CCE4" w:themeFill="accent1" w:themeFillTint="66"/>
            <w:noWrap/>
            <w:vAlign w:val="center"/>
            <w:hideMark/>
          </w:tcPr>
          <w:p w:rsidR="00370E1B" w:rsidRPr="00F02D86" w:rsidRDefault="00370E1B" w:rsidP="00370E1B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Skutočnosť</w:t>
            </w:r>
            <w:r>
              <w:rPr>
                <w:b/>
                <w:bCs/>
              </w:rPr>
              <w:t xml:space="preserve"> </w:t>
            </w:r>
            <w:r w:rsidRPr="00F02D86">
              <w:rPr>
                <w:b/>
                <w:bCs/>
              </w:rPr>
              <w:t>31.12.2012</w:t>
            </w:r>
          </w:p>
        </w:tc>
        <w:tc>
          <w:tcPr>
            <w:tcW w:w="778" w:type="dxa"/>
            <w:shd w:val="clear" w:color="auto" w:fill="B8CCE4" w:themeFill="accent1" w:themeFillTint="66"/>
            <w:noWrap/>
            <w:vAlign w:val="center"/>
            <w:hideMark/>
          </w:tcPr>
          <w:p w:rsidR="00370E1B" w:rsidRPr="00F02D86" w:rsidRDefault="00370E1B" w:rsidP="00370E1B">
            <w:pPr>
              <w:jc w:val="center"/>
              <w:rPr>
                <w:b/>
                <w:bCs/>
              </w:rPr>
            </w:pPr>
            <w:r w:rsidRPr="00F02D86">
              <w:rPr>
                <w:b/>
                <w:bCs/>
              </w:rPr>
              <w:t>%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F02D86"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F02D86">
              <w:rPr>
                <w:rFonts w:ascii="Arial CE" w:hAnsi="Arial C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F02D86">
              <w:rPr>
                <w:rFonts w:ascii="Arial CE" w:hAnsi="Arial C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F02D86">
              <w:rPr>
                <w:rFonts w:ascii="Arial CE" w:hAnsi="Arial C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F02D86">
              <w:rPr>
                <w:rFonts w:ascii="Arial CE" w:hAnsi="Arial C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rFonts w:ascii="Arial CE" w:hAnsi="Arial CE" w:cs="Arial"/>
                <w:sz w:val="18"/>
                <w:szCs w:val="18"/>
              </w:rPr>
            </w:pPr>
            <w:r w:rsidRPr="00F02D86"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  <w:tr w:rsidR="00595911" w:rsidRPr="00F02D86" w:rsidTr="00370E1B">
        <w:trPr>
          <w:trHeight w:val="95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07C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Sociálna inklúzia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1 717 637 107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1 707 725 816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1 706 384 730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07C01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Pomoc v hmotnej núdzi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301 994 504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292 909 916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292 360 764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07C0101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Dávka v hmotnej núdzi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275 984 962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268 768 394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268 669 906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07C0102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Dotácia na výkon osobitného príjemcu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124 200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146 569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143 803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98,1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07C0103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Dotácia na stravu pre dieťa v hmotnej núdzi  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14 920 871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12 876 442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12 475 744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96,9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07C0104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Dotácia na školské potreby pre dieťa v hmotnej núdzi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2 805 000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2 750 676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2 730 527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99,3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07C0106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Náhradné výživné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8 159 471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8 367 835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8 340 784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99,7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07C02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Podpora rodiny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969 106 563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947 341 484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947 242 902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07C0201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Prídavok na dieťa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320 232 793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316 527 244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316 487 556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07C0202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Rodičovský príspevok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356 800 000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343 553 306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343 543 417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07C0206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Ostatné príspevky na podporu rodiny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49 622 577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48 345 087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48 325 045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07C020A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Štátom platené poistné za osoby starajúce sa o dieťa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240 814 585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238 024 620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238 024 620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07C020B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Príspevok na starostlivosť o dieťa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1 636 608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891 227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862 264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96,8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07C03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Kompenzácia sociálnych dôsledkov ŤZP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222 737 289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225 903 303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225 854 884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07C04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Iniciatívy v oblasti sociálnej inklúzie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4 077 495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3 174 329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3 153 079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07C040A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Ostatné iniciatívy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3 537 003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2 808 853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2 788 365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99,3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07C040C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Zvýšenie zamestnateľnosti cez FSR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540 492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365 476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364 714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99,8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07C05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Starostlivosť o ohrozené deti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75 921 725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76 177 691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76 548 676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100,5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07C0501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Náhradná rodinná starostlivosť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13 306 519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13 185 298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13 170 736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99,9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07C0502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Ústavná starostlivosť v štátnych detských domovoch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52 715 206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53 675 485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54 098 046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100,8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07C0503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Ústavná starostlivosť v neštátnych zariadeniach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8 800 000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8 391 032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8 355 319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99,6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07C0504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Prevencia a sanácia (MVO)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1 100 000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925 876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924 575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99,9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07C06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Nesystémové dávky sociálneho poistenia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45 430 517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47 160 517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47 160 517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07C07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Vianočný príspevok dôchodcom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 xml:space="preserve">65 000 </w:t>
            </w:r>
            <w:proofErr w:type="spellStart"/>
            <w:r w:rsidRPr="00F02D86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63 600 000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63 600 000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07C08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Podpora sociálnej inklúzie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33 369 014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13 631 914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13 631 827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07C0801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370E1B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Podpora soc. inklúzie osôb ohroz. soc. vylúčením alebo sociálne vylúčených prostr</w:t>
            </w:r>
            <w:r w:rsidR="00370E1B">
              <w:rPr>
                <w:sz w:val="18"/>
                <w:szCs w:val="18"/>
              </w:rPr>
              <w:t>edníctvom</w:t>
            </w:r>
            <w:r w:rsidRPr="00F02D86">
              <w:rPr>
                <w:sz w:val="18"/>
                <w:szCs w:val="18"/>
              </w:rPr>
              <w:t xml:space="preserve"> rozvoja služieb starostlivosti s osobit</w:t>
            </w:r>
            <w:r w:rsidR="00370E1B">
              <w:rPr>
                <w:sz w:val="18"/>
                <w:szCs w:val="18"/>
              </w:rPr>
              <w:t>ným</w:t>
            </w:r>
            <w:r w:rsidRPr="00F02D86">
              <w:rPr>
                <w:sz w:val="18"/>
                <w:szCs w:val="18"/>
              </w:rPr>
              <w:t xml:space="preserve"> zreteľom na marginaliz</w:t>
            </w:r>
            <w:r w:rsidR="00370E1B">
              <w:rPr>
                <w:sz w:val="18"/>
                <w:szCs w:val="18"/>
              </w:rPr>
              <w:t>ované</w:t>
            </w:r>
            <w:r w:rsidRPr="00F02D86">
              <w:rPr>
                <w:sz w:val="18"/>
                <w:szCs w:val="18"/>
              </w:rPr>
              <w:t xml:space="preserve"> rómske komunity - </w:t>
            </w:r>
            <w:proofErr w:type="spellStart"/>
            <w:r w:rsidRPr="00F02D86">
              <w:rPr>
                <w:sz w:val="18"/>
                <w:szCs w:val="18"/>
              </w:rPr>
              <w:t>op</w:t>
            </w:r>
            <w:proofErr w:type="spellEnd"/>
            <w:r w:rsidRPr="00F02D86">
              <w:rPr>
                <w:sz w:val="18"/>
                <w:szCs w:val="18"/>
              </w:rPr>
              <w:t>. 2.1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13 407 138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6 120 636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6 120 636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07C0802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370E1B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Podpora vytv</w:t>
            </w:r>
            <w:r w:rsidR="00370E1B">
              <w:rPr>
                <w:sz w:val="18"/>
                <w:szCs w:val="18"/>
              </w:rPr>
              <w:t>árania</w:t>
            </w:r>
            <w:r w:rsidRPr="00F02D86">
              <w:rPr>
                <w:sz w:val="18"/>
                <w:szCs w:val="18"/>
              </w:rPr>
              <w:t xml:space="preserve"> rovnosti príl</w:t>
            </w:r>
            <w:r w:rsidR="00370E1B">
              <w:rPr>
                <w:sz w:val="18"/>
                <w:szCs w:val="18"/>
              </w:rPr>
              <w:t>ežitostí</w:t>
            </w:r>
            <w:r w:rsidRPr="00F02D86">
              <w:rPr>
                <w:sz w:val="18"/>
                <w:szCs w:val="18"/>
              </w:rPr>
              <w:t xml:space="preserve"> v prístupe na trh práce a podpora</w:t>
            </w:r>
            <w:r w:rsidR="00370E1B">
              <w:rPr>
                <w:sz w:val="18"/>
                <w:szCs w:val="18"/>
              </w:rPr>
              <w:t xml:space="preserve"> integrácie znevýhodnených</w:t>
            </w:r>
            <w:r w:rsidRPr="00F02D86">
              <w:rPr>
                <w:sz w:val="18"/>
                <w:szCs w:val="18"/>
              </w:rPr>
              <w:t xml:space="preserve"> skupí</w:t>
            </w:r>
            <w:r w:rsidR="00370E1B">
              <w:rPr>
                <w:sz w:val="18"/>
                <w:szCs w:val="18"/>
              </w:rPr>
              <w:t>n na trh práce s osobitným</w:t>
            </w:r>
            <w:r w:rsidRPr="00F02D86">
              <w:rPr>
                <w:sz w:val="18"/>
                <w:szCs w:val="18"/>
              </w:rPr>
              <w:t xml:space="preserve"> zreteľom na marginalizované </w:t>
            </w:r>
            <w:r w:rsidRPr="00F02D86">
              <w:rPr>
                <w:sz w:val="18"/>
                <w:szCs w:val="18"/>
              </w:rPr>
              <w:lastRenderedPageBreak/>
              <w:t>komunity - opatrenie 2.2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lastRenderedPageBreak/>
              <w:t>8 479 014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4 557 146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4 557 059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lastRenderedPageBreak/>
              <w:t>07C0803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Podpora zosúladenia rodinného a pracovného  života - opatrenie 2.3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11 482 862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2 954 132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2 954 132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07C0A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Podpora sociálnych služieb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37 826 662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36 832 081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97,4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07E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Tvorba a implementácia politík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135 089 210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143 621 175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143 653 000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07E03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Riadiaca, koncepčná a výskumná činnosť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13 110 027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22 032 712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22 030 572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07E0301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Aparát ministerstva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13 110 027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22 032 712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22 030 572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07E04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Výkon štátnej správy na úseku soc. vecí, rodiny, práce a zamestnanosti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121 979 183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121 588 463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121 622 428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07E0401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Špecializovaná štátna správa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112 388 114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111 926 606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111 966 746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07E0402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Ostatná štátna správa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9 591 069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9 661 857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9 655 682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99,9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Medzirezortné programy a podprogramy, ktorých je kapitola gestorom a účastníkom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 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06G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Ľudské zdroje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144 371 882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193 447 490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193 923 438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100,2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06G04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Aktívna politika trhu práce a zvýšenie zamestnanosti - MPSVR SR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8 748 718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46 984 623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47 462 327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101,0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06G0404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Národné programy na rozvoj APTP a zvýšenie zamestnanosti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2 282 335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41 734 228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42 413 789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101,6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06G040I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Zvýšenie zamestnanosti cez SIA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547 433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277 445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286 505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103,3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06G040J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Individuálna štátna pomoc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5 918 950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4 972 950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4 762 033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95,8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06G15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Podpora rastu zamestnanosti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110 333 674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131 371 905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131 370 149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sz w:val="18"/>
                <w:szCs w:val="18"/>
              </w:rPr>
            </w:pPr>
            <w:r w:rsidRPr="00F02D86">
              <w:rPr>
                <w:b/>
                <w:sz w:val="18"/>
                <w:szCs w:val="18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06G1501</w:t>
            </w:r>
          </w:p>
        </w:tc>
        <w:tc>
          <w:tcPr>
            <w:tcW w:w="6500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Podpora programov v oblasti podpory zamestnanosti a riešenia nezamestnanosti a dlhodobej nezamestnanosti   - opatrenie 1.1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79 859 628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104 004 257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104 002 501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100,0</w:t>
            </w:r>
          </w:p>
        </w:tc>
      </w:tr>
      <w:tr w:rsidR="00595911" w:rsidRPr="00F02D86" w:rsidTr="00370E1B">
        <w:trPr>
          <w:trHeight w:val="262"/>
        </w:trPr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06G1502</w:t>
            </w:r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- Podpora tvorby a udržania prac. miest prostred. zvýšenia  adaptability prac., podnikov a podpory podnikania - opatrenie 1.2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30 474 046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27 367 648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27 367 648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100,0</w:t>
            </w:r>
          </w:p>
        </w:tc>
      </w:tr>
      <w:tr w:rsidR="00595911" w:rsidRPr="00F02D86" w:rsidTr="0037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06G16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370E1B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Podpora zamestnanost</w:t>
            </w:r>
            <w:r w:rsidR="00370E1B">
              <w:rPr>
                <w:b/>
                <w:bCs/>
                <w:sz w:val="20"/>
                <w:szCs w:val="20"/>
              </w:rPr>
              <w:t>i</w:t>
            </w:r>
            <w:r w:rsidRPr="00F02D86">
              <w:rPr>
                <w:b/>
                <w:bCs/>
                <w:sz w:val="20"/>
                <w:szCs w:val="20"/>
              </w:rPr>
              <w:t>, soc</w:t>
            </w:r>
            <w:r w:rsidR="00370E1B">
              <w:rPr>
                <w:b/>
                <w:bCs/>
                <w:sz w:val="20"/>
                <w:szCs w:val="20"/>
              </w:rPr>
              <w:t>iálnej</w:t>
            </w:r>
            <w:r w:rsidRPr="00F02D86">
              <w:rPr>
                <w:b/>
                <w:bCs/>
                <w:sz w:val="20"/>
                <w:szCs w:val="20"/>
              </w:rPr>
              <w:t xml:space="preserve"> inklúzie a budovanie kapacít v BSK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3 306 642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3 555 376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3 555 376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95911" w:rsidRPr="00F02D86" w:rsidTr="0037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06G1601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370E1B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Podpora rastu zamest</w:t>
            </w:r>
            <w:r w:rsidR="00370E1B">
              <w:rPr>
                <w:sz w:val="18"/>
                <w:szCs w:val="18"/>
              </w:rPr>
              <w:t>nanosti</w:t>
            </w:r>
            <w:r w:rsidRPr="00F02D86">
              <w:rPr>
                <w:sz w:val="18"/>
                <w:szCs w:val="18"/>
              </w:rPr>
              <w:t xml:space="preserve"> z</w:t>
            </w:r>
            <w:r w:rsidR="00370E1B">
              <w:rPr>
                <w:sz w:val="18"/>
                <w:szCs w:val="18"/>
              </w:rPr>
              <w:t>lepšenia zamestnanosti s osobitným</w:t>
            </w:r>
            <w:r w:rsidRPr="00F02D86">
              <w:rPr>
                <w:sz w:val="18"/>
                <w:szCs w:val="18"/>
              </w:rPr>
              <w:t xml:space="preserve"> zreteľom na vzdelanostnú spoločnosť - opatrenie 3.1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1 439 352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1 413 430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1 413 430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100,0</w:t>
            </w:r>
          </w:p>
        </w:tc>
      </w:tr>
      <w:tr w:rsidR="00595911" w:rsidRPr="00F02D86" w:rsidTr="0037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06G1602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370E1B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Podpora soc. inklúzie, rodovej rovnosti a zosúlad</w:t>
            </w:r>
            <w:r w:rsidR="00370E1B">
              <w:rPr>
                <w:sz w:val="18"/>
                <w:szCs w:val="18"/>
              </w:rPr>
              <w:t>enie</w:t>
            </w:r>
            <w:r w:rsidRPr="00F02D86">
              <w:rPr>
                <w:sz w:val="18"/>
                <w:szCs w:val="18"/>
              </w:rPr>
              <w:t xml:space="preserve"> prac. a rod. života v BS</w:t>
            </w:r>
            <w:r w:rsidR="0037047F">
              <w:rPr>
                <w:sz w:val="18"/>
                <w:szCs w:val="18"/>
              </w:rPr>
              <w:t>K</w:t>
            </w:r>
            <w:r w:rsidRPr="00F02D86">
              <w:rPr>
                <w:sz w:val="18"/>
                <w:szCs w:val="18"/>
              </w:rPr>
              <w:t xml:space="preserve"> - opatrenie 3.2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1 223 242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1 904 035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1 904 035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100,0</w:t>
            </w:r>
          </w:p>
        </w:tc>
      </w:tr>
      <w:tr w:rsidR="00595911" w:rsidRPr="00F02D86" w:rsidTr="0037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06G1603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Budovanie kapacít a zlepš</w:t>
            </w:r>
            <w:r w:rsidR="00370E1B">
              <w:rPr>
                <w:sz w:val="18"/>
                <w:szCs w:val="18"/>
              </w:rPr>
              <w:t>ovanie</w:t>
            </w:r>
            <w:r w:rsidRPr="00F02D86">
              <w:rPr>
                <w:sz w:val="18"/>
                <w:szCs w:val="18"/>
              </w:rPr>
              <w:t>. kvality verejnej správy v</w:t>
            </w:r>
            <w:r w:rsidR="00370E1B">
              <w:rPr>
                <w:sz w:val="18"/>
                <w:szCs w:val="18"/>
              </w:rPr>
              <w:t> </w:t>
            </w:r>
            <w:r w:rsidRPr="00F02D86">
              <w:rPr>
                <w:sz w:val="18"/>
                <w:szCs w:val="18"/>
              </w:rPr>
              <w:t>BSK</w:t>
            </w:r>
            <w:r w:rsidR="00370E1B">
              <w:rPr>
                <w:sz w:val="18"/>
                <w:szCs w:val="18"/>
              </w:rPr>
              <w:t xml:space="preserve"> </w:t>
            </w:r>
            <w:r w:rsidRPr="00F02D86">
              <w:rPr>
                <w:sz w:val="18"/>
                <w:szCs w:val="18"/>
              </w:rPr>
              <w:t>-</w:t>
            </w:r>
            <w:r w:rsidR="00370E1B">
              <w:rPr>
                <w:sz w:val="18"/>
                <w:szCs w:val="18"/>
              </w:rPr>
              <w:t xml:space="preserve"> </w:t>
            </w:r>
            <w:r w:rsidRPr="00F02D86">
              <w:rPr>
                <w:sz w:val="18"/>
                <w:szCs w:val="18"/>
              </w:rPr>
              <w:t>opatrenie 3.3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624 048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237 625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237 625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100,0</w:t>
            </w:r>
          </w:p>
        </w:tc>
      </w:tr>
      <w:tr w:rsidR="00595911" w:rsidRPr="00F02D86" w:rsidTr="0037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06G1604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Technická pomoc pre BSK - opatrenie 3.4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20 000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286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100,0</w:t>
            </w:r>
          </w:p>
        </w:tc>
      </w:tr>
      <w:tr w:rsidR="00595911" w:rsidRPr="00F02D86" w:rsidTr="0037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06G17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Budovanie kapacít a zlepšenie kvality verejnej správy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15 082 848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5 464 975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5 464 975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18"/>
                <w:szCs w:val="18"/>
              </w:rPr>
            </w:pPr>
            <w:r w:rsidRPr="00F02D8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95911" w:rsidRPr="00F02D86" w:rsidTr="0037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06G1701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370E1B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Zlepš</w:t>
            </w:r>
            <w:r w:rsidR="00370E1B">
              <w:rPr>
                <w:sz w:val="18"/>
                <w:szCs w:val="18"/>
              </w:rPr>
              <w:t>ovanie</w:t>
            </w:r>
            <w:r w:rsidRPr="00F02D86">
              <w:rPr>
                <w:sz w:val="18"/>
                <w:szCs w:val="18"/>
              </w:rPr>
              <w:t xml:space="preserve"> kvality služieb poskytovaných verejnej správe a nezisk</w:t>
            </w:r>
            <w:r w:rsidR="00370E1B">
              <w:rPr>
                <w:sz w:val="18"/>
                <w:szCs w:val="18"/>
              </w:rPr>
              <w:t>ovým</w:t>
            </w:r>
            <w:r w:rsidRPr="00F02D86">
              <w:rPr>
                <w:sz w:val="18"/>
                <w:szCs w:val="18"/>
              </w:rPr>
              <w:t xml:space="preserve"> org</w:t>
            </w:r>
            <w:r w:rsidR="00370E1B">
              <w:rPr>
                <w:sz w:val="18"/>
                <w:szCs w:val="18"/>
              </w:rPr>
              <w:t xml:space="preserve">anizáciám </w:t>
            </w:r>
            <w:r w:rsidRPr="00F02D86">
              <w:rPr>
                <w:sz w:val="18"/>
                <w:szCs w:val="18"/>
              </w:rPr>
              <w:t>-</w:t>
            </w:r>
            <w:r w:rsidR="00370E1B">
              <w:rPr>
                <w:sz w:val="18"/>
                <w:szCs w:val="18"/>
              </w:rPr>
              <w:t>OP</w:t>
            </w:r>
            <w:r w:rsidRPr="00F02D86">
              <w:rPr>
                <w:sz w:val="18"/>
                <w:szCs w:val="18"/>
              </w:rPr>
              <w:t>. 4.1 a pre MVO v oblasti politiky zamestnanosti a sociálnej politiky - opatrenie 4.2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15 082 848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5 464 975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5 464 975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100,0</w:t>
            </w:r>
          </w:p>
        </w:tc>
      </w:tr>
      <w:tr w:rsidR="00595911" w:rsidRPr="00F02D86" w:rsidTr="0037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06G18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Technická pomoc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6 900 000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6 070 611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6 070 611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95911" w:rsidRPr="00F02D86" w:rsidTr="0037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06G1801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 xml:space="preserve"> - Technická pomoc - opatrenie 5.1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6 900 000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6 070 611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6 070 611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18"/>
                <w:szCs w:val="18"/>
              </w:rPr>
            </w:pPr>
            <w:r w:rsidRPr="00F02D86">
              <w:rPr>
                <w:sz w:val="18"/>
                <w:szCs w:val="18"/>
              </w:rPr>
              <w:t>100,0</w:t>
            </w:r>
          </w:p>
        </w:tc>
      </w:tr>
      <w:tr w:rsidR="00595911" w:rsidRPr="00F02D86" w:rsidTr="0037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Podprogramy, ktoré kapitola rieši ako účastník medzirezortného programu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sz w:val="20"/>
                <w:szCs w:val="20"/>
              </w:rPr>
            </w:pPr>
            <w:r w:rsidRPr="00F02D86">
              <w:rPr>
                <w:sz w:val="20"/>
                <w:szCs w:val="20"/>
              </w:rPr>
              <w:t> </w:t>
            </w:r>
          </w:p>
        </w:tc>
      </w:tr>
      <w:tr w:rsidR="00595911" w:rsidRPr="00F02D86" w:rsidTr="0037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06H09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 xml:space="preserve">Hospodárska mobilizácia  - MPSVR SR </w:t>
            </w:r>
            <w:r w:rsidRPr="00F02D86">
              <w:rPr>
                <w:sz w:val="20"/>
                <w:szCs w:val="20"/>
              </w:rPr>
              <w:t>(gestor MH SR)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45 189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40 631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40 631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95911" w:rsidRPr="00F02D86" w:rsidTr="0037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09706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370E1B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Príspevky SR do medzinárod</w:t>
            </w:r>
            <w:r w:rsidR="00370E1B">
              <w:rPr>
                <w:b/>
                <w:bCs/>
                <w:sz w:val="20"/>
                <w:szCs w:val="20"/>
              </w:rPr>
              <w:t>ných</w:t>
            </w:r>
            <w:r w:rsidRPr="00F02D86">
              <w:rPr>
                <w:b/>
                <w:bCs/>
                <w:sz w:val="20"/>
                <w:szCs w:val="20"/>
              </w:rPr>
              <w:t xml:space="preserve"> organizácií  - MPSVR SR  </w:t>
            </w:r>
            <w:r w:rsidRPr="00F02D86">
              <w:rPr>
                <w:sz w:val="18"/>
                <w:szCs w:val="18"/>
              </w:rPr>
              <w:t>(gestor MZV SR)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440 367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440 367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440 108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595911" w:rsidRPr="00F02D86" w:rsidTr="0037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0A909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Elektronizácia VS a rozvoj elektronických služieb na centrálnej úrovni MF SR - MPSVR SR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9 341 711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9 341 711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95911" w:rsidRPr="00F02D86" w:rsidTr="0037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0AR05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 xml:space="preserve">MPSVR SR - Protidrogová politika </w:t>
            </w:r>
            <w:r w:rsidRPr="00F02D86">
              <w:rPr>
                <w:sz w:val="20"/>
                <w:szCs w:val="20"/>
              </w:rPr>
              <w:t>(gestor Úrad vlády SR)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96 327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96 327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  <w:sz w:val="20"/>
                <w:szCs w:val="20"/>
              </w:rPr>
            </w:pPr>
            <w:r w:rsidRPr="00F02D8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95911" w:rsidRPr="00F02D86" w:rsidTr="0037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4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</w:rPr>
            </w:pPr>
          </w:p>
        </w:tc>
      </w:tr>
      <w:tr w:rsidR="00595911" w:rsidRPr="00F02D86" w:rsidTr="0037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</w:rPr>
            </w:pPr>
            <w:r w:rsidRPr="00F02D86">
              <w:rPr>
                <w:b/>
                <w:bCs/>
              </w:rPr>
              <w:t> 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rPr>
                <w:b/>
                <w:bCs/>
              </w:rPr>
            </w:pPr>
            <w:r w:rsidRPr="00F02D86">
              <w:rPr>
                <w:b/>
                <w:bCs/>
              </w:rPr>
              <w:t>Výdavky spolu za kapitolu 22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</w:rPr>
            </w:pPr>
            <w:r w:rsidRPr="00F02D86">
              <w:rPr>
                <w:b/>
                <w:bCs/>
              </w:rPr>
              <w:t>1 997 633 755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</w:rPr>
            </w:pPr>
            <w:r w:rsidRPr="00F02D86">
              <w:rPr>
                <w:b/>
                <w:bCs/>
              </w:rPr>
              <w:t>2 054 713 517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</w:rPr>
            </w:pPr>
            <w:r w:rsidRPr="00F02D86">
              <w:rPr>
                <w:b/>
                <w:bCs/>
              </w:rPr>
              <w:t>2 053 879 945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11" w:rsidRPr="00F02D86" w:rsidRDefault="00595911" w:rsidP="00A354EE">
            <w:pPr>
              <w:jc w:val="right"/>
              <w:rPr>
                <w:b/>
                <w:bCs/>
              </w:rPr>
            </w:pPr>
            <w:r w:rsidRPr="00F02D86">
              <w:rPr>
                <w:b/>
                <w:bCs/>
              </w:rPr>
              <w:t>100,0</w:t>
            </w:r>
          </w:p>
        </w:tc>
      </w:tr>
    </w:tbl>
    <w:p w:rsidR="00595911" w:rsidRPr="00AC6C73" w:rsidRDefault="00AC6C73" w:rsidP="00A354EE">
      <w:pPr>
        <w:spacing w:after="200" w:line="276" w:lineRule="auto"/>
        <w:jc w:val="left"/>
        <w:rPr>
          <w:i/>
          <w:sz w:val="18"/>
          <w:szCs w:val="18"/>
        </w:rPr>
      </w:pPr>
      <w:r w:rsidRPr="00AC6C73">
        <w:rPr>
          <w:i/>
          <w:sz w:val="18"/>
          <w:szCs w:val="18"/>
        </w:rPr>
        <w:t>Zdroj: MPSVR SR, Štátny záverečný účet</w:t>
      </w:r>
    </w:p>
    <w:sectPr w:rsidR="00595911" w:rsidRPr="00AC6C73" w:rsidSect="00A354EE">
      <w:pgSz w:w="16838" w:h="11906" w:orient="landscape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E8" w:rsidRDefault="00456CE8">
      <w:r>
        <w:separator/>
      </w:r>
    </w:p>
  </w:endnote>
  <w:endnote w:type="continuationSeparator" w:id="0">
    <w:p w:rsidR="00456CE8" w:rsidRDefault="0045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E8" w:rsidRDefault="00456CE8" w:rsidP="00A354EE">
    <w:pPr>
      <w:pStyle w:val="Pta"/>
      <w:jc w:val="center"/>
      <w:rPr>
        <w:rStyle w:val="slostrany"/>
      </w:rPr>
    </w:pPr>
  </w:p>
  <w:p w:rsidR="00456CE8" w:rsidRDefault="00456CE8" w:rsidP="00A354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E8" w:rsidRDefault="00456CE8">
      <w:r>
        <w:separator/>
      </w:r>
    </w:p>
  </w:footnote>
  <w:footnote w:type="continuationSeparator" w:id="0">
    <w:p w:rsidR="00456CE8" w:rsidRDefault="0045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E8" w:rsidRPr="00AD0A11" w:rsidRDefault="00456CE8" w:rsidP="00A354EE">
    <w:pPr>
      <w:pStyle w:val="Hlavika"/>
      <w:rPr>
        <w:i/>
      </w:rPr>
    </w:pPr>
    <w:r w:rsidRPr="00AD0A11">
      <w:rPr>
        <w:i/>
      </w:rPr>
      <w:t>Správa o sociálnej situácii obyvateľstva SR za rok 201</w:t>
    </w:r>
    <w:r>
      <w:rPr>
        <w:i/>
      </w:rPr>
      <w:t>2</w:t>
    </w:r>
  </w:p>
  <w:p w:rsidR="00456CE8" w:rsidRDefault="00456CE8" w:rsidP="00A354EE">
    <w:pPr>
      <w:pStyle w:val="Hlavika"/>
    </w:pPr>
    <w:r w:rsidRPr="00AD0A11">
      <w:rPr>
        <w:i/>
      </w:rPr>
      <w:t>Príloha ku kapitole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E8" w:rsidRPr="00643E42" w:rsidRDefault="00456CE8" w:rsidP="00A354EE">
    <w:pPr>
      <w:pStyle w:val="Hlavika"/>
      <w:rPr>
        <w:i/>
        <w:sz w:val="22"/>
      </w:rPr>
    </w:pPr>
    <w:r w:rsidRPr="00643E42">
      <w:rPr>
        <w:i/>
        <w:sz w:val="22"/>
      </w:rPr>
      <w:t>Správa o sociálnej situácii obyvateľstva SR za rok 2012</w:t>
    </w:r>
  </w:p>
  <w:p w:rsidR="00456CE8" w:rsidRPr="00643E42" w:rsidRDefault="00456CE8">
    <w:pPr>
      <w:pStyle w:val="Hlavika"/>
      <w:rPr>
        <w:sz w:val="22"/>
      </w:rPr>
    </w:pPr>
    <w:r w:rsidRPr="00643E42">
      <w:rPr>
        <w:i/>
        <w:sz w:val="22"/>
      </w:rPr>
      <w:t>Príloha ku kapitole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E8" w:rsidRPr="00AD0A11" w:rsidRDefault="00456CE8" w:rsidP="00F02D86">
    <w:pPr>
      <w:pStyle w:val="Hlavika"/>
      <w:rPr>
        <w:i/>
      </w:rPr>
    </w:pPr>
    <w:r w:rsidRPr="00AD0A11">
      <w:rPr>
        <w:i/>
      </w:rPr>
      <w:t>Správa o sociálnej situácii obyvateľstva SR za rok 201</w:t>
    </w:r>
    <w:r>
      <w:rPr>
        <w:i/>
      </w:rPr>
      <w:t>2</w:t>
    </w:r>
  </w:p>
  <w:p w:rsidR="00456CE8" w:rsidRPr="004966DF" w:rsidRDefault="00456CE8" w:rsidP="00F02D86">
    <w:pPr>
      <w:pStyle w:val="Hlavika"/>
    </w:pPr>
    <w:r w:rsidRPr="00AD0A11">
      <w:rPr>
        <w:i/>
      </w:rPr>
      <w:t xml:space="preserve">Príloha ku kapitole </w:t>
    </w:r>
    <w:r>
      <w:rPr>
        <w:i/>
      </w:rP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E8" w:rsidRPr="00643E42" w:rsidRDefault="00456CE8" w:rsidP="00A354EE">
    <w:pPr>
      <w:pStyle w:val="Hlavika"/>
      <w:jc w:val="right"/>
      <w:rPr>
        <w:i/>
        <w:sz w:val="22"/>
      </w:rPr>
    </w:pPr>
    <w:r w:rsidRPr="00643E42">
      <w:rPr>
        <w:i/>
        <w:sz w:val="22"/>
      </w:rPr>
      <w:t>Správa o sociálnej situácii obyvateľstva SR za rok 2012</w:t>
    </w:r>
  </w:p>
  <w:p w:rsidR="00456CE8" w:rsidRPr="00643E42" w:rsidRDefault="00456CE8" w:rsidP="00A354EE">
    <w:pPr>
      <w:pStyle w:val="Hlavika"/>
      <w:jc w:val="right"/>
      <w:rPr>
        <w:sz w:val="22"/>
      </w:rPr>
    </w:pPr>
    <w:r w:rsidRPr="00643E42">
      <w:rPr>
        <w:i/>
        <w:sz w:val="22"/>
      </w:rPr>
      <w:t>Príloha ku kapitole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8F7"/>
    <w:multiLevelType w:val="hybridMultilevel"/>
    <w:tmpl w:val="43F8012C"/>
    <w:lvl w:ilvl="0" w:tplc="06E035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7162"/>
    <w:multiLevelType w:val="hybridMultilevel"/>
    <w:tmpl w:val="AAB45C0C"/>
    <w:lvl w:ilvl="0" w:tplc="5F2A4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4F81BD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D4F8E"/>
    <w:multiLevelType w:val="hybridMultilevel"/>
    <w:tmpl w:val="A69C5F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60A00"/>
    <w:multiLevelType w:val="hybridMultilevel"/>
    <w:tmpl w:val="F68CE760"/>
    <w:lvl w:ilvl="0" w:tplc="5F2A422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4F81BD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163814EF"/>
    <w:multiLevelType w:val="hybridMultilevel"/>
    <w:tmpl w:val="7102F972"/>
    <w:lvl w:ilvl="0" w:tplc="13E6AA16">
      <w:numFmt w:val="bullet"/>
      <w:lvlText w:val="-"/>
      <w:lvlJc w:val="left"/>
      <w:pPr>
        <w:tabs>
          <w:tab w:val="num" w:pos="643"/>
        </w:tabs>
        <w:ind w:left="643" w:hanging="360"/>
      </w:p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D266256"/>
    <w:multiLevelType w:val="multilevel"/>
    <w:tmpl w:val="FC8C462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2459165A"/>
    <w:multiLevelType w:val="multilevel"/>
    <w:tmpl w:val="FD985B04"/>
    <w:lvl w:ilvl="0">
      <w:start w:val="1"/>
      <w:numFmt w:val="bullet"/>
      <w:pStyle w:val="bullet1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4B1872"/>
    <w:multiLevelType w:val="hybridMultilevel"/>
    <w:tmpl w:val="62863D74"/>
    <w:lvl w:ilvl="0" w:tplc="7C6E2D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B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B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B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B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B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B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B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B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75D388B"/>
    <w:multiLevelType w:val="hybridMultilevel"/>
    <w:tmpl w:val="DD6C3AC4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F510F"/>
    <w:multiLevelType w:val="multilevel"/>
    <w:tmpl w:val="2926FD34"/>
    <w:lvl w:ilvl="0">
      <w:start w:val="3"/>
      <w:numFmt w:val="decimal"/>
      <w:pStyle w:val="Sprva-Nadpis1"/>
      <w:lvlText w:val="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Sprva-Nadpis2"/>
      <w:lvlText w:val="%1.%2"/>
      <w:lvlJc w:val="left"/>
      <w:pPr>
        <w:ind w:left="1342" w:hanging="349"/>
      </w:pPr>
      <w:rPr>
        <w:rFonts w:cs="Times New Roman" w:hint="default"/>
      </w:rPr>
    </w:lvl>
    <w:lvl w:ilvl="2">
      <w:start w:val="1"/>
      <w:numFmt w:val="decimal"/>
      <w:pStyle w:val="Sprva-Nadpis3"/>
      <w:lvlText w:val="%1.%2.%3"/>
      <w:lvlJc w:val="left"/>
      <w:pPr>
        <w:ind w:left="1124" w:firstLine="1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3F85115D"/>
    <w:multiLevelType w:val="multilevel"/>
    <w:tmpl w:val="9AC2A79E"/>
    <w:lvl w:ilvl="0">
      <w:start w:val="1"/>
      <w:numFmt w:val="decimal"/>
      <w:pStyle w:val="AAAAchap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AAAAsubsection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AAAAsubsub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44582571"/>
    <w:multiLevelType w:val="multilevel"/>
    <w:tmpl w:val="6092326E"/>
    <w:lvl w:ilvl="0">
      <w:start w:val="1"/>
      <w:numFmt w:val="lowerLetter"/>
      <w:pStyle w:val="zlozenyzoznam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6902A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3412FD0"/>
    <w:multiLevelType w:val="hybridMultilevel"/>
    <w:tmpl w:val="C748D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514FF"/>
    <w:multiLevelType w:val="hybridMultilevel"/>
    <w:tmpl w:val="2E20CBAE"/>
    <w:lvl w:ilvl="0" w:tplc="5F2A4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4F81BD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5377CA"/>
    <w:multiLevelType w:val="hybridMultilevel"/>
    <w:tmpl w:val="B53898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56037A"/>
    <w:multiLevelType w:val="hybridMultilevel"/>
    <w:tmpl w:val="CEA299A0"/>
    <w:lvl w:ilvl="0" w:tplc="5F2A4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4F81BD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607B98"/>
    <w:multiLevelType w:val="hybridMultilevel"/>
    <w:tmpl w:val="94A290F2"/>
    <w:lvl w:ilvl="0" w:tplc="BE764716">
      <w:start w:val="7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60C477B4"/>
    <w:multiLevelType w:val="hybridMultilevel"/>
    <w:tmpl w:val="27625E74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3167EC"/>
    <w:multiLevelType w:val="hybridMultilevel"/>
    <w:tmpl w:val="C490740A"/>
    <w:lvl w:ilvl="0" w:tplc="041B0003">
      <w:start w:val="1"/>
      <w:numFmt w:val="lowerLetter"/>
      <w:pStyle w:val="06roz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94076"/>
    <w:multiLevelType w:val="hybridMultilevel"/>
    <w:tmpl w:val="21BCA90A"/>
    <w:lvl w:ilvl="0" w:tplc="966AEAE4">
      <w:start w:val="1"/>
      <w:numFmt w:val="bullet"/>
      <w:pStyle w:val="bullet2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45D7493"/>
    <w:multiLevelType w:val="hybridMultilevel"/>
    <w:tmpl w:val="5B9A7950"/>
    <w:lvl w:ilvl="0" w:tplc="250245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56F028E"/>
    <w:multiLevelType w:val="hybridMultilevel"/>
    <w:tmpl w:val="856626B8"/>
    <w:lvl w:ilvl="0" w:tplc="8D50B1D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BB526A"/>
    <w:multiLevelType w:val="hybridMultilevel"/>
    <w:tmpl w:val="F4D89C7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9B241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4"/>
  </w:num>
  <w:num w:numId="5">
    <w:abstractNumId w:val="10"/>
  </w:num>
  <w:num w:numId="6">
    <w:abstractNumId w:val="2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25"/>
  </w:num>
  <w:num w:numId="11">
    <w:abstractNumId w:val="22"/>
  </w:num>
  <w:num w:numId="12">
    <w:abstractNumId w:val="15"/>
  </w:num>
  <w:num w:numId="13">
    <w:abstractNumId w:val="17"/>
  </w:num>
  <w:num w:numId="14">
    <w:abstractNumId w:val="9"/>
  </w:num>
  <w:num w:numId="15">
    <w:abstractNumId w:val="1"/>
  </w:num>
  <w:num w:numId="16">
    <w:abstractNumId w:val="19"/>
  </w:num>
  <w:num w:numId="17">
    <w:abstractNumId w:val="23"/>
  </w:num>
  <w:num w:numId="18">
    <w:abstractNumId w:val="16"/>
  </w:num>
  <w:num w:numId="19">
    <w:abstractNumId w:val="3"/>
  </w:num>
  <w:num w:numId="20">
    <w:abstractNumId w:val="14"/>
  </w:num>
  <w:num w:numId="21">
    <w:abstractNumId w:val="6"/>
  </w:num>
  <w:num w:numId="22">
    <w:abstractNumId w:val="5"/>
  </w:num>
  <w:num w:numId="23">
    <w:abstractNumId w:val="24"/>
  </w:num>
  <w:num w:numId="24">
    <w:abstractNumId w:val="26"/>
  </w:num>
  <w:num w:numId="25">
    <w:abstractNumId w:val="0"/>
  </w:num>
  <w:num w:numId="26">
    <w:abstractNumId w:val="18"/>
  </w:num>
  <w:num w:numId="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trackRevision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122"/>
    <w:rsid w:val="000002D6"/>
    <w:rsid w:val="00011C21"/>
    <w:rsid w:val="00023902"/>
    <w:rsid w:val="00036781"/>
    <w:rsid w:val="0005117B"/>
    <w:rsid w:val="00065F58"/>
    <w:rsid w:val="00076248"/>
    <w:rsid w:val="00081164"/>
    <w:rsid w:val="00082716"/>
    <w:rsid w:val="000B0CAD"/>
    <w:rsid w:val="000B1DA9"/>
    <w:rsid w:val="000B57CA"/>
    <w:rsid w:val="001002CE"/>
    <w:rsid w:val="00103B14"/>
    <w:rsid w:val="00110FDC"/>
    <w:rsid w:val="0016521D"/>
    <w:rsid w:val="00170C89"/>
    <w:rsid w:val="00193815"/>
    <w:rsid w:val="00194BC1"/>
    <w:rsid w:val="001961C0"/>
    <w:rsid w:val="001A743F"/>
    <w:rsid w:val="001B2B4A"/>
    <w:rsid w:val="00201662"/>
    <w:rsid w:val="00217A9D"/>
    <w:rsid w:val="00233F10"/>
    <w:rsid w:val="00266D94"/>
    <w:rsid w:val="002715F8"/>
    <w:rsid w:val="002779CE"/>
    <w:rsid w:val="00284138"/>
    <w:rsid w:val="00292DFD"/>
    <w:rsid w:val="002D6C3A"/>
    <w:rsid w:val="002F7AB3"/>
    <w:rsid w:val="003045C4"/>
    <w:rsid w:val="00310251"/>
    <w:rsid w:val="00311F2A"/>
    <w:rsid w:val="003143FC"/>
    <w:rsid w:val="00330BA3"/>
    <w:rsid w:val="00330F3A"/>
    <w:rsid w:val="00335B49"/>
    <w:rsid w:val="00342B4D"/>
    <w:rsid w:val="003569AE"/>
    <w:rsid w:val="00357858"/>
    <w:rsid w:val="0037047F"/>
    <w:rsid w:val="00370E1B"/>
    <w:rsid w:val="00392F9B"/>
    <w:rsid w:val="003A1EAC"/>
    <w:rsid w:val="003B702F"/>
    <w:rsid w:val="003B79CB"/>
    <w:rsid w:val="003C1D23"/>
    <w:rsid w:val="003D6732"/>
    <w:rsid w:val="003D7CC7"/>
    <w:rsid w:val="003F10F4"/>
    <w:rsid w:val="00404AAD"/>
    <w:rsid w:val="00410B9A"/>
    <w:rsid w:val="00411912"/>
    <w:rsid w:val="00456CE8"/>
    <w:rsid w:val="004B3ED0"/>
    <w:rsid w:val="004C55C1"/>
    <w:rsid w:val="004E2F81"/>
    <w:rsid w:val="00510C1F"/>
    <w:rsid w:val="00554E7F"/>
    <w:rsid w:val="00565E50"/>
    <w:rsid w:val="00570F1E"/>
    <w:rsid w:val="00573122"/>
    <w:rsid w:val="0057488A"/>
    <w:rsid w:val="00581CDA"/>
    <w:rsid w:val="00595911"/>
    <w:rsid w:val="00597B37"/>
    <w:rsid w:val="00597E27"/>
    <w:rsid w:val="005A63A3"/>
    <w:rsid w:val="005C4DE2"/>
    <w:rsid w:val="005D3CB2"/>
    <w:rsid w:val="005D4CB9"/>
    <w:rsid w:val="005D5A96"/>
    <w:rsid w:val="005E4BD7"/>
    <w:rsid w:val="00605F37"/>
    <w:rsid w:val="00622077"/>
    <w:rsid w:val="00622CE8"/>
    <w:rsid w:val="006317CB"/>
    <w:rsid w:val="006325E5"/>
    <w:rsid w:val="00643E42"/>
    <w:rsid w:val="006821DD"/>
    <w:rsid w:val="0068247C"/>
    <w:rsid w:val="00690AC0"/>
    <w:rsid w:val="00692918"/>
    <w:rsid w:val="006A046D"/>
    <w:rsid w:val="006A127E"/>
    <w:rsid w:val="006A1EF4"/>
    <w:rsid w:val="006A66FD"/>
    <w:rsid w:val="006B086C"/>
    <w:rsid w:val="006B5877"/>
    <w:rsid w:val="006D2D5B"/>
    <w:rsid w:val="00713F04"/>
    <w:rsid w:val="00732E1B"/>
    <w:rsid w:val="00742779"/>
    <w:rsid w:val="00745F41"/>
    <w:rsid w:val="00753F55"/>
    <w:rsid w:val="00771369"/>
    <w:rsid w:val="00773B4D"/>
    <w:rsid w:val="00791ADE"/>
    <w:rsid w:val="00793EBF"/>
    <w:rsid w:val="007B0A49"/>
    <w:rsid w:val="00813EE2"/>
    <w:rsid w:val="0082703A"/>
    <w:rsid w:val="00830D93"/>
    <w:rsid w:val="00873293"/>
    <w:rsid w:val="0088089F"/>
    <w:rsid w:val="008917ED"/>
    <w:rsid w:val="008B3815"/>
    <w:rsid w:val="008B7F75"/>
    <w:rsid w:val="008C3ADA"/>
    <w:rsid w:val="008C70F6"/>
    <w:rsid w:val="008D6D3B"/>
    <w:rsid w:val="008E3686"/>
    <w:rsid w:val="008E5460"/>
    <w:rsid w:val="008F2EC2"/>
    <w:rsid w:val="00911133"/>
    <w:rsid w:val="00913207"/>
    <w:rsid w:val="00915932"/>
    <w:rsid w:val="009227E5"/>
    <w:rsid w:val="00935DDD"/>
    <w:rsid w:val="00940E2C"/>
    <w:rsid w:val="009413E1"/>
    <w:rsid w:val="00942600"/>
    <w:rsid w:val="00942700"/>
    <w:rsid w:val="009479E0"/>
    <w:rsid w:val="009665DC"/>
    <w:rsid w:val="009A010F"/>
    <w:rsid w:val="009C59F9"/>
    <w:rsid w:val="009C6F8B"/>
    <w:rsid w:val="009D6C26"/>
    <w:rsid w:val="009F413F"/>
    <w:rsid w:val="009F6812"/>
    <w:rsid w:val="009F7130"/>
    <w:rsid w:val="00A151B4"/>
    <w:rsid w:val="00A348F7"/>
    <w:rsid w:val="00A354EE"/>
    <w:rsid w:val="00A535A7"/>
    <w:rsid w:val="00A53EF6"/>
    <w:rsid w:val="00A7746B"/>
    <w:rsid w:val="00AA0E20"/>
    <w:rsid w:val="00AA3AC1"/>
    <w:rsid w:val="00AB3B46"/>
    <w:rsid w:val="00AC3342"/>
    <w:rsid w:val="00AC6C73"/>
    <w:rsid w:val="00AD72F4"/>
    <w:rsid w:val="00AD7D69"/>
    <w:rsid w:val="00AF3E1C"/>
    <w:rsid w:val="00AF6EA6"/>
    <w:rsid w:val="00B3087A"/>
    <w:rsid w:val="00B87DA9"/>
    <w:rsid w:val="00BA45B5"/>
    <w:rsid w:val="00BA7A2A"/>
    <w:rsid w:val="00BB6382"/>
    <w:rsid w:val="00BC0A38"/>
    <w:rsid w:val="00BC7A75"/>
    <w:rsid w:val="00BD17C5"/>
    <w:rsid w:val="00BE6C64"/>
    <w:rsid w:val="00BE7A4A"/>
    <w:rsid w:val="00BF1394"/>
    <w:rsid w:val="00C0688C"/>
    <w:rsid w:val="00C24DC6"/>
    <w:rsid w:val="00C450E6"/>
    <w:rsid w:val="00C70E9C"/>
    <w:rsid w:val="00C82DC5"/>
    <w:rsid w:val="00C848C8"/>
    <w:rsid w:val="00C87177"/>
    <w:rsid w:val="00C87D42"/>
    <w:rsid w:val="00C914A3"/>
    <w:rsid w:val="00CB123F"/>
    <w:rsid w:val="00CC6EE5"/>
    <w:rsid w:val="00CE4CD8"/>
    <w:rsid w:val="00CF30F8"/>
    <w:rsid w:val="00D01EB5"/>
    <w:rsid w:val="00D4582E"/>
    <w:rsid w:val="00D45A80"/>
    <w:rsid w:val="00D91713"/>
    <w:rsid w:val="00DA0DC8"/>
    <w:rsid w:val="00DB71F3"/>
    <w:rsid w:val="00DC2D3D"/>
    <w:rsid w:val="00DD1401"/>
    <w:rsid w:val="00E02153"/>
    <w:rsid w:val="00E1171F"/>
    <w:rsid w:val="00E72FFD"/>
    <w:rsid w:val="00EB40DF"/>
    <w:rsid w:val="00EC7091"/>
    <w:rsid w:val="00ED593A"/>
    <w:rsid w:val="00ED6037"/>
    <w:rsid w:val="00EF3A83"/>
    <w:rsid w:val="00F02D86"/>
    <w:rsid w:val="00F03C8A"/>
    <w:rsid w:val="00F11DB1"/>
    <w:rsid w:val="00F32D14"/>
    <w:rsid w:val="00F86603"/>
    <w:rsid w:val="00FB50DC"/>
    <w:rsid w:val="00FB5D76"/>
    <w:rsid w:val="00FC22E9"/>
    <w:rsid w:val="00FD7074"/>
    <w:rsid w:val="00FE4409"/>
    <w:rsid w:val="00FF296F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12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3122"/>
    <w:pPr>
      <w:keepNext/>
      <w:tabs>
        <w:tab w:val="left" w:pos="567"/>
      </w:tabs>
      <w:spacing w:before="240" w:after="120"/>
      <w:outlineLvl w:val="0"/>
    </w:pPr>
    <w:rPr>
      <w:rFonts w:ascii="Times New Roman Bold" w:hAnsi="Times New Roman Bold" w:cs="Arial"/>
      <w:b/>
      <w:bCs/>
      <w:caps/>
      <w:color w:val="244061"/>
      <w:kern w:val="32"/>
      <w:sz w:val="28"/>
      <w:szCs w:val="32"/>
    </w:rPr>
  </w:style>
  <w:style w:type="paragraph" w:styleId="Nadpis2">
    <w:name w:val="heading 2"/>
    <w:aliases w:val="hlavicka"/>
    <w:basedOn w:val="Normlny"/>
    <w:next w:val="Normlny"/>
    <w:link w:val="Nadpis2Char"/>
    <w:uiPriority w:val="99"/>
    <w:qFormat/>
    <w:rsid w:val="00330BA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Podúloha"/>
    <w:basedOn w:val="Normlny"/>
    <w:next w:val="Normlny"/>
    <w:link w:val="Nadpis3Char"/>
    <w:qFormat/>
    <w:rsid w:val="00330BA3"/>
    <w:pPr>
      <w:keepNext/>
      <w:ind w:firstLine="708"/>
      <w:outlineLvl w:val="2"/>
    </w:pPr>
    <w:rPr>
      <w:b/>
      <w:sz w:val="26"/>
      <w:szCs w:val="20"/>
      <w:lang w:eastAsia="cs-CZ"/>
    </w:rPr>
  </w:style>
  <w:style w:type="paragraph" w:styleId="Nadpis4">
    <w:name w:val="heading 4"/>
    <w:aliases w:val="TEXT TAB"/>
    <w:basedOn w:val="Normlny"/>
    <w:next w:val="Normlny"/>
    <w:link w:val="Nadpis4Char"/>
    <w:qFormat/>
    <w:rsid w:val="00330BA3"/>
    <w:pPr>
      <w:keepNext/>
      <w:outlineLvl w:val="3"/>
    </w:pPr>
    <w:rPr>
      <w:b/>
      <w:sz w:val="24"/>
      <w:szCs w:val="20"/>
      <w:lang w:eastAsia="cs-CZ"/>
    </w:rPr>
  </w:style>
  <w:style w:type="paragraph" w:styleId="Nadpis5">
    <w:name w:val="heading 5"/>
    <w:aliases w:val="Heading2"/>
    <w:basedOn w:val="Normlny"/>
    <w:next w:val="Normlny"/>
    <w:link w:val="Nadpis5Char"/>
    <w:qFormat/>
    <w:rsid w:val="00330BA3"/>
    <w:pPr>
      <w:keepNext/>
      <w:jc w:val="left"/>
      <w:outlineLvl w:val="4"/>
    </w:pPr>
    <w:rPr>
      <w:sz w:val="26"/>
      <w:szCs w:val="20"/>
      <w:lang w:val="cs-CZ" w:eastAsia="cs-CZ"/>
    </w:rPr>
  </w:style>
  <w:style w:type="paragraph" w:styleId="Nadpis6">
    <w:name w:val="heading 6"/>
    <w:aliases w:val="Heading3"/>
    <w:basedOn w:val="Normlny"/>
    <w:next w:val="Normlny"/>
    <w:link w:val="Nadpis6Char"/>
    <w:qFormat/>
    <w:rsid w:val="00330BA3"/>
    <w:pPr>
      <w:keepNext/>
      <w:ind w:firstLine="708"/>
      <w:jc w:val="left"/>
      <w:outlineLvl w:val="5"/>
    </w:pPr>
    <w:rPr>
      <w:sz w:val="24"/>
      <w:szCs w:val="20"/>
      <w:lang w:eastAsia="cs-CZ"/>
    </w:rPr>
  </w:style>
  <w:style w:type="paragraph" w:styleId="Nadpis7">
    <w:name w:val="heading 7"/>
    <w:aliases w:val="Tabulka_nadpis,Nadpis 71"/>
    <w:basedOn w:val="Normlny"/>
    <w:next w:val="Normlny"/>
    <w:link w:val="Nadpis7Char"/>
    <w:uiPriority w:val="99"/>
    <w:qFormat/>
    <w:rsid w:val="00732E1B"/>
    <w:pPr>
      <w:keepNext/>
      <w:spacing w:after="120"/>
      <w:jc w:val="center"/>
      <w:outlineLvl w:val="6"/>
    </w:pPr>
    <w:rPr>
      <w:b/>
      <w:szCs w:val="22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30BA3"/>
    <w:pPr>
      <w:keepNext/>
      <w:jc w:val="left"/>
      <w:outlineLvl w:val="7"/>
    </w:pPr>
    <w:rPr>
      <w:b/>
      <w:szCs w:val="20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330BA3"/>
    <w:pPr>
      <w:spacing w:before="240" w:after="60"/>
      <w:jc w:val="left"/>
      <w:outlineLvl w:val="8"/>
    </w:pPr>
    <w:rPr>
      <w:rFonts w:ascii="Arial" w:hAnsi="Arial"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73122"/>
    <w:rPr>
      <w:rFonts w:ascii="Times New Roman Bold" w:eastAsia="Times New Roman" w:hAnsi="Times New Roman Bold" w:cs="Arial"/>
      <w:b/>
      <w:bCs/>
      <w:caps/>
      <w:color w:val="244061"/>
      <w:kern w:val="32"/>
      <w:sz w:val="28"/>
      <w:szCs w:val="32"/>
      <w:lang w:eastAsia="sk-SK"/>
    </w:rPr>
  </w:style>
  <w:style w:type="character" w:customStyle="1" w:styleId="Nadpis2Char">
    <w:name w:val="Nadpis 2 Char"/>
    <w:aliases w:val="hlavicka Char"/>
    <w:basedOn w:val="Predvolenpsmoodseku"/>
    <w:link w:val="Nadpis2"/>
    <w:uiPriority w:val="99"/>
    <w:rsid w:val="00330BA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rsid w:val="00330BA3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character" w:customStyle="1" w:styleId="Nadpis4Char">
    <w:name w:val="Nadpis 4 Char"/>
    <w:aliases w:val="TEXT TAB Char"/>
    <w:basedOn w:val="Predvolenpsmoodseku"/>
    <w:link w:val="Nadpis4"/>
    <w:rsid w:val="00330B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aliases w:val="Heading2 Char"/>
    <w:basedOn w:val="Predvolenpsmoodseku"/>
    <w:link w:val="Nadpis5"/>
    <w:rsid w:val="00330BA3"/>
    <w:rPr>
      <w:rFonts w:ascii="Times New Roman" w:eastAsia="Times New Roman" w:hAnsi="Times New Roman" w:cs="Times New Roman"/>
      <w:sz w:val="26"/>
      <w:szCs w:val="20"/>
      <w:lang w:val="cs-CZ" w:eastAsia="cs-CZ"/>
    </w:rPr>
  </w:style>
  <w:style w:type="character" w:customStyle="1" w:styleId="Nadpis6Char">
    <w:name w:val="Nadpis 6 Char"/>
    <w:aliases w:val="Heading3 Char"/>
    <w:basedOn w:val="Predvolenpsmoodseku"/>
    <w:link w:val="Nadpis6"/>
    <w:rsid w:val="00330BA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aliases w:val="Tabulka_nadpis Char,Nadpis 71 Char"/>
    <w:basedOn w:val="Predvolenpsmoodseku"/>
    <w:link w:val="Nadpis7"/>
    <w:uiPriority w:val="99"/>
    <w:rsid w:val="00732E1B"/>
    <w:rPr>
      <w:rFonts w:ascii="Times New Roman" w:eastAsia="Times New Roman" w:hAnsi="Times New Roman" w:cs="Times New Roman"/>
      <w:b/>
      <w:lang w:eastAsia="cs-CZ"/>
    </w:rPr>
  </w:style>
  <w:style w:type="character" w:customStyle="1" w:styleId="Nadpis8Char">
    <w:name w:val="Nadpis 8 Char"/>
    <w:basedOn w:val="Predvolenpsmoodseku"/>
    <w:link w:val="Nadpis8"/>
    <w:rsid w:val="00330BA3"/>
    <w:rPr>
      <w:rFonts w:ascii="Times New Roman" w:eastAsia="Times New Roman" w:hAnsi="Times New Roman" w:cs="Times New Roman"/>
      <w:b/>
      <w:szCs w:val="20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330BA3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uiPriority w:val="99"/>
    <w:qFormat/>
    <w:rsid w:val="00330BA3"/>
    <w:pPr>
      <w:jc w:val="center"/>
    </w:pPr>
    <w:rPr>
      <w:b/>
      <w:sz w:val="24"/>
      <w:szCs w:val="20"/>
    </w:rPr>
  </w:style>
  <w:style w:type="character" w:customStyle="1" w:styleId="NzovChar">
    <w:name w:val="Názov Char"/>
    <w:basedOn w:val="Predvolenpsmoodseku"/>
    <w:link w:val="Nzov"/>
    <w:uiPriority w:val="99"/>
    <w:rsid w:val="00330BA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330BA3"/>
    <w:pPr>
      <w:tabs>
        <w:tab w:val="center" w:pos="4536"/>
        <w:tab w:val="right" w:pos="9072"/>
      </w:tabs>
      <w:jc w:val="left"/>
    </w:pPr>
    <w:rPr>
      <w:sz w:val="24"/>
    </w:rPr>
  </w:style>
  <w:style w:type="character" w:customStyle="1" w:styleId="PtaChar">
    <w:name w:val="Päta Char"/>
    <w:basedOn w:val="Predvolenpsmoodseku"/>
    <w:link w:val="Pta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330BA3"/>
    <w:pPr>
      <w:ind w:left="1620" w:hanging="204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semiHidden/>
    <w:rsid w:val="00330BA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30BA3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aliases w:val="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rsid w:val="00330BA3"/>
    <w:pPr>
      <w:spacing w:before="100" w:beforeAutospacing="1" w:after="100" w:afterAutospacing="1"/>
      <w:jc w:val="left"/>
    </w:pPr>
    <w:rPr>
      <w:sz w:val="24"/>
    </w:rPr>
  </w:style>
  <w:style w:type="paragraph" w:styleId="Zkladntext">
    <w:name w:val="Body Text"/>
    <w:aliases w:val="b"/>
    <w:basedOn w:val="Normlny"/>
    <w:link w:val="ZkladntextChar"/>
    <w:rsid w:val="00330BA3"/>
    <w:pPr>
      <w:spacing w:after="120"/>
      <w:jc w:val="left"/>
    </w:pPr>
    <w:rPr>
      <w:sz w:val="24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330BA3"/>
    <w:pPr>
      <w:spacing w:after="120" w:line="480" w:lineRule="auto"/>
      <w:ind w:left="283"/>
      <w:jc w:val="left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330BA3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30BA3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Zkladntext1">
    <w:name w:val="Základní text1"/>
    <w:basedOn w:val="Normlny"/>
    <w:rsid w:val="00330BA3"/>
    <w:pPr>
      <w:widowControl w:val="0"/>
      <w:spacing w:line="360" w:lineRule="auto"/>
      <w:jc w:val="left"/>
    </w:pPr>
    <w:rPr>
      <w:sz w:val="24"/>
    </w:rPr>
  </w:style>
  <w:style w:type="paragraph" w:styleId="Zkladntext2">
    <w:name w:val="Body Text 2"/>
    <w:basedOn w:val="Normlny"/>
    <w:link w:val="Zkladntext2Char"/>
    <w:rsid w:val="00330BA3"/>
    <w:pPr>
      <w:spacing w:after="120" w:line="480" w:lineRule="auto"/>
      <w:jc w:val="left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330BA3"/>
    <w:pPr>
      <w:tabs>
        <w:tab w:val="center" w:pos="4536"/>
        <w:tab w:val="right" w:pos="9072"/>
      </w:tabs>
      <w:jc w:val="left"/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podurovnouChar">
    <w:name w:val="Nadpis pod urovnou Char"/>
    <w:basedOn w:val="Predvolenpsmoodseku"/>
    <w:link w:val="Nadpispodurovnou"/>
    <w:locked/>
    <w:rsid w:val="00330BA3"/>
    <w:rPr>
      <w:b/>
      <w:sz w:val="24"/>
      <w:lang w:eastAsia="sk-SK"/>
    </w:rPr>
  </w:style>
  <w:style w:type="paragraph" w:customStyle="1" w:styleId="Nadpispodurovnou">
    <w:name w:val="Nadpis pod urovnou"/>
    <w:basedOn w:val="Normlny"/>
    <w:next w:val="Normlny"/>
    <w:link w:val="NadpispodurovnouChar"/>
    <w:rsid w:val="00330BA3"/>
    <w:pPr>
      <w:keepNext/>
      <w:keepLines/>
      <w:widowControl w:val="0"/>
      <w:spacing w:before="360" w:after="240"/>
    </w:pPr>
    <w:rPr>
      <w:rFonts w:asciiTheme="minorHAnsi" w:eastAsiaTheme="minorHAnsi" w:hAnsiTheme="minorHAnsi" w:cstheme="minorBidi"/>
      <w:b/>
      <w:sz w:val="24"/>
      <w:szCs w:val="22"/>
    </w:rPr>
  </w:style>
  <w:style w:type="paragraph" w:customStyle="1" w:styleId="Nad-normtext">
    <w:name w:val="Nad - norm text"/>
    <w:basedOn w:val="Normlny"/>
    <w:autoRedefine/>
    <w:rsid w:val="00330BA3"/>
    <w:pPr>
      <w:spacing w:after="240"/>
      <w:jc w:val="left"/>
    </w:pPr>
    <w:rPr>
      <w:bCs/>
      <w:i/>
      <w:color w:val="000000"/>
      <w:sz w:val="18"/>
      <w:szCs w:val="18"/>
      <w:lang w:eastAsia="cs-CZ"/>
    </w:rPr>
  </w:style>
  <w:style w:type="character" w:customStyle="1" w:styleId="AAAodstavecspravaChar">
    <w:name w:val="AAA_odstavec_sprava Char"/>
    <w:basedOn w:val="Predvolenpsmoodseku"/>
    <w:link w:val="AAAodstavecsprava"/>
    <w:locked/>
    <w:rsid w:val="00330BA3"/>
    <w:rPr>
      <w:sz w:val="24"/>
      <w:szCs w:val="28"/>
      <w:lang w:eastAsia="cs-CZ"/>
    </w:rPr>
  </w:style>
  <w:style w:type="paragraph" w:customStyle="1" w:styleId="AAAodstavecsprava">
    <w:name w:val="AAA_odstavec_sprava"/>
    <w:link w:val="AAAodstavecspravaChar"/>
    <w:rsid w:val="00330BA3"/>
    <w:pPr>
      <w:spacing w:after="120" w:line="240" w:lineRule="auto"/>
      <w:ind w:firstLine="284"/>
      <w:jc w:val="both"/>
    </w:pPr>
    <w:rPr>
      <w:sz w:val="24"/>
      <w:szCs w:val="28"/>
      <w:lang w:eastAsia="cs-CZ"/>
    </w:rPr>
  </w:style>
  <w:style w:type="paragraph" w:customStyle="1" w:styleId="Styl1">
    <w:name w:val="Styl1"/>
    <w:basedOn w:val="Normlny"/>
    <w:rsid w:val="00330BA3"/>
    <w:rPr>
      <w:sz w:val="24"/>
      <w:szCs w:val="20"/>
    </w:rPr>
  </w:style>
  <w:style w:type="character" w:customStyle="1" w:styleId="textmaincontent1">
    <w:name w:val="textmaincontent1"/>
    <w:basedOn w:val="Predvolenpsmoodseku"/>
    <w:rsid w:val="00330BA3"/>
    <w:rPr>
      <w:rFonts w:cs="Times New Roman"/>
      <w:color w:val="333333"/>
    </w:rPr>
  </w:style>
  <w:style w:type="table" w:styleId="Mriekatabuky">
    <w:name w:val="Table Grid"/>
    <w:basedOn w:val="Normlnatabuka"/>
    <w:rsid w:val="0033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uiPriority w:val="99"/>
    <w:rsid w:val="00330BA3"/>
  </w:style>
  <w:style w:type="paragraph" w:styleId="Zarkazkladnhotextu3">
    <w:name w:val="Body Text Indent 3"/>
    <w:basedOn w:val="Normlny"/>
    <w:link w:val="Zarkazkladnhotextu3Char"/>
    <w:rsid w:val="00330BA3"/>
    <w:pPr>
      <w:ind w:firstLine="708"/>
    </w:pPr>
    <w:rPr>
      <w:sz w:val="24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30B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rsid w:val="00330BA3"/>
    <w:rPr>
      <w:sz w:val="24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330BA3"/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lang w:val="en-US" w:eastAsia="en-US"/>
    </w:rPr>
  </w:style>
  <w:style w:type="paragraph" w:customStyle="1" w:styleId="xl25">
    <w:name w:val="xl25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lang w:val="en-US" w:eastAsia="en-US"/>
    </w:rPr>
  </w:style>
  <w:style w:type="paragraph" w:customStyle="1" w:styleId="xl26">
    <w:name w:val="xl26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lang w:val="en-US" w:eastAsia="en-US"/>
    </w:rPr>
  </w:style>
  <w:style w:type="paragraph" w:customStyle="1" w:styleId="xl27">
    <w:name w:val="xl27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lang w:val="en-US" w:eastAsia="en-US"/>
    </w:rPr>
  </w:style>
  <w:style w:type="paragraph" w:customStyle="1" w:styleId="xl28">
    <w:name w:val="xl28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lang w:val="en-US" w:eastAsia="en-US"/>
    </w:rPr>
  </w:style>
  <w:style w:type="paragraph" w:customStyle="1" w:styleId="xl29">
    <w:name w:val="xl29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lang w:val="en-US" w:eastAsia="en-US"/>
    </w:rPr>
  </w:style>
  <w:style w:type="paragraph" w:customStyle="1" w:styleId="xl30">
    <w:name w:val="xl30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lang w:val="en-US" w:eastAsia="en-US"/>
    </w:rPr>
  </w:style>
  <w:style w:type="paragraph" w:customStyle="1" w:styleId="xl31">
    <w:name w:val="xl31"/>
    <w:basedOn w:val="Normlny"/>
    <w:rsid w:val="00330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lang w:val="en-US" w:eastAsia="en-US"/>
    </w:rPr>
  </w:style>
  <w:style w:type="paragraph" w:customStyle="1" w:styleId="xl32">
    <w:name w:val="xl32"/>
    <w:basedOn w:val="Normlny"/>
    <w:rsid w:val="00330B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lang w:val="en-US" w:eastAsia="en-US"/>
    </w:rPr>
  </w:style>
  <w:style w:type="paragraph" w:customStyle="1" w:styleId="xl33">
    <w:name w:val="xl33"/>
    <w:basedOn w:val="Normlny"/>
    <w:rsid w:val="00330B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sz w:val="24"/>
      <w:lang w:val="en-US" w:eastAsia="en-US"/>
    </w:rPr>
  </w:style>
  <w:style w:type="paragraph" w:customStyle="1" w:styleId="xl34">
    <w:name w:val="xl34"/>
    <w:basedOn w:val="Normlny"/>
    <w:rsid w:val="00330BA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hAnsi="Arial Unicode MS"/>
      <w:sz w:val="24"/>
      <w:lang w:val="en-US" w:eastAsia="en-US"/>
    </w:rPr>
  </w:style>
  <w:style w:type="paragraph" w:customStyle="1" w:styleId="xl35">
    <w:name w:val="xl35"/>
    <w:basedOn w:val="Normlny"/>
    <w:rsid w:val="00330BA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lang w:val="en-US" w:eastAsia="en-US"/>
    </w:rPr>
  </w:style>
  <w:style w:type="paragraph" w:customStyle="1" w:styleId="xl36">
    <w:name w:val="xl36"/>
    <w:basedOn w:val="Normlny"/>
    <w:rsid w:val="00330BA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lang w:val="en-US" w:eastAsia="en-US"/>
    </w:rPr>
  </w:style>
  <w:style w:type="paragraph" w:customStyle="1" w:styleId="xl37">
    <w:name w:val="xl37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38">
    <w:name w:val="xl38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39">
    <w:name w:val="xl39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0">
    <w:name w:val="xl40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1">
    <w:name w:val="xl41"/>
    <w:basedOn w:val="Normlny"/>
    <w:rsid w:val="00330B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2">
    <w:name w:val="xl42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3">
    <w:name w:val="xl43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4">
    <w:name w:val="xl44"/>
    <w:basedOn w:val="Normlny"/>
    <w:rsid w:val="00330B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5">
    <w:name w:val="xl45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character" w:styleId="Siln">
    <w:name w:val="Strong"/>
    <w:basedOn w:val="Predvolenpsmoodseku"/>
    <w:uiPriority w:val="22"/>
    <w:qFormat/>
    <w:rsid w:val="00330BA3"/>
    <w:rPr>
      <w:b/>
      <w:bCs/>
    </w:rPr>
  </w:style>
  <w:style w:type="numbering" w:styleId="111111">
    <w:name w:val="Outline List 2"/>
    <w:basedOn w:val="Bezzoznamu"/>
    <w:rsid w:val="00330BA3"/>
    <w:pPr>
      <w:numPr>
        <w:numId w:val="1"/>
      </w:numPr>
    </w:pPr>
  </w:style>
  <w:style w:type="character" w:styleId="Hypertextovprepojenie">
    <w:name w:val="Hyperlink"/>
    <w:basedOn w:val="Predvolenpsmoodseku"/>
    <w:rsid w:val="00330BA3"/>
    <w:rPr>
      <w:color w:val="0000FF"/>
      <w:u w:val="single"/>
    </w:rPr>
  </w:style>
  <w:style w:type="character" w:styleId="PouitHypertextovPrepojenie">
    <w:name w:val="FollowedHyperlink"/>
    <w:basedOn w:val="Predvolenpsmoodseku"/>
    <w:rsid w:val="00330BA3"/>
    <w:rPr>
      <w:color w:val="800080"/>
      <w:u w:val="single"/>
    </w:rPr>
  </w:style>
  <w:style w:type="paragraph" w:customStyle="1" w:styleId="xl46">
    <w:name w:val="xl46"/>
    <w:basedOn w:val="Normlny"/>
    <w:rsid w:val="00330BA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lny"/>
    <w:rsid w:val="00330B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lny"/>
    <w:rsid w:val="00330BA3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y"/>
    <w:rsid w:val="00330BA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y"/>
    <w:rsid w:val="00330BA3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lny"/>
    <w:rsid w:val="00330BA3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ny"/>
    <w:rsid w:val="00330BA3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lny"/>
    <w:rsid w:val="00330BA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4">
    <w:name w:val="xl54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5">
    <w:name w:val="xl55"/>
    <w:basedOn w:val="Normlny"/>
    <w:rsid w:val="00330B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lny"/>
    <w:rsid w:val="00330BA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lny"/>
    <w:rsid w:val="00330B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Normlny"/>
    <w:rsid w:val="00330BA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lny"/>
    <w:rsid w:val="00330B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ny"/>
    <w:rsid w:val="00330B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lny"/>
    <w:rsid w:val="00330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lny"/>
    <w:rsid w:val="00330BA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68">
    <w:name w:val="xl68"/>
    <w:basedOn w:val="Normlny"/>
    <w:rsid w:val="00330B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69">
    <w:name w:val="xl69"/>
    <w:basedOn w:val="Normlny"/>
    <w:rsid w:val="00330BA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70">
    <w:name w:val="xl70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lny"/>
    <w:rsid w:val="00330B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lny"/>
    <w:rsid w:val="00330B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y"/>
    <w:rsid w:val="00330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y"/>
    <w:rsid w:val="00330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lny"/>
    <w:rsid w:val="00330B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lny"/>
    <w:rsid w:val="00330BA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lny"/>
    <w:rsid w:val="00330B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lny"/>
    <w:rsid w:val="00330B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lny"/>
    <w:rsid w:val="00330B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lny"/>
    <w:rsid w:val="00330BA3"/>
    <w:pPr>
      <w:pBdr>
        <w:right w:val="single" w:sz="8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98">
    <w:name w:val="xl98"/>
    <w:basedOn w:val="Normlny"/>
    <w:rsid w:val="00330BA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character" w:customStyle="1" w:styleId="red1">
    <w:name w:val="red1"/>
    <w:basedOn w:val="Predvolenpsmoodseku"/>
    <w:uiPriority w:val="99"/>
    <w:rsid w:val="00CC6EE5"/>
    <w:rPr>
      <w:color w:val="F43724"/>
    </w:rPr>
  </w:style>
  <w:style w:type="character" w:customStyle="1" w:styleId="black1">
    <w:name w:val="black1"/>
    <w:basedOn w:val="Predvolenpsmoodseku"/>
    <w:uiPriority w:val="99"/>
    <w:rsid w:val="00CC6EE5"/>
    <w:rPr>
      <w:color w:val="000000"/>
    </w:rPr>
  </w:style>
  <w:style w:type="paragraph" w:styleId="Nadpispoznmky">
    <w:name w:val="Note Heading"/>
    <w:basedOn w:val="Normlny"/>
    <w:next w:val="Normlny"/>
    <w:link w:val="NadpispoznmkyChar"/>
    <w:uiPriority w:val="99"/>
    <w:rsid w:val="00CC6EE5"/>
  </w:style>
  <w:style w:type="character" w:customStyle="1" w:styleId="NadpispoznmkyChar">
    <w:name w:val="Nadpis poznámky Char"/>
    <w:basedOn w:val="Predvolenpsmoodseku"/>
    <w:link w:val="Nadpispoznmky"/>
    <w:uiPriority w:val="99"/>
    <w:rsid w:val="00CC6EE5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BodyText23">
    <w:name w:val="Body Text 23"/>
    <w:basedOn w:val="Normlny"/>
    <w:rsid w:val="00CC6EE5"/>
    <w:pPr>
      <w:widowControl w:val="0"/>
      <w:spacing w:before="120"/>
      <w:ind w:firstLine="567"/>
    </w:pPr>
    <w:rPr>
      <w:lang w:val="cs-CZ"/>
    </w:rPr>
  </w:style>
  <w:style w:type="paragraph" w:customStyle="1" w:styleId="Poznpodgraf">
    <w:name w:val="Pozn pod graf"/>
    <w:uiPriority w:val="99"/>
    <w:rsid w:val="00CC6EE5"/>
    <w:pPr>
      <w:spacing w:after="240" w:line="240" w:lineRule="auto"/>
      <w:ind w:firstLine="1797"/>
    </w:pPr>
    <w:rPr>
      <w:rFonts w:ascii="Times New Roman" w:eastAsia="Times New Roman" w:hAnsi="Times New Roman" w:cs="Times New Roman"/>
      <w:noProof/>
      <w:sz w:val="18"/>
      <w:szCs w:val="20"/>
      <w:lang w:eastAsia="sk-SK"/>
    </w:rPr>
  </w:style>
  <w:style w:type="paragraph" w:customStyle="1" w:styleId="NormalWeb2">
    <w:name w:val="Normal (Web)2"/>
    <w:basedOn w:val="Normlny"/>
    <w:rsid w:val="00CC6EE5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Textpoznmkypodiarou">
    <w:name w:val="footnote text"/>
    <w:aliases w:val="Text poznámky pod čiarou 007,_Poznámka pod čiarou,stile 1,Alaviitteen teksti Char,Alaviitteen teksti Char Char Char Char Char,Märk,Fußnotentext arial,Footnote Text Char2,Footnote Text Char1 Char,Footnote Text Char Char Char,fn"/>
    <w:basedOn w:val="Normlny"/>
    <w:link w:val="TextpoznmkypodiarouChar"/>
    <w:uiPriority w:val="99"/>
    <w:rsid w:val="00CC6EE5"/>
    <w:rPr>
      <w:sz w:val="18"/>
      <w:szCs w:val="20"/>
    </w:rPr>
  </w:style>
  <w:style w:type="character" w:customStyle="1" w:styleId="TextpoznmkypodiarouChar">
    <w:name w:val="Text poznámky pod čiarou Char"/>
    <w:aliases w:val="Text poznámky pod čiarou 007 Char1,_Poznámka pod čiarou Char,stile 1 Char,Alaviitteen teksti Char Char,Alaviitteen teksti Char Char Char Char Char Char,Märk Char,Fußnotentext arial Char,Footnote Text Char2 Char,fn Char"/>
    <w:basedOn w:val="Predvolenpsmoodseku"/>
    <w:link w:val="Textpoznmkypodiarou"/>
    <w:uiPriority w:val="99"/>
    <w:rsid w:val="00CC6EE5"/>
    <w:rPr>
      <w:rFonts w:ascii="Times New Roman" w:eastAsia="Times New Roman" w:hAnsi="Times New Roman" w:cs="Times New Roman"/>
      <w:sz w:val="18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CC6EE5"/>
    <w:rPr>
      <w:vertAlign w:val="superscript"/>
    </w:rPr>
  </w:style>
  <w:style w:type="paragraph" w:customStyle="1" w:styleId="tl1">
    <w:name w:val="Štýl1"/>
    <w:basedOn w:val="Normlny"/>
    <w:uiPriority w:val="99"/>
    <w:rsid w:val="00CC6EE5"/>
    <w:pPr>
      <w:ind w:firstLine="567"/>
    </w:pPr>
    <w:rPr>
      <w:lang w:eastAsia="cs-CZ"/>
    </w:rPr>
  </w:style>
  <w:style w:type="paragraph" w:customStyle="1" w:styleId="AAAAchapter">
    <w:name w:val="AAAA_chapter"/>
    <w:basedOn w:val="Nadpis1"/>
    <w:uiPriority w:val="99"/>
    <w:rsid w:val="00CC6EE5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4"/>
      <w:lang w:eastAsia="cs-CZ"/>
    </w:rPr>
  </w:style>
  <w:style w:type="paragraph" w:customStyle="1" w:styleId="AAAAsection">
    <w:name w:val="AAAA_section"/>
    <w:basedOn w:val="Nadpis1"/>
    <w:next w:val="AAAAchapter"/>
    <w:link w:val="AAAAsectionChar"/>
    <w:autoRedefine/>
    <w:uiPriority w:val="99"/>
    <w:rsid w:val="00CC6EE5"/>
    <w:pPr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bCs w:val="0"/>
      <w:color w:val="993366"/>
      <w:sz w:val="24"/>
      <w:szCs w:val="24"/>
      <w:lang w:eastAsia="cs-CZ"/>
    </w:rPr>
  </w:style>
  <w:style w:type="character" w:customStyle="1" w:styleId="AAAAsectionChar">
    <w:name w:val="AAAA_section Char"/>
    <w:basedOn w:val="Predvolenpsmoodseku"/>
    <w:link w:val="AAAAsection"/>
    <w:uiPriority w:val="99"/>
    <w:rsid w:val="00CC6EE5"/>
    <w:rPr>
      <w:rFonts w:ascii="Times New Roman" w:eastAsia="Times New Roman" w:hAnsi="Times New Roman" w:cs="Arial"/>
      <w:b/>
      <w:caps/>
      <w:color w:val="993366"/>
      <w:kern w:val="32"/>
      <w:sz w:val="24"/>
      <w:szCs w:val="24"/>
      <w:lang w:eastAsia="cs-CZ"/>
    </w:rPr>
  </w:style>
  <w:style w:type="paragraph" w:customStyle="1" w:styleId="AAAAsubsection">
    <w:name w:val="AAAA_subsection"/>
    <w:basedOn w:val="Nadpis3"/>
    <w:rsid w:val="00CC6EE5"/>
    <w:pPr>
      <w:widowControl w:val="0"/>
      <w:numPr>
        <w:ilvl w:val="1"/>
        <w:numId w:val="2"/>
      </w:numPr>
      <w:tabs>
        <w:tab w:val="clear" w:pos="576"/>
        <w:tab w:val="num" w:pos="720"/>
      </w:tabs>
      <w:overflowPunct w:val="0"/>
      <w:autoSpaceDE w:val="0"/>
      <w:autoSpaceDN w:val="0"/>
      <w:adjustRightInd w:val="0"/>
      <w:spacing w:before="240" w:after="60"/>
      <w:ind w:left="720" w:hanging="720"/>
      <w:textAlignment w:val="baseline"/>
    </w:pPr>
    <w:rPr>
      <w:rFonts w:cs="Arial"/>
      <w:bCs/>
      <w:szCs w:val="28"/>
    </w:rPr>
  </w:style>
  <w:style w:type="paragraph" w:customStyle="1" w:styleId="AAAAsubsub">
    <w:name w:val="AAAA_subsub"/>
    <w:basedOn w:val="Nadpis4"/>
    <w:link w:val="AAAAsubsubCharChar"/>
    <w:rsid w:val="00CC6EE5"/>
    <w:pPr>
      <w:widowControl w:val="0"/>
      <w:numPr>
        <w:ilvl w:val="2"/>
        <w:numId w:val="2"/>
      </w:numPr>
      <w:tabs>
        <w:tab w:val="clear" w:pos="720"/>
        <w:tab w:val="num" w:pos="1044"/>
      </w:tabs>
      <w:overflowPunct w:val="0"/>
      <w:autoSpaceDE w:val="0"/>
      <w:autoSpaceDN w:val="0"/>
      <w:adjustRightInd w:val="0"/>
      <w:spacing w:before="40" w:after="40"/>
      <w:ind w:left="1044" w:hanging="864"/>
      <w:textAlignment w:val="baseline"/>
    </w:pPr>
    <w:rPr>
      <w:b w:val="0"/>
      <w:bCs/>
      <w:sz w:val="20"/>
      <w:szCs w:val="28"/>
    </w:rPr>
  </w:style>
  <w:style w:type="character" w:customStyle="1" w:styleId="AAAAsubsubCharChar">
    <w:name w:val="AAAA_subsub Char Char"/>
    <w:basedOn w:val="Predvolenpsmoodseku"/>
    <w:link w:val="AAAAsubsub"/>
    <w:locked/>
    <w:rsid w:val="00CC6EE5"/>
    <w:rPr>
      <w:rFonts w:ascii="Times New Roman" w:eastAsia="Times New Roman" w:hAnsi="Times New Roman" w:cs="Times New Roman"/>
      <w:bCs/>
      <w:sz w:val="20"/>
      <w:szCs w:val="28"/>
      <w:lang w:eastAsia="cs-CZ"/>
    </w:rPr>
  </w:style>
  <w:style w:type="paragraph" w:customStyle="1" w:styleId="AAAAodstavecsprava">
    <w:name w:val="AAAA_odstavec_sprava"/>
    <w:link w:val="AAAAodstavecspravaChar"/>
    <w:rsid w:val="00CC6EE5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8"/>
      <w:lang w:eastAsia="cs-CZ"/>
    </w:rPr>
  </w:style>
  <w:style w:type="character" w:customStyle="1" w:styleId="AAAAodstavecspravaChar">
    <w:name w:val="AAAA_odstavec_sprava Char"/>
    <w:basedOn w:val="Predvolenpsmoodseku"/>
    <w:link w:val="AAAAodstavecsprava"/>
    <w:rsid w:val="00CC6EE5"/>
    <w:rPr>
      <w:rFonts w:ascii="Times New Roman" w:eastAsia="Times New Roman" w:hAnsi="Times New Roman" w:cs="Times New Roman"/>
      <w:sz w:val="24"/>
      <w:szCs w:val="28"/>
      <w:lang w:eastAsia="cs-CZ"/>
    </w:rPr>
  </w:style>
  <w:style w:type="character" w:customStyle="1" w:styleId="NormlnywebovChar1">
    <w:name w:val="Normálny (webový) Char1"/>
    <w:aliases w:val="Normálny (webový) Char Char,Normálny (webový) Char1 Char Char,Normálny (webový) Char Char Char Char,Normálny (webový) Char1 Char Char Char Char,Normálny (webový) Char Char Char Char Char Char"/>
    <w:basedOn w:val="Predvolenpsmoodseku"/>
    <w:link w:val="Normlnywebov"/>
    <w:uiPriority w:val="99"/>
    <w:rsid w:val="00CC6E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CharCharCharCharCharCharCharCharCharCharCharCharCharCharCharChar1CharCharCharCharCharCharChar">
    <w:name w:val="Char Char Char Char Char Char Char Char Char Char Char Char Char Char Char Char Char Char1 Char Char Char Char Char Char Char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Webovtabuka2">
    <w:name w:val="Table Web 2"/>
    <w:basedOn w:val="Normlnatabuka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CC6EE5"/>
    <w:pPr>
      <w:ind w:left="708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CC6EE5"/>
    <w:pPr>
      <w:ind w:left="240"/>
    </w:pPr>
    <w:rPr>
      <w:b/>
      <w:noProof/>
      <w:color w:val="000000"/>
      <w:lang w:eastAsia="en-GB"/>
    </w:rPr>
  </w:style>
  <w:style w:type="character" w:customStyle="1" w:styleId="TextChar">
    <w:name w:val="Text Char"/>
    <w:basedOn w:val="Predvolenpsmoodseku"/>
    <w:link w:val="Text"/>
    <w:uiPriority w:val="99"/>
    <w:locked/>
    <w:rsid w:val="00CC6EE5"/>
    <w:rPr>
      <w:sz w:val="24"/>
      <w:szCs w:val="24"/>
      <w:lang w:eastAsia="sk-SK"/>
    </w:rPr>
  </w:style>
  <w:style w:type="paragraph" w:customStyle="1" w:styleId="Text">
    <w:name w:val="Text"/>
    <w:link w:val="TextChar"/>
    <w:uiPriority w:val="99"/>
    <w:rsid w:val="00CC6EE5"/>
    <w:pPr>
      <w:spacing w:after="0" w:line="360" w:lineRule="auto"/>
      <w:jc w:val="both"/>
    </w:pPr>
    <w:rPr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qFormat/>
    <w:rsid w:val="00CC6EE5"/>
    <w:pPr>
      <w:tabs>
        <w:tab w:val="left" w:pos="567"/>
        <w:tab w:val="right" w:leader="dot" w:pos="9061"/>
      </w:tabs>
      <w:spacing w:before="120" w:after="120" w:line="276" w:lineRule="auto"/>
      <w:ind w:left="437" w:hanging="437"/>
      <w:jc w:val="left"/>
    </w:pPr>
    <w:rPr>
      <w:b/>
    </w:rPr>
  </w:style>
  <w:style w:type="paragraph" w:customStyle="1" w:styleId="Char1">
    <w:name w:val="ΚΕΙΜΕΝΟ Char1"/>
    <w:basedOn w:val="Normlny"/>
    <w:uiPriority w:val="99"/>
    <w:rsid w:val="00CC6EE5"/>
    <w:pPr>
      <w:spacing w:before="120" w:after="120" w:line="360" w:lineRule="auto"/>
    </w:pPr>
    <w:rPr>
      <w:rFonts w:ascii="Arial" w:hAnsi="Arial" w:cs="Arial"/>
      <w:spacing w:val="-5"/>
      <w:szCs w:val="21"/>
      <w:lang w:eastAsia="en-US"/>
    </w:rPr>
  </w:style>
  <w:style w:type="paragraph" w:customStyle="1" w:styleId="Zkladntextb">
    <w:name w:val="Základní text.b"/>
    <w:basedOn w:val="Normlny"/>
    <w:uiPriority w:val="99"/>
    <w:rsid w:val="00CC6EE5"/>
    <w:pPr>
      <w:autoSpaceDE w:val="0"/>
      <w:autoSpaceDN w:val="0"/>
    </w:pPr>
    <w:rPr>
      <w:lang w:val="en-US" w:eastAsia="en-US"/>
    </w:rPr>
  </w:style>
  <w:style w:type="paragraph" w:customStyle="1" w:styleId="Nadpis5DP">
    <w:name w:val="Nadpis 5 DP"/>
    <w:basedOn w:val="Normlny"/>
    <w:uiPriority w:val="99"/>
    <w:rsid w:val="00CC6EE5"/>
    <w:pPr>
      <w:spacing w:before="120" w:after="120" w:line="360" w:lineRule="auto"/>
    </w:pPr>
    <w:rPr>
      <w:rFonts w:ascii="Arial" w:hAnsi="Arial" w:cs="Arial"/>
      <w:b/>
      <w:spacing w:val="-5"/>
      <w:szCs w:val="21"/>
      <w:lang w:eastAsia="en-US"/>
    </w:rPr>
  </w:style>
  <w:style w:type="paragraph" w:styleId="Podtitul">
    <w:name w:val="Subtitle"/>
    <w:basedOn w:val="Normlny"/>
    <w:link w:val="PodtitulChar"/>
    <w:uiPriority w:val="99"/>
    <w:qFormat/>
    <w:rsid w:val="00CC6EE5"/>
    <w:pPr>
      <w:spacing w:after="280" w:line="280" w:lineRule="atLeast"/>
    </w:pPr>
    <w:rPr>
      <w:rFonts w:cs="Arial"/>
      <w:color w:val="0A55A3"/>
      <w:sz w:val="28"/>
      <w:lang w:eastAsia="en-US"/>
    </w:rPr>
  </w:style>
  <w:style w:type="character" w:customStyle="1" w:styleId="PodtitulChar">
    <w:name w:val="Podtitul Char"/>
    <w:basedOn w:val="Predvolenpsmoodseku"/>
    <w:link w:val="Podtitul"/>
    <w:uiPriority w:val="99"/>
    <w:rsid w:val="00CC6EE5"/>
    <w:rPr>
      <w:rFonts w:ascii="Times New Roman" w:eastAsia="Times New Roman" w:hAnsi="Times New Roman" w:cs="Arial"/>
      <w:color w:val="0A55A3"/>
      <w:sz w:val="28"/>
      <w:szCs w:val="24"/>
    </w:rPr>
  </w:style>
  <w:style w:type="paragraph" w:customStyle="1" w:styleId="w">
    <w:name w:val="w"/>
    <w:basedOn w:val="Normlny"/>
    <w:uiPriority w:val="99"/>
    <w:rsid w:val="00CC6EE5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/>
      <w:shadow/>
      <w:color w:val="333399"/>
      <w:lang w:eastAsia="cs-CZ"/>
    </w:rPr>
  </w:style>
  <w:style w:type="paragraph" w:customStyle="1" w:styleId="00nad">
    <w:name w:val="00nad"/>
    <w:basedOn w:val="Normlny"/>
    <w:uiPriority w:val="99"/>
    <w:rsid w:val="00CC6EE5"/>
    <w:pPr>
      <w:spacing w:before="240" w:after="60"/>
    </w:pPr>
    <w:rPr>
      <w:rFonts w:ascii="Arial" w:hAnsi="Arial"/>
      <w:b/>
      <w:sz w:val="21"/>
      <w:lang w:eastAsia="en-US"/>
    </w:rPr>
  </w:style>
  <w:style w:type="paragraph" w:customStyle="1" w:styleId="06nadI">
    <w:name w:val="06nad I"/>
    <w:basedOn w:val="00nad"/>
    <w:uiPriority w:val="99"/>
    <w:rsid w:val="00CC6EE5"/>
    <w:pPr>
      <w:ind w:left="340"/>
    </w:pPr>
    <w:rPr>
      <w:i/>
    </w:rPr>
  </w:style>
  <w:style w:type="paragraph" w:customStyle="1" w:styleId="06ps">
    <w:name w:val="06pís"/>
    <w:basedOn w:val="Normlny"/>
    <w:uiPriority w:val="99"/>
    <w:rsid w:val="00CC6EE5"/>
    <w:pPr>
      <w:tabs>
        <w:tab w:val="num" w:pos="432"/>
      </w:tabs>
      <w:ind w:left="432" w:hanging="432"/>
    </w:pPr>
    <w:rPr>
      <w:rFonts w:ascii="Arial" w:hAnsi="Arial"/>
      <w:lang w:eastAsia="en-US"/>
    </w:rPr>
  </w:style>
  <w:style w:type="paragraph" w:customStyle="1" w:styleId="06roz">
    <w:name w:val="06roz"/>
    <w:basedOn w:val="Normlny"/>
    <w:uiPriority w:val="99"/>
    <w:rsid w:val="00CC6EE5"/>
    <w:pPr>
      <w:numPr>
        <w:numId w:val="3"/>
      </w:numPr>
    </w:pPr>
    <w:rPr>
      <w:rFonts w:ascii="Arial" w:hAnsi="Arial"/>
      <w:lang w:eastAsia="en-US"/>
    </w:rPr>
  </w:style>
  <w:style w:type="character" w:customStyle="1" w:styleId="06txtChar">
    <w:name w:val="06txt Char"/>
    <w:basedOn w:val="Predvolenpsmoodseku"/>
    <w:link w:val="06txt"/>
    <w:uiPriority w:val="99"/>
    <w:rsid w:val="00CC6EE5"/>
    <w:rPr>
      <w:rFonts w:ascii="Arial" w:hAnsi="Arial"/>
      <w:szCs w:val="24"/>
    </w:rPr>
  </w:style>
  <w:style w:type="character" w:customStyle="1" w:styleId="12odrbodChar">
    <w:name w:val="12 odrbod Char"/>
    <w:basedOn w:val="Predvolenpsmoodseku"/>
    <w:uiPriority w:val="99"/>
    <w:rsid w:val="00CC6EE5"/>
    <w:rPr>
      <w:rFonts w:ascii="Arial" w:hAnsi="Arial"/>
      <w:lang w:val="sk-SK" w:eastAsia="cs-CZ" w:bidi="ar-SA"/>
    </w:rPr>
  </w:style>
  <w:style w:type="paragraph" w:customStyle="1" w:styleId="06txtU">
    <w:name w:val="06txtU"/>
    <w:basedOn w:val="Normlny"/>
    <w:uiPriority w:val="99"/>
    <w:rsid w:val="00CC6EE5"/>
    <w:pPr>
      <w:spacing w:before="120"/>
      <w:ind w:left="357"/>
    </w:pPr>
    <w:rPr>
      <w:rFonts w:ascii="Arial" w:hAnsi="Arial"/>
      <w:u w:val="single"/>
      <w:lang w:eastAsia="en-US"/>
    </w:rPr>
  </w:style>
  <w:style w:type="paragraph" w:customStyle="1" w:styleId="NormlnyBookmanOldStyle">
    <w:name w:val="Normálny + Bookman Old Style"/>
    <w:aliases w:val="Podľa okraja,Prvý riadok:  1,25 cm"/>
    <w:basedOn w:val="Normlnywebov"/>
    <w:uiPriority w:val="99"/>
    <w:rsid w:val="00CC6EE5"/>
    <w:pPr>
      <w:spacing w:beforeAutospacing="0" w:afterAutospacing="0"/>
      <w:jc w:val="both"/>
    </w:pPr>
    <w:rPr>
      <w:rFonts w:ascii="Bookman Old Style" w:hAnsi="Bookman Old Style" w:cs="Arial"/>
      <w:sz w:val="20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qFormat/>
    <w:rsid w:val="00CC6EE5"/>
    <w:pPr>
      <w:framePr w:wrap="around" w:hAnchor="text"/>
      <w:ind w:left="720"/>
      <w:contextualSpacing/>
    </w:pPr>
    <w:rPr>
      <w:rFonts w:ascii="Arial" w:eastAsia="Arial" w:hAnsi="Arial"/>
      <w:szCs w:val="22"/>
      <w:lang w:eastAsia="en-US" w:bidi="en-US"/>
    </w:rPr>
  </w:style>
  <w:style w:type="paragraph" w:customStyle="1" w:styleId="CharChar11">
    <w:name w:val="Char Char11"/>
    <w:basedOn w:val="Normlny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lny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tlPodaokrajaZa6pt">
    <w:name w:val="Štýl Podľa okraja Za:  6 pt"/>
    <w:basedOn w:val="Normlny"/>
    <w:uiPriority w:val="99"/>
    <w:rsid w:val="00CC6EE5"/>
    <w:pPr>
      <w:spacing w:after="120"/>
    </w:pPr>
    <w:rPr>
      <w:szCs w:val="20"/>
      <w:lang w:eastAsia="cs-CZ"/>
    </w:rPr>
  </w:style>
  <w:style w:type="paragraph" w:customStyle="1" w:styleId="CharCharCharCharChar">
    <w:name w:val="Char Char Char Char Char"/>
    <w:basedOn w:val="Normlny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">
    <w:name w:val="Char Char Char Char Char Char1 Char Char"/>
    <w:basedOn w:val="Normlny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aaodstavecsprava0">
    <w:name w:val="aaaodstavecsprava"/>
    <w:basedOn w:val="Normlny"/>
    <w:rsid w:val="00CC6EE5"/>
    <w:pPr>
      <w:spacing w:after="120"/>
      <w:ind w:firstLine="284"/>
    </w:pPr>
    <w:rPr>
      <w:sz w:val="28"/>
      <w:szCs w:val="28"/>
    </w:rPr>
  </w:style>
  <w:style w:type="paragraph" w:customStyle="1" w:styleId="tl10">
    <w:name w:val="tl1"/>
    <w:basedOn w:val="Normlny"/>
    <w:rsid w:val="00CC6EE5"/>
  </w:style>
  <w:style w:type="character" w:customStyle="1" w:styleId="textmaincontent10">
    <w:name w:val="textmaincontent10"/>
    <w:basedOn w:val="Predvolenpsmoodseku"/>
    <w:rsid w:val="00CC6EE5"/>
    <w:rPr>
      <w:color w:val="333333"/>
    </w:rPr>
  </w:style>
  <w:style w:type="paragraph" w:styleId="Textkomentra">
    <w:name w:val="annotation text"/>
    <w:basedOn w:val="Normlny"/>
    <w:link w:val="TextkomentraChar"/>
    <w:uiPriority w:val="99"/>
    <w:semiHidden/>
    <w:rsid w:val="00CC6EE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6EE5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katabulky1">
    <w:name w:val="Mřížka tabulky1"/>
    <w:basedOn w:val="Normlnatabuka"/>
    <w:next w:val="Mriekatabuky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C6E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6EE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harChar2">
    <w:name w:val="Char Char2"/>
    <w:basedOn w:val="Predvolenpsmoodseku"/>
    <w:semiHidden/>
    <w:rsid w:val="00CC6EE5"/>
    <w:rPr>
      <w:rFonts w:ascii="Arial" w:hAnsi="Arial"/>
      <w:sz w:val="16"/>
      <w:lang w:val="sk-SK" w:eastAsia="cs-CZ" w:bidi="ar-SA"/>
    </w:rPr>
  </w:style>
  <w:style w:type="paragraph" w:customStyle="1" w:styleId="NormlnyHoreJednoduch">
    <w:name w:val="Normálny + Hore: (Jednoduché"/>
    <w:aliases w:val="Automatická,0,5 pt Šírka čiary)"/>
    <w:basedOn w:val="Normlny"/>
    <w:uiPriority w:val="99"/>
    <w:rsid w:val="00CC6EE5"/>
    <w:pPr>
      <w:pBdr>
        <w:top w:val="single" w:sz="4" w:space="1" w:color="auto"/>
      </w:pBd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cs-CZ"/>
    </w:rPr>
  </w:style>
  <w:style w:type="paragraph" w:customStyle="1" w:styleId="nzovtabukyagrafu">
    <w:name w:val="názov tabuľky a grafu"/>
    <w:basedOn w:val="Normlny"/>
    <w:rsid w:val="00CC6EE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1"/>
      <w:szCs w:val="20"/>
      <w:lang w:eastAsia="cs-CZ"/>
    </w:rPr>
  </w:style>
  <w:style w:type="paragraph" w:customStyle="1" w:styleId="zdrojpodtabulkouagrafmi">
    <w:name w:val="zdroj pod tabulkou a grafmi"/>
    <w:basedOn w:val="Normlny"/>
    <w:rsid w:val="00CC6EE5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0"/>
      <w:szCs w:val="20"/>
      <w:lang w:eastAsia="cs-CZ"/>
    </w:rPr>
  </w:style>
  <w:style w:type="paragraph" w:customStyle="1" w:styleId="Char">
    <w:name w:val="Char"/>
    <w:basedOn w:val="Normlny"/>
    <w:uiPriority w:val="99"/>
    <w:rsid w:val="00CC6EE5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customStyle="1" w:styleId="Default">
    <w:name w:val="Default"/>
    <w:uiPriority w:val="99"/>
    <w:rsid w:val="00CC6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umPar1">
    <w:name w:val="NumPar 1"/>
    <w:basedOn w:val="Normlny"/>
    <w:next w:val="Normlny"/>
    <w:uiPriority w:val="99"/>
    <w:rsid w:val="00CC6EE5"/>
    <w:pPr>
      <w:numPr>
        <w:numId w:val="4"/>
      </w:numPr>
      <w:tabs>
        <w:tab w:val="left" w:pos="851"/>
      </w:tabs>
      <w:spacing w:before="120" w:after="120"/>
    </w:pPr>
    <w:rPr>
      <w:lang w:val="en-GB" w:eastAsia="cs-CZ"/>
    </w:rPr>
  </w:style>
  <w:style w:type="character" w:customStyle="1" w:styleId="Heading2Char">
    <w:name w:val="Heading 2 Char"/>
    <w:basedOn w:val="Predvolenpsmoodseku"/>
    <w:uiPriority w:val="99"/>
    <w:locked/>
    <w:rsid w:val="00CC6EE5"/>
    <w:rPr>
      <w:rFonts w:ascii="Arial" w:eastAsia="Calibri" w:hAnsi="Arial" w:cs="Arial"/>
      <w:b/>
      <w:bCs/>
      <w:i/>
      <w:iCs/>
      <w:sz w:val="28"/>
      <w:szCs w:val="28"/>
      <w:lang w:val="sk-SK" w:eastAsia="cs-CZ" w:bidi="ar-SA"/>
    </w:rPr>
  </w:style>
  <w:style w:type="character" w:customStyle="1" w:styleId="Heading3Char">
    <w:name w:val="Heading 3 Char"/>
    <w:basedOn w:val="Predvolenpsmoodseku"/>
    <w:uiPriority w:val="99"/>
    <w:semiHidden/>
    <w:locked/>
    <w:rsid w:val="00CC6EE5"/>
    <w:rPr>
      <w:rFonts w:ascii="Cambria" w:eastAsia="Calibri" w:hAnsi="Cambria"/>
      <w:b/>
      <w:bCs/>
      <w:color w:val="4F81BD"/>
      <w:sz w:val="24"/>
      <w:szCs w:val="24"/>
      <w:lang w:val="sk-SK" w:eastAsia="sk-SK" w:bidi="ar-SA"/>
    </w:rPr>
  </w:style>
  <w:style w:type="character" w:customStyle="1" w:styleId="Heading4Char">
    <w:name w:val="Heading 4 Char"/>
    <w:basedOn w:val="Predvolenpsmoodseku"/>
    <w:uiPriority w:val="99"/>
    <w:locked/>
    <w:rsid w:val="00CC6EE5"/>
    <w:rPr>
      <w:rFonts w:eastAsia="Calibri"/>
      <w:b/>
      <w:bCs/>
      <w:sz w:val="28"/>
      <w:szCs w:val="28"/>
      <w:lang w:val="sk-SK" w:eastAsia="sk-SK" w:bidi="ar-SA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CC6EE5"/>
    <w:rPr>
      <w:rFonts w:ascii="Tahoma" w:eastAsia="Calibri" w:hAnsi="Tahoma" w:cs="Tahoma"/>
      <w:sz w:val="16"/>
      <w:szCs w:val="16"/>
      <w:lang w:val="sk-SK" w:eastAsia="sk-SK" w:bidi="ar-SA"/>
    </w:rPr>
  </w:style>
  <w:style w:type="character" w:customStyle="1" w:styleId="BodyTextIndentChar">
    <w:name w:val="Body Text Indent Char"/>
    <w:basedOn w:val="Predvolenpsmoodseku"/>
    <w:uiPriority w:val="99"/>
    <w:semiHidden/>
    <w:locked/>
    <w:rsid w:val="00CC6EE5"/>
    <w:rPr>
      <w:rFonts w:eastAsia="Calibri"/>
      <w:sz w:val="24"/>
      <w:szCs w:val="24"/>
      <w:lang w:val="sk-SK" w:eastAsia="sk-SK" w:bidi="ar-SA"/>
    </w:rPr>
  </w:style>
  <w:style w:type="paragraph" w:customStyle="1" w:styleId="font5">
    <w:name w:val="font5"/>
    <w:basedOn w:val="Normlny"/>
    <w:rsid w:val="00CC6EE5"/>
    <w:pPr>
      <w:spacing w:before="100" w:beforeAutospacing="1" w:after="100" w:afterAutospacing="1"/>
    </w:pPr>
    <w:rPr>
      <w:rFonts w:ascii="TimesNewRoman,Bold" w:hAnsi="TimesNewRoman,Bold"/>
      <w:b/>
      <w:bCs/>
      <w:sz w:val="20"/>
      <w:szCs w:val="20"/>
    </w:rPr>
  </w:style>
  <w:style w:type="paragraph" w:customStyle="1" w:styleId="font6">
    <w:name w:val="font6"/>
    <w:basedOn w:val="Normlny"/>
    <w:uiPriority w:val="99"/>
    <w:rsid w:val="00CC6EE5"/>
    <w:pPr>
      <w:spacing w:before="100" w:beforeAutospacing="1" w:after="100" w:afterAutospacing="1"/>
    </w:pPr>
    <w:rPr>
      <w:sz w:val="20"/>
      <w:szCs w:val="20"/>
    </w:rPr>
  </w:style>
  <w:style w:type="paragraph" w:customStyle="1" w:styleId="ListParagraph2">
    <w:name w:val="List Paragraph2"/>
    <w:basedOn w:val="Normlny"/>
    <w:rsid w:val="00CC6EE5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CharCharCharCharCharCharCharCharCharCharCharCharCharCharCharCharCharChar1CharCharChar">
    <w:name w:val="Char Char Char Char Char Char Char Char Char Char Char Char Char Char Char Char Char Char1 Char Char Char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ysozarkami1">
    <w:name w:val="Normálny so zarážkami1"/>
    <w:basedOn w:val="Normlny"/>
    <w:link w:val="normalindentChar"/>
    <w:qFormat/>
    <w:rsid w:val="00CC6EE5"/>
    <w:pPr>
      <w:ind w:firstLine="357"/>
    </w:pPr>
  </w:style>
  <w:style w:type="character" w:styleId="Zvraznenie">
    <w:name w:val="Emphasis"/>
    <w:basedOn w:val="Predvolenpsmoodseku"/>
    <w:uiPriority w:val="99"/>
    <w:qFormat/>
    <w:rsid w:val="00CC6EE5"/>
    <w:rPr>
      <w:i/>
      <w:iCs/>
    </w:rPr>
  </w:style>
  <w:style w:type="paragraph" w:customStyle="1" w:styleId="06txt">
    <w:name w:val="06txt"/>
    <w:basedOn w:val="Normlny"/>
    <w:link w:val="06txtChar"/>
    <w:uiPriority w:val="99"/>
    <w:rsid w:val="00CC6EE5"/>
    <w:pPr>
      <w:ind w:left="357"/>
    </w:pPr>
    <w:rPr>
      <w:rFonts w:ascii="Arial" w:eastAsiaTheme="minorHAnsi" w:hAnsi="Arial" w:cstheme="minorBidi"/>
      <w:lang w:eastAsia="en-US"/>
    </w:rPr>
  </w:style>
  <w:style w:type="paragraph" w:customStyle="1" w:styleId="priornaz">
    <w:name w:val="prior naz"/>
    <w:uiPriority w:val="99"/>
    <w:rsid w:val="00CC6EE5"/>
    <w:pPr>
      <w:spacing w:after="120" w:line="240" w:lineRule="auto"/>
      <w:ind w:left="357"/>
      <w:jc w:val="both"/>
    </w:pPr>
    <w:rPr>
      <w:rFonts w:ascii="Arial" w:eastAsia="Times New Roman" w:hAnsi="Arial" w:cs="Times New Roman"/>
      <w:b/>
      <w:bCs/>
      <w:i/>
      <w:sz w:val="20"/>
      <w:szCs w:val="20"/>
      <w:lang w:eastAsia="cs-CZ"/>
    </w:rPr>
  </w:style>
  <w:style w:type="paragraph" w:customStyle="1" w:styleId="00txtbold">
    <w:name w:val="00txt bold"/>
    <w:basedOn w:val="Normlny"/>
    <w:uiPriority w:val="99"/>
    <w:rsid w:val="00CC6EE5"/>
    <w:pPr>
      <w:spacing w:before="60" w:after="60"/>
    </w:pPr>
    <w:rPr>
      <w:rFonts w:ascii="Arial" w:hAnsi="Arial"/>
      <w:b/>
      <w:sz w:val="20"/>
      <w:szCs w:val="20"/>
      <w:lang w:eastAsia="cs-CZ"/>
    </w:rPr>
  </w:style>
  <w:style w:type="character" w:customStyle="1" w:styleId="Textpoznmkypodiarou007Char">
    <w:name w:val="Text poznámky pod čiarou 007 Char"/>
    <w:aliases w:val="_Poznámka pod čiarou Char Char,Footnote Text Char,Text poznámky pod čiarou 007 Char2"/>
    <w:basedOn w:val="Predvolenpsmoodseku"/>
    <w:uiPriority w:val="99"/>
    <w:semiHidden/>
    <w:locked/>
    <w:rsid w:val="00CC6EE5"/>
    <w:rPr>
      <w:rFonts w:ascii="Arial" w:hAnsi="Arial" w:cs="Arial"/>
      <w:lang w:val="sk-SK" w:eastAsia="en-US" w:bidi="ar-SA"/>
    </w:rPr>
  </w:style>
  <w:style w:type="paragraph" w:customStyle="1" w:styleId="AuthorLabel">
    <w:name w:val="AuthorLabel"/>
    <w:basedOn w:val="Normlny"/>
    <w:next w:val="Normlny"/>
    <w:uiPriority w:val="99"/>
    <w:rsid w:val="00CC6EE5"/>
    <w:pPr>
      <w:spacing w:after="120"/>
      <w:jc w:val="center"/>
    </w:pPr>
    <w:rPr>
      <w:b/>
      <w:noProof/>
      <w:szCs w:val="20"/>
      <w:lang w:val="de-DE" w:eastAsia="de-DE"/>
    </w:rPr>
  </w:style>
  <w:style w:type="paragraph" w:customStyle="1" w:styleId="Subtheme">
    <w:name w:val="Subtheme"/>
    <w:basedOn w:val="Normlny"/>
    <w:next w:val="AuthorLabel"/>
    <w:uiPriority w:val="99"/>
    <w:rsid w:val="00CC6EE5"/>
    <w:pPr>
      <w:spacing w:after="120"/>
    </w:pPr>
    <w:rPr>
      <w:b/>
      <w:noProof/>
      <w:szCs w:val="20"/>
      <w:lang w:val="de-DE" w:eastAsia="de-DE"/>
    </w:rPr>
  </w:style>
  <w:style w:type="character" w:customStyle="1" w:styleId="longtext">
    <w:name w:val="long_text"/>
    <w:basedOn w:val="Predvolenpsmoodseku"/>
    <w:uiPriority w:val="99"/>
    <w:rsid w:val="00CC6EE5"/>
  </w:style>
  <w:style w:type="table" w:styleId="Motvtabuky">
    <w:name w:val="Table Theme"/>
    <w:basedOn w:val="Normlnatabuka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Predvolenpsmoodseku"/>
    <w:uiPriority w:val="99"/>
    <w:locked/>
    <w:rsid w:val="00CC6EE5"/>
    <w:rPr>
      <w:rFonts w:ascii="Cambria" w:hAnsi="Cambria" w:cs="Times New Roman"/>
      <w:color w:val="243F60"/>
    </w:rPr>
  </w:style>
  <w:style w:type="character" w:styleId="Odkaznakomentr">
    <w:name w:val="annotation reference"/>
    <w:basedOn w:val="Predvolenpsmoodseku"/>
    <w:uiPriority w:val="99"/>
    <w:semiHidden/>
    <w:rsid w:val="00CC6EE5"/>
    <w:rPr>
      <w:rFonts w:cs="Times New Roman"/>
      <w:sz w:val="16"/>
      <w:szCs w:val="16"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CC6EE5"/>
    <w:rPr>
      <w:rFonts w:ascii="Times New Roman" w:eastAsia="Times New Roman" w:hAnsi="Times New Roman" w:cs="Times New Roman"/>
      <w:b/>
      <w:bCs/>
      <w:sz w:val="20"/>
      <w:szCs w:val="20"/>
      <w:lang w:val="sk-SK" w:eastAsia="sk-SK" w:bidi="ar-SA"/>
    </w:rPr>
  </w:style>
  <w:style w:type="character" w:customStyle="1" w:styleId="NoteHeadingChar">
    <w:name w:val="Note Heading Char"/>
    <w:basedOn w:val="Predvolenpsmoodseku"/>
    <w:uiPriority w:val="99"/>
    <w:locked/>
    <w:rsid w:val="00CC6EE5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Revision2">
    <w:name w:val="Revision2"/>
    <w:hidden/>
    <w:semiHidden/>
    <w:rsid w:val="00CC6E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prva-Nadpis1">
    <w:name w:val="Správa - Nadpis 1"/>
    <w:basedOn w:val="Normlny"/>
    <w:uiPriority w:val="99"/>
    <w:rsid w:val="00CC6EE5"/>
    <w:pPr>
      <w:numPr>
        <w:numId w:val="5"/>
      </w:numPr>
      <w:spacing w:after="360" w:line="288" w:lineRule="auto"/>
      <w:outlineLvl w:val="0"/>
    </w:pPr>
    <w:rPr>
      <w:b/>
      <w:smallCaps/>
      <w:sz w:val="28"/>
      <w:szCs w:val="28"/>
      <w:lang w:eastAsia="en-US"/>
    </w:rPr>
  </w:style>
  <w:style w:type="paragraph" w:customStyle="1" w:styleId="Sprva-Nadpis2">
    <w:name w:val="Správa - Nadpis 2"/>
    <w:basedOn w:val="Normlny"/>
    <w:next w:val="Normlny"/>
    <w:uiPriority w:val="99"/>
    <w:rsid w:val="00CC6EE5"/>
    <w:pPr>
      <w:keepNext/>
      <w:keepLines/>
      <w:numPr>
        <w:ilvl w:val="1"/>
        <w:numId w:val="5"/>
      </w:numPr>
      <w:spacing w:before="480" w:after="360" w:line="288" w:lineRule="auto"/>
      <w:ind w:firstLine="0"/>
      <w:outlineLvl w:val="1"/>
    </w:pPr>
    <w:rPr>
      <w:b/>
      <w:smallCaps/>
      <w:sz w:val="28"/>
      <w:szCs w:val="28"/>
      <w:lang w:eastAsia="en-US"/>
    </w:rPr>
  </w:style>
  <w:style w:type="paragraph" w:customStyle="1" w:styleId="Sprva-Nadpis3">
    <w:name w:val="Správa - Nadpis 3"/>
    <w:basedOn w:val="Normlny"/>
    <w:next w:val="Normlny"/>
    <w:uiPriority w:val="99"/>
    <w:rsid w:val="00CC6EE5"/>
    <w:pPr>
      <w:keepNext/>
      <w:keepLines/>
      <w:numPr>
        <w:ilvl w:val="2"/>
        <w:numId w:val="5"/>
      </w:numPr>
      <w:spacing w:before="240" w:after="240" w:line="288" w:lineRule="auto"/>
      <w:ind w:firstLine="0"/>
      <w:outlineLvl w:val="2"/>
    </w:pPr>
    <w:rPr>
      <w:b/>
      <w:lang w:eastAsia="en-US"/>
    </w:rPr>
  </w:style>
  <w:style w:type="paragraph" w:customStyle="1" w:styleId="bodytext1">
    <w:name w:val="bodytext1"/>
    <w:basedOn w:val="Normlny"/>
    <w:uiPriority w:val="99"/>
    <w:rsid w:val="00CC6EE5"/>
    <w:pPr>
      <w:spacing w:line="360" w:lineRule="auto"/>
    </w:pPr>
    <w:rPr>
      <w:rFonts w:ascii="Verdana" w:hAnsi="Verdana"/>
      <w:color w:val="333333"/>
      <w:sz w:val="17"/>
      <w:szCs w:val="17"/>
    </w:rPr>
  </w:style>
  <w:style w:type="paragraph" w:customStyle="1" w:styleId="06txtital">
    <w:name w:val="06 txt ital"/>
    <w:uiPriority w:val="99"/>
    <w:rsid w:val="00CC6EE5"/>
    <w:pPr>
      <w:spacing w:before="120" w:after="0" w:line="240" w:lineRule="auto"/>
      <w:ind w:left="357"/>
      <w:jc w:val="both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customStyle="1" w:styleId="06txt0">
    <w:name w:val="06 txt"/>
    <w:uiPriority w:val="99"/>
    <w:rsid w:val="00CC6EE5"/>
    <w:pPr>
      <w:spacing w:before="120" w:after="0" w:line="240" w:lineRule="auto"/>
      <w:ind w:left="357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FooterChar">
    <w:name w:val="Footer Char"/>
    <w:basedOn w:val="Predvolenpsmoodseku"/>
    <w:uiPriority w:val="99"/>
    <w:locked/>
    <w:rsid w:val="00CC6EE5"/>
    <w:rPr>
      <w:rFonts w:cs="Times New Roman"/>
      <w:sz w:val="24"/>
      <w:szCs w:val="24"/>
      <w:lang w:val="sk-SK" w:eastAsia="cs-CZ" w:bidi="ar-SA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CC6EE5"/>
    <w:rPr>
      <w:rFonts w:cs="Times New Roman"/>
      <w:lang w:val="sk-SK" w:eastAsia="sk-SK" w:bidi="ar-SA"/>
    </w:rPr>
  </w:style>
  <w:style w:type="character" w:customStyle="1" w:styleId="Znakyprepoznmkupodiarou">
    <w:name w:val="Znaky pre poznámku pod čiarou"/>
    <w:basedOn w:val="Predvolenpsmoodseku"/>
    <w:uiPriority w:val="99"/>
    <w:rsid w:val="00CC6EE5"/>
    <w:rPr>
      <w:vertAlign w:val="superscript"/>
    </w:rPr>
  </w:style>
  <w:style w:type="character" w:customStyle="1" w:styleId="PlaceholderText2">
    <w:name w:val="Placeholder Text2"/>
    <w:basedOn w:val="Predvolenpsmoodseku"/>
    <w:semiHidden/>
    <w:rsid w:val="00CC6EE5"/>
    <w:rPr>
      <w:rFonts w:ascii="Times New Roman" w:hAnsi="Times New Roman" w:cs="Times New Roman" w:hint="default"/>
      <w:color w:val="808080"/>
    </w:rPr>
  </w:style>
  <w:style w:type="paragraph" w:customStyle="1" w:styleId="bodytext2">
    <w:name w:val="bodytext2"/>
    <w:basedOn w:val="Normlny"/>
    <w:uiPriority w:val="99"/>
    <w:rsid w:val="00CC6EE5"/>
    <w:pPr>
      <w:spacing w:before="120"/>
      <w:ind w:firstLine="567"/>
    </w:pPr>
  </w:style>
  <w:style w:type="paragraph" w:customStyle="1" w:styleId="BodyText21">
    <w:name w:val="Body Text 21"/>
    <w:basedOn w:val="Normlny"/>
    <w:link w:val="BodyText21Char"/>
    <w:uiPriority w:val="99"/>
    <w:rsid w:val="00CC6EE5"/>
    <w:pPr>
      <w:widowControl w:val="0"/>
      <w:spacing w:before="120"/>
      <w:ind w:firstLine="567"/>
    </w:pPr>
    <w:rPr>
      <w:lang w:val="cs-CZ"/>
    </w:rPr>
  </w:style>
  <w:style w:type="paragraph" w:customStyle="1" w:styleId="NormalWeb1">
    <w:name w:val="Normal (Web)1"/>
    <w:basedOn w:val="Normlny"/>
    <w:uiPriority w:val="99"/>
    <w:rsid w:val="00CC6EE5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customStyle="1" w:styleId="CharChar112">
    <w:name w:val="Char Char112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2">
    <w:name w:val="Char Char Char Char2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2">
    <w:name w:val="Char Char Char Char Char2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2">
    <w:name w:val="Char Char Char Char Char Char1 Char Char2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22">
    <w:name w:val="Char Char22"/>
    <w:basedOn w:val="Predvolenpsmoodseku"/>
    <w:uiPriority w:val="99"/>
    <w:semiHidden/>
    <w:rsid w:val="00CC6EE5"/>
    <w:rPr>
      <w:rFonts w:ascii="Arial" w:hAnsi="Arial" w:cs="Times New Roman"/>
      <w:sz w:val="16"/>
      <w:lang w:val="sk-SK" w:eastAsia="cs-CZ" w:bidi="ar-SA"/>
    </w:rPr>
  </w:style>
  <w:style w:type="paragraph" w:customStyle="1" w:styleId="ListParagraph1">
    <w:name w:val="List Paragraph1"/>
    <w:basedOn w:val="Normlny"/>
    <w:uiPriority w:val="99"/>
    <w:rsid w:val="00CC6EE5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EmailStyle241">
    <w:name w:val="EmailStyle241"/>
    <w:basedOn w:val="Predvolenpsmoodseku"/>
    <w:uiPriority w:val="99"/>
    <w:semiHidden/>
    <w:rsid w:val="00CC6EE5"/>
    <w:rPr>
      <w:rFonts w:cs="Times New Roman"/>
      <w:color w:val="000000"/>
    </w:rPr>
  </w:style>
  <w:style w:type="paragraph" w:customStyle="1" w:styleId="Revision1">
    <w:name w:val="Revision1"/>
    <w:hidden/>
    <w:uiPriority w:val="99"/>
    <w:semiHidden/>
    <w:rsid w:val="00CC6E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ceholderText1">
    <w:name w:val="Placeholder Text1"/>
    <w:basedOn w:val="Predvolenpsmoodseku"/>
    <w:uiPriority w:val="99"/>
    <w:semiHidden/>
    <w:rsid w:val="00CC6EE5"/>
    <w:rPr>
      <w:rFonts w:ascii="Times New Roman" w:hAnsi="Times New Roman" w:cs="Times New Roman"/>
      <w:color w:val="808080"/>
    </w:rPr>
  </w:style>
  <w:style w:type="character" w:styleId="Textzstupnhosymbolu">
    <w:name w:val="Placeholder Text"/>
    <w:basedOn w:val="Predvolenpsmoodseku"/>
    <w:uiPriority w:val="99"/>
    <w:semiHidden/>
    <w:rsid w:val="00CC6EE5"/>
    <w:rPr>
      <w:rFonts w:ascii="Times New Roman" w:hAnsi="Times New Roman" w:cs="Times New Roman"/>
      <w:color w:val="808080"/>
    </w:rPr>
  </w:style>
  <w:style w:type="paragraph" w:customStyle="1" w:styleId="Zakladnystyl">
    <w:name w:val="Zakladny styl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2">
    <w:name w:val="Body Text 22"/>
    <w:basedOn w:val="Normlny"/>
    <w:uiPriority w:val="99"/>
    <w:rsid w:val="00CC6EE5"/>
    <w:pPr>
      <w:widowControl w:val="0"/>
      <w:spacing w:before="120"/>
      <w:ind w:firstLine="567"/>
    </w:pPr>
    <w:rPr>
      <w:lang w:val="cs-CZ"/>
    </w:rPr>
  </w:style>
  <w:style w:type="paragraph" w:styleId="Revzia">
    <w:name w:val="Revision"/>
    <w:hidden/>
    <w:uiPriority w:val="99"/>
    <w:semiHidden/>
    <w:rsid w:val="00CC6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new">
    <w:name w:val="new"/>
    <w:basedOn w:val="Predvolenpsmoodseku"/>
    <w:rsid w:val="00CC6EE5"/>
    <w:rPr>
      <w:rFonts w:cs="Times New Roman"/>
    </w:rPr>
  </w:style>
  <w:style w:type="character" w:customStyle="1" w:styleId="apple-style-span">
    <w:name w:val="apple-style-span"/>
    <w:basedOn w:val="Predvolenpsmoodseku"/>
    <w:rsid w:val="00CC6EE5"/>
    <w:rPr>
      <w:rFonts w:cs="Times New Roman"/>
    </w:rPr>
  </w:style>
  <w:style w:type="character" w:customStyle="1" w:styleId="apple-converted-space">
    <w:name w:val="apple-converted-space"/>
    <w:basedOn w:val="Predvolenpsmoodseku"/>
    <w:rsid w:val="00CC6EE5"/>
    <w:rPr>
      <w:rFonts w:cs="Times New Roman"/>
    </w:rPr>
  </w:style>
  <w:style w:type="paragraph" w:customStyle="1" w:styleId="titulok">
    <w:name w:val="titulok"/>
    <w:basedOn w:val="Normlny"/>
    <w:rsid w:val="00CC6EE5"/>
    <w:pPr>
      <w:spacing w:before="100" w:beforeAutospacing="1" w:after="100" w:afterAutospacing="1"/>
    </w:pPr>
  </w:style>
  <w:style w:type="paragraph" w:customStyle="1" w:styleId="bullet1">
    <w:name w:val="bullet1"/>
    <w:basedOn w:val="Normlny"/>
    <w:link w:val="bullet1Char"/>
    <w:qFormat/>
    <w:rsid w:val="00CC6EE5"/>
    <w:pPr>
      <w:numPr>
        <w:numId w:val="8"/>
      </w:numPr>
    </w:pPr>
  </w:style>
  <w:style w:type="paragraph" w:customStyle="1" w:styleId="zkladntext0">
    <w:name w:val="zkladntext"/>
    <w:basedOn w:val="Normlny"/>
    <w:rsid w:val="00CC6EE5"/>
    <w:pPr>
      <w:spacing w:after="120"/>
    </w:pPr>
    <w:rPr>
      <w:rFonts w:ascii="Calibri" w:eastAsia="Calibri" w:hAnsi="Calibri"/>
    </w:rPr>
  </w:style>
  <w:style w:type="table" w:customStyle="1" w:styleId="Svetlpodfarbenie1">
    <w:name w:val="Svetlé podfarbenie1"/>
    <w:basedOn w:val="Normlnatabuka"/>
    <w:uiPriority w:val="60"/>
    <w:rsid w:val="00CC6E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Normlnatabuka"/>
    <w:uiPriority w:val="61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zdroj">
    <w:name w:val="zdroj"/>
    <w:basedOn w:val="BodyText21"/>
    <w:link w:val="zdrojChar"/>
    <w:qFormat/>
    <w:rsid w:val="00CC6EE5"/>
    <w:pPr>
      <w:widowControl/>
      <w:spacing w:before="60" w:after="120"/>
    </w:pPr>
    <w:rPr>
      <w:i/>
      <w:color w:val="000000"/>
      <w:sz w:val="20"/>
      <w:szCs w:val="20"/>
    </w:rPr>
  </w:style>
  <w:style w:type="paragraph" w:customStyle="1" w:styleId="123">
    <w:name w:val="123"/>
    <w:basedOn w:val="Odsekzoznamu"/>
    <w:link w:val="123Char"/>
    <w:uiPriority w:val="99"/>
    <w:qFormat/>
    <w:rsid w:val="00CC6EE5"/>
    <w:pPr>
      <w:spacing w:before="240" w:after="60"/>
      <w:ind w:left="0"/>
    </w:pPr>
    <w:rPr>
      <w:b/>
    </w:rPr>
  </w:style>
  <w:style w:type="character" w:customStyle="1" w:styleId="BodyText21Char">
    <w:name w:val="Body Text 21 Char"/>
    <w:basedOn w:val="Predvolenpsmoodseku"/>
    <w:link w:val="BodyText21"/>
    <w:uiPriority w:val="99"/>
    <w:rsid w:val="00CC6EE5"/>
    <w:rPr>
      <w:rFonts w:ascii="Times New Roman" w:eastAsia="Times New Roman" w:hAnsi="Times New Roman" w:cs="Times New Roman"/>
      <w:szCs w:val="24"/>
      <w:lang w:val="cs-CZ" w:eastAsia="sk-SK"/>
    </w:rPr>
  </w:style>
  <w:style w:type="character" w:customStyle="1" w:styleId="zdrojChar">
    <w:name w:val="zdroj Char"/>
    <w:basedOn w:val="BodyText21Char"/>
    <w:link w:val="zdroj"/>
    <w:uiPriority w:val="99"/>
    <w:rsid w:val="00CC6EE5"/>
    <w:rPr>
      <w:rFonts w:ascii="Times New Roman" w:eastAsia="Times New Roman" w:hAnsi="Times New Roman" w:cs="Times New Roman"/>
      <w:i/>
      <w:color w:val="000000"/>
      <w:sz w:val="20"/>
      <w:szCs w:val="20"/>
      <w:lang w:val="cs-CZ" w:eastAsia="sk-SK"/>
    </w:rPr>
  </w:style>
  <w:style w:type="paragraph" w:customStyle="1" w:styleId="Hlavikaobsahu1">
    <w:name w:val="Hlavička obsahu1"/>
    <w:basedOn w:val="Nadpis1"/>
    <w:next w:val="Normlny"/>
    <w:uiPriority w:val="39"/>
    <w:qFormat/>
    <w:rsid w:val="00CC6EE5"/>
    <w:pPr>
      <w:keepLines/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Cs w:val="28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CC6EE5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123Char">
    <w:name w:val="123 Char"/>
    <w:basedOn w:val="OdsekzoznamuChar"/>
    <w:link w:val="123"/>
    <w:uiPriority w:val="99"/>
    <w:rsid w:val="00CC6EE5"/>
    <w:rPr>
      <w:rFonts w:ascii="Times New Roman" w:eastAsia="Times New Roman" w:hAnsi="Times New Roman" w:cs="Times New Roman"/>
      <w:b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CC6EE5"/>
    <w:pPr>
      <w:spacing w:after="100" w:line="276" w:lineRule="auto"/>
      <w:ind w:left="440"/>
      <w:jc w:val="left"/>
    </w:pPr>
    <w:rPr>
      <w:rFonts w:ascii="Calibri" w:hAnsi="Calibri"/>
      <w:szCs w:val="22"/>
      <w:lang w:val="en-US" w:eastAsia="en-US"/>
    </w:rPr>
  </w:style>
  <w:style w:type="paragraph" w:styleId="Obsah5">
    <w:name w:val="toc 5"/>
    <w:basedOn w:val="Normlny"/>
    <w:next w:val="Normlny"/>
    <w:autoRedefine/>
    <w:uiPriority w:val="39"/>
    <w:rsid w:val="00CC6EE5"/>
    <w:pPr>
      <w:tabs>
        <w:tab w:val="left" w:pos="1701"/>
        <w:tab w:val="right" w:leader="dot" w:pos="9061"/>
      </w:tabs>
      <w:spacing w:line="276" w:lineRule="auto"/>
      <w:ind w:left="567"/>
    </w:pPr>
  </w:style>
  <w:style w:type="paragraph" w:styleId="Obsah7">
    <w:name w:val="toc 7"/>
    <w:basedOn w:val="Normlny"/>
    <w:next w:val="Normlny"/>
    <w:autoRedefine/>
    <w:uiPriority w:val="39"/>
    <w:rsid w:val="00CC6EE5"/>
    <w:pPr>
      <w:ind w:left="1320"/>
    </w:pPr>
  </w:style>
  <w:style w:type="paragraph" w:styleId="Obsah6">
    <w:name w:val="toc 6"/>
    <w:basedOn w:val="Normlny"/>
    <w:next w:val="Normlny"/>
    <w:autoRedefine/>
    <w:uiPriority w:val="39"/>
    <w:rsid w:val="00CC6EE5"/>
    <w:pPr>
      <w:tabs>
        <w:tab w:val="left" w:pos="1815"/>
        <w:tab w:val="right" w:leader="dot" w:pos="9061"/>
      </w:tabs>
      <w:ind w:left="1701" w:hanging="601"/>
    </w:pPr>
  </w:style>
  <w:style w:type="paragraph" w:styleId="Obsah4">
    <w:name w:val="toc 4"/>
    <w:basedOn w:val="Normlny"/>
    <w:next w:val="Normlny"/>
    <w:autoRedefine/>
    <w:uiPriority w:val="39"/>
    <w:unhideWhenUsed/>
    <w:rsid w:val="00CC6EE5"/>
    <w:pPr>
      <w:spacing w:after="100" w:line="276" w:lineRule="auto"/>
      <w:ind w:left="660"/>
      <w:jc w:val="left"/>
    </w:pPr>
    <w:rPr>
      <w:rFonts w:ascii="Calibri" w:hAnsi="Calibri"/>
      <w:szCs w:val="22"/>
      <w:lang w:val="en-US"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CC6EE5"/>
    <w:pPr>
      <w:spacing w:after="100" w:line="276" w:lineRule="auto"/>
      <w:ind w:left="1540"/>
      <w:jc w:val="left"/>
    </w:pPr>
    <w:rPr>
      <w:rFonts w:ascii="Calibri" w:hAnsi="Calibri"/>
      <w:szCs w:val="22"/>
      <w:lang w:val="en-US"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CC6EE5"/>
    <w:pPr>
      <w:spacing w:after="100" w:line="276" w:lineRule="auto"/>
      <w:ind w:left="1760"/>
      <w:jc w:val="left"/>
    </w:pPr>
    <w:rPr>
      <w:rFonts w:ascii="Calibri" w:hAnsi="Calibri"/>
      <w:szCs w:val="22"/>
      <w:lang w:val="en-US" w:eastAsia="en-US"/>
    </w:rPr>
  </w:style>
  <w:style w:type="character" w:customStyle="1" w:styleId="normalindentChar">
    <w:name w:val="normal indent Char"/>
    <w:basedOn w:val="Predvolenpsmoodseku"/>
    <w:link w:val="Normlnysozarkami1"/>
    <w:rsid w:val="00CC6EE5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bullet2">
    <w:name w:val="bullet2"/>
    <w:basedOn w:val="Normlny"/>
    <w:link w:val="bullet2Char"/>
    <w:qFormat/>
    <w:rsid w:val="00CC6EE5"/>
    <w:pPr>
      <w:numPr>
        <w:numId w:val="6"/>
      </w:numPr>
    </w:pPr>
  </w:style>
  <w:style w:type="character" w:customStyle="1" w:styleId="bullet1Char">
    <w:name w:val="bullet1 Char"/>
    <w:basedOn w:val="Predvolenpsmoodseku"/>
    <w:link w:val="bullet1"/>
    <w:rsid w:val="00CC6EE5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zlozenyzoznam">
    <w:name w:val="zlozeny zoznam"/>
    <w:basedOn w:val="bullet1"/>
    <w:link w:val="zlozenyzoznamChar"/>
    <w:qFormat/>
    <w:rsid w:val="00CC6EE5"/>
    <w:pPr>
      <w:numPr>
        <w:numId w:val="7"/>
      </w:numPr>
    </w:pPr>
  </w:style>
  <w:style w:type="character" w:customStyle="1" w:styleId="bullet2Char">
    <w:name w:val="bullet2 Char"/>
    <w:basedOn w:val="Predvolenpsmoodseku"/>
    <w:link w:val="bullet2"/>
    <w:rsid w:val="00CC6EE5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zlozenyzoznamChar">
    <w:name w:val="zlozeny zoznam Char"/>
    <w:basedOn w:val="bullet1Char"/>
    <w:link w:val="zlozenyzoznam"/>
    <w:rsid w:val="00CC6EE5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CharChar111">
    <w:name w:val="Char Char111"/>
    <w:basedOn w:val="Normlny"/>
    <w:rsid w:val="00CC6EE5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1">
    <w:name w:val="Char Char Char Char1"/>
    <w:basedOn w:val="Normlny"/>
    <w:rsid w:val="00CC6EE5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1">
    <w:name w:val="Char Char Char Char Char1"/>
    <w:basedOn w:val="Normlny"/>
    <w:rsid w:val="00CC6EE5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1">
    <w:name w:val="Char Char Char Char Char Char1 Char Char1"/>
    <w:basedOn w:val="Normlny"/>
    <w:rsid w:val="00CC6EE5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table" w:styleId="Elegantntabuka">
    <w:name w:val="Table Elegant"/>
    <w:basedOn w:val="Normlnatabuka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21">
    <w:name w:val="Char Char21"/>
    <w:basedOn w:val="Predvolenpsmoodseku"/>
    <w:semiHidden/>
    <w:rsid w:val="00CC6EE5"/>
    <w:rPr>
      <w:rFonts w:ascii="Arial" w:hAnsi="Arial"/>
      <w:sz w:val="16"/>
      <w:lang w:val="sk-SK" w:eastAsia="cs-CZ" w:bidi="ar-SA"/>
    </w:rPr>
  </w:style>
  <w:style w:type="character" w:customStyle="1" w:styleId="EmailStyle282">
    <w:name w:val="EmailStyle282"/>
    <w:basedOn w:val="Predvolenpsmoodseku"/>
    <w:uiPriority w:val="99"/>
    <w:semiHidden/>
    <w:rsid w:val="00CC6EE5"/>
    <w:rPr>
      <w:rFonts w:cs="Times New Roman"/>
      <w:color w:val="000000"/>
    </w:rPr>
  </w:style>
  <w:style w:type="paragraph" w:customStyle="1" w:styleId="xl99">
    <w:name w:val="xl9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00">
    <w:name w:val="xl100"/>
    <w:basedOn w:val="Normlny"/>
    <w:rsid w:val="00CC6EE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01">
    <w:name w:val="xl101"/>
    <w:basedOn w:val="Normlny"/>
    <w:rsid w:val="00CC6E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02">
    <w:name w:val="xl102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3">
    <w:name w:val="xl103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4">
    <w:name w:val="xl10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4"/>
      <w:szCs w:val="14"/>
    </w:rPr>
  </w:style>
  <w:style w:type="paragraph" w:customStyle="1" w:styleId="xl105">
    <w:name w:val="xl105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06">
    <w:name w:val="xl106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4"/>
      <w:szCs w:val="14"/>
    </w:rPr>
  </w:style>
  <w:style w:type="paragraph" w:customStyle="1" w:styleId="xl107">
    <w:name w:val="xl107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8">
    <w:name w:val="xl10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9">
    <w:name w:val="xl10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0">
    <w:name w:val="xl110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1">
    <w:name w:val="xl111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2">
    <w:name w:val="xl112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3">
    <w:name w:val="xl113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4">
    <w:name w:val="xl114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5">
    <w:name w:val="xl115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6">
    <w:name w:val="xl116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7">
    <w:name w:val="xl117"/>
    <w:basedOn w:val="Normlny"/>
    <w:rsid w:val="00CC6E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18">
    <w:name w:val="xl11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19">
    <w:name w:val="xl11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20">
    <w:name w:val="xl120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1">
    <w:name w:val="xl121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2">
    <w:name w:val="xl122"/>
    <w:basedOn w:val="Normlny"/>
    <w:rsid w:val="00CC6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3">
    <w:name w:val="xl123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24"/>
    </w:rPr>
  </w:style>
  <w:style w:type="paragraph" w:customStyle="1" w:styleId="xl124">
    <w:name w:val="xl124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5">
    <w:name w:val="xl125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6">
    <w:name w:val="xl126"/>
    <w:basedOn w:val="Normlny"/>
    <w:rsid w:val="00CC6E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7">
    <w:name w:val="xl127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8">
    <w:name w:val="xl12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29">
    <w:name w:val="xl12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0">
    <w:name w:val="xl130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1">
    <w:name w:val="xl131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2">
    <w:name w:val="xl132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3">
    <w:name w:val="xl133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34">
    <w:name w:val="xl13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5">
    <w:name w:val="xl135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6">
    <w:name w:val="xl136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7">
    <w:name w:val="xl137"/>
    <w:basedOn w:val="Normlny"/>
    <w:rsid w:val="00CC6E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8">
    <w:name w:val="xl138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39">
    <w:name w:val="xl139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40">
    <w:name w:val="xl140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1">
    <w:name w:val="xl141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42">
    <w:name w:val="xl142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3">
    <w:name w:val="xl143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4">
    <w:name w:val="xl144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5">
    <w:name w:val="xl145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6">
    <w:name w:val="xl146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9">
    <w:name w:val="xl14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50">
    <w:name w:val="xl150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1">
    <w:name w:val="xl151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2">
    <w:name w:val="xl152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3">
    <w:name w:val="xl153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4">
    <w:name w:val="xl15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5">
    <w:name w:val="xl155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6">
    <w:name w:val="xl156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7">
    <w:name w:val="xl157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8">
    <w:name w:val="xl15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9">
    <w:name w:val="xl15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0">
    <w:name w:val="xl160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1">
    <w:name w:val="xl161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62">
    <w:name w:val="xl162"/>
    <w:basedOn w:val="Normlny"/>
    <w:rsid w:val="00CC6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3">
    <w:name w:val="xl163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4">
    <w:name w:val="xl16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24"/>
    </w:rPr>
  </w:style>
  <w:style w:type="paragraph" w:customStyle="1" w:styleId="xl165">
    <w:name w:val="xl165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6">
    <w:name w:val="xl166"/>
    <w:basedOn w:val="Normlny"/>
    <w:rsid w:val="00CC6EE5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67">
    <w:name w:val="xl167"/>
    <w:basedOn w:val="Normlny"/>
    <w:rsid w:val="00CC6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8">
    <w:name w:val="xl168"/>
    <w:basedOn w:val="Normlny"/>
    <w:rsid w:val="00CC6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9">
    <w:name w:val="xl169"/>
    <w:basedOn w:val="Normlny"/>
    <w:rsid w:val="00CC6EE5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0">
    <w:name w:val="xl170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1">
    <w:name w:val="xl171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2">
    <w:name w:val="xl172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73">
    <w:name w:val="xl173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4">
    <w:name w:val="xl17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5">
    <w:name w:val="xl175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6">
    <w:name w:val="xl176"/>
    <w:basedOn w:val="Normlny"/>
    <w:rsid w:val="00CC6EE5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7">
    <w:name w:val="xl177"/>
    <w:basedOn w:val="Normlny"/>
    <w:rsid w:val="00CC6EE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78">
    <w:name w:val="xl178"/>
    <w:basedOn w:val="Normlny"/>
    <w:rsid w:val="00CC6EE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9">
    <w:name w:val="xl179"/>
    <w:basedOn w:val="Normlny"/>
    <w:rsid w:val="00CC6E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0">
    <w:name w:val="xl180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1">
    <w:name w:val="xl181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2">
    <w:name w:val="xl182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3">
    <w:name w:val="xl183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4">
    <w:name w:val="xl184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5">
    <w:name w:val="xl185"/>
    <w:basedOn w:val="Normlny"/>
    <w:rsid w:val="00CC6EE5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6">
    <w:name w:val="xl186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7">
    <w:name w:val="xl187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8">
    <w:name w:val="xl188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9">
    <w:name w:val="xl189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0">
    <w:name w:val="xl190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1">
    <w:name w:val="xl191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2">
    <w:name w:val="xl192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3">
    <w:name w:val="xl193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4">
    <w:name w:val="xl194"/>
    <w:basedOn w:val="Normlny"/>
    <w:rsid w:val="00CC6EE5"/>
    <w:pPr>
      <w:spacing w:before="100" w:beforeAutospacing="1" w:after="100" w:afterAutospacing="1"/>
      <w:jc w:val="center"/>
    </w:pPr>
    <w:rPr>
      <w:rFonts w:ascii="Arial" w:hAnsi="Arial"/>
      <w:szCs w:val="22"/>
    </w:rPr>
  </w:style>
  <w:style w:type="paragraph" w:customStyle="1" w:styleId="xl195">
    <w:name w:val="xl195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6">
    <w:name w:val="xl196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97">
    <w:name w:val="xl197"/>
    <w:basedOn w:val="Normlny"/>
    <w:rsid w:val="00CC6EE5"/>
    <w:pPr>
      <w:shd w:val="clear" w:color="000000" w:fill="000000"/>
      <w:spacing w:before="100" w:beforeAutospacing="1" w:after="100" w:afterAutospacing="1"/>
      <w:jc w:val="left"/>
    </w:pPr>
    <w:rPr>
      <w:rFonts w:ascii="Arial" w:hAnsi="Arial"/>
      <w:b/>
      <w:bCs/>
      <w:color w:val="FF0000"/>
      <w:szCs w:val="22"/>
    </w:rPr>
  </w:style>
  <w:style w:type="paragraph" w:customStyle="1" w:styleId="Nadpis41">
    <w:name w:val="Nadpis 41"/>
    <w:basedOn w:val="123"/>
    <w:link w:val="heading4Char0"/>
    <w:uiPriority w:val="99"/>
    <w:qFormat/>
    <w:rsid w:val="00CC6EE5"/>
    <w:rPr>
      <w:color w:val="95B3D7"/>
    </w:rPr>
  </w:style>
  <w:style w:type="character" w:customStyle="1" w:styleId="heading4Char0">
    <w:name w:val="heading 4 Char"/>
    <w:basedOn w:val="123Char"/>
    <w:link w:val="Nadpis41"/>
    <w:rsid w:val="00CC6EE5"/>
    <w:rPr>
      <w:rFonts w:ascii="Times New Roman" w:eastAsia="Times New Roman" w:hAnsi="Times New Roman" w:cs="Times New Roman"/>
      <w:b/>
      <w:color w:val="95B3D7"/>
      <w:szCs w:val="24"/>
      <w:lang w:eastAsia="sk-SK"/>
    </w:rPr>
  </w:style>
  <w:style w:type="character" w:customStyle="1" w:styleId="EmailStyle385">
    <w:name w:val="EmailStyle385"/>
    <w:basedOn w:val="Predvolenpsmoodseku"/>
    <w:uiPriority w:val="99"/>
    <w:semiHidden/>
    <w:rsid w:val="00CC6EE5"/>
    <w:rPr>
      <w:rFonts w:cs="Times New Roman"/>
      <w:color w:val="000000"/>
    </w:rPr>
  </w:style>
  <w:style w:type="character" w:customStyle="1" w:styleId="EmailStyle386">
    <w:name w:val="EmailStyle386"/>
    <w:basedOn w:val="Predvolenpsmoodseku"/>
    <w:uiPriority w:val="99"/>
    <w:semiHidden/>
    <w:rsid w:val="00CC6EE5"/>
    <w:rPr>
      <w:rFonts w:cs="Times New Roman"/>
      <w:color w:val="000000"/>
    </w:rPr>
  </w:style>
  <w:style w:type="character" w:customStyle="1" w:styleId="EmailStyle387">
    <w:name w:val="EmailStyle387"/>
    <w:basedOn w:val="Predvolenpsmoodseku"/>
    <w:uiPriority w:val="99"/>
    <w:semiHidden/>
    <w:rsid w:val="00CC6EE5"/>
    <w:rPr>
      <w:rFonts w:cs="Times New Roman"/>
      <w:color w:val="000000"/>
    </w:rPr>
  </w:style>
  <w:style w:type="character" w:customStyle="1" w:styleId="EmailStyle388">
    <w:name w:val="EmailStyle388"/>
    <w:basedOn w:val="Predvolenpsmoodseku"/>
    <w:uiPriority w:val="99"/>
    <w:semiHidden/>
    <w:rsid w:val="00CC6EE5"/>
    <w:rPr>
      <w:rFonts w:cs="Times New Roman"/>
      <w:color w:val="000000"/>
    </w:rPr>
  </w:style>
  <w:style w:type="table" w:styleId="Profesionlnatabuka">
    <w:name w:val="Table Professional"/>
    <w:basedOn w:val="Normlnatabuka"/>
    <w:uiPriority w:val="99"/>
    <w:rsid w:val="003C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ezriadkovania">
    <w:name w:val="No Spacing"/>
    <w:uiPriority w:val="99"/>
    <w:qFormat/>
    <w:rsid w:val="003C1D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adpis20">
    <w:name w:val="Nadpis2"/>
    <w:basedOn w:val="Nadpis1"/>
    <w:uiPriority w:val="99"/>
    <w:rsid w:val="003C1D23"/>
    <w:pPr>
      <w:tabs>
        <w:tab w:val="clear" w:pos="567"/>
      </w:tabs>
      <w:spacing w:before="120"/>
      <w:ind w:left="792" w:hanging="432"/>
      <w:jc w:val="left"/>
    </w:pPr>
    <w:rPr>
      <w:rFonts w:ascii="Arial Narrow" w:hAnsi="Arial Narrow"/>
      <w:caps w:val="0"/>
      <w:color w:val="auto"/>
      <w:sz w:val="24"/>
    </w:rPr>
  </w:style>
  <w:style w:type="paragraph" w:customStyle="1" w:styleId="Nadpis30">
    <w:name w:val="Nadpis3"/>
    <w:basedOn w:val="Nadpis20"/>
    <w:link w:val="Nadpis3Char0"/>
    <w:uiPriority w:val="99"/>
    <w:rsid w:val="003C1D23"/>
    <w:pPr>
      <w:numPr>
        <w:ilvl w:val="2"/>
      </w:numPr>
      <w:ind w:left="792" w:hanging="432"/>
    </w:pPr>
    <w:rPr>
      <w:sz w:val="20"/>
    </w:rPr>
  </w:style>
  <w:style w:type="character" w:customStyle="1" w:styleId="Nadpis3Char0">
    <w:name w:val="Nadpis3 Char"/>
    <w:link w:val="Nadpis30"/>
    <w:uiPriority w:val="99"/>
    <w:locked/>
    <w:rsid w:val="003C1D23"/>
    <w:rPr>
      <w:rFonts w:ascii="Arial Narrow" w:eastAsia="Times New Roman" w:hAnsi="Arial Narrow" w:cs="Arial"/>
      <w:b/>
      <w:bCs/>
      <w:kern w:val="32"/>
      <w:sz w:val="20"/>
      <w:szCs w:val="32"/>
      <w:lang w:eastAsia="sk-SK"/>
    </w:rPr>
  </w:style>
  <w:style w:type="paragraph" w:customStyle="1" w:styleId="nadpis31">
    <w:name w:val="nadpis3"/>
    <w:basedOn w:val="Normlny"/>
    <w:uiPriority w:val="99"/>
    <w:rsid w:val="003C1D23"/>
    <w:pPr>
      <w:keepNext/>
      <w:spacing w:before="120" w:after="120"/>
      <w:ind w:left="1224" w:hanging="504"/>
      <w:jc w:val="left"/>
    </w:pPr>
    <w:rPr>
      <w:rFonts w:ascii="Arial Narrow" w:hAnsi="Arial Narrow"/>
      <w:b/>
      <w:bCs/>
      <w:sz w:val="20"/>
      <w:szCs w:val="20"/>
    </w:rPr>
  </w:style>
  <w:style w:type="paragraph" w:customStyle="1" w:styleId="Normlnysozarkami12">
    <w:name w:val="Normálny so zarážkami12"/>
    <w:basedOn w:val="Normlny"/>
    <w:uiPriority w:val="99"/>
    <w:qFormat/>
    <w:rsid w:val="00595911"/>
    <w:pPr>
      <w:ind w:firstLine="357"/>
    </w:pPr>
  </w:style>
  <w:style w:type="paragraph" w:customStyle="1" w:styleId="nadpis21">
    <w:name w:val="nadpis 2"/>
    <w:basedOn w:val="Nadpis5"/>
    <w:next w:val="Normlny"/>
    <w:uiPriority w:val="99"/>
    <w:qFormat/>
    <w:rsid w:val="00595911"/>
    <w:pPr>
      <w:keepNext w:val="0"/>
      <w:tabs>
        <w:tab w:val="num" w:pos="360"/>
      </w:tabs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Times New Roman Bold" w:hAnsi="Times New Roman Bold"/>
      <w:b/>
      <w:bCs/>
      <w:iCs/>
      <w:color w:val="365F91"/>
      <w:sz w:val="28"/>
      <w:szCs w:val="22"/>
      <w:lang w:val="sk-SK"/>
    </w:rPr>
  </w:style>
  <w:style w:type="paragraph" w:styleId="Obyajntext">
    <w:name w:val="Plain Text"/>
    <w:basedOn w:val="Normlny"/>
    <w:link w:val="ObyajntextChar"/>
    <w:uiPriority w:val="99"/>
    <w:unhideWhenUsed/>
    <w:rsid w:val="00595911"/>
    <w:pPr>
      <w:jc w:val="left"/>
    </w:pPr>
    <w:rPr>
      <w:rFonts w:ascii="Calibri" w:hAnsi="Calibri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95911"/>
    <w:rPr>
      <w:rFonts w:ascii="Calibri" w:eastAsia="Times New Roman" w:hAnsi="Calibri" w:cs="Times New Roman"/>
      <w:szCs w:val="21"/>
    </w:rPr>
  </w:style>
  <w:style w:type="numbering" w:customStyle="1" w:styleId="Bezzoznamu1">
    <w:name w:val="Bez zoznamu1"/>
    <w:next w:val="Bezzoznamu"/>
    <w:uiPriority w:val="99"/>
    <w:semiHidden/>
    <w:unhideWhenUsed/>
    <w:rsid w:val="00595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12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73122"/>
    <w:pPr>
      <w:keepNext/>
      <w:tabs>
        <w:tab w:val="left" w:pos="567"/>
      </w:tabs>
      <w:spacing w:before="240" w:after="120"/>
      <w:outlineLvl w:val="0"/>
    </w:pPr>
    <w:rPr>
      <w:rFonts w:ascii="Times New Roman Bold" w:hAnsi="Times New Roman Bold" w:cs="Arial"/>
      <w:b/>
      <w:bCs/>
      <w:caps/>
      <w:color w:val="244061"/>
      <w:kern w:val="32"/>
      <w:sz w:val="28"/>
      <w:szCs w:val="32"/>
    </w:rPr>
  </w:style>
  <w:style w:type="paragraph" w:styleId="Nadpis2">
    <w:name w:val="heading 2"/>
    <w:aliases w:val="hlavicka"/>
    <w:basedOn w:val="Normlny"/>
    <w:next w:val="Normlny"/>
    <w:link w:val="Nadpis2Char"/>
    <w:uiPriority w:val="9"/>
    <w:qFormat/>
    <w:rsid w:val="00330BA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Podúloha"/>
    <w:basedOn w:val="Normlny"/>
    <w:next w:val="Normlny"/>
    <w:link w:val="Nadpis3Char"/>
    <w:uiPriority w:val="9"/>
    <w:qFormat/>
    <w:rsid w:val="00330BA3"/>
    <w:pPr>
      <w:keepNext/>
      <w:ind w:firstLine="708"/>
      <w:outlineLvl w:val="2"/>
    </w:pPr>
    <w:rPr>
      <w:b/>
      <w:sz w:val="26"/>
      <w:szCs w:val="20"/>
      <w:lang w:eastAsia="cs-CZ"/>
    </w:rPr>
  </w:style>
  <w:style w:type="paragraph" w:styleId="Nadpis4">
    <w:name w:val="heading 4"/>
    <w:aliases w:val="TEXT TAB"/>
    <w:basedOn w:val="Normlny"/>
    <w:next w:val="Normlny"/>
    <w:link w:val="Nadpis4Char"/>
    <w:uiPriority w:val="9"/>
    <w:qFormat/>
    <w:rsid w:val="00330BA3"/>
    <w:pPr>
      <w:keepNext/>
      <w:outlineLvl w:val="3"/>
    </w:pPr>
    <w:rPr>
      <w:b/>
      <w:sz w:val="24"/>
      <w:szCs w:val="20"/>
      <w:lang w:eastAsia="cs-CZ"/>
    </w:rPr>
  </w:style>
  <w:style w:type="paragraph" w:styleId="Nadpis5">
    <w:name w:val="heading 5"/>
    <w:aliases w:val="Heading2"/>
    <w:basedOn w:val="Normlny"/>
    <w:next w:val="Normlny"/>
    <w:link w:val="Nadpis5Char"/>
    <w:uiPriority w:val="9"/>
    <w:qFormat/>
    <w:rsid w:val="00330BA3"/>
    <w:pPr>
      <w:keepNext/>
      <w:jc w:val="left"/>
      <w:outlineLvl w:val="4"/>
    </w:pPr>
    <w:rPr>
      <w:sz w:val="26"/>
      <w:szCs w:val="20"/>
      <w:lang w:val="cs-CZ" w:eastAsia="cs-CZ"/>
    </w:rPr>
  </w:style>
  <w:style w:type="paragraph" w:styleId="Nadpis6">
    <w:name w:val="heading 6"/>
    <w:aliases w:val="Heading3"/>
    <w:basedOn w:val="Normlny"/>
    <w:next w:val="Normlny"/>
    <w:link w:val="Nadpis6Char"/>
    <w:uiPriority w:val="9"/>
    <w:qFormat/>
    <w:rsid w:val="00330BA3"/>
    <w:pPr>
      <w:keepNext/>
      <w:ind w:firstLine="708"/>
      <w:jc w:val="left"/>
      <w:outlineLvl w:val="5"/>
    </w:pPr>
    <w:rPr>
      <w:sz w:val="24"/>
      <w:szCs w:val="20"/>
      <w:lang w:eastAsia="cs-CZ"/>
    </w:rPr>
  </w:style>
  <w:style w:type="paragraph" w:styleId="Nadpis7">
    <w:name w:val="heading 7"/>
    <w:aliases w:val="Tabulka_nadpis"/>
    <w:basedOn w:val="Normlny"/>
    <w:next w:val="Normlny"/>
    <w:link w:val="Nadpis7Char"/>
    <w:uiPriority w:val="9"/>
    <w:qFormat/>
    <w:rsid w:val="00330BA3"/>
    <w:pPr>
      <w:keepNext/>
      <w:jc w:val="left"/>
      <w:outlineLvl w:val="6"/>
    </w:pPr>
    <w:rPr>
      <w:b/>
      <w:sz w:val="26"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330BA3"/>
    <w:pPr>
      <w:keepNext/>
      <w:jc w:val="left"/>
      <w:outlineLvl w:val="7"/>
    </w:pPr>
    <w:rPr>
      <w:b/>
      <w:szCs w:val="20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qFormat/>
    <w:rsid w:val="00330BA3"/>
    <w:pPr>
      <w:spacing w:before="240" w:after="60"/>
      <w:jc w:val="left"/>
      <w:outlineLvl w:val="8"/>
    </w:pPr>
    <w:rPr>
      <w:rFonts w:ascii="Arial" w:hAnsi="Arial"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73122"/>
    <w:rPr>
      <w:rFonts w:ascii="Times New Roman Bold" w:eastAsia="Times New Roman" w:hAnsi="Times New Roman Bold" w:cs="Arial"/>
      <w:b/>
      <w:bCs/>
      <w:caps/>
      <w:color w:val="244061"/>
      <w:kern w:val="32"/>
      <w:sz w:val="28"/>
      <w:szCs w:val="32"/>
      <w:lang w:eastAsia="sk-SK"/>
    </w:rPr>
  </w:style>
  <w:style w:type="character" w:customStyle="1" w:styleId="Nadpis2Char">
    <w:name w:val="Nadpis 2 Char"/>
    <w:aliases w:val="hlavicka Char"/>
    <w:basedOn w:val="Predvolenpsmoodseku"/>
    <w:link w:val="Nadpis2"/>
    <w:uiPriority w:val="9"/>
    <w:rsid w:val="00330BA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rsid w:val="00330BA3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character" w:customStyle="1" w:styleId="Nadpis4Char">
    <w:name w:val="Nadpis 4 Char"/>
    <w:aliases w:val="TEXT TAB Char"/>
    <w:basedOn w:val="Predvolenpsmoodseku"/>
    <w:link w:val="Nadpis4"/>
    <w:uiPriority w:val="9"/>
    <w:rsid w:val="00330B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aliases w:val="Heading2 Char"/>
    <w:basedOn w:val="Predvolenpsmoodseku"/>
    <w:link w:val="Nadpis5"/>
    <w:uiPriority w:val="9"/>
    <w:rsid w:val="00330BA3"/>
    <w:rPr>
      <w:rFonts w:ascii="Times New Roman" w:eastAsia="Times New Roman" w:hAnsi="Times New Roman" w:cs="Times New Roman"/>
      <w:sz w:val="26"/>
      <w:szCs w:val="20"/>
      <w:lang w:val="cs-CZ" w:eastAsia="cs-CZ"/>
    </w:rPr>
  </w:style>
  <w:style w:type="character" w:customStyle="1" w:styleId="Nadpis6Char">
    <w:name w:val="Nadpis 6 Char"/>
    <w:aliases w:val="Heading3 Char"/>
    <w:basedOn w:val="Predvolenpsmoodseku"/>
    <w:link w:val="Nadpis6"/>
    <w:uiPriority w:val="9"/>
    <w:rsid w:val="00330BA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aliases w:val="Tabulka_nadpis Char"/>
    <w:basedOn w:val="Predvolenpsmoodseku"/>
    <w:link w:val="Nadpis7"/>
    <w:uiPriority w:val="9"/>
    <w:rsid w:val="00330BA3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330BA3"/>
    <w:rPr>
      <w:rFonts w:ascii="Times New Roman" w:eastAsia="Times New Roman" w:hAnsi="Times New Roman" w:cs="Times New Roman"/>
      <w:b/>
      <w:szCs w:val="20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rsid w:val="00330BA3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330BA3"/>
    <w:pPr>
      <w:jc w:val="center"/>
    </w:pPr>
    <w:rPr>
      <w:b/>
      <w:sz w:val="24"/>
      <w:szCs w:val="20"/>
    </w:rPr>
  </w:style>
  <w:style w:type="character" w:customStyle="1" w:styleId="NzovChar">
    <w:name w:val="Názov Char"/>
    <w:basedOn w:val="Predvolenpsmoodseku"/>
    <w:link w:val="Nzov"/>
    <w:rsid w:val="00330BA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330BA3"/>
    <w:pPr>
      <w:tabs>
        <w:tab w:val="center" w:pos="4536"/>
        <w:tab w:val="right" w:pos="9072"/>
      </w:tabs>
      <w:jc w:val="left"/>
    </w:pPr>
    <w:rPr>
      <w:sz w:val="24"/>
    </w:rPr>
  </w:style>
  <w:style w:type="character" w:customStyle="1" w:styleId="PtaChar">
    <w:name w:val="Päta Char"/>
    <w:basedOn w:val="Predvolenpsmoodseku"/>
    <w:link w:val="Pta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330BA3"/>
    <w:pPr>
      <w:ind w:left="1620" w:hanging="204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330BA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BA3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aliases w:val="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rsid w:val="00330BA3"/>
    <w:pPr>
      <w:spacing w:before="100" w:beforeAutospacing="1" w:after="100" w:afterAutospacing="1"/>
      <w:jc w:val="left"/>
    </w:pPr>
    <w:rPr>
      <w:sz w:val="24"/>
    </w:rPr>
  </w:style>
  <w:style w:type="paragraph" w:styleId="Zkladntext">
    <w:name w:val="Body Text"/>
    <w:aliases w:val="b"/>
    <w:basedOn w:val="Normlny"/>
    <w:link w:val="ZkladntextChar"/>
    <w:uiPriority w:val="99"/>
    <w:rsid w:val="00330BA3"/>
    <w:pPr>
      <w:spacing w:after="120"/>
      <w:jc w:val="left"/>
    </w:pPr>
    <w:rPr>
      <w:sz w:val="24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30BA3"/>
    <w:pPr>
      <w:spacing w:after="120" w:line="480" w:lineRule="auto"/>
      <w:ind w:left="283"/>
      <w:jc w:val="left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330BA3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30BA3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Zkladntext1">
    <w:name w:val="Základní text1"/>
    <w:basedOn w:val="Normlny"/>
    <w:rsid w:val="00330BA3"/>
    <w:pPr>
      <w:widowControl w:val="0"/>
      <w:spacing w:line="360" w:lineRule="auto"/>
      <w:jc w:val="left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330BA3"/>
    <w:pPr>
      <w:spacing w:after="120" w:line="480" w:lineRule="auto"/>
      <w:jc w:val="left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330BA3"/>
    <w:pPr>
      <w:tabs>
        <w:tab w:val="center" w:pos="4536"/>
        <w:tab w:val="right" w:pos="9072"/>
      </w:tabs>
      <w:jc w:val="left"/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330BA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podurovnouChar">
    <w:name w:val="Nadpis pod urovnou Char"/>
    <w:basedOn w:val="Predvolenpsmoodseku"/>
    <w:link w:val="Nadpispodurovnou"/>
    <w:locked/>
    <w:rsid w:val="00330BA3"/>
    <w:rPr>
      <w:b/>
      <w:sz w:val="24"/>
      <w:lang w:eastAsia="sk-SK"/>
    </w:rPr>
  </w:style>
  <w:style w:type="paragraph" w:customStyle="1" w:styleId="Nadpispodurovnou">
    <w:name w:val="Nadpis pod urovnou"/>
    <w:basedOn w:val="Normlny"/>
    <w:next w:val="Normlny"/>
    <w:link w:val="NadpispodurovnouChar"/>
    <w:rsid w:val="00330BA3"/>
    <w:pPr>
      <w:keepNext/>
      <w:keepLines/>
      <w:widowControl w:val="0"/>
      <w:spacing w:before="360" w:after="240"/>
    </w:pPr>
    <w:rPr>
      <w:rFonts w:asciiTheme="minorHAnsi" w:eastAsiaTheme="minorHAnsi" w:hAnsiTheme="minorHAnsi" w:cstheme="minorBidi"/>
      <w:b/>
      <w:sz w:val="24"/>
      <w:szCs w:val="22"/>
    </w:rPr>
  </w:style>
  <w:style w:type="paragraph" w:customStyle="1" w:styleId="Nad-normtext">
    <w:name w:val="Nad - norm text"/>
    <w:basedOn w:val="Normlny"/>
    <w:autoRedefine/>
    <w:rsid w:val="00330BA3"/>
    <w:pPr>
      <w:spacing w:after="240"/>
      <w:jc w:val="left"/>
    </w:pPr>
    <w:rPr>
      <w:bCs/>
      <w:i/>
      <w:color w:val="000000"/>
      <w:sz w:val="18"/>
      <w:szCs w:val="18"/>
      <w:lang w:eastAsia="cs-CZ"/>
    </w:rPr>
  </w:style>
  <w:style w:type="character" w:customStyle="1" w:styleId="AAAodstavecspravaChar">
    <w:name w:val="AAA_odstavec_sprava Char"/>
    <w:basedOn w:val="Predvolenpsmoodseku"/>
    <w:link w:val="AAAodstavecsprava"/>
    <w:locked/>
    <w:rsid w:val="00330BA3"/>
    <w:rPr>
      <w:sz w:val="24"/>
      <w:szCs w:val="28"/>
      <w:lang w:eastAsia="cs-CZ"/>
    </w:rPr>
  </w:style>
  <w:style w:type="paragraph" w:customStyle="1" w:styleId="AAAodstavecsprava">
    <w:name w:val="AAA_odstavec_sprava"/>
    <w:link w:val="AAAodstavecspravaChar"/>
    <w:rsid w:val="00330BA3"/>
    <w:pPr>
      <w:spacing w:after="120" w:line="240" w:lineRule="auto"/>
      <w:ind w:firstLine="284"/>
      <w:jc w:val="both"/>
    </w:pPr>
    <w:rPr>
      <w:sz w:val="24"/>
      <w:szCs w:val="28"/>
      <w:lang w:eastAsia="cs-CZ"/>
    </w:rPr>
  </w:style>
  <w:style w:type="paragraph" w:customStyle="1" w:styleId="Styl1">
    <w:name w:val="Styl1"/>
    <w:basedOn w:val="Normlny"/>
    <w:rsid w:val="00330BA3"/>
    <w:rPr>
      <w:sz w:val="24"/>
      <w:szCs w:val="20"/>
    </w:rPr>
  </w:style>
  <w:style w:type="character" w:customStyle="1" w:styleId="textmaincontent1">
    <w:name w:val="textmaincontent1"/>
    <w:basedOn w:val="Predvolenpsmoodseku"/>
    <w:rsid w:val="00330BA3"/>
    <w:rPr>
      <w:rFonts w:cs="Times New Roman"/>
      <w:color w:val="333333"/>
    </w:rPr>
  </w:style>
  <w:style w:type="table" w:styleId="Mriekatabuky">
    <w:name w:val="Table Grid"/>
    <w:basedOn w:val="Normlnatabuka"/>
    <w:uiPriority w:val="59"/>
    <w:rsid w:val="0033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uiPriority w:val="99"/>
    <w:rsid w:val="00330BA3"/>
  </w:style>
  <w:style w:type="paragraph" w:styleId="Zarkazkladnhotextu3">
    <w:name w:val="Body Text Indent 3"/>
    <w:basedOn w:val="Normlny"/>
    <w:link w:val="Zarkazkladnhotextu3Char"/>
    <w:uiPriority w:val="99"/>
    <w:rsid w:val="00330BA3"/>
    <w:pPr>
      <w:ind w:firstLine="708"/>
    </w:pPr>
    <w:rPr>
      <w:sz w:val="24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30B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330BA3"/>
    <w:rPr>
      <w:sz w:val="24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0BA3"/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lang w:val="en-US" w:eastAsia="en-US"/>
    </w:rPr>
  </w:style>
  <w:style w:type="paragraph" w:customStyle="1" w:styleId="xl25">
    <w:name w:val="xl25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lang w:val="en-US" w:eastAsia="en-US"/>
    </w:rPr>
  </w:style>
  <w:style w:type="paragraph" w:customStyle="1" w:styleId="xl26">
    <w:name w:val="xl26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lang w:val="en-US" w:eastAsia="en-US"/>
    </w:rPr>
  </w:style>
  <w:style w:type="paragraph" w:customStyle="1" w:styleId="xl27">
    <w:name w:val="xl27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lang w:val="en-US" w:eastAsia="en-US"/>
    </w:rPr>
  </w:style>
  <w:style w:type="paragraph" w:customStyle="1" w:styleId="xl28">
    <w:name w:val="xl28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lang w:val="en-US" w:eastAsia="en-US"/>
    </w:rPr>
  </w:style>
  <w:style w:type="paragraph" w:customStyle="1" w:styleId="xl29">
    <w:name w:val="xl29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lang w:val="en-US" w:eastAsia="en-US"/>
    </w:rPr>
  </w:style>
  <w:style w:type="paragraph" w:customStyle="1" w:styleId="xl30">
    <w:name w:val="xl30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lang w:val="en-US" w:eastAsia="en-US"/>
    </w:rPr>
  </w:style>
  <w:style w:type="paragraph" w:customStyle="1" w:styleId="xl31">
    <w:name w:val="xl31"/>
    <w:basedOn w:val="Normlny"/>
    <w:rsid w:val="00330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lang w:val="en-US" w:eastAsia="en-US"/>
    </w:rPr>
  </w:style>
  <w:style w:type="paragraph" w:customStyle="1" w:styleId="xl32">
    <w:name w:val="xl32"/>
    <w:basedOn w:val="Normlny"/>
    <w:rsid w:val="00330B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lang w:val="en-US" w:eastAsia="en-US"/>
    </w:rPr>
  </w:style>
  <w:style w:type="paragraph" w:customStyle="1" w:styleId="xl33">
    <w:name w:val="xl33"/>
    <w:basedOn w:val="Normlny"/>
    <w:rsid w:val="00330B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sz w:val="24"/>
      <w:lang w:val="en-US" w:eastAsia="en-US"/>
    </w:rPr>
  </w:style>
  <w:style w:type="paragraph" w:customStyle="1" w:styleId="xl34">
    <w:name w:val="xl34"/>
    <w:basedOn w:val="Normlny"/>
    <w:rsid w:val="00330BA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hAnsi="Arial Unicode MS"/>
      <w:sz w:val="24"/>
      <w:lang w:val="en-US" w:eastAsia="en-US"/>
    </w:rPr>
  </w:style>
  <w:style w:type="paragraph" w:customStyle="1" w:styleId="xl35">
    <w:name w:val="xl35"/>
    <w:basedOn w:val="Normlny"/>
    <w:rsid w:val="00330BA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lang w:val="en-US" w:eastAsia="en-US"/>
    </w:rPr>
  </w:style>
  <w:style w:type="paragraph" w:customStyle="1" w:styleId="xl36">
    <w:name w:val="xl36"/>
    <w:basedOn w:val="Normlny"/>
    <w:rsid w:val="00330BA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lang w:val="en-US" w:eastAsia="en-US"/>
    </w:rPr>
  </w:style>
  <w:style w:type="paragraph" w:customStyle="1" w:styleId="xl37">
    <w:name w:val="xl37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38">
    <w:name w:val="xl38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39">
    <w:name w:val="xl39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0">
    <w:name w:val="xl40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1">
    <w:name w:val="xl41"/>
    <w:basedOn w:val="Normlny"/>
    <w:rsid w:val="00330B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2">
    <w:name w:val="xl42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3">
    <w:name w:val="xl43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4">
    <w:name w:val="xl44"/>
    <w:basedOn w:val="Normlny"/>
    <w:rsid w:val="00330B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5">
    <w:name w:val="xl45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character" w:styleId="Siln">
    <w:name w:val="Strong"/>
    <w:basedOn w:val="Predvolenpsmoodseku"/>
    <w:uiPriority w:val="22"/>
    <w:qFormat/>
    <w:rsid w:val="00330BA3"/>
    <w:rPr>
      <w:b/>
      <w:bCs/>
    </w:rPr>
  </w:style>
  <w:style w:type="numbering" w:styleId="111111">
    <w:name w:val="Outline List 2"/>
    <w:basedOn w:val="Bezzoznamu"/>
    <w:uiPriority w:val="99"/>
    <w:rsid w:val="00330BA3"/>
    <w:pPr>
      <w:numPr>
        <w:numId w:val="1"/>
      </w:numPr>
    </w:pPr>
  </w:style>
  <w:style w:type="character" w:styleId="Hypertextovprepojenie">
    <w:name w:val="Hyperlink"/>
    <w:basedOn w:val="Predvolenpsmoodseku"/>
    <w:uiPriority w:val="99"/>
    <w:rsid w:val="00330BA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330BA3"/>
    <w:rPr>
      <w:color w:val="800080"/>
      <w:u w:val="single"/>
    </w:rPr>
  </w:style>
  <w:style w:type="paragraph" w:customStyle="1" w:styleId="xl46">
    <w:name w:val="xl46"/>
    <w:basedOn w:val="Normlny"/>
    <w:rsid w:val="00330BA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lny"/>
    <w:rsid w:val="00330B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lny"/>
    <w:rsid w:val="00330BA3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y"/>
    <w:rsid w:val="00330BA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y"/>
    <w:rsid w:val="00330BA3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lny"/>
    <w:rsid w:val="00330BA3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ny"/>
    <w:rsid w:val="00330BA3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lny"/>
    <w:rsid w:val="00330BA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4">
    <w:name w:val="xl54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5">
    <w:name w:val="xl55"/>
    <w:basedOn w:val="Normlny"/>
    <w:rsid w:val="00330B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lny"/>
    <w:rsid w:val="00330BA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lny"/>
    <w:rsid w:val="00330B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Normlny"/>
    <w:rsid w:val="00330BA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lny"/>
    <w:rsid w:val="00330B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ny"/>
    <w:rsid w:val="00330B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lny"/>
    <w:rsid w:val="00330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lny"/>
    <w:rsid w:val="00330BA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68">
    <w:name w:val="xl68"/>
    <w:basedOn w:val="Normlny"/>
    <w:rsid w:val="00330B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69">
    <w:name w:val="xl69"/>
    <w:basedOn w:val="Normlny"/>
    <w:rsid w:val="00330BA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70">
    <w:name w:val="xl70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lny"/>
    <w:rsid w:val="00330B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lny"/>
    <w:rsid w:val="00330B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y"/>
    <w:rsid w:val="00330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y"/>
    <w:rsid w:val="0033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y"/>
    <w:rsid w:val="00330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y"/>
    <w:rsid w:val="00330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ny"/>
    <w:rsid w:val="00330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lny"/>
    <w:rsid w:val="00330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lny"/>
    <w:rsid w:val="00330B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lny"/>
    <w:rsid w:val="00330BA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lny"/>
    <w:rsid w:val="00330B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lny"/>
    <w:rsid w:val="00330B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lny"/>
    <w:rsid w:val="0033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lny"/>
    <w:rsid w:val="00330B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lny"/>
    <w:rsid w:val="00330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lny"/>
    <w:rsid w:val="00330B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lny"/>
    <w:rsid w:val="00330BA3"/>
    <w:pPr>
      <w:pBdr>
        <w:right w:val="single" w:sz="8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98">
    <w:name w:val="xl98"/>
    <w:basedOn w:val="Normlny"/>
    <w:rsid w:val="00330BA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character" w:customStyle="1" w:styleId="red1">
    <w:name w:val="red1"/>
    <w:basedOn w:val="Predvolenpsmoodseku"/>
    <w:uiPriority w:val="99"/>
    <w:rsid w:val="00CC6EE5"/>
    <w:rPr>
      <w:color w:val="F43724"/>
    </w:rPr>
  </w:style>
  <w:style w:type="character" w:customStyle="1" w:styleId="black1">
    <w:name w:val="black1"/>
    <w:basedOn w:val="Predvolenpsmoodseku"/>
    <w:uiPriority w:val="99"/>
    <w:rsid w:val="00CC6EE5"/>
    <w:rPr>
      <w:color w:val="000000"/>
    </w:rPr>
  </w:style>
  <w:style w:type="paragraph" w:styleId="Nadpispoznmky">
    <w:name w:val="Note Heading"/>
    <w:basedOn w:val="Normlny"/>
    <w:next w:val="Normlny"/>
    <w:link w:val="NadpispoznmkyChar"/>
    <w:uiPriority w:val="99"/>
    <w:rsid w:val="00CC6EE5"/>
  </w:style>
  <w:style w:type="character" w:customStyle="1" w:styleId="NadpispoznmkyChar">
    <w:name w:val="Nadpis poznámky Char"/>
    <w:basedOn w:val="Predvolenpsmoodseku"/>
    <w:link w:val="Nadpispoznmky"/>
    <w:uiPriority w:val="99"/>
    <w:rsid w:val="00CC6EE5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BodyText23">
    <w:name w:val="Body Text 23"/>
    <w:basedOn w:val="Normlny"/>
    <w:rsid w:val="00CC6EE5"/>
    <w:pPr>
      <w:widowControl w:val="0"/>
      <w:spacing w:before="120"/>
      <w:ind w:firstLine="567"/>
    </w:pPr>
    <w:rPr>
      <w:lang w:val="cs-CZ"/>
    </w:rPr>
  </w:style>
  <w:style w:type="paragraph" w:customStyle="1" w:styleId="Poznpodgraf">
    <w:name w:val="Pozn pod graf"/>
    <w:uiPriority w:val="99"/>
    <w:rsid w:val="00CC6EE5"/>
    <w:pPr>
      <w:spacing w:after="240" w:line="240" w:lineRule="auto"/>
      <w:ind w:firstLine="1797"/>
    </w:pPr>
    <w:rPr>
      <w:rFonts w:ascii="Times New Roman" w:eastAsia="Times New Roman" w:hAnsi="Times New Roman" w:cs="Times New Roman"/>
      <w:noProof/>
      <w:sz w:val="18"/>
      <w:szCs w:val="20"/>
      <w:lang w:eastAsia="sk-SK"/>
    </w:rPr>
  </w:style>
  <w:style w:type="paragraph" w:customStyle="1" w:styleId="NormalWeb2">
    <w:name w:val="Normal (Web)2"/>
    <w:basedOn w:val="Normlny"/>
    <w:rsid w:val="00CC6EE5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Textpoznmkypodiarou">
    <w:name w:val="footnote text"/>
    <w:aliases w:val="Text poznámky pod čiarou 007,_Poznámka pod čiarou,stile 1,Alaviitteen teksti Char,Alaviitteen teksti Char Char Char Char Char,Märk,Fußnotentext arial,Footnote Text Char2,Footnote Text Char1 Char,Footnote Text Char Char Char,fn"/>
    <w:basedOn w:val="Normlny"/>
    <w:link w:val="TextpoznmkypodiarouChar"/>
    <w:uiPriority w:val="99"/>
    <w:rsid w:val="00CC6EE5"/>
    <w:rPr>
      <w:sz w:val="18"/>
      <w:szCs w:val="20"/>
    </w:rPr>
  </w:style>
  <w:style w:type="character" w:customStyle="1" w:styleId="TextpoznmkypodiarouChar">
    <w:name w:val="Text poznámky pod čiarou Char"/>
    <w:aliases w:val="Text poznámky pod čiarou 007 Char1,_Poznámka pod čiarou Char,stile 1 Char,Alaviitteen teksti Char Char,Alaviitteen teksti Char Char Char Char Char Char,Märk Char,Fußnotentext arial Char,Footnote Text Char2 Char,fn Char"/>
    <w:basedOn w:val="Predvolenpsmoodseku"/>
    <w:link w:val="Textpoznmkypodiarou"/>
    <w:uiPriority w:val="99"/>
    <w:rsid w:val="00CC6EE5"/>
    <w:rPr>
      <w:rFonts w:ascii="Times New Roman" w:eastAsia="Times New Roman" w:hAnsi="Times New Roman" w:cs="Times New Roman"/>
      <w:sz w:val="18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CC6EE5"/>
    <w:rPr>
      <w:vertAlign w:val="superscript"/>
    </w:rPr>
  </w:style>
  <w:style w:type="paragraph" w:customStyle="1" w:styleId="tl1">
    <w:name w:val="Štýl1"/>
    <w:basedOn w:val="Normlny"/>
    <w:uiPriority w:val="99"/>
    <w:rsid w:val="00CC6EE5"/>
    <w:pPr>
      <w:ind w:firstLine="567"/>
    </w:pPr>
    <w:rPr>
      <w:lang w:eastAsia="cs-CZ"/>
    </w:rPr>
  </w:style>
  <w:style w:type="paragraph" w:customStyle="1" w:styleId="AAAAchapter">
    <w:name w:val="AAAA_chapter"/>
    <w:basedOn w:val="Nadpis1"/>
    <w:uiPriority w:val="99"/>
    <w:rsid w:val="00CC6EE5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4"/>
      <w:lang w:eastAsia="cs-CZ"/>
    </w:rPr>
  </w:style>
  <w:style w:type="paragraph" w:customStyle="1" w:styleId="AAAAsection">
    <w:name w:val="AAAA_section"/>
    <w:basedOn w:val="Nadpis1"/>
    <w:next w:val="AAAAchapter"/>
    <w:link w:val="AAAAsectionChar"/>
    <w:autoRedefine/>
    <w:uiPriority w:val="99"/>
    <w:rsid w:val="00CC6EE5"/>
    <w:pPr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bCs w:val="0"/>
      <w:color w:val="993366"/>
      <w:sz w:val="24"/>
      <w:szCs w:val="24"/>
      <w:lang w:eastAsia="cs-CZ"/>
    </w:rPr>
  </w:style>
  <w:style w:type="character" w:customStyle="1" w:styleId="AAAAsectionChar">
    <w:name w:val="AAAA_section Char"/>
    <w:basedOn w:val="Predvolenpsmoodseku"/>
    <w:link w:val="AAAAsection"/>
    <w:uiPriority w:val="99"/>
    <w:rsid w:val="00CC6EE5"/>
    <w:rPr>
      <w:rFonts w:ascii="Times New Roman" w:eastAsia="Times New Roman" w:hAnsi="Times New Roman" w:cs="Arial"/>
      <w:b/>
      <w:caps/>
      <w:color w:val="993366"/>
      <w:kern w:val="32"/>
      <w:sz w:val="24"/>
      <w:szCs w:val="24"/>
      <w:lang w:eastAsia="cs-CZ"/>
    </w:rPr>
  </w:style>
  <w:style w:type="paragraph" w:customStyle="1" w:styleId="AAAAsubsection">
    <w:name w:val="AAAA_subsection"/>
    <w:basedOn w:val="Nadpis3"/>
    <w:rsid w:val="00CC6EE5"/>
    <w:pPr>
      <w:widowControl w:val="0"/>
      <w:numPr>
        <w:ilvl w:val="1"/>
        <w:numId w:val="2"/>
      </w:numPr>
      <w:tabs>
        <w:tab w:val="clear" w:pos="576"/>
        <w:tab w:val="num" w:pos="720"/>
      </w:tabs>
      <w:overflowPunct w:val="0"/>
      <w:autoSpaceDE w:val="0"/>
      <w:autoSpaceDN w:val="0"/>
      <w:adjustRightInd w:val="0"/>
      <w:spacing w:before="240" w:after="60"/>
      <w:ind w:left="720" w:hanging="720"/>
      <w:textAlignment w:val="baseline"/>
    </w:pPr>
    <w:rPr>
      <w:rFonts w:cs="Arial"/>
      <w:bCs/>
      <w:szCs w:val="28"/>
    </w:rPr>
  </w:style>
  <w:style w:type="paragraph" w:customStyle="1" w:styleId="AAAAsubsub">
    <w:name w:val="AAAA_subsub"/>
    <w:basedOn w:val="Nadpis4"/>
    <w:link w:val="AAAAsubsubCharChar"/>
    <w:rsid w:val="00CC6EE5"/>
    <w:pPr>
      <w:widowControl w:val="0"/>
      <w:numPr>
        <w:ilvl w:val="2"/>
        <w:numId w:val="2"/>
      </w:numPr>
      <w:tabs>
        <w:tab w:val="clear" w:pos="720"/>
        <w:tab w:val="num" w:pos="1044"/>
      </w:tabs>
      <w:overflowPunct w:val="0"/>
      <w:autoSpaceDE w:val="0"/>
      <w:autoSpaceDN w:val="0"/>
      <w:adjustRightInd w:val="0"/>
      <w:spacing w:before="40" w:after="40"/>
      <w:ind w:left="1044" w:hanging="864"/>
      <w:textAlignment w:val="baseline"/>
    </w:pPr>
    <w:rPr>
      <w:b w:val="0"/>
      <w:bCs/>
      <w:sz w:val="20"/>
      <w:szCs w:val="28"/>
    </w:rPr>
  </w:style>
  <w:style w:type="character" w:customStyle="1" w:styleId="AAAAsubsubCharChar">
    <w:name w:val="AAAA_subsub Char Char"/>
    <w:basedOn w:val="Predvolenpsmoodseku"/>
    <w:link w:val="AAAAsubsub"/>
    <w:locked/>
    <w:rsid w:val="00CC6EE5"/>
    <w:rPr>
      <w:rFonts w:ascii="Times New Roman" w:eastAsia="Times New Roman" w:hAnsi="Times New Roman" w:cs="Times New Roman"/>
      <w:bCs/>
      <w:sz w:val="20"/>
      <w:szCs w:val="28"/>
      <w:lang w:eastAsia="cs-CZ"/>
    </w:rPr>
  </w:style>
  <w:style w:type="paragraph" w:customStyle="1" w:styleId="AAAAodstavecsprava">
    <w:name w:val="AAAA_odstavec_sprava"/>
    <w:link w:val="AAAAodstavecspravaChar"/>
    <w:rsid w:val="00CC6EE5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8"/>
      <w:lang w:eastAsia="cs-CZ"/>
    </w:rPr>
  </w:style>
  <w:style w:type="character" w:customStyle="1" w:styleId="AAAAodstavecspravaChar">
    <w:name w:val="AAAA_odstavec_sprava Char"/>
    <w:basedOn w:val="Predvolenpsmoodseku"/>
    <w:link w:val="AAAAodstavecsprava"/>
    <w:rsid w:val="00CC6EE5"/>
    <w:rPr>
      <w:rFonts w:ascii="Times New Roman" w:eastAsia="Times New Roman" w:hAnsi="Times New Roman" w:cs="Times New Roman"/>
      <w:sz w:val="24"/>
      <w:szCs w:val="28"/>
      <w:lang w:eastAsia="cs-CZ"/>
    </w:rPr>
  </w:style>
  <w:style w:type="character" w:customStyle="1" w:styleId="NormlnywebovChar1">
    <w:name w:val="Normálny (webový) Char1"/>
    <w:aliases w:val="Normálny (webový) Char Char,Normálny (webový) Char1 Char Char,Normálny (webový) Char Char Char Char,Normálny (webový) Char1 Char Char Char Char,Normálny (webový) Char Char Char Char Char Char"/>
    <w:basedOn w:val="Predvolenpsmoodseku"/>
    <w:link w:val="Normlnywebov"/>
    <w:uiPriority w:val="99"/>
    <w:rsid w:val="00CC6E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CharCharCharCharCharCharCharCharCharCharCharCharCharCharCharChar1CharCharCharCharCharCharChar">
    <w:name w:val="Char Char Char Char Char Char Char Char Char Char Char Char Char Char Char Char Char Char1 Char Char Char Char Char Char Char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Webovtabuka2">
    <w:name w:val="Table Web 2"/>
    <w:basedOn w:val="Normlnatabuka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link w:val="OdsekzoznamuChar"/>
    <w:uiPriority w:val="99"/>
    <w:qFormat/>
    <w:rsid w:val="00CC6EE5"/>
    <w:pPr>
      <w:ind w:left="708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CC6EE5"/>
    <w:pPr>
      <w:ind w:left="240"/>
    </w:pPr>
    <w:rPr>
      <w:b/>
      <w:noProof/>
      <w:color w:val="000000"/>
      <w:lang w:eastAsia="en-GB"/>
    </w:rPr>
  </w:style>
  <w:style w:type="character" w:customStyle="1" w:styleId="TextChar">
    <w:name w:val="Text Char"/>
    <w:basedOn w:val="Predvolenpsmoodseku"/>
    <w:link w:val="Text"/>
    <w:uiPriority w:val="99"/>
    <w:locked/>
    <w:rsid w:val="00CC6EE5"/>
    <w:rPr>
      <w:sz w:val="24"/>
      <w:szCs w:val="24"/>
      <w:lang w:eastAsia="sk-SK"/>
    </w:rPr>
  </w:style>
  <w:style w:type="paragraph" w:customStyle="1" w:styleId="Text">
    <w:name w:val="Text"/>
    <w:link w:val="TextChar"/>
    <w:uiPriority w:val="99"/>
    <w:rsid w:val="00CC6EE5"/>
    <w:pPr>
      <w:spacing w:after="0" w:line="360" w:lineRule="auto"/>
      <w:jc w:val="both"/>
    </w:pPr>
    <w:rPr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qFormat/>
    <w:rsid w:val="00CC6EE5"/>
    <w:pPr>
      <w:tabs>
        <w:tab w:val="left" w:pos="567"/>
        <w:tab w:val="right" w:leader="dot" w:pos="9061"/>
      </w:tabs>
      <w:spacing w:before="120" w:after="120" w:line="276" w:lineRule="auto"/>
      <w:ind w:left="437" w:hanging="437"/>
      <w:jc w:val="left"/>
    </w:pPr>
    <w:rPr>
      <w:b/>
    </w:rPr>
  </w:style>
  <w:style w:type="paragraph" w:customStyle="1" w:styleId="Char1">
    <w:name w:val="ΚΕΙΜΕΝΟ Char1"/>
    <w:basedOn w:val="Normlny"/>
    <w:uiPriority w:val="99"/>
    <w:rsid w:val="00CC6EE5"/>
    <w:pPr>
      <w:spacing w:before="120" w:after="120" w:line="360" w:lineRule="auto"/>
    </w:pPr>
    <w:rPr>
      <w:rFonts w:ascii="Arial" w:hAnsi="Arial" w:cs="Arial"/>
      <w:spacing w:val="-5"/>
      <w:szCs w:val="21"/>
      <w:lang w:eastAsia="en-US"/>
    </w:rPr>
  </w:style>
  <w:style w:type="paragraph" w:customStyle="1" w:styleId="Zkladntextb">
    <w:name w:val="Základní text.b"/>
    <w:basedOn w:val="Normlny"/>
    <w:uiPriority w:val="99"/>
    <w:rsid w:val="00CC6EE5"/>
    <w:pPr>
      <w:autoSpaceDE w:val="0"/>
      <w:autoSpaceDN w:val="0"/>
    </w:pPr>
    <w:rPr>
      <w:lang w:val="en-US" w:eastAsia="en-US"/>
    </w:rPr>
  </w:style>
  <w:style w:type="paragraph" w:customStyle="1" w:styleId="Nadpis5DP">
    <w:name w:val="Nadpis 5 DP"/>
    <w:basedOn w:val="Normlny"/>
    <w:uiPriority w:val="99"/>
    <w:rsid w:val="00CC6EE5"/>
    <w:pPr>
      <w:spacing w:before="120" w:after="120" w:line="360" w:lineRule="auto"/>
    </w:pPr>
    <w:rPr>
      <w:rFonts w:ascii="Arial" w:hAnsi="Arial" w:cs="Arial"/>
      <w:b/>
      <w:spacing w:val="-5"/>
      <w:szCs w:val="21"/>
      <w:lang w:eastAsia="en-US"/>
    </w:rPr>
  </w:style>
  <w:style w:type="paragraph" w:styleId="Podtitul">
    <w:name w:val="Subtitle"/>
    <w:basedOn w:val="Normlny"/>
    <w:link w:val="PodtitulChar"/>
    <w:uiPriority w:val="99"/>
    <w:qFormat/>
    <w:rsid w:val="00CC6EE5"/>
    <w:pPr>
      <w:spacing w:after="280" w:line="280" w:lineRule="atLeast"/>
    </w:pPr>
    <w:rPr>
      <w:rFonts w:cs="Arial"/>
      <w:color w:val="0A55A3"/>
      <w:sz w:val="28"/>
      <w:lang w:eastAsia="en-US"/>
    </w:rPr>
  </w:style>
  <w:style w:type="character" w:customStyle="1" w:styleId="PodtitulChar">
    <w:name w:val="Podtitul Char"/>
    <w:basedOn w:val="Predvolenpsmoodseku"/>
    <w:link w:val="Podtitul"/>
    <w:uiPriority w:val="99"/>
    <w:rsid w:val="00CC6EE5"/>
    <w:rPr>
      <w:rFonts w:ascii="Times New Roman" w:eastAsia="Times New Roman" w:hAnsi="Times New Roman" w:cs="Arial"/>
      <w:color w:val="0A55A3"/>
      <w:sz w:val="28"/>
      <w:szCs w:val="24"/>
    </w:rPr>
  </w:style>
  <w:style w:type="paragraph" w:customStyle="1" w:styleId="w">
    <w:name w:val="w"/>
    <w:basedOn w:val="Normlny"/>
    <w:uiPriority w:val="99"/>
    <w:rsid w:val="00CC6EE5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/>
      <w:shadow/>
      <w:color w:val="333399"/>
      <w:lang w:eastAsia="cs-CZ"/>
    </w:rPr>
  </w:style>
  <w:style w:type="paragraph" w:customStyle="1" w:styleId="00nad">
    <w:name w:val="00nad"/>
    <w:basedOn w:val="Normlny"/>
    <w:uiPriority w:val="99"/>
    <w:rsid w:val="00CC6EE5"/>
    <w:pPr>
      <w:spacing w:before="240" w:after="60"/>
    </w:pPr>
    <w:rPr>
      <w:rFonts w:ascii="Arial" w:hAnsi="Arial"/>
      <w:b/>
      <w:sz w:val="21"/>
      <w:lang w:eastAsia="en-US"/>
    </w:rPr>
  </w:style>
  <w:style w:type="paragraph" w:customStyle="1" w:styleId="06nadI">
    <w:name w:val="06nad I"/>
    <w:basedOn w:val="00nad"/>
    <w:uiPriority w:val="99"/>
    <w:rsid w:val="00CC6EE5"/>
    <w:pPr>
      <w:ind w:left="340"/>
    </w:pPr>
    <w:rPr>
      <w:i/>
    </w:rPr>
  </w:style>
  <w:style w:type="paragraph" w:customStyle="1" w:styleId="06ps">
    <w:name w:val="06pís"/>
    <w:basedOn w:val="Normlny"/>
    <w:uiPriority w:val="99"/>
    <w:rsid w:val="00CC6EE5"/>
    <w:pPr>
      <w:tabs>
        <w:tab w:val="num" w:pos="432"/>
      </w:tabs>
      <w:ind w:left="432" w:hanging="432"/>
    </w:pPr>
    <w:rPr>
      <w:rFonts w:ascii="Arial" w:hAnsi="Arial"/>
      <w:lang w:eastAsia="en-US"/>
    </w:rPr>
  </w:style>
  <w:style w:type="paragraph" w:customStyle="1" w:styleId="06roz">
    <w:name w:val="06roz"/>
    <w:basedOn w:val="Normlny"/>
    <w:uiPriority w:val="99"/>
    <w:rsid w:val="00CC6EE5"/>
    <w:pPr>
      <w:numPr>
        <w:numId w:val="3"/>
      </w:numPr>
    </w:pPr>
    <w:rPr>
      <w:rFonts w:ascii="Arial" w:hAnsi="Arial"/>
      <w:lang w:eastAsia="en-US"/>
    </w:rPr>
  </w:style>
  <w:style w:type="character" w:customStyle="1" w:styleId="06txtChar">
    <w:name w:val="06txt Char"/>
    <w:basedOn w:val="Predvolenpsmoodseku"/>
    <w:link w:val="06txt"/>
    <w:uiPriority w:val="99"/>
    <w:rsid w:val="00CC6EE5"/>
    <w:rPr>
      <w:rFonts w:ascii="Arial" w:hAnsi="Arial"/>
      <w:szCs w:val="24"/>
    </w:rPr>
  </w:style>
  <w:style w:type="character" w:customStyle="1" w:styleId="12odrbodChar">
    <w:name w:val="12 odrbod Char"/>
    <w:basedOn w:val="Predvolenpsmoodseku"/>
    <w:uiPriority w:val="99"/>
    <w:rsid w:val="00CC6EE5"/>
    <w:rPr>
      <w:rFonts w:ascii="Arial" w:hAnsi="Arial"/>
      <w:lang w:val="sk-SK" w:eastAsia="cs-CZ" w:bidi="ar-SA"/>
    </w:rPr>
  </w:style>
  <w:style w:type="paragraph" w:customStyle="1" w:styleId="06txtU">
    <w:name w:val="06txtU"/>
    <w:basedOn w:val="Normlny"/>
    <w:uiPriority w:val="99"/>
    <w:rsid w:val="00CC6EE5"/>
    <w:pPr>
      <w:spacing w:before="120"/>
      <w:ind w:left="357"/>
    </w:pPr>
    <w:rPr>
      <w:rFonts w:ascii="Arial" w:hAnsi="Arial"/>
      <w:u w:val="single"/>
      <w:lang w:eastAsia="en-US"/>
    </w:rPr>
  </w:style>
  <w:style w:type="paragraph" w:customStyle="1" w:styleId="NormlnyBookmanOldStyle">
    <w:name w:val="Normálny + Bookman Old Style"/>
    <w:aliases w:val="Podľa okraja,Prvý riadok:  1,25 cm"/>
    <w:basedOn w:val="Normlnywebov"/>
    <w:uiPriority w:val="99"/>
    <w:rsid w:val="00CC6EE5"/>
    <w:pPr>
      <w:spacing w:beforeAutospacing="0" w:afterAutospacing="0"/>
      <w:jc w:val="both"/>
    </w:pPr>
    <w:rPr>
      <w:rFonts w:ascii="Bookman Old Style" w:hAnsi="Bookman Old Style" w:cs="Arial"/>
      <w:sz w:val="20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qFormat/>
    <w:rsid w:val="00CC6EE5"/>
    <w:pPr>
      <w:framePr w:wrap="around" w:hAnchor="text"/>
      <w:ind w:left="720"/>
      <w:contextualSpacing/>
    </w:pPr>
    <w:rPr>
      <w:rFonts w:ascii="Arial" w:eastAsia="Arial" w:hAnsi="Arial"/>
      <w:szCs w:val="22"/>
      <w:lang w:eastAsia="en-US" w:bidi="en-US"/>
    </w:rPr>
  </w:style>
  <w:style w:type="paragraph" w:customStyle="1" w:styleId="CharChar11">
    <w:name w:val="Char Char11"/>
    <w:basedOn w:val="Normlny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lny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tlPodaokrajaZa6pt">
    <w:name w:val="Štýl Podľa okraja Za:  6 pt"/>
    <w:basedOn w:val="Normlny"/>
    <w:uiPriority w:val="99"/>
    <w:rsid w:val="00CC6EE5"/>
    <w:pPr>
      <w:spacing w:after="120"/>
    </w:pPr>
    <w:rPr>
      <w:szCs w:val="20"/>
      <w:lang w:eastAsia="cs-CZ"/>
    </w:rPr>
  </w:style>
  <w:style w:type="paragraph" w:customStyle="1" w:styleId="CharCharCharCharChar">
    <w:name w:val="Char Char Char Char Char"/>
    <w:basedOn w:val="Normlny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">
    <w:name w:val="Char Char Char Char Char Char1 Char Char"/>
    <w:basedOn w:val="Normlny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aaodstavecsprava0">
    <w:name w:val="aaaodstavecsprava"/>
    <w:basedOn w:val="Normlny"/>
    <w:rsid w:val="00CC6EE5"/>
    <w:pPr>
      <w:spacing w:after="120"/>
      <w:ind w:firstLine="284"/>
    </w:pPr>
    <w:rPr>
      <w:sz w:val="28"/>
      <w:szCs w:val="28"/>
    </w:rPr>
  </w:style>
  <w:style w:type="paragraph" w:customStyle="1" w:styleId="tl10">
    <w:name w:val="tl1"/>
    <w:basedOn w:val="Normlny"/>
    <w:rsid w:val="00CC6EE5"/>
  </w:style>
  <w:style w:type="character" w:customStyle="1" w:styleId="textmaincontent10">
    <w:name w:val="textmaincontent10"/>
    <w:basedOn w:val="Predvolenpsmoodseku"/>
    <w:rsid w:val="00CC6EE5"/>
    <w:rPr>
      <w:color w:val="333333"/>
    </w:rPr>
  </w:style>
  <w:style w:type="paragraph" w:styleId="Textkomentra">
    <w:name w:val="annotation text"/>
    <w:basedOn w:val="Normlny"/>
    <w:link w:val="TextkomentraChar"/>
    <w:uiPriority w:val="99"/>
    <w:semiHidden/>
    <w:rsid w:val="00CC6EE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6EE5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katabulky1">
    <w:name w:val="Mřížka tabulky1"/>
    <w:basedOn w:val="Normlnatabuka"/>
    <w:next w:val="Mriekatabuky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C6E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6EE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harChar2">
    <w:name w:val="Char Char2"/>
    <w:basedOn w:val="Predvolenpsmoodseku"/>
    <w:semiHidden/>
    <w:rsid w:val="00CC6EE5"/>
    <w:rPr>
      <w:rFonts w:ascii="Arial" w:hAnsi="Arial"/>
      <w:sz w:val="16"/>
      <w:lang w:val="sk-SK" w:eastAsia="cs-CZ" w:bidi="ar-SA"/>
    </w:rPr>
  </w:style>
  <w:style w:type="paragraph" w:customStyle="1" w:styleId="NormlnyHoreJednoduch">
    <w:name w:val="Normálny + Hore: (Jednoduché"/>
    <w:aliases w:val="Automatická,0,5 pt Šírka čiary)"/>
    <w:basedOn w:val="Normlny"/>
    <w:uiPriority w:val="99"/>
    <w:rsid w:val="00CC6EE5"/>
    <w:pPr>
      <w:pBdr>
        <w:top w:val="single" w:sz="4" w:space="1" w:color="auto"/>
      </w:pBd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cs-CZ"/>
    </w:rPr>
  </w:style>
  <w:style w:type="paragraph" w:customStyle="1" w:styleId="nzovtabukyagrafu">
    <w:name w:val="názov tabuľky a grafu"/>
    <w:basedOn w:val="Normlny"/>
    <w:rsid w:val="00CC6EE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1"/>
      <w:szCs w:val="20"/>
      <w:lang w:eastAsia="cs-CZ"/>
    </w:rPr>
  </w:style>
  <w:style w:type="paragraph" w:customStyle="1" w:styleId="zdrojpodtabulkouagrafmi">
    <w:name w:val="zdroj pod tabulkou a grafmi"/>
    <w:basedOn w:val="Normlny"/>
    <w:rsid w:val="00CC6EE5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0"/>
      <w:szCs w:val="20"/>
      <w:lang w:eastAsia="cs-CZ"/>
    </w:rPr>
  </w:style>
  <w:style w:type="paragraph" w:customStyle="1" w:styleId="Char">
    <w:name w:val="Char"/>
    <w:basedOn w:val="Normlny"/>
    <w:uiPriority w:val="99"/>
    <w:rsid w:val="00CC6EE5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customStyle="1" w:styleId="Default">
    <w:name w:val="Default"/>
    <w:uiPriority w:val="99"/>
    <w:rsid w:val="00CC6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umPar1">
    <w:name w:val="NumPar 1"/>
    <w:basedOn w:val="Normlny"/>
    <w:next w:val="Normlny"/>
    <w:uiPriority w:val="99"/>
    <w:rsid w:val="00CC6EE5"/>
    <w:pPr>
      <w:numPr>
        <w:numId w:val="4"/>
      </w:numPr>
      <w:tabs>
        <w:tab w:val="left" w:pos="851"/>
      </w:tabs>
      <w:spacing w:before="120" w:after="120"/>
    </w:pPr>
    <w:rPr>
      <w:lang w:val="en-GB" w:eastAsia="cs-CZ"/>
    </w:rPr>
  </w:style>
  <w:style w:type="character" w:customStyle="1" w:styleId="Heading2Char">
    <w:name w:val="Heading 2 Char"/>
    <w:basedOn w:val="Predvolenpsmoodseku"/>
    <w:uiPriority w:val="99"/>
    <w:locked/>
    <w:rsid w:val="00CC6EE5"/>
    <w:rPr>
      <w:rFonts w:ascii="Arial" w:eastAsia="Calibri" w:hAnsi="Arial" w:cs="Arial"/>
      <w:b/>
      <w:bCs/>
      <w:i/>
      <w:iCs/>
      <w:sz w:val="28"/>
      <w:szCs w:val="28"/>
      <w:lang w:val="sk-SK" w:eastAsia="cs-CZ" w:bidi="ar-SA"/>
    </w:rPr>
  </w:style>
  <w:style w:type="character" w:customStyle="1" w:styleId="Heading3Char">
    <w:name w:val="Heading 3 Char"/>
    <w:basedOn w:val="Predvolenpsmoodseku"/>
    <w:uiPriority w:val="99"/>
    <w:semiHidden/>
    <w:locked/>
    <w:rsid w:val="00CC6EE5"/>
    <w:rPr>
      <w:rFonts w:ascii="Cambria" w:eastAsia="Calibri" w:hAnsi="Cambria"/>
      <w:b/>
      <w:bCs/>
      <w:color w:val="4F81BD"/>
      <w:sz w:val="24"/>
      <w:szCs w:val="24"/>
      <w:lang w:val="sk-SK" w:eastAsia="sk-SK" w:bidi="ar-SA"/>
    </w:rPr>
  </w:style>
  <w:style w:type="character" w:customStyle="1" w:styleId="Heading4Char">
    <w:name w:val="Heading 4 Char"/>
    <w:basedOn w:val="Predvolenpsmoodseku"/>
    <w:uiPriority w:val="99"/>
    <w:locked/>
    <w:rsid w:val="00CC6EE5"/>
    <w:rPr>
      <w:rFonts w:eastAsia="Calibri"/>
      <w:b/>
      <w:bCs/>
      <w:sz w:val="28"/>
      <w:szCs w:val="28"/>
      <w:lang w:val="sk-SK" w:eastAsia="sk-SK" w:bidi="ar-SA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CC6EE5"/>
    <w:rPr>
      <w:rFonts w:ascii="Tahoma" w:eastAsia="Calibri" w:hAnsi="Tahoma" w:cs="Tahoma"/>
      <w:sz w:val="16"/>
      <w:szCs w:val="16"/>
      <w:lang w:val="sk-SK" w:eastAsia="sk-SK" w:bidi="ar-SA"/>
    </w:rPr>
  </w:style>
  <w:style w:type="character" w:customStyle="1" w:styleId="BodyTextIndentChar">
    <w:name w:val="Body Text Indent Char"/>
    <w:basedOn w:val="Predvolenpsmoodseku"/>
    <w:uiPriority w:val="99"/>
    <w:semiHidden/>
    <w:locked/>
    <w:rsid w:val="00CC6EE5"/>
    <w:rPr>
      <w:rFonts w:eastAsia="Calibri"/>
      <w:sz w:val="24"/>
      <w:szCs w:val="24"/>
      <w:lang w:val="sk-SK" w:eastAsia="sk-SK" w:bidi="ar-SA"/>
    </w:rPr>
  </w:style>
  <w:style w:type="paragraph" w:customStyle="1" w:styleId="font5">
    <w:name w:val="font5"/>
    <w:basedOn w:val="Normlny"/>
    <w:rsid w:val="00CC6EE5"/>
    <w:pPr>
      <w:spacing w:before="100" w:beforeAutospacing="1" w:after="100" w:afterAutospacing="1"/>
    </w:pPr>
    <w:rPr>
      <w:rFonts w:ascii="TimesNewRoman,Bold" w:hAnsi="TimesNewRoman,Bold"/>
      <w:b/>
      <w:bCs/>
      <w:sz w:val="20"/>
      <w:szCs w:val="20"/>
    </w:rPr>
  </w:style>
  <w:style w:type="paragraph" w:customStyle="1" w:styleId="font6">
    <w:name w:val="font6"/>
    <w:basedOn w:val="Normlny"/>
    <w:uiPriority w:val="99"/>
    <w:rsid w:val="00CC6EE5"/>
    <w:pPr>
      <w:spacing w:before="100" w:beforeAutospacing="1" w:after="100" w:afterAutospacing="1"/>
    </w:pPr>
    <w:rPr>
      <w:sz w:val="20"/>
      <w:szCs w:val="20"/>
    </w:rPr>
  </w:style>
  <w:style w:type="paragraph" w:customStyle="1" w:styleId="ListParagraph2">
    <w:name w:val="List Paragraph2"/>
    <w:basedOn w:val="Normlny"/>
    <w:rsid w:val="00CC6EE5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CharCharCharCharCharCharCharCharCharCharCharCharCharCharCharCharCharChar1CharCharChar">
    <w:name w:val="Char Char Char Char Char Char Char Char Char Char Char Char Char Char Char Char Char Char1 Char Char Char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ysozarkami1">
    <w:name w:val="Normálny so zarážkami1"/>
    <w:basedOn w:val="Normlny"/>
    <w:link w:val="normalindentChar"/>
    <w:qFormat/>
    <w:rsid w:val="00CC6EE5"/>
    <w:pPr>
      <w:ind w:firstLine="357"/>
    </w:pPr>
  </w:style>
  <w:style w:type="character" w:styleId="Zvraznenie">
    <w:name w:val="Emphasis"/>
    <w:basedOn w:val="Predvolenpsmoodseku"/>
    <w:uiPriority w:val="99"/>
    <w:qFormat/>
    <w:rsid w:val="00CC6EE5"/>
    <w:rPr>
      <w:i/>
      <w:iCs/>
    </w:rPr>
  </w:style>
  <w:style w:type="paragraph" w:customStyle="1" w:styleId="06txt">
    <w:name w:val="06txt"/>
    <w:basedOn w:val="Normlny"/>
    <w:link w:val="06txtChar"/>
    <w:uiPriority w:val="99"/>
    <w:rsid w:val="00CC6EE5"/>
    <w:pPr>
      <w:ind w:left="357"/>
    </w:pPr>
    <w:rPr>
      <w:rFonts w:ascii="Arial" w:eastAsiaTheme="minorHAnsi" w:hAnsi="Arial" w:cstheme="minorBidi"/>
      <w:lang w:eastAsia="en-US"/>
    </w:rPr>
  </w:style>
  <w:style w:type="paragraph" w:customStyle="1" w:styleId="priornaz">
    <w:name w:val="prior naz"/>
    <w:uiPriority w:val="99"/>
    <w:rsid w:val="00CC6EE5"/>
    <w:pPr>
      <w:spacing w:after="120" w:line="240" w:lineRule="auto"/>
      <w:ind w:left="357"/>
      <w:jc w:val="both"/>
    </w:pPr>
    <w:rPr>
      <w:rFonts w:ascii="Arial" w:eastAsia="Times New Roman" w:hAnsi="Arial" w:cs="Times New Roman"/>
      <w:b/>
      <w:bCs/>
      <w:i/>
      <w:sz w:val="20"/>
      <w:szCs w:val="20"/>
      <w:lang w:eastAsia="cs-CZ"/>
    </w:rPr>
  </w:style>
  <w:style w:type="paragraph" w:customStyle="1" w:styleId="00txtbold">
    <w:name w:val="00txt bold"/>
    <w:basedOn w:val="Normlny"/>
    <w:uiPriority w:val="99"/>
    <w:rsid w:val="00CC6EE5"/>
    <w:pPr>
      <w:spacing w:before="60" w:after="60"/>
    </w:pPr>
    <w:rPr>
      <w:rFonts w:ascii="Arial" w:hAnsi="Arial"/>
      <w:b/>
      <w:sz w:val="20"/>
      <w:szCs w:val="20"/>
      <w:lang w:eastAsia="cs-CZ"/>
    </w:rPr>
  </w:style>
  <w:style w:type="character" w:customStyle="1" w:styleId="Textpoznmkypodiarou007Char">
    <w:name w:val="Text poznámky pod čiarou 007 Char"/>
    <w:aliases w:val="_Poznámka pod čiarou Char Char,Footnote Text Char,Text poznámky pod čiarou 007 Char2"/>
    <w:basedOn w:val="Predvolenpsmoodseku"/>
    <w:uiPriority w:val="99"/>
    <w:semiHidden/>
    <w:locked/>
    <w:rsid w:val="00CC6EE5"/>
    <w:rPr>
      <w:rFonts w:ascii="Arial" w:hAnsi="Arial" w:cs="Arial"/>
      <w:lang w:val="sk-SK" w:eastAsia="en-US" w:bidi="ar-SA"/>
    </w:rPr>
  </w:style>
  <w:style w:type="paragraph" w:customStyle="1" w:styleId="AuthorLabel">
    <w:name w:val="AuthorLabel"/>
    <w:basedOn w:val="Normlny"/>
    <w:next w:val="Normlny"/>
    <w:uiPriority w:val="99"/>
    <w:rsid w:val="00CC6EE5"/>
    <w:pPr>
      <w:spacing w:after="120"/>
      <w:jc w:val="center"/>
    </w:pPr>
    <w:rPr>
      <w:b/>
      <w:noProof/>
      <w:szCs w:val="20"/>
      <w:lang w:val="de-DE" w:eastAsia="de-DE"/>
    </w:rPr>
  </w:style>
  <w:style w:type="paragraph" w:customStyle="1" w:styleId="Subtheme">
    <w:name w:val="Subtheme"/>
    <w:basedOn w:val="Normlny"/>
    <w:next w:val="AuthorLabel"/>
    <w:uiPriority w:val="99"/>
    <w:rsid w:val="00CC6EE5"/>
    <w:pPr>
      <w:spacing w:after="120"/>
    </w:pPr>
    <w:rPr>
      <w:b/>
      <w:noProof/>
      <w:szCs w:val="20"/>
      <w:lang w:val="de-DE" w:eastAsia="de-DE"/>
    </w:rPr>
  </w:style>
  <w:style w:type="character" w:customStyle="1" w:styleId="longtext">
    <w:name w:val="long_text"/>
    <w:basedOn w:val="Predvolenpsmoodseku"/>
    <w:uiPriority w:val="99"/>
    <w:rsid w:val="00CC6EE5"/>
  </w:style>
  <w:style w:type="table" w:styleId="Motvtabuky">
    <w:name w:val="Table Theme"/>
    <w:basedOn w:val="Normlnatabuka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Predvolenpsmoodseku"/>
    <w:uiPriority w:val="99"/>
    <w:locked/>
    <w:rsid w:val="00CC6EE5"/>
    <w:rPr>
      <w:rFonts w:ascii="Cambria" w:hAnsi="Cambria" w:cs="Times New Roman"/>
      <w:color w:val="243F60"/>
    </w:rPr>
  </w:style>
  <w:style w:type="character" w:styleId="Odkaznakomentr">
    <w:name w:val="annotation reference"/>
    <w:basedOn w:val="Predvolenpsmoodseku"/>
    <w:uiPriority w:val="99"/>
    <w:semiHidden/>
    <w:rsid w:val="00CC6EE5"/>
    <w:rPr>
      <w:rFonts w:cs="Times New Roman"/>
      <w:sz w:val="16"/>
      <w:szCs w:val="16"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CC6EE5"/>
    <w:rPr>
      <w:rFonts w:ascii="Times New Roman" w:eastAsia="Times New Roman" w:hAnsi="Times New Roman" w:cs="Times New Roman"/>
      <w:b/>
      <w:bCs/>
      <w:sz w:val="20"/>
      <w:szCs w:val="20"/>
      <w:lang w:val="sk-SK" w:eastAsia="sk-SK" w:bidi="ar-SA"/>
    </w:rPr>
  </w:style>
  <w:style w:type="character" w:customStyle="1" w:styleId="NoteHeadingChar">
    <w:name w:val="Note Heading Char"/>
    <w:basedOn w:val="Predvolenpsmoodseku"/>
    <w:uiPriority w:val="99"/>
    <w:locked/>
    <w:rsid w:val="00CC6EE5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Revision2">
    <w:name w:val="Revision2"/>
    <w:hidden/>
    <w:semiHidden/>
    <w:rsid w:val="00CC6E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prva-Nadpis1">
    <w:name w:val="Správa - Nadpis 1"/>
    <w:basedOn w:val="Normlny"/>
    <w:uiPriority w:val="99"/>
    <w:rsid w:val="00CC6EE5"/>
    <w:pPr>
      <w:numPr>
        <w:numId w:val="5"/>
      </w:numPr>
      <w:spacing w:after="360" w:line="288" w:lineRule="auto"/>
      <w:outlineLvl w:val="0"/>
    </w:pPr>
    <w:rPr>
      <w:b/>
      <w:smallCaps/>
      <w:sz w:val="28"/>
      <w:szCs w:val="28"/>
      <w:lang w:eastAsia="en-US"/>
    </w:rPr>
  </w:style>
  <w:style w:type="paragraph" w:customStyle="1" w:styleId="Sprva-Nadpis2">
    <w:name w:val="Správa - Nadpis 2"/>
    <w:basedOn w:val="Normlny"/>
    <w:next w:val="Normlny"/>
    <w:uiPriority w:val="99"/>
    <w:rsid w:val="00CC6EE5"/>
    <w:pPr>
      <w:keepNext/>
      <w:keepLines/>
      <w:numPr>
        <w:ilvl w:val="1"/>
        <w:numId w:val="5"/>
      </w:numPr>
      <w:spacing w:before="480" w:after="360" w:line="288" w:lineRule="auto"/>
      <w:ind w:firstLine="0"/>
      <w:outlineLvl w:val="1"/>
    </w:pPr>
    <w:rPr>
      <w:b/>
      <w:smallCaps/>
      <w:sz w:val="28"/>
      <w:szCs w:val="28"/>
      <w:lang w:eastAsia="en-US"/>
    </w:rPr>
  </w:style>
  <w:style w:type="paragraph" w:customStyle="1" w:styleId="Sprva-Nadpis3">
    <w:name w:val="Správa - Nadpis 3"/>
    <w:basedOn w:val="Normlny"/>
    <w:next w:val="Normlny"/>
    <w:uiPriority w:val="99"/>
    <w:rsid w:val="00CC6EE5"/>
    <w:pPr>
      <w:keepNext/>
      <w:keepLines/>
      <w:numPr>
        <w:ilvl w:val="2"/>
        <w:numId w:val="5"/>
      </w:numPr>
      <w:spacing w:before="240" w:after="240" w:line="288" w:lineRule="auto"/>
      <w:ind w:firstLine="0"/>
      <w:outlineLvl w:val="2"/>
    </w:pPr>
    <w:rPr>
      <w:b/>
      <w:lang w:eastAsia="en-US"/>
    </w:rPr>
  </w:style>
  <w:style w:type="paragraph" w:customStyle="1" w:styleId="bodytext1">
    <w:name w:val="bodytext1"/>
    <w:basedOn w:val="Normlny"/>
    <w:uiPriority w:val="99"/>
    <w:rsid w:val="00CC6EE5"/>
    <w:pPr>
      <w:spacing w:line="360" w:lineRule="auto"/>
    </w:pPr>
    <w:rPr>
      <w:rFonts w:ascii="Verdana" w:hAnsi="Verdana"/>
      <w:color w:val="333333"/>
      <w:sz w:val="17"/>
      <w:szCs w:val="17"/>
    </w:rPr>
  </w:style>
  <w:style w:type="paragraph" w:customStyle="1" w:styleId="06txtital">
    <w:name w:val="06 txt ital"/>
    <w:uiPriority w:val="99"/>
    <w:rsid w:val="00CC6EE5"/>
    <w:pPr>
      <w:spacing w:before="120" w:after="0" w:line="240" w:lineRule="auto"/>
      <w:ind w:left="357"/>
      <w:jc w:val="both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customStyle="1" w:styleId="06txt0">
    <w:name w:val="06 txt"/>
    <w:uiPriority w:val="99"/>
    <w:rsid w:val="00CC6EE5"/>
    <w:pPr>
      <w:spacing w:before="120" w:after="0" w:line="240" w:lineRule="auto"/>
      <w:ind w:left="357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FooterChar">
    <w:name w:val="Footer Char"/>
    <w:basedOn w:val="Predvolenpsmoodseku"/>
    <w:uiPriority w:val="99"/>
    <w:locked/>
    <w:rsid w:val="00CC6EE5"/>
    <w:rPr>
      <w:rFonts w:cs="Times New Roman"/>
      <w:sz w:val="24"/>
      <w:szCs w:val="24"/>
      <w:lang w:val="sk-SK" w:eastAsia="cs-CZ" w:bidi="ar-SA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CC6EE5"/>
    <w:rPr>
      <w:rFonts w:cs="Times New Roman"/>
      <w:lang w:val="sk-SK" w:eastAsia="sk-SK" w:bidi="ar-SA"/>
    </w:rPr>
  </w:style>
  <w:style w:type="character" w:customStyle="1" w:styleId="Znakyprepoznmkupodiarou">
    <w:name w:val="Znaky pre poznámku pod čiarou"/>
    <w:basedOn w:val="Predvolenpsmoodseku"/>
    <w:uiPriority w:val="99"/>
    <w:rsid w:val="00CC6EE5"/>
    <w:rPr>
      <w:vertAlign w:val="superscript"/>
    </w:rPr>
  </w:style>
  <w:style w:type="character" w:customStyle="1" w:styleId="PlaceholderText2">
    <w:name w:val="Placeholder Text2"/>
    <w:basedOn w:val="Predvolenpsmoodseku"/>
    <w:semiHidden/>
    <w:rsid w:val="00CC6EE5"/>
    <w:rPr>
      <w:rFonts w:ascii="Times New Roman" w:hAnsi="Times New Roman" w:cs="Times New Roman" w:hint="default"/>
      <w:color w:val="808080"/>
    </w:rPr>
  </w:style>
  <w:style w:type="paragraph" w:customStyle="1" w:styleId="bodytext2">
    <w:name w:val="bodytext2"/>
    <w:basedOn w:val="Normlny"/>
    <w:uiPriority w:val="99"/>
    <w:rsid w:val="00CC6EE5"/>
    <w:pPr>
      <w:spacing w:before="120"/>
      <w:ind w:firstLine="567"/>
    </w:pPr>
  </w:style>
  <w:style w:type="paragraph" w:customStyle="1" w:styleId="BodyText21">
    <w:name w:val="Body Text 21"/>
    <w:basedOn w:val="Normlny"/>
    <w:link w:val="BodyText21Char"/>
    <w:uiPriority w:val="99"/>
    <w:rsid w:val="00CC6EE5"/>
    <w:pPr>
      <w:widowControl w:val="0"/>
      <w:spacing w:before="120"/>
      <w:ind w:firstLine="567"/>
    </w:pPr>
    <w:rPr>
      <w:lang w:val="cs-CZ"/>
    </w:rPr>
  </w:style>
  <w:style w:type="paragraph" w:customStyle="1" w:styleId="NormalWeb1">
    <w:name w:val="Normal (Web)1"/>
    <w:basedOn w:val="Normlny"/>
    <w:uiPriority w:val="99"/>
    <w:rsid w:val="00CC6EE5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customStyle="1" w:styleId="CharChar112">
    <w:name w:val="Char Char112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2">
    <w:name w:val="Char Char Char Char2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2">
    <w:name w:val="Char Char Char Char Char2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2">
    <w:name w:val="Char Char Char Char Char Char1 Char Char2"/>
    <w:basedOn w:val="Normlny"/>
    <w:uiPriority w:val="99"/>
    <w:rsid w:val="00CC6E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22">
    <w:name w:val="Char Char22"/>
    <w:basedOn w:val="Predvolenpsmoodseku"/>
    <w:uiPriority w:val="99"/>
    <w:semiHidden/>
    <w:rsid w:val="00CC6EE5"/>
    <w:rPr>
      <w:rFonts w:ascii="Arial" w:hAnsi="Arial" w:cs="Times New Roman"/>
      <w:sz w:val="16"/>
      <w:lang w:val="sk-SK" w:eastAsia="cs-CZ" w:bidi="ar-SA"/>
    </w:rPr>
  </w:style>
  <w:style w:type="paragraph" w:customStyle="1" w:styleId="ListParagraph1">
    <w:name w:val="List Paragraph1"/>
    <w:basedOn w:val="Normlny"/>
    <w:uiPriority w:val="99"/>
    <w:rsid w:val="00CC6EE5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EmailStyle241">
    <w:name w:val="EmailStyle241"/>
    <w:basedOn w:val="Predvolenpsmoodseku"/>
    <w:uiPriority w:val="99"/>
    <w:semiHidden/>
    <w:rsid w:val="00CC6EE5"/>
    <w:rPr>
      <w:rFonts w:cs="Times New Roman"/>
      <w:color w:val="000000"/>
    </w:rPr>
  </w:style>
  <w:style w:type="paragraph" w:customStyle="1" w:styleId="Revision1">
    <w:name w:val="Revision1"/>
    <w:hidden/>
    <w:uiPriority w:val="99"/>
    <w:semiHidden/>
    <w:rsid w:val="00CC6E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ceholderText1">
    <w:name w:val="Placeholder Text1"/>
    <w:basedOn w:val="Predvolenpsmoodseku"/>
    <w:uiPriority w:val="99"/>
    <w:semiHidden/>
    <w:rsid w:val="00CC6EE5"/>
    <w:rPr>
      <w:rFonts w:ascii="Times New Roman" w:hAnsi="Times New Roman" w:cs="Times New Roman"/>
      <w:color w:val="808080"/>
    </w:rPr>
  </w:style>
  <w:style w:type="character" w:styleId="Textzstupnhosymbolu">
    <w:name w:val="Placeholder Text"/>
    <w:basedOn w:val="Predvolenpsmoodseku"/>
    <w:uiPriority w:val="99"/>
    <w:semiHidden/>
    <w:rsid w:val="00CC6EE5"/>
    <w:rPr>
      <w:rFonts w:ascii="Times New Roman" w:hAnsi="Times New Roman" w:cs="Times New Roman"/>
      <w:color w:val="808080"/>
    </w:rPr>
  </w:style>
  <w:style w:type="paragraph" w:customStyle="1" w:styleId="Zakladnystyl">
    <w:name w:val="Zakladny styl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2">
    <w:name w:val="Body Text 22"/>
    <w:basedOn w:val="Normlny"/>
    <w:uiPriority w:val="99"/>
    <w:rsid w:val="00CC6EE5"/>
    <w:pPr>
      <w:widowControl w:val="0"/>
      <w:spacing w:before="120"/>
      <w:ind w:firstLine="567"/>
    </w:pPr>
    <w:rPr>
      <w:lang w:val="cs-CZ"/>
    </w:rPr>
  </w:style>
  <w:style w:type="paragraph" w:styleId="Revzia">
    <w:name w:val="Revision"/>
    <w:hidden/>
    <w:uiPriority w:val="99"/>
    <w:semiHidden/>
    <w:rsid w:val="00CC6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new">
    <w:name w:val="new"/>
    <w:basedOn w:val="Predvolenpsmoodseku"/>
    <w:rsid w:val="00CC6EE5"/>
    <w:rPr>
      <w:rFonts w:cs="Times New Roman"/>
    </w:rPr>
  </w:style>
  <w:style w:type="character" w:customStyle="1" w:styleId="apple-style-span">
    <w:name w:val="apple-style-span"/>
    <w:basedOn w:val="Predvolenpsmoodseku"/>
    <w:rsid w:val="00CC6EE5"/>
    <w:rPr>
      <w:rFonts w:cs="Times New Roman"/>
    </w:rPr>
  </w:style>
  <w:style w:type="character" w:customStyle="1" w:styleId="apple-converted-space">
    <w:name w:val="apple-converted-space"/>
    <w:basedOn w:val="Predvolenpsmoodseku"/>
    <w:rsid w:val="00CC6EE5"/>
    <w:rPr>
      <w:rFonts w:cs="Times New Roman"/>
    </w:rPr>
  </w:style>
  <w:style w:type="paragraph" w:customStyle="1" w:styleId="titulok">
    <w:name w:val="titulok"/>
    <w:basedOn w:val="Normlny"/>
    <w:rsid w:val="00CC6EE5"/>
    <w:pPr>
      <w:spacing w:before="100" w:beforeAutospacing="1" w:after="100" w:afterAutospacing="1"/>
    </w:pPr>
  </w:style>
  <w:style w:type="paragraph" w:customStyle="1" w:styleId="bullet1">
    <w:name w:val="bullet1"/>
    <w:basedOn w:val="Normlny"/>
    <w:link w:val="bullet1Char"/>
    <w:qFormat/>
    <w:rsid w:val="00CC6EE5"/>
    <w:pPr>
      <w:numPr>
        <w:numId w:val="8"/>
      </w:numPr>
    </w:pPr>
  </w:style>
  <w:style w:type="paragraph" w:customStyle="1" w:styleId="zkladntext0">
    <w:name w:val="zkladntext"/>
    <w:basedOn w:val="Normlny"/>
    <w:rsid w:val="00CC6EE5"/>
    <w:pPr>
      <w:spacing w:after="120"/>
    </w:pPr>
    <w:rPr>
      <w:rFonts w:ascii="Calibri" w:eastAsia="Calibri" w:hAnsi="Calibri"/>
    </w:rPr>
  </w:style>
  <w:style w:type="table" w:customStyle="1" w:styleId="Svetlpodfarbenie1">
    <w:name w:val="Svetlé podfarbenie1"/>
    <w:basedOn w:val="Normlnatabuka"/>
    <w:uiPriority w:val="60"/>
    <w:rsid w:val="00CC6E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Normlnatabuka"/>
    <w:uiPriority w:val="61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zdroj">
    <w:name w:val="zdroj"/>
    <w:basedOn w:val="BodyText21"/>
    <w:link w:val="zdrojChar"/>
    <w:qFormat/>
    <w:rsid w:val="00CC6EE5"/>
    <w:pPr>
      <w:widowControl/>
      <w:spacing w:before="60" w:after="120"/>
    </w:pPr>
    <w:rPr>
      <w:i/>
      <w:color w:val="000000"/>
      <w:sz w:val="20"/>
      <w:szCs w:val="20"/>
    </w:rPr>
  </w:style>
  <w:style w:type="paragraph" w:customStyle="1" w:styleId="123">
    <w:name w:val="123"/>
    <w:basedOn w:val="Odsekzoznamu"/>
    <w:link w:val="123Char"/>
    <w:qFormat/>
    <w:rsid w:val="00CC6EE5"/>
    <w:pPr>
      <w:spacing w:before="240" w:after="60"/>
      <w:ind w:left="0"/>
    </w:pPr>
    <w:rPr>
      <w:b/>
    </w:rPr>
  </w:style>
  <w:style w:type="character" w:customStyle="1" w:styleId="BodyText21Char">
    <w:name w:val="Body Text 21 Char"/>
    <w:basedOn w:val="Predvolenpsmoodseku"/>
    <w:link w:val="BodyText21"/>
    <w:uiPriority w:val="99"/>
    <w:rsid w:val="00CC6EE5"/>
    <w:rPr>
      <w:rFonts w:ascii="Times New Roman" w:eastAsia="Times New Roman" w:hAnsi="Times New Roman" w:cs="Times New Roman"/>
      <w:szCs w:val="24"/>
      <w:lang w:val="cs-CZ" w:eastAsia="sk-SK"/>
    </w:rPr>
  </w:style>
  <w:style w:type="character" w:customStyle="1" w:styleId="zdrojChar">
    <w:name w:val="zdroj Char"/>
    <w:basedOn w:val="BodyText21Char"/>
    <w:link w:val="zdroj"/>
    <w:rsid w:val="00CC6EE5"/>
    <w:rPr>
      <w:rFonts w:ascii="Times New Roman" w:eastAsia="Times New Roman" w:hAnsi="Times New Roman" w:cs="Times New Roman"/>
      <w:i/>
      <w:color w:val="000000"/>
      <w:sz w:val="20"/>
      <w:szCs w:val="20"/>
      <w:lang w:val="cs-CZ" w:eastAsia="sk-SK"/>
    </w:rPr>
  </w:style>
  <w:style w:type="paragraph" w:customStyle="1" w:styleId="Hlavikaobsahu1">
    <w:name w:val="Hlavička obsahu1"/>
    <w:basedOn w:val="Nadpis1"/>
    <w:next w:val="Normlny"/>
    <w:uiPriority w:val="39"/>
    <w:qFormat/>
    <w:rsid w:val="00CC6EE5"/>
    <w:pPr>
      <w:keepLines/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Cs w:val="28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99"/>
    <w:rsid w:val="00CC6EE5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123Char">
    <w:name w:val="123 Char"/>
    <w:basedOn w:val="OdsekzoznamuChar"/>
    <w:link w:val="123"/>
    <w:rsid w:val="00CC6EE5"/>
    <w:rPr>
      <w:rFonts w:ascii="Times New Roman" w:eastAsia="Times New Roman" w:hAnsi="Times New Roman" w:cs="Times New Roman"/>
      <w:b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CC6EE5"/>
    <w:pPr>
      <w:spacing w:after="100" w:line="276" w:lineRule="auto"/>
      <w:ind w:left="440"/>
      <w:jc w:val="left"/>
    </w:pPr>
    <w:rPr>
      <w:rFonts w:ascii="Calibri" w:hAnsi="Calibri"/>
      <w:szCs w:val="22"/>
      <w:lang w:val="en-US" w:eastAsia="en-US"/>
    </w:rPr>
  </w:style>
  <w:style w:type="paragraph" w:styleId="Obsah5">
    <w:name w:val="toc 5"/>
    <w:basedOn w:val="Normlny"/>
    <w:next w:val="Normlny"/>
    <w:autoRedefine/>
    <w:uiPriority w:val="39"/>
    <w:rsid w:val="00CC6EE5"/>
    <w:pPr>
      <w:tabs>
        <w:tab w:val="left" w:pos="1701"/>
        <w:tab w:val="right" w:leader="dot" w:pos="9061"/>
      </w:tabs>
      <w:spacing w:line="276" w:lineRule="auto"/>
      <w:ind w:left="567"/>
    </w:pPr>
  </w:style>
  <w:style w:type="paragraph" w:styleId="Obsah7">
    <w:name w:val="toc 7"/>
    <w:basedOn w:val="Normlny"/>
    <w:next w:val="Normlny"/>
    <w:autoRedefine/>
    <w:uiPriority w:val="39"/>
    <w:rsid w:val="00CC6EE5"/>
    <w:pPr>
      <w:ind w:left="1320"/>
    </w:pPr>
  </w:style>
  <w:style w:type="paragraph" w:styleId="Obsah6">
    <w:name w:val="toc 6"/>
    <w:basedOn w:val="Normlny"/>
    <w:next w:val="Normlny"/>
    <w:autoRedefine/>
    <w:uiPriority w:val="39"/>
    <w:rsid w:val="00CC6EE5"/>
    <w:pPr>
      <w:tabs>
        <w:tab w:val="left" w:pos="1815"/>
        <w:tab w:val="right" w:leader="dot" w:pos="9061"/>
      </w:tabs>
      <w:ind w:left="1701" w:hanging="601"/>
    </w:pPr>
  </w:style>
  <w:style w:type="paragraph" w:styleId="Obsah4">
    <w:name w:val="toc 4"/>
    <w:basedOn w:val="Normlny"/>
    <w:next w:val="Normlny"/>
    <w:autoRedefine/>
    <w:uiPriority w:val="39"/>
    <w:unhideWhenUsed/>
    <w:rsid w:val="00CC6EE5"/>
    <w:pPr>
      <w:spacing w:after="100" w:line="276" w:lineRule="auto"/>
      <w:ind w:left="660"/>
      <w:jc w:val="left"/>
    </w:pPr>
    <w:rPr>
      <w:rFonts w:ascii="Calibri" w:hAnsi="Calibri"/>
      <w:szCs w:val="22"/>
      <w:lang w:val="en-US"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CC6EE5"/>
    <w:pPr>
      <w:spacing w:after="100" w:line="276" w:lineRule="auto"/>
      <w:ind w:left="1540"/>
      <w:jc w:val="left"/>
    </w:pPr>
    <w:rPr>
      <w:rFonts w:ascii="Calibri" w:hAnsi="Calibri"/>
      <w:szCs w:val="22"/>
      <w:lang w:val="en-US"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CC6EE5"/>
    <w:pPr>
      <w:spacing w:after="100" w:line="276" w:lineRule="auto"/>
      <w:ind w:left="1760"/>
      <w:jc w:val="left"/>
    </w:pPr>
    <w:rPr>
      <w:rFonts w:ascii="Calibri" w:hAnsi="Calibri"/>
      <w:szCs w:val="22"/>
      <w:lang w:val="en-US" w:eastAsia="en-US"/>
    </w:rPr>
  </w:style>
  <w:style w:type="character" w:customStyle="1" w:styleId="normalindentChar">
    <w:name w:val="normal indent Char"/>
    <w:basedOn w:val="Predvolenpsmoodseku"/>
    <w:link w:val="Normlnysozarkami1"/>
    <w:rsid w:val="00CC6EE5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bullet2">
    <w:name w:val="bullet2"/>
    <w:basedOn w:val="Normlny"/>
    <w:link w:val="bullet2Char"/>
    <w:qFormat/>
    <w:rsid w:val="00CC6EE5"/>
    <w:pPr>
      <w:numPr>
        <w:numId w:val="6"/>
      </w:numPr>
    </w:pPr>
  </w:style>
  <w:style w:type="character" w:customStyle="1" w:styleId="bullet1Char">
    <w:name w:val="bullet1 Char"/>
    <w:basedOn w:val="Predvolenpsmoodseku"/>
    <w:link w:val="bullet1"/>
    <w:rsid w:val="00CC6EE5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zlozenyzoznam">
    <w:name w:val="zlozeny zoznam"/>
    <w:basedOn w:val="bullet1"/>
    <w:link w:val="zlozenyzoznamChar"/>
    <w:qFormat/>
    <w:rsid w:val="00CC6EE5"/>
    <w:pPr>
      <w:numPr>
        <w:numId w:val="7"/>
      </w:numPr>
    </w:pPr>
  </w:style>
  <w:style w:type="character" w:customStyle="1" w:styleId="bullet2Char">
    <w:name w:val="bullet2 Char"/>
    <w:basedOn w:val="Predvolenpsmoodseku"/>
    <w:link w:val="bullet2"/>
    <w:rsid w:val="00CC6EE5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zlozenyzoznamChar">
    <w:name w:val="zlozeny zoznam Char"/>
    <w:basedOn w:val="bullet1Char"/>
    <w:link w:val="zlozenyzoznam"/>
    <w:rsid w:val="00CC6EE5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CharChar111">
    <w:name w:val="Char Char111"/>
    <w:basedOn w:val="Normlny"/>
    <w:rsid w:val="00CC6EE5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1">
    <w:name w:val="Char Char Char Char1"/>
    <w:basedOn w:val="Normlny"/>
    <w:rsid w:val="00CC6EE5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1">
    <w:name w:val="Char Char Char Char Char1"/>
    <w:basedOn w:val="Normlny"/>
    <w:rsid w:val="00CC6EE5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1">
    <w:name w:val="Char Char Char Char Char Char1 Char Char1"/>
    <w:basedOn w:val="Normlny"/>
    <w:rsid w:val="00CC6EE5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table" w:styleId="Elegantntabuka">
    <w:name w:val="Table Elegant"/>
    <w:basedOn w:val="Normlnatabuka"/>
    <w:uiPriority w:val="99"/>
    <w:rsid w:val="00C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21">
    <w:name w:val="Char Char21"/>
    <w:basedOn w:val="Predvolenpsmoodseku"/>
    <w:semiHidden/>
    <w:rsid w:val="00CC6EE5"/>
    <w:rPr>
      <w:rFonts w:ascii="Arial" w:hAnsi="Arial"/>
      <w:sz w:val="16"/>
      <w:lang w:val="sk-SK" w:eastAsia="cs-CZ" w:bidi="ar-SA"/>
    </w:rPr>
  </w:style>
  <w:style w:type="character" w:customStyle="1" w:styleId="EmailStyle282">
    <w:name w:val="EmailStyle282"/>
    <w:basedOn w:val="Predvolenpsmoodseku"/>
    <w:uiPriority w:val="99"/>
    <w:semiHidden/>
    <w:rsid w:val="00CC6EE5"/>
    <w:rPr>
      <w:rFonts w:cs="Times New Roman"/>
      <w:color w:val="000000"/>
    </w:rPr>
  </w:style>
  <w:style w:type="paragraph" w:customStyle="1" w:styleId="xl99">
    <w:name w:val="xl9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00">
    <w:name w:val="xl100"/>
    <w:basedOn w:val="Normlny"/>
    <w:rsid w:val="00CC6EE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01">
    <w:name w:val="xl101"/>
    <w:basedOn w:val="Normlny"/>
    <w:rsid w:val="00CC6E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02">
    <w:name w:val="xl102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3">
    <w:name w:val="xl103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4">
    <w:name w:val="xl10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4"/>
      <w:szCs w:val="14"/>
    </w:rPr>
  </w:style>
  <w:style w:type="paragraph" w:customStyle="1" w:styleId="xl105">
    <w:name w:val="xl105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06">
    <w:name w:val="xl106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4"/>
      <w:szCs w:val="14"/>
    </w:rPr>
  </w:style>
  <w:style w:type="paragraph" w:customStyle="1" w:styleId="xl107">
    <w:name w:val="xl107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8">
    <w:name w:val="xl10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9">
    <w:name w:val="xl10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0">
    <w:name w:val="xl110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1">
    <w:name w:val="xl111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2">
    <w:name w:val="xl112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3">
    <w:name w:val="xl113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4">
    <w:name w:val="xl114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5">
    <w:name w:val="xl115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6">
    <w:name w:val="xl116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7">
    <w:name w:val="xl117"/>
    <w:basedOn w:val="Normlny"/>
    <w:rsid w:val="00CC6E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18">
    <w:name w:val="xl11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19">
    <w:name w:val="xl11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20">
    <w:name w:val="xl120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1">
    <w:name w:val="xl121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2">
    <w:name w:val="xl122"/>
    <w:basedOn w:val="Normlny"/>
    <w:rsid w:val="00CC6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3">
    <w:name w:val="xl123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24"/>
    </w:rPr>
  </w:style>
  <w:style w:type="paragraph" w:customStyle="1" w:styleId="xl124">
    <w:name w:val="xl124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5">
    <w:name w:val="xl125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6">
    <w:name w:val="xl126"/>
    <w:basedOn w:val="Normlny"/>
    <w:rsid w:val="00CC6E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7">
    <w:name w:val="xl127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8">
    <w:name w:val="xl12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29">
    <w:name w:val="xl12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0">
    <w:name w:val="xl130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1">
    <w:name w:val="xl131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2">
    <w:name w:val="xl132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3">
    <w:name w:val="xl133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34">
    <w:name w:val="xl13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5">
    <w:name w:val="xl135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6">
    <w:name w:val="xl136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7">
    <w:name w:val="xl137"/>
    <w:basedOn w:val="Normlny"/>
    <w:rsid w:val="00CC6E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8">
    <w:name w:val="xl138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39">
    <w:name w:val="xl139"/>
    <w:basedOn w:val="Normlny"/>
    <w:rsid w:val="00CC6E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40">
    <w:name w:val="xl140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1">
    <w:name w:val="xl141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42">
    <w:name w:val="xl142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3">
    <w:name w:val="xl143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4">
    <w:name w:val="xl144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5">
    <w:name w:val="xl145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6">
    <w:name w:val="xl146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9">
    <w:name w:val="xl14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50">
    <w:name w:val="xl150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1">
    <w:name w:val="xl151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2">
    <w:name w:val="xl152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3">
    <w:name w:val="xl153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4">
    <w:name w:val="xl15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5">
    <w:name w:val="xl155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6">
    <w:name w:val="xl156"/>
    <w:basedOn w:val="Normlny"/>
    <w:rsid w:val="00CC6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7">
    <w:name w:val="xl157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8">
    <w:name w:val="xl158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9">
    <w:name w:val="xl159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0">
    <w:name w:val="xl160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1">
    <w:name w:val="xl161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62">
    <w:name w:val="xl162"/>
    <w:basedOn w:val="Normlny"/>
    <w:rsid w:val="00CC6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3">
    <w:name w:val="xl163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4">
    <w:name w:val="xl16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24"/>
    </w:rPr>
  </w:style>
  <w:style w:type="paragraph" w:customStyle="1" w:styleId="xl165">
    <w:name w:val="xl165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6">
    <w:name w:val="xl166"/>
    <w:basedOn w:val="Normlny"/>
    <w:rsid w:val="00CC6EE5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67">
    <w:name w:val="xl167"/>
    <w:basedOn w:val="Normlny"/>
    <w:rsid w:val="00CC6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8">
    <w:name w:val="xl168"/>
    <w:basedOn w:val="Normlny"/>
    <w:rsid w:val="00CC6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9">
    <w:name w:val="xl169"/>
    <w:basedOn w:val="Normlny"/>
    <w:rsid w:val="00CC6EE5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0">
    <w:name w:val="xl170"/>
    <w:basedOn w:val="Normlny"/>
    <w:rsid w:val="00CC6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1">
    <w:name w:val="xl171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2">
    <w:name w:val="xl172"/>
    <w:basedOn w:val="Normlny"/>
    <w:rsid w:val="00CC6EE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73">
    <w:name w:val="xl173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4">
    <w:name w:val="xl174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5">
    <w:name w:val="xl175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6">
    <w:name w:val="xl176"/>
    <w:basedOn w:val="Normlny"/>
    <w:rsid w:val="00CC6EE5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7">
    <w:name w:val="xl177"/>
    <w:basedOn w:val="Normlny"/>
    <w:rsid w:val="00CC6EE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78">
    <w:name w:val="xl178"/>
    <w:basedOn w:val="Normlny"/>
    <w:rsid w:val="00CC6EE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9">
    <w:name w:val="xl179"/>
    <w:basedOn w:val="Normlny"/>
    <w:rsid w:val="00CC6E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0">
    <w:name w:val="xl180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1">
    <w:name w:val="xl181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2">
    <w:name w:val="xl182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3">
    <w:name w:val="xl183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4">
    <w:name w:val="xl184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5">
    <w:name w:val="xl185"/>
    <w:basedOn w:val="Normlny"/>
    <w:rsid w:val="00CC6EE5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6">
    <w:name w:val="xl186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7">
    <w:name w:val="xl187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8">
    <w:name w:val="xl188"/>
    <w:basedOn w:val="Normlny"/>
    <w:rsid w:val="00CC6EE5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9">
    <w:name w:val="xl189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0">
    <w:name w:val="xl190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1">
    <w:name w:val="xl191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2">
    <w:name w:val="xl192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3">
    <w:name w:val="xl193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4">
    <w:name w:val="xl194"/>
    <w:basedOn w:val="Normlny"/>
    <w:rsid w:val="00CC6EE5"/>
    <w:pPr>
      <w:spacing w:before="100" w:beforeAutospacing="1" w:after="100" w:afterAutospacing="1"/>
      <w:jc w:val="center"/>
    </w:pPr>
    <w:rPr>
      <w:rFonts w:ascii="Arial" w:hAnsi="Arial"/>
      <w:szCs w:val="22"/>
    </w:rPr>
  </w:style>
  <w:style w:type="paragraph" w:customStyle="1" w:styleId="xl195">
    <w:name w:val="xl195"/>
    <w:basedOn w:val="Normlny"/>
    <w:rsid w:val="00CC6EE5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6">
    <w:name w:val="xl196"/>
    <w:basedOn w:val="Normlny"/>
    <w:rsid w:val="00CC6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97">
    <w:name w:val="xl197"/>
    <w:basedOn w:val="Normlny"/>
    <w:rsid w:val="00CC6EE5"/>
    <w:pPr>
      <w:shd w:val="clear" w:color="000000" w:fill="000000"/>
      <w:spacing w:before="100" w:beforeAutospacing="1" w:after="100" w:afterAutospacing="1"/>
      <w:jc w:val="left"/>
    </w:pPr>
    <w:rPr>
      <w:rFonts w:ascii="Arial" w:hAnsi="Arial"/>
      <w:b/>
      <w:bCs/>
      <w:color w:val="FF0000"/>
      <w:szCs w:val="22"/>
    </w:rPr>
  </w:style>
  <w:style w:type="paragraph" w:customStyle="1" w:styleId="Nadpis41">
    <w:name w:val="Nadpis 41"/>
    <w:basedOn w:val="123"/>
    <w:link w:val="heading4Char0"/>
    <w:qFormat/>
    <w:rsid w:val="00CC6EE5"/>
    <w:rPr>
      <w:color w:val="95B3D7"/>
    </w:rPr>
  </w:style>
  <w:style w:type="character" w:customStyle="1" w:styleId="heading4Char0">
    <w:name w:val="heading 4 Char"/>
    <w:basedOn w:val="123Char"/>
    <w:link w:val="Nadpis41"/>
    <w:rsid w:val="00CC6EE5"/>
    <w:rPr>
      <w:rFonts w:ascii="Times New Roman" w:eastAsia="Times New Roman" w:hAnsi="Times New Roman" w:cs="Times New Roman"/>
      <w:b/>
      <w:color w:val="95B3D7"/>
      <w:szCs w:val="24"/>
      <w:lang w:eastAsia="sk-SK"/>
    </w:rPr>
  </w:style>
  <w:style w:type="character" w:customStyle="1" w:styleId="EmailStyle385">
    <w:name w:val="EmailStyle385"/>
    <w:basedOn w:val="Predvolenpsmoodseku"/>
    <w:uiPriority w:val="99"/>
    <w:semiHidden/>
    <w:rsid w:val="00CC6EE5"/>
    <w:rPr>
      <w:rFonts w:cs="Times New Roman"/>
      <w:color w:val="000000"/>
    </w:rPr>
  </w:style>
  <w:style w:type="character" w:customStyle="1" w:styleId="EmailStyle386">
    <w:name w:val="EmailStyle386"/>
    <w:basedOn w:val="Predvolenpsmoodseku"/>
    <w:uiPriority w:val="99"/>
    <w:semiHidden/>
    <w:rsid w:val="00CC6EE5"/>
    <w:rPr>
      <w:rFonts w:cs="Times New Roman"/>
      <w:color w:val="000000"/>
    </w:rPr>
  </w:style>
  <w:style w:type="character" w:customStyle="1" w:styleId="EmailStyle387">
    <w:name w:val="EmailStyle387"/>
    <w:basedOn w:val="Predvolenpsmoodseku"/>
    <w:uiPriority w:val="99"/>
    <w:semiHidden/>
    <w:rsid w:val="00CC6EE5"/>
    <w:rPr>
      <w:rFonts w:cs="Times New Roman"/>
      <w:color w:val="000000"/>
    </w:rPr>
  </w:style>
  <w:style w:type="character" w:customStyle="1" w:styleId="EmailStyle388">
    <w:name w:val="EmailStyle388"/>
    <w:basedOn w:val="Predvolenpsmoodseku"/>
    <w:uiPriority w:val="99"/>
    <w:semiHidden/>
    <w:rsid w:val="00CC6EE5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ebe\groups\Sspds\&#352;tatistick&#233;%20&#250;daje%20SP\II.pilier\31.12.2012\II.pilier%20k%2031.12.201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hebe\groups\Sspds\&#352;tatistick&#233;%20&#250;daje%20SP\II.pilier\Struktura%20aktiv%20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hebe\groups\Sspds\&#352;tatistick&#233;%20&#250;daje%20SP\II.pilier\Struktura%20aktiv%20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hebe\groups\Sspds\&#352;tatistick&#233;%20&#250;daje%20SP\II.pilier\Struktura%20aktiv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rozdelenie sporiteľov v II. Pilieri podľa veku k 31. 12. 2012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Hárok1!$A$2:$A$6</c:f>
              <c:strCache>
                <c:ptCount val="5"/>
                <c:pt idx="0">
                  <c:v>do 20</c:v>
                </c:pt>
                <c:pt idx="1">
                  <c:v>od 21 do 30</c:v>
                </c:pt>
                <c:pt idx="2">
                  <c:v>od 31 do 40</c:v>
                </c:pt>
                <c:pt idx="3">
                  <c:v>od 41 do 50</c:v>
                </c:pt>
                <c:pt idx="4">
                  <c:v>od 51</c:v>
                </c:pt>
              </c:strCache>
            </c:strRef>
          </c:cat>
          <c:val>
            <c:numRef>
              <c:f>Hárok1!$B$2:$B$6</c:f>
              <c:numCache>
                <c:formatCode>0.0%</c:formatCode>
                <c:ptCount val="5"/>
                <c:pt idx="0">
                  <c:v>1.0000000000000011E-3</c:v>
                </c:pt>
                <c:pt idx="1">
                  <c:v>0.19200000000000003</c:v>
                </c:pt>
                <c:pt idx="2">
                  <c:v>0.43100000000000033</c:v>
                </c:pt>
                <c:pt idx="3">
                  <c:v>0.29100000000000026</c:v>
                </c:pt>
                <c:pt idx="4">
                  <c:v>8.5000000000000048E-2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2681056833457"/>
          <c:y val="5.6876760267980213E-2"/>
          <c:w val="0.84313833121212622"/>
          <c:h val="0.75444480398854352"/>
        </c:manualLayout>
      </c:layout>
      <c:barChart>
        <c:barDir val="bar"/>
        <c:grouping val="clustered"/>
        <c:varyColors val="0"/>
        <c:ser>
          <c:idx val="3"/>
          <c:order val="0"/>
          <c:invertIfNegative val="0"/>
          <c:cat>
            <c:numRef>
              <c:f>'veková štruktúra'!$B$3:$B$79</c:f>
              <c:numCache>
                <c:formatCode>0</c:formatCode>
                <c:ptCount val="77"/>
                <c:pt idx="0">
                  <c:v>93</c:v>
                </c:pt>
                <c:pt idx="1">
                  <c:v>92</c:v>
                </c:pt>
                <c:pt idx="2">
                  <c:v>91</c:v>
                </c:pt>
                <c:pt idx="3">
                  <c:v>90</c:v>
                </c:pt>
                <c:pt idx="4">
                  <c:v>89</c:v>
                </c:pt>
                <c:pt idx="5">
                  <c:v>88</c:v>
                </c:pt>
                <c:pt idx="6">
                  <c:v>87</c:v>
                </c:pt>
                <c:pt idx="7">
                  <c:v>86</c:v>
                </c:pt>
                <c:pt idx="8">
                  <c:v>85</c:v>
                </c:pt>
                <c:pt idx="9">
                  <c:v>84</c:v>
                </c:pt>
                <c:pt idx="10">
                  <c:v>83</c:v>
                </c:pt>
                <c:pt idx="11">
                  <c:v>82</c:v>
                </c:pt>
                <c:pt idx="12">
                  <c:v>81</c:v>
                </c:pt>
                <c:pt idx="13">
                  <c:v>80</c:v>
                </c:pt>
                <c:pt idx="14">
                  <c:v>79</c:v>
                </c:pt>
                <c:pt idx="15">
                  <c:v>78</c:v>
                </c:pt>
                <c:pt idx="16">
                  <c:v>77</c:v>
                </c:pt>
                <c:pt idx="17">
                  <c:v>76</c:v>
                </c:pt>
                <c:pt idx="18">
                  <c:v>75</c:v>
                </c:pt>
                <c:pt idx="19">
                  <c:v>74</c:v>
                </c:pt>
                <c:pt idx="20">
                  <c:v>73</c:v>
                </c:pt>
                <c:pt idx="21">
                  <c:v>72</c:v>
                </c:pt>
                <c:pt idx="22">
                  <c:v>71</c:v>
                </c:pt>
                <c:pt idx="23">
                  <c:v>70</c:v>
                </c:pt>
                <c:pt idx="24">
                  <c:v>69</c:v>
                </c:pt>
                <c:pt idx="25">
                  <c:v>68</c:v>
                </c:pt>
                <c:pt idx="26">
                  <c:v>67</c:v>
                </c:pt>
                <c:pt idx="27">
                  <c:v>66</c:v>
                </c:pt>
                <c:pt idx="28">
                  <c:v>65</c:v>
                </c:pt>
                <c:pt idx="29">
                  <c:v>64</c:v>
                </c:pt>
                <c:pt idx="30">
                  <c:v>63</c:v>
                </c:pt>
                <c:pt idx="31">
                  <c:v>62</c:v>
                </c:pt>
                <c:pt idx="32">
                  <c:v>61</c:v>
                </c:pt>
                <c:pt idx="33">
                  <c:v>60</c:v>
                </c:pt>
                <c:pt idx="34">
                  <c:v>59</c:v>
                </c:pt>
                <c:pt idx="35">
                  <c:v>58</c:v>
                </c:pt>
                <c:pt idx="36">
                  <c:v>57</c:v>
                </c:pt>
                <c:pt idx="37">
                  <c:v>56</c:v>
                </c:pt>
                <c:pt idx="38">
                  <c:v>55</c:v>
                </c:pt>
                <c:pt idx="39">
                  <c:v>54</c:v>
                </c:pt>
                <c:pt idx="40">
                  <c:v>53</c:v>
                </c:pt>
                <c:pt idx="41">
                  <c:v>52</c:v>
                </c:pt>
                <c:pt idx="42">
                  <c:v>51</c:v>
                </c:pt>
                <c:pt idx="43">
                  <c:v>50</c:v>
                </c:pt>
                <c:pt idx="44">
                  <c:v>49</c:v>
                </c:pt>
                <c:pt idx="45">
                  <c:v>48</c:v>
                </c:pt>
                <c:pt idx="46">
                  <c:v>47</c:v>
                </c:pt>
                <c:pt idx="47">
                  <c:v>46</c:v>
                </c:pt>
                <c:pt idx="48">
                  <c:v>45</c:v>
                </c:pt>
                <c:pt idx="49">
                  <c:v>44</c:v>
                </c:pt>
                <c:pt idx="50">
                  <c:v>43</c:v>
                </c:pt>
                <c:pt idx="51">
                  <c:v>42</c:v>
                </c:pt>
                <c:pt idx="52">
                  <c:v>41</c:v>
                </c:pt>
                <c:pt idx="53">
                  <c:v>40</c:v>
                </c:pt>
                <c:pt idx="54">
                  <c:v>39</c:v>
                </c:pt>
                <c:pt idx="55">
                  <c:v>38</c:v>
                </c:pt>
                <c:pt idx="56">
                  <c:v>37</c:v>
                </c:pt>
                <c:pt idx="57">
                  <c:v>36</c:v>
                </c:pt>
                <c:pt idx="58">
                  <c:v>35</c:v>
                </c:pt>
                <c:pt idx="59">
                  <c:v>34</c:v>
                </c:pt>
                <c:pt idx="60">
                  <c:v>33</c:v>
                </c:pt>
                <c:pt idx="61">
                  <c:v>32</c:v>
                </c:pt>
                <c:pt idx="62">
                  <c:v>31</c:v>
                </c:pt>
                <c:pt idx="63">
                  <c:v>30</c:v>
                </c:pt>
                <c:pt idx="64">
                  <c:v>29</c:v>
                </c:pt>
                <c:pt idx="65">
                  <c:v>28</c:v>
                </c:pt>
                <c:pt idx="66">
                  <c:v>27</c:v>
                </c:pt>
                <c:pt idx="67">
                  <c:v>26</c:v>
                </c:pt>
                <c:pt idx="68">
                  <c:v>25</c:v>
                </c:pt>
                <c:pt idx="69">
                  <c:v>24</c:v>
                </c:pt>
                <c:pt idx="70">
                  <c:v>23</c:v>
                </c:pt>
                <c:pt idx="71">
                  <c:v>22</c:v>
                </c:pt>
                <c:pt idx="72">
                  <c:v>21</c:v>
                </c:pt>
                <c:pt idx="73">
                  <c:v>20</c:v>
                </c:pt>
                <c:pt idx="74">
                  <c:v>19</c:v>
                </c:pt>
                <c:pt idx="75">
                  <c:v>18</c:v>
                </c:pt>
                <c:pt idx="76">
                  <c:v>17</c:v>
                </c:pt>
              </c:numCache>
            </c:numRef>
          </c:cat>
          <c:val>
            <c:numRef>
              <c:f>'veková štruktúra'!$E$3:$E$79</c:f>
              <c:numCache>
                <c:formatCode>#,##0</c:formatCode>
                <c:ptCount val="7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4</c:v>
                </c:pt>
                <c:pt idx="12">
                  <c:v>2</c:v>
                </c:pt>
                <c:pt idx="13">
                  <c:v>2</c:v>
                </c:pt>
                <c:pt idx="14">
                  <c:v>5</c:v>
                </c:pt>
                <c:pt idx="15">
                  <c:v>6</c:v>
                </c:pt>
                <c:pt idx="16">
                  <c:v>9</c:v>
                </c:pt>
                <c:pt idx="17">
                  <c:v>10</c:v>
                </c:pt>
                <c:pt idx="18">
                  <c:v>12</c:v>
                </c:pt>
                <c:pt idx="19">
                  <c:v>23</c:v>
                </c:pt>
                <c:pt idx="20">
                  <c:v>33</c:v>
                </c:pt>
                <c:pt idx="21">
                  <c:v>46</c:v>
                </c:pt>
                <c:pt idx="22">
                  <c:v>41</c:v>
                </c:pt>
                <c:pt idx="23">
                  <c:v>49</c:v>
                </c:pt>
                <c:pt idx="24">
                  <c:v>43</c:v>
                </c:pt>
                <c:pt idx="25">
                  <c:v>57</c:v>
                </c:pt>
                <c:pt idx="26">
                  <c:v>80</c:v>
                </c:pt>
                <c:pt idx="27">
                  <c:v>89</c:v>
                </c:pt>
                <c:pt idx="28">
                  <c:v>100</c:v>
                </c:pt>
                <c:pt idx="29">
                  <c:v>149</c:v>
                </c:pt>
                <c:pt idx="30">
                  <c:v>202</c:v>
                </c:pt>
                <c:pt idx="31">
                  <c:v>272</c:v>
                </c:pt>
                <c:pt idx="32">
                  <c:v>519</c:v>
                </c:pt>
                <c:pt idx="33">
                  <c:v>988</c:v>
                </c:pt>
                <c:pt idx="34">
                  <c:v>1869</c:v>
                </c:pt>
                <c:pt idx="35">
                  <c:v>3332</c:v>
                </c:pt>
                <c:pt idx="36">
                  <c:v>5330</c:v>
                </c:pt>
                <c:pt idx="37">
                  <c:v>8028</c:v>
                </c:pt>
                <c:pt idx="38">
                  <c:v>11257</c:v>
                </c:pt>
                <c:pt idx="39">
                  <c:v>15090</c:v>
                </c:pt>
                <c:pt idx="40">
                  <c:v>20812</c:v>
                </c:pt>
                <c:pt idx="41">
                  <c:v>26053</c:v>
                </c:pt>
                <c:pt idx="42">
                  <c:v>29154</c:v>
                </c:pt>
                <c:pt idx="43">
                  <c:v>33918</c:v>
                </c:pt>
                <c:pt idx="44">
                  <c:v>37234</c:v>
                </c:pt>
                <c:pt idx="45">
                  <c:v>38192</c:v>
                </c:pt>
                <c:pt idx="46">
                  <c:v>39933</c:v>
                </c:pt>
                <c:pt idx="47">
                  <c:v>40042</c:v>
                </c:pt>
                <c:pt idx="48">
                  <c:v>41382</c:v>
                </c:pt>
                <c:pt idx="49">
                  <c:v>44596</c:v>
                </c:pt>
                <c:pt idx="50">
                  <c:v>47119</c:v>
                </c:pt>
                <c:pt idx="51">
                  <c:v>50014</c:v>
                </c:pt>
                <c:pt idx="52">
                  <c:v>53706</c:v>
                </c:pt>
                <c:pt idx="53">
                  <c:v>58141</c:v>
                </c:pt>
                <c:pt idx="54">
                  <c:v>62693</c:v>
                </c:pt>
                <c:pt idx="55">
                  <c:v>63267</c:v>
                </c:pt>
                <c:pt idx="56">
                  <c:v>65200</c:v>
                </c:pt>
                <c:pt idx="57">
                  <c:v>65601</c:v>
                </c:pt>
                <c:pt idx="58">
                  <c:v>65979</c:v>
                </c:pt>
                <c:pt idx="59">
                  <c:v>66165</c:v>
                </c:pt>
                <c:pt idx="60">
                  <c:v>62631</c:v>
                </c:pt>
                <c:pt idx="61">
                  <c:v>60957</c:v>
                </c:pt>
                <c:pt idx="62">
                  <c:v>59142</c:v>
                </c:pt>
                <c:pt idx="63">
                  <c:v>56174</c:v>
                </c:pt>
                <c:pt idx="64">
                  <c:v>51529</c:v>
                </c:pt>
                <c:pt idx="65">
                  <c:v>45569</c:v>
                </c:pt>
                <c:pt idx="66">
                  <c:v>37170</c:v>
                </c:pt>
                <c:pt idx="67">
                  <c:v>27062</c:v>
                </c:pt>
                <c:pt idx="68">
                  <c:v>27755</c:v>
                </c:pt>
                <c:pt idx="69">
                  <c:v>16102</c:v>
                </c:pt>
                <c:pt idx="70">
                  <c:v>9512</c:v>
                </c:pt>
                <c:pt idx="71">
                  <c:v>6197</c:v>
                </c:pt>
                <c:pt idx="72">
                  <c:v>3950</c:v>
                </c:pt>
                <c:pt idx="73">
                  <c:v>1515</c:v>
                </c:pt>
                <c:pt idx="74">
                  <c:v>352</c:v>
                </c:pt>
                <c:pt idx="75">
                  <c:v>35</c:v>
                </c:pt>
                <c:pt idx="76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695168"/>
        <c:axId val="199603712"/>
      </c:barChart>
      <c:catAx>
        <c:axId val="19869516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Vek</a:t>
                </a:r>
              </a:p>
            </c:rich>
          </c:tx>
          <c:layout>
            <c:manualLayout>
              <c:xMode val="edge"/>
              <c:yMode val="edge"/>
              <c:x val="2.0914825838157788E-2"/>
              <c:y val="0.44575530468329977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sk-SK"/>
          </a:p>
        </c:txPr>
        <c:crossAx val="199603712"/>
        <c:crosses val="autoZero"/>
        <c:auto val="1"/>
        <c:lblAlgn val="ctr"/>
        <c:lblOffset val="100"/>
        <c:tickLblSkip val="9"/>
        <c:tickMarkSkip val="1"/>
        <c:noMultiLvlLbl val="0"/>
      </c:catAx>
      <c:valAx>
        <c:axId val="199603712"/>
        <c:scaling>
          <c:orientation val="minMax"/>
          <c:max val="7000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Počet sporiteľov</a:t>
                </a:r>
              </a:p>
            </c:rich>
          </c:tx>
          <c:layout>
            <c:manualLayout>
              <c:xMode val="edge"/>
              <c:yMode val="edge"/>
              <c:x val="0.43790930439915154"/>
              <c:y val="0.89622785103669278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sk-SK"/>
          </a:p>
        </c:txPr>
        <c:crossAx val="198695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Calibri"/>
        </a:defRPr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Grafy!$B$4</c:f>
              <c:strCache>
                <c:ptCount val="1"/>
                <c:pt idx="0">
                  <c:v>Dlhopisové DF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numRef>
              <c:f>Grafy!$A$6:$A$32</c:f>
              <c:numCache>
                <c:formatCode>m/d/yyyy</c:formatCode>
                <c:ptCount val="27"/>
                <c:pt idx="0">
                  <c:v>39171</c:v>
                </c:pt>
                <c:pt idx="1">
                  <c:v>39262</c:v>
                </c:pt>
                <c:pt idx="2">
                  <c:v>39353</c:v>
                </c:pt>
                <c:pt idx="3">
                  <c:v>39447</c:v>
                </c:pt>
                <c:pt idx="4">
                  <c:v>39538</c:v>
                </c:pt>
                <c:pt idx="5">
                  <c:v>39629</c:v>
                </c:pt>
                <c:pt idx="6">
                  <c:v>39721</c:v>
                </c:pt>
                <c:pt idx="7">
                  <c:v>39813</c:v>
                </c:pt>
                <c:pt idx="8">
                  <c:v>39872</c:v>
                </c:pt>
                <c:pt idx="9">
                  <c:v>39903</c:v>
                </c:pt>
                <c:pt idx="10">
                  <c:v>39994</c:v>
                </c:pt>
                <c:pt idx="11">
                  <c:v>40025</c:v>
                </c:pt>
                <c:pt idx="12">
                  <c:v>40086</c:v>
                </c:pt>
                <c:pt idx="13">
                  <c:v>40178</c:v>
                </c:pt>
                <c:pt idx="14">
                  <c:v>40268</c:v>
                </c:pt>
                <c:pt idx="15">
                  <c:v>40359</c:v>
                </c:pt>
                <c:pt idx="16">
                  <c:v>40451</c:v>
                </c:pt>
                <c:pt idx="17">
                  <c:v>40543</c:v>
                </c:pt>
                <c:pt idx="18">
                  <c:v>40633</c:v>
                </c:pt>
                <c:pt idx="19">
                  <c:v>40724</c:v>
                </c:pt>
                <c:pt idx="20">
                  <c:v>40816</c:v>
                </c:pt>
                <c:pt idx="21">
                  <c:v>40908</c:v>
                </c:pt>
                <c:pt idx="22">
                  <c:v>40999</c:v>
                </c:pt>
                <c:pt idx="23">
                  <c:v>41090</c:v>
                </c:pt>
                <c:pt idx="24">
                  <c:v>41182</c:v>
                </c:pt>
                <c:pt idx="25">
                  <c:v>41274</c:v>
                </c:pt>
                <c:pt idx="26">
                  <c:v>41364</c:v>
                </c:pt>
              </c:numCache>
            </c:numRef>
          </c:cat>
          <c:val>
            <c:numRef>
              <c:f>Grafy!$B$6:$B$32</c:f>
              <c:numCache>
                <c:formatCode>0.0%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</c:ser>
        <c:ser>
          <c:idx val="1"/>
          <c:order val="1"/>
          <c:tx>
            <c:strRef>
              <c:f>Grafy!$E$4</c:f>
              <c:strCache>
                <c:ptCount val="1"/>
                <c:pt idx="0">
                  <c:v>Zmiešané DF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Grafy!$A$6:$A$32</c:f>
              <c:numCache>
                <c:formatCode>m/d/yyyy</c:formatCode>
                <c:ptCount val="27"/>
                <c:pt idx="0">
                  <c:v>39171</c:v>
                </c:pt>
                <c:pt idx="1">
                  <c:v>39262</c:v>
                </c:pt>
                <c:pt idx="2">
                  <c:v>39353</c:v>
                </c:pt>
                <c:pt idx="3">
                  <c:v>39447</c:v>
                </c:pt>
                <c:pt idx="4">
                  <c:v>39538</c:v>
                </c:pt>
                <c:pt idx="5">
                  <c:v>39629</c:v>
                </c:pt>
                <c:pt idx="6">
                  <c:v>39721</c:v>
                </c:pt>
                <c:pt idx="7">
                  <c:v>39813</c:v>
                </c:pt>
                <c:pt idx="8">
                  <c:v>39872</c:v>
                </c:pt>
                <c:pt idx="9">
                  <c:v>39903</c:v>
                </c:pt>
                <c:pt idx="10">
                  <c:v>39994</c:v>
                </c:pt>
                <c:pt idx="11">
                  <c:v>40025</c:v>
                </c:pt>
                <c:pt idx="12">
                  <c:v>40086</c:v>
                </c:pt>
                <c:pt idx="13">
                  <c:v>40178</c:v>
                </c:pt>
                <c:pt idx="14">
                  <c:v>40268</c:v>
                </c:pt>
                <c:pt idx="15">
                  <c:v>40359</c:v>
                </c:pt>
                <c:pt idx="16">
                  <c:v>40451</c:v>
                </c:pt>
                <c:pt idx="17">
                  <c:v>40543</c:v>
                </c:pt>
                <c:pt idx="18">
                  <c:v>40633</c:v>
                </c:pt>
                <c:pt idx="19">
                  <c:v>40724</c:v>
                </c:pt>
                <c:pt idx="20">
                  <c:v>40816</c:v>
                </c:pt>
                <c:pt idx="21">
                  <c:v>40908</c:v>
                </c:pt>
                <c:pt idx="22">
                  <c:v>40999</c:v>
                </c:pt>
                <c:pt idx="23">
                  <c:v>41090</c:v>
                </c:pt>
                <c:pt idx="24">
                  <c:v>41182</c:v>
                </c:pt>
                <c:pt idx="25">
                  <c:v>41274</c:v>
                </c:pt>
                <c:pt idx="26">
                  <c:v>41364</c:v>
                </c:pt>
              </c:numCache>
            </c:numRef>
          </c:cat>
          <c:val>
            <c:numRef>
              <c:f>Grafy!$E$6:$E$32</c:f>
              <c:numCache>
                <c:formatCode>0.0%</c:formatCode>
                <c:ptCount val="27"/>
                <c:pt idx="0">
                  <c:v>0.16775690591013814</c:v>
                </c:pt>
                <c:pt idx="1">
                  <c:v>0.17663408249678209</c:v>
                </c:pt>
                <c:pt idx="2">
                  <c:v>0.17899918775874782</c:v>
                </c:pt>
                <c:pt idx="3">
                  <c:v>0.17368628269044134</c:v>
                </c:pt>
                <c:pt idx="4">
                  <c:v>0.14348278767434391</c:v>
                </c:pt>
                <c:pt idx="5">
                  <c:v>0.12723324452068754</c:v>
                </c:pt>
                <c:pt idx="6">
                  <c:v>0.10915515611382591</c:v>
                </c:pt>
                <c:pt idx="7">
                  <c:v>8.4437379723505498E-2</c:v>
                </c:pt>
                <c:pt idx="8">
                  <c:v>6.6225019101939356E-2</c:v>
                </c:pt>
                <c:pt idx="9">
                  <c:v>6.3793358597243791E-2</c:v>
                </c:pt>
                <c:pt idx="10">
                  <c:v>1.4057479175746238E-2</c:v>
                </c:pt>
                <c:pt idx="11">
                  <c:v>1.9630271574016438E-3</c:v>
                </c:pt>
                <c:pt idx="12">
                  <c:v>1.9724968257935349E-3</c:v>
                </c:pt>
                <c:pt idx="13">
                  <c:v>1.294666323315468E-3</c:v>
                </c:pt>
                <c:pt idx="14">
                  <c:v>9.1692856749264729E-4</c:v>
                </c:pt>
                <c:pt idx="15">
                  <c:v>5.2914185031300632E-4</c:v>
                </c:pt>
                <c:pt idx="16">
                  <c:v>4.7419083758157331E-4</c:v>
                </c:pt>
                <c:pt idx="17">
                  <c:v>5.5161669989539869E-4</c:v>
                </c:pt>
                <c:pt idx="18">
                  <c:v>4.2730120956824796E-5</c:v>
                </c:pt>
                <c:pt idx="19">
                  <c:v>4.1156286706929584E-4</c:v>
                </c:pt>
                <c:pt idx="20">
                  <c:v>2.55941728993159E-5</c:v>
                </c:pt>
                <c:pt idx="21">
                  <c:v>2.5563706413568123E-5</c:v>
                </c:pt>
                <c:pt idx="22">
                  <c:v>2.5661029824638971E-5</c:v>
                </c:pt>
                <c:pt idx="23">
                  <c:v>7.5799710937744028E-3</c:v>
                </c:pt>
                <c:pt idx="24">
                  <c:v>1.8823501367954427E-2</c:v>
                </c:pt>
                <c:pt idx="25">
                  <c:v>2.5349123338655199E-2</c:v>
                </c:pt>
                <c:pt idx="26">
                  <c:v>2.6769124252265887E-2</c:v>
                </c:pt>
              </c:numCache>
            </c:numRef>
          </c:val>
        </c:ser>
        <c:ser>
          <c:idx val="2"/>
          <c:order val="2"/>
          <c:tx>
            <c:strRef>
              <c:f>Grafy!$H$4</c:f>
              <c:strCache>
                <c:ptCount val="1"/>
                <c:pt idx="0">
                  <c:v>Akciové DF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Grafy!$A$6:$A$32</c:f>
              <c:numCache>
                <c:formatCode>m/d/yyyy</c:formatCode>
                <c:ptCount val="27"/>
                <c:pt idx="0">
                  <c:v>39171</c:v>
                </c:pt>
                <c:pt idx="1">
                  <c:v>39262</c:v>
                </c:pt>
                <c:pt idx="2">
                  <c:v>39353</c:v>
                </c:pt>
                <c:pt idx="3">
                  <c:v>39447</c:v>
                </c:pt>
                <c:pt idx="4">
                  <c:v>39538</c:v>
                </c:pt>
                <c:pt idx="5">
                  <c:v>39629</c:v>
                </c:pt>
                <c:pt idx="6">
                  <c:v>39721</c:v>
                </c:pt>
                <c:pt idx="7">
                  <c:v>39813</c:v>
                </c:pt>
                <c:pt idx="8">
                  <c:v>39872</c:v>
                </c:pt>
                <c:pt idx="9">
                  <c:v>39903</c:v>
                </c:pt>
                <c:pt idx="10">
                  <c:v>39994</c:v>
                </c:pt>
                <c:pt idx="11">
                  <c:v>40025</c:v>
                </c:pt>
                <c:pt idx="12">
                  <c:v>40086</c:v>
                </c:pt>
                <c:pt idx="13">
                  <c:v>40178</c:v>
                </c:pt>
                <c:pt idx="14">
                  <c:v>40268</c:v>
                </c:pt>
                <c:pt idx="15">
                  <c:v>40359</c:v>
                </c:pt>
                <c:pt idx="16">
                  <c:v>40451</c:v>
                </c:pt>
                <c:pt idx="17">
                  <c:v>40543</c:v>
                </c:pt>
                <c:pt idx="18">
                  <c:v>40633</c:v>
                </c:pt>
                <c:pt idx="19">
                  <c:v>40724</c:v>
                </c:pt>
                <c:pt idx="20">
                  <c:v>40816</c:v>
                </c:pt>
                <c:pt idx="21">
                  <c:v>40908</c:v>
                </c:pt>
                <c:pt idx="22">
                  <c:v>40999</c:v>
                </c:pt>
                <c:pt idx="23">
                  <c:v>41090</c:v>
                </c:pt>
                <c:pt idx="24">
                  <c:v>41182</c:v>
                </c:pt>
                <c:pt idx="25">
                  <c:v>41274</c:v>
                </c:pt>
                <c:pt idx="26">
                  <c:v>41364</c:v>
                </c:pt>
              </c:numCache>
            </c:numRef>
          </c:cat>
          <c:val>
            <c:numRef>
              <c:f>Grafy!$H$6:$H$32</c:f>
              <c:numCache>
                <c:formatCode>0.0%</c:formatCode>
                <c:ptCount val="27"/>
                <c:pt idx="0">
                  <c:v>0.16984935777636997</c:v>
                </c:pt>
                <c:pt idx="1">
                  <c:v>0.18659119983678207</c:v>
                </c:pt>
                <c:pt idx="2">
                  <c:v>0.20770729547192923</c:v>
                </c:pt>
                <c:pt idx="3">
                  <c:v>0.21266175203042889</c:v>
                </c:pt>
                <c:pt idx="4">
                  <c:v>0.18000018416803643</c:v>
                </c:pt>
                <c:pt idx="5">
                  <c:v>0.15951389213123332</c:v>
                </c:pt>
                <c:pt idx="6">
                  <c:v>0.13953286899288622</c:v>
                </c:pt>
                <c:pt idx="7">
                  <c:v>9.906069229403662E-2</c:v>
                </c:pt>
                <c:pt idx="8">
                  <c:v>7.6590534030858914E-2</c:v>
                </c:pt>
                <c:pt idx="9">
                  <c:v>8.1445261386109677E-2</c:v>
                </c:pt>
                <c:pt idx="10">
                  <c:v>6.7861226109893098E-3</c:v>
                </c:pt>
                <c:pt idx="11">
                  <c:v>2.0478011397195555E-3</c:v>
                </c:pt>
                <c:pt idx="12">
                  <c:v>2.0572451072220794E-3</c:v>
                </c:pt>
                <c:pt idx="13">
                  <c:v>1.3863827715469958E-3</c:v>
                </c:pt>
                <c:pt idx="14">
                  <c:v>7.5783376425705344E-4</c:v>
                </c:pt>
                <c:pt idx="15">
                  <c:v>3.5877688117112071E-4</c:v>
                </c:pt>
                <c:pt idx="16">
                  <c:v>3.4486599302404014E-4</c:v>
                </c:pt>
                <c:pt idx="17">
                  <c:v>5.9106939234947133E-4</c:v>
                </c:pt>
                <c:pt idx="18">
                  <c:v>5.4809491624266202E-5</c:v>
                </c:pt>
                <c:pt idx="19">
                  <c:v>4.2914302145105615E-4</c:v>
                </c:pt>
                <c:pt idx="20">
                  <c:v>4.3676574832130978E-5</c:v>
                </c:pt>
                <c:pt idx="21">
                  <c:v>3.2752335989247147E-5</c:v>
                </c:pt>
                <c:pt idx="22">
                  <c:v>3.3025230867696186E-5</c:v>
                </c:pt>
                <c:pt idx="23">
                  <c:v>1.3142361403380227E-2</c:v>
                </c:pt>
                <c:pt idx="24">
                  <c:v>3.7028739028608225E-2</c:v>
                </c:pt>
                <c:pt idx="25">
                  <c:v>2.8837241510615397E-2</c:v>
                </c:pt>
                <c:pt idx="26">
                  <c:v>4.3242054615669899E-2</c:v>
                </c:pt>
              </c:numCache>
            </c:numRef>
          </c:val>
        </c:ser>
        <c:ser>
          <c:idx val="3"/>
          <c:order val="3"/>
          <c:tx>
            <c:strRef>
              <c:f>Grafy!$K$4</c:f>
              <c:strCache>
                <c:ptCount val="1"/>
                <c:pt idx="0">
                  <c:v>Indexové DF</c:v>
                </c:pt>
              </c:strCache>
            </c:strRef>
          </c:tx>
          <c:invertIfNegative val="0"/>
          <c:cat>
            <c:numRef>
              <c:f>Grafy!$A$6:$A$32</c:f>
              <c:numCache>
                <c:formatCode>m/d/yyyy</c:formatCode>
                <c:ptCount val="27"/>
                <c:pt idx="0">
                  <c:v>39171</c:v>
                </c:pt>
                <c:pt idx="1">
                  <c:v>39262</c:v>
                </c:pt>
                <c:pt idx="2">
                  <c:v>39353</c:v>
                </c:pt>
                <c:pt idx="3">
                  <c:v>39447</c:v>
                </c:pt>
                <c:pt idx="4">
                  <c:v>39538</c:v>
                </c:pt>
                <c:pt idx="5">
                  <c:v>39629</c:v>
                </c:pt>
                <c:pt idx="6">
                  <c:v>39721</c:v>
                </c:pt>
                <c:pt idx="7">
                  <c:v>39813</c:v>
                </c:pt>
                <c:pt idx="8">
                  <c:v>39872</c:v>
                </c:pt>
                <c:pt idx="9">
                  <c:v>39903</c:v>
                </c:pt>
                <c:pt idx="10">
                  <c:v>39994</c:v>
                </c:pt>
                <c:pt idx="11">
                  <c:v>40025</c:v>
                </c:pt>
                <c:pt idx="12">
                  <c:v>40086</c:v>
                </c:pt>
                <c:pt idx="13">
                  <c:v>40178</c:v>
                </c:pt>
                <c:pt idx="14">
                  <c:v>40268</c:v>
                </c:pt>
                <c:pt idx="15">
                  <c:v>40359</c:v>
                </c:pt>
                <c:pt idx="16">
                  <c:v>40451</c:v>
                </c:pt>
                <c:pt idx="17">
                  <c:v>40543</c:v>
                </c:pt>
                <c:pt idx="18">
                  <c:v>40633</c:v>
                </c:pt>
                <c:pt idx="19">
                  <c:v>40724</c:v>
                </c:pt>
                <c:pt idx="20">
                  <c:v>40816</c:v>
                </c:pt>
                <c:pt idx="21">
                  <c:v>40908</c:v>
                </c:pt>
                <c:pt idx="22">
                  <c:v>40999</c:v>
                </c:pt>
                <c:pt idx="23">
                  <c:v>41090</c:v>
                </c:pt>
                <c:pt idx="24">
                  <c:v>41182</c:v>
                </c:pt>
                <c:pt idx="25">
                  <c:v>41274</c:v>
                </c:pt>
                <c:pt idx="26">
                  <c:v>41364</c:v>
                </c:pt>
              </c:numCache>
            </c:numRef>
          </c:cat>
          <c:val>
            <c:numRef>
              <c:f>Grafy!$K$6:$K$32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 formatCode="0.0%">
                  <c:v>0.78382649597832399</c:v>
                </c:pt>
                <c:pt idx="24" formatCode="0.0%">
                  <c:v>0.94754197752824343</c:v>
                </c:pt>
                <c:pt idx="25" formatCode="0.0%">
                  <c:v>0.9696832110010366</c:v>
                </c:pt>
                <c:pt idx="26" formatCode="0.0%">
                  <c:v>0.95184106344198893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8885376"/>
        <c:axId val="198886912"/>
      </c:barChart>
      <c:catAx>
        <c:axId val="198885376"/>
        <c:scaling>
          <c:orientation val="minMax"/>
        </c:scaling>
        <c:delete val="0"/>
        <c:axPos val="b"/>
        <c:numFmt formatCode="mmm/yyyy;@" sourceLinked="0"/>
        <c:majorTickMark val="none"/>
        <c:minorTickMark val="none"/>
        <c:tickLblPos val="nextTo"/>
        <c:crossAx val="198886912"/>
        <c:crosses val="autoZero"/>
        <c:auto val="0"/>
        <c:lblAlgn val="ctr"/>
        <c:lblOffset val="100"/>
        <c:tickLblSkip val="1"/>
        <c:noMultiLvlLbl val="0"/>
      </c:catAx>
      <c:valAx>
        <c:axId val="198886912"/>
        <c:scaling>
          <c:orientation val="minMax"/>
          <c:max val="1"/>
          <c:min val="0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98885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Grafy!$B$4</c:f>
              <c:strCache>
                <c:ptCount val="1"/>
                <c:pt idx="0">
                  <c:v>Dlhopisové DF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numRef>
              <c:f>Grafy!$A$6:$A$32</c:f>
              <c:numCache>
                <c:formatCode>m/d/yyyy</c:formatCode>
                <c:ptCount val="27"/>
                <c:pt idx="0">
                  <c:v>39171</c:v>
                </c:pt>
                <c:pt idx="1">
                  <c:v>39262</c:v>
                </c:pt>
                <c:pt idx="2">
                  <c:v>39353</c:v>
                </c:pt>
                <c:pt idx="3">
                  <c:v>39447</c:v>
                </c:pt>
                <c:pt idx="4">
                  <c:v>39538</c:v>
                </c:pt>
                <c:pt idx="5">
                  <c:v>39629</c:v>
                </c:pt>
                <c:pt idx="6">
                  <c:v>39721</c:v>
                </c:pt>
                <c:pt idx="7">
                  <c:v>39813</c:v>
                </c:pt>
                <c:pt idx="8">
                  <c:v>39872</c:v>
                </c:pt>
                <c:pt idx="9">
                  <c:v>39903</c:v>
                </c:pt>
                <c:pt idx="10">
                  <c:v>39994</c:v>
                </c:pt>
                <c:pt idx="11">
                  <c:v>40025</c:v>
                </c:pt>
                <c:pt idx="12">
                  <c:v>40086</c:v>
                </c:pt>
                <c:pt idx="13">
                  <c:v>40178</c:v>
                </c:pt>
                <c:pt idx="14">
                  <c:v>40268</c:v>
                </c:pt>
                <c:pt idx="15">
                  <c:v>40359</c:v>
                </c:pt>
                <c:pt idx="16">
                  <c:v>40451</c:v>
                </c:pt>
                <c:pt idx="17">
                  <c:v>40543</c:v>
                </c:pt>
                <c:pt idx="18">
                  <c:v>40633</c:v>
                </c:pt>
                <c:pt idx="19">
                  <c:v>40724</c:v>
                </c:pt>
                <c:pt idx="20">
                  <c:v>40816</c:v>
                </c:pt>
                <c:pt idx="21">
                  <c:v>40908</c:v>
                </c:pt>
                <c:pt idx="22">
                  <c:v>40999</c:v>
                </c:pt>
                <c:pt idx="23">
                  <c:v>41090</c:v>
                </c:pt>
                <c:pt idx="24">
                  <c:v>41182</c:v>
                </c:pt>
                <c:pt idx="25">
                  <c:v>41274</c:v>
                </c:pt>
                <c:pt idx="26">
                  <c:v>41364</c:v>
                </c:pt>
              </c:numCache>
            </c:numRef>
          </c:cat>
          <c:val>
            <c:numRef>
              <c:f>Grafy!$C$6:$C$32</c:f>
              <c:numCache>
                <c:formatCode>0.0%</c:formatCode>
                <c:ptCount val="27"/>
                <c:pt idx="0">
                  <c:v>0.49057213885998507</c:v>
                </c:pt>
                <c:pt idx="1">
                  <c:v>0.56200006057164453</c:v>
                </c:pt>
                <c:pt idx="2">
                  <c:v>0.47799178917041046</c:v>
                </c:pt>
                <c:pt idx="3">
                  <c:v>0.48310441046380131</c:v>
                </c:pt>
                <c:pt idx="4">
                  <c:v>0.58718123208566597</c:v>
                </c:pt>
                <c:pt idx="5">
                  <c:v>0.676319498537714</c:v>
                </c:pt>
                <c:pt idx="6">
                  <c:v>0.65042937804263568</c:v>
                </c:pt>
                <c:pt idx="7">
                  <c:v>0.7685848157416787</c:v>
                </c:pt>
                <c:pt idx="8">
                  <c:v>0.69486613409899689</c:v>
                </c:pt>
                <c:pt idx="9">
                  <c:v>0.73435844295889485</c:v>
                </c:pt>
                <c:pt idx="10">
                  <c:v>0.4259393290002999</c:v>
                </c:pt>
                <c:pt idx="11">
                  <c:v>0.39531713868346935</c:v>
                </c:pt>
                <c:pt idx="12">
                  <c:v>0.38424603657466738</c:v>
                </c:pt>
                <c:pt idx="13">
                  <c:v>0.38439126704685694</c:v>
                </c:pt>
                <c:pt idx="14">
                  <c:v>0.28982664517254136</c:v>
                </c:pt>
                <c:pt idx="15">
                  <c:v>0.30653974123718292</c:v>
                </c:pt>
                <c:pt idx="16">
                  <c:v>0.32579693515978614</c:v>
                </c:pt>
                <c:pt idx="17">
                  <c:v>0.50498363241990885</c:v>
                </c:pt>
                <c:pt idx="18">
                  <c:v>0.51445733743461752</c:v>
                </c:pt>
                <c:pt idx="19">
                  <c:v>0.56202448004328265</c:v>
                </c:pt>
                <c:pt idx="20">
                  <c:v>0.61247575701612</c:v>
                </c:pt>
                <c:pt idx="21">
                  <c:v>0.58824010145756789</c:v>
                </c:pt>
                <c:pt idx="22">
                  <c:v>0.5193319807751825</c:v>
                </c:pt>
                <c:pt idx="23">
                  <c:v>0.55739573926368324</c:v>
                </c:pt>
                <c:pt idx="24">
                  <c:v>0.62062798348151393</c:v>
                </c:pt>
                <c:pt idx="25">
                  <c:v>0.76421704174659999</c:v>
                </c:pt>
                <c:pt idx="26">
                  <c:v>0.7453660825686631</c:v>
                </c:pt>
              </c:numCache>
            </c:numRef>
          </c:val>
        </c:ser>
        <c:ser>
          <c:idx val="1"/>
          <c:order val="1"/>
          <c:tx>
            <c:strRef>
              <c:f>Grafy!$E$4</c:f>
              <c:strCache>
                <c:ptCount val="1"/>
                <c:pt idx="0">
                  <c:v>Zmiešané DF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Grafy!$A$6:$A$32</c:f>
              <c:numCache>
                <c:formatCode>m/d/yyyy</c:formatCode>
                <c:ptCount val="27"/>
                <c:pt idx="0">
                  <c:v>39171</c:v>
                </c:pt>
                <c:pt idx="1">
                  <c:v>39262</c:v>
                </c:pt>
                <c:pt idx="2">
                  <c:v>39353</c:v>
                </c:pt>
                <c:pt idx="3">
                  <c:v>39447</c:v>
                </c:pt>
                <c:pt idx="4">
                  <c:v>39538</c:v>
                </c:pt>
                <c:pt idx="5">
                  <c:v>39629</c:v>
                </c:pt>
                <c:pt idx="6">
                  <c:v>39721</c:v>
                </c:pt>
                <c:pt idx="7">
                  <c:v>39813</c:v>
                </c:pt>
                <c:pt idx="8">
                  <c:v>39872</c:v>
                </c:pt>
                <c:pt idx="9">
                  <c:v>39903</c:v>
                </c:pt>
                <c:pt idx="10">
                  <c:v>39994</c:v>
                </c:pt>
                <c:pt idx="11">
                  <c:v>40025</c:v>
                </c:pt>
                <c:pt idx="12">
                  <c:v>40086</c:v>
                </c:pt>
                <c:pt idx="13">
                  <c:v>40178</c:v>
                </c:pt>
                <c:pt idx="14">
                  <c:v>40268</c:v>
                </c:pt>
                <c:pt idx="15">
                  <c:v>40359</c:v>
                </c:pt>
                <c:pt idx="16">
                  <c:v>40451</c:v>
                </c:pt>
                <c:pt idx="17">
                  <c:v>40543</c:v>
                </c:pt>
                <c:pt idx="18">
                  <c:v>40633</c:v>
                </c:pt>
                <c:pt idx="19">
                  <c:v>40724</c:v>
                </c:pt>
                <c:pt idx="20">
                  <c:v>40816</c:v>
                </c:pt>
                <c:pt idx="21">
                  <c:v>40908</c:v>
                </c:pt>
                <c:pt idx="22">
                  <c:v>40999</c:v>
                </c:pt>
                <c:pt idx="23">
                  <c:v>41090</c:v>
                </c:pt>
                <c:pt idx="24">
                  <c:v>41182</c:v>
                </c:pt>
                <c:pt idx="25">
                  <c:v>41274</c:v>
                </c:pt>
                <c:pt idx="26">
                  <c:v>41364</c:v>
                </c:pt>
              </c:numCache>
            </c:numRef>
          </c:cat>
          <c:val>
            <c:numRef>
              <c:f>Grafy!$F$6:$F$32</c:f>
              <c:numCache>
                <c:formatCode>0.0%</c:formatCode>
                <c:ptCount val="27"/>
                <c:pt idx="0">
                  <c:v>0.54177420561120671</c:v>
                </c:pt>
                <c:pt idx="1">
                  <c:v>0.57001110095051732</c:v>
                </c:pt>
                <c:pt idx="2">
                  <c:v>0.50688204327347752</c:v>
                </c:pt>
                <c:pt idx="3">
                  <c:v>0.50192121182115568</c:v>
                </c:pt>
                <c:pt idx="4">
                  <c:v>0.57787730057916264</c:v>
                </c:pt>
                <c:pt idx="5">
                  <c:v>0.63376359697024498</c:v>
                </c:pt>
                <c:pt idx="6">
                  <c:v>0.63684536206531683</c:v>
                </c:pt>
                <c:pt idx="7">
                  <c:v>0.74322399406174622</c:v>
                </c:pt>
                <c:pt idx="8">
                  <c:v>0.70827574803115367</c:v>
                </c:pt>
                <c:pt idx="9">
                  <c:v>0.69280785516509003</c:v>
                </c:pt>
                <c:pt idx="10">
                  <c:v>0.38024611942353176</c:v>
                </c:pt>
                <c:pt idx="11">
                  <c:v>0.33963200692613499</c:v>
                </c:pt>
                <c:pt idx="12">
                  <c:v>0.35803477765054187</c:v>
                </c:pt>
                <c:pt idx="13">
                  <c:v>0.35462787775583215</c:v>
                </c:pt>
                <c:pt idx="14">
                  <c:v>0.29191882480109937</c:v>
                </c:pt>
                <c:pt idx="15">
                  <c:v>0.27833988432983098</c:v>
                </c:pt>
                <c:pt idx="16">
                  <c:v>0.3456448316021693</c:v>
                </c:pt>
                <c:pt idx="17">
                  <c:v>0.47796549600362537</c:v>
                </c:pt>
                <c:pt idx="18">
                  <c:v>0.50913864334804704</c:v>
                </c:pt>
                <c:pt idx="19">
                  <c:v>0.55428125243050785</c:v>
                </c:pt>
                <c:pt idx="20">
                  <c:v>0.59728021267783071</c:v>
                </c:pt>
                <c:pt idx="21">
                  <c:v>0.60272596491163544</c:v>
                </c:pt>
                <c:pt idx="22">
                  <c:v>0.57086745831928565</c:v>
                </c:pt>
                <c:pt idx="23">
                  <c:v>0.60994592686165472</c:v>
                </c:pt>
                <c:pt idx="24">
                  <c:v>0.64781486399173882</c:v>
                </c:pt>
                <c:pt idx="25">
                  <c:v>0.69258575771243669</c:v>
                </c:pt>
                <c:pt idx="26">
                  <c:v>0.73488502783499665</c:v>
                </c:pt>
              </c:numCache>
            </c:numRef>
          </c:val>
        </c:ser>
        <c:ser>
          <c:idx val="2"/>
          <c:order val="2"/>
          <c:tx>
            <c:strRef>
              <c:f>Grafy!$H$4</c:f>
              <c:strCache>
                <c:ptCount val="1"/>
                <c:pt idx="0">
                  <c:v>Akciové DF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Grafy!$A$6:$A$32</c:f>
              <c:numCache>
                <c:formatCode>m/d/yyyy</c:formatCode>
                <c:ptCount val="27"/>
                <c:pt idx="0">
                  <c:v>39171</c:v>
                </c:pt>
                <c:pt idx="1">
                  <c:v>39262</c:v>
                </c:pt>
                <c:pt idx="2">
                  <c:v>39353</c:v>
                </c:pt>
                <c:pt idx="3">
                  <c:v>39447</c:v>
                </c:pt>
                <c:pt idx="4">
                  <c:v>39538</c:v>
                </c:pt>
                <c:pt idx="5">
                  <c:v>39629</c:v>
                </c:pt>
                <c:pt idx="6">
                  <c:v>39721</c:v>
                </c:pt>
                <c:pt idx="7">
                  <c:v>39813</c:v>
                </c:pt>
                <c:pt idx="8">
                  <c:v>39872</c:v>
                </c:pt>
                <c:pt idx="9">
                  <c:v>39903</c:v>
                </c:pt>
                <c:pt idx="10">
                  <c:v>39994</c:v>
                </c:pt>
                <c:pt idx="11">
                  <c:v>40025</c:v>
                </c:pt>
                <c:pt idx="12">
                  <c:v>40086</c:v>
                </c:pt>
                <c:pt idx="13">
                  <c:v>40178</c:v>
                </c:pt>
                <c:pt idx="14">
                  <c:v>40268</c:v>
                </c:pt>
                <c:pt idx="15">
                  <c:v>40359</c:v>
                </c:pt>
                <c:pt idx="16">
                  <c:v>40451</c:v>
                </c:pt>
                <c:pt idx="17">
                  <c:v>40543</c:v>
                </c:pt>
                <c:pt idx="18">
                  <c:v>40633</c:v>
                </c:pt>
                <c:pt idx="19">
                  <c:v>40724</c:v>
                </c:pt>
                <c:pt idx="20">
                  <c:v>40816</c:v>
                </c:pt>
                <c:pt idx="21">
                  <c:v>40908</c:v>
                </c:pt>
                <c:pt idx="22">
                  <c:v>40999</c:v>
                </c:pt>
                <c:pt idx="23">
                  <c:v>41090</c:v>
                </c:pt>
                <c:pt idx="24">
                  <c:v>41182</c:v>
                </c:pt>
                <c:pt idx="25">
                  <c:v>41274</c:v>
                </c:pt>
                <c:pt idx="26">
                  <c:v>41364</c:v>
                </c:pt>
              </c:numCache>
            </c:numRef>
          </c:cat>
          <c:val>
            <c:numRef>
              <c:f>Grafy!$I$6:$I$32</c:f>
              <c:numCache>
                <c:formatCode>0.0%</c:formatCode>
                <c:ptCount val="27"/>
                <c:pt idx="0">
                  <c:v>0.52101279954307644</c:v>
                </c:pt>
                <c:pt idx="1">
                  <c:v>0.52654208454552298</c:v>
                </c:pt>
                <c:pt idx="2">
                  <c:v>0.4635981035249328</c:v>
                </c:pt>
                <c:pt idx="3">
                  <c:v>0.45521968456775558</c:v>
                </c:pt>
                <c:pt idx="4">
                  <c:v>0.5226926240728027</c:v>
                </c:pt>
                <c:pt idx="5">
                  <c:v>0.56193106856319353</c:v>
                </c:pt>
                <c:pt idx="6">
                  <c:v>0.5728501416605426</c:v>
                </c:pt>
                <c:pt idx="7">
                  <c:v>0.67946582917487452</c:v>
                </c:pt>
                <c:pt idx="8">
                  <c:v>0.64187657888487148</c:v>
                </c:pt>
                <c:pt idx="9">
                  <c:v>0.64722863474201264</c:v>
                </c:pt>
                <c:pt idx="10">
                  <c:v>0.31588499279944654</c:v>
                </c:pt>
                <c:pt idx="11">
                  <c:v>0.29036493150494641</c:v>
                </c:pt>
                <c:pt idx="12">
                  <c:v>0.31761021448084248</c:v>
                </c:pt>
                <c:pt idx="13">
                  <c:v>0.31704303271269646</c:v>
                </c:pt>
                <c:pt idx="14">
                  <c:v>0.25879233870325324</c:v>
                </c:pt>
                <c:pt idx="15">
                  <c:v>0.2932730022443148</c:v>
                </c:pt>
                <c:pt idx="16">
                  <c:v>0.33162356335865528</c:v>
                </c:pt>
                <c:pt idx="17">
                  <c:v>0.47342036911900093</c:v>
                </c:pt>
                <c:pt idx="18">
                  <c:v>0.47423947219635876</c:v>
                </c:pt>
                <c:pt idx="19">
                  <c:v>0.50204808690513969</c:v>
                </c:pt>
                <c:pt idx="20">
                  <c:v>0.55674772098283543</c:v>
                </c:pt>
                <c:pt idx="21">
                  <c:v>0.60365075135988477</c:v>
                </c:pt>
                <c:pt idx="22">
                  <c:v>0.54227205107126097</c:v>
                </c:pt>
                <c:pt idx="23">
                  <c:v>0.56940288612507661</c:v>
                </c:pt>
                <c:pt idx="24">
                  <c:v>0.59970955991865149</c:v>
                </c:pt>
                <c:pt idx="25">
                  <c:v>0.65352907712125885</c:v>
                </c:pt>
                <c:pt idx="26">
                  <c:v>0.72000326796218572</c:v>
                </c:pt>
              </c:numCache>
            </c:numRef>
          </c:val>
        </c:ser>
        <c:ser>
          <c:idx val="3"/>
          <c:order val="3"/>
          <c:tx>
            <c:strRef>
              <c:f>Grafy!$K$4</c:f>
              <c:strCache>
                <c:ptCount val="1"/>
                <c:pt idx="0">
                  <c:v>Indexové DF</c:v>
                </c:pt>
              </c:strCache>
            </c:strRef>
          </c:tx>
          <c:invertIfNegative val="0"/>
          <c:cat>
            <c:numRef>
              <c:f>Grafy!$A$6:$A$32</c:f>
              <c:numCache>
                <c:formatCode>m/d/yyyy</c:formatCode>
                <c:ptCount val="27"/>
                <c:pt idx="0">
                  <c:v>39171</c:v>
                </c:pt>
                <c:pt idx="1">
                  <c:v>39262</c:v>
                </c:pt>
                <c:pt idx="2">
                  <c:v>39353</c:v>
                </c:pt>
                <c:pt idx="3">
                  <c:v>39447</c:v>
                </c:pt>
                <c:pt idx="4">
                  <c:v>39538</c:v>
                </c:pt>
                <c:pt idx="5">
                  <c:v>39629</c:v>
                </c:pt>
                <c:pt idx="6">
                  <c:v>39721</c:v>
                </c:pt>
                <c:pt idx="7">
                  <c:v>39813</c:v>
                </c:pt>
                <c:pt idx="8">
                  <c:v>39872</c:v>
                </c:pt>
                <c:pt idx="9">
                  <c:v>39903</c:v>
                </c:pt>
                <c:pt idx="10">
                  <c:v>39994</c:v>
                </c:pt>
                <c:pt idx="11">
                  <c:v>40025</c:v>
                </c:pt>
                <c:pt idx="12">
                  <c:v>40086</c:v>
                </c:pt>
                <c:pt idx="13">
                  <c:v>40178</c:v>
                </c:pt>
                <c:pt idx="14">
                  <c:v>40268</c:v>
                </c:pt>
                <c:pt idx="15">
                  <c:v>40359</c:v>
                </c:pt>
                <c:pt idx="16">
                  <c:v>40451</c:v>
                </c:pt>
                <c:pt idx="17">
                  <c:v>40543</c:v>
                </c:pt>
                <c:pt idx="18">
                  <c:v>40633</c:v>
                </c:pt>
                <c:pt idx="19">
                  <c:v>40724</c:v>
                </c:pt>
                <c:pt idx="20">
                  <c:v>40816</c:v>
                </c:pt>
                <c:pt idx="21">
                  <c:v>40908</c:v>
                </c:pt>
                <c:pt idx="22">
                  <c:v>40999</c:v>
                </c:pt>
                <c:pt idx="23">
                  <c:v>41090</c:v>
                </c:pt>
                <c:pt idx="24">
                  <c:v>41182</c:v>
                </c:pt>
                <c:pt idx="25">
                  <c:v>41274</c:v>
                </c:pt>
                <c:pt idx="26">
                  <c:v>41364</c:v>
                </c:pt>
              </c:numCache>
            </c:numRef>
          </c:cat>
          <c:val>
            <c:numRef>
              <c:f>Grafy!$L$6:$L$32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 formatCode="0.0%">
                  <c:v>0</c:v>
                </c:pt>
                <c:pt idx="24" formatCode="0.0%">
                  <c:v>0</c:v>
                </c:pt>
                <c:pt idx="25" formatCode="0.0%">
                  <c:v>0</c:v>
                </c:pt>
                <c:pt idx="26" formatCode="0.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074944"/>
        <c:axId val="199076480"/>
      </c:barChart>
      <c:catAx>
        <c:axId val="199074944"/>
        <c:scaling>
          <c:orientation val="minMax"/>
        </c:scaling>
        <c:delete val="0"/>
        <c:axPos val="b"/>
        <c:numFmt formatCode="mmm/yyyy;@" sourceLinked="0"/>
        <c:majorTickMark val="none"/>
        <c:minorTickMark val="none"/>
        <c:tickLblPos val="nextTo"/>
        <c:crossAx val="199076480"/>
        <c:crosses val="autoZero"/>
        <c:auto val="0"/>
        <c:lblAlgn val="ctr"/>
        <c:lblOffset val="100"/>
        <c:tickLblSkip val="1"/>
        <c:noMultiLvlLbl val="0"/>
      </c:catAx>
      <c:valAx>
        <c:axId val="199076480"/>
        <c:scaling>
          <c:orientation val="minMax"/>
          <c:max val="0.8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990749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sk-SK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Grafy!$B$4</c:f>
              <c:strCache>
                <c:ptCount val="1"/>
                <c:pt idx="0">
                  <c:v>Dlhopisové DF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numRef>
              <c:f>Grafy!$A$6:$A$32</c:f>
              <c:numCache>
                <c:formatCode>m/d/yyyy</c:formatCode>
                <c:ptCount val="27"/>
                <c:pt idx="0">
                  <c:v>39171</c:v>
                </c:pt>
                <c:pt idx="1">
                  <c:v>39262</c:v>
                </c:pt>
                <c:pt idx="2">
                  <c:v>39353</c:v>
                </c:pt>
                <c:pt idx="3">
                  <c:v>39447</c:v>
                </c:pt>
                <c:pt idx="4">
                  <c:v>39538</c:v>
                </c:pt>
                <c:pt idx="5">
                  <c:v>39629</c:v>
                </c:pt>
                <c:pt idx="6">
                  <c:v>39721</c:v>
                </c:pt>
                <c:pt idx="7">
                  <c:v>39813</c:v>
                </c:pt>
                <c:pt idx="8">
                  <c:v>39872</c:v>
                </c:pt>
                <c:pt idx="9">
                  <c:v>39903</c:v>
                </c:pt>
                <c:pt idx="10">
                  <c:v>39994</c:v>
                </c:pt>
                <c:pt idx="11">
                  <c:v>40025</c:v>
                </c:pt>
                <c:pt idx="12">
                  <c:v>40086</c:v>
                </c:pt>
                <c:pt idx="13">
                  <c:v>40178</c:v>
                </c:pt>
                <c:pt idx="14">
                  <c:v>40268</c:v>
                </c:pt>
                <c:pt idx="15">
                  <c:v>40359</c:v>
                </c:pt>
                <c:pt idx="16">
                  <c:v>40451</c:v>
                </c:pt>
                <c:pt idx="17">
                  <c:v>40543</c:v>
                </c:pt>
                <c:pt idx="18">
                  <c:v>40633</c:v>
                </c:pt>
                <c:pt idx="19">
                  <c:v>40724</c:v>
                </c:pt>
                <c:pt idx="20">
                  <c:v>40816</c:v>
                </c:pt>
                <c:pt idx="21">
                  <c:v>40908</c:v>
                </c:pt>
                <c:pt idx="22">
                  <c:v>40999</c:v>
                </c:pt>
                <c:pt idx="23">
                  <c:v>41090</c:v>
                </c:pt>
                <c:pt idx="24">
                  <c:v>41182</c:v>
                </c:pt>
                <c:pt idx="25">
                  <c:v>41274</c:v>
                </c:pt>
                <c:pt idx="26">
                  <c:v>41364</c:v>
                </c:pt>
              </c:numCache>
            </c:numRef>
          </c:cat>
          <c:val>
            <c:numRef>
              <c:f>Grafy!$D$6:$D$32</c:f>
              <c:numCache>
                <c:formatCode>0.0%</c:formatCode>
                <c:ptCount val="27"/>
                <c:pt idx="0">
                  <c:v>0.50942786114001526</c:v>
                </c:pt>
                <c:pt idx="1">
                  <c:v>0.43812477306676201</c:v>
                </c:pt>
                <c:pt idx="2">
                  <c:v>0.52199049964687894</c:v>
                </c:pt>
                <c:pt idx="3">
                  <c:v>0.51689558953619863</c:v>
                </c:pt>
                <c:pt idx="4">
                  <c:v>0.41281876791433469</c:v>
                </c:pt>
                <c:pt idx="5">
                  <c:v>0.3236808643484988</c:v>
                </c:pt>
                <c:pt idx="6">
                  <c:v>0.34947361842648195</c:v>
                </c:pt>
                <c:pt idx="7">
                  <c:v>0.23142576290280673</c:v>
                </c:pt>
                <c:pt idx="8">
                  <c:v>0.28950087947271447</c:v>
                </c:pt>
                <c:pt idx="9">
                  <c:v>0.30090648850337492</c:v>
                </c:pt>
                <c:pt idx="10">
                  <c:v>0.5669752799889527</c:v>
                </c:pt>
                <c:pt idx="11">
                  <c:v>0.60549887349492315</c:v>
                </c:pt>
                <c:pt idx="12">
                  <c:v>0.65397222726423365</c:v>
                </c:pt>
                <c:pt idx="13">
                  <c:v>0.61524335487086768</c:v>
                </c:pt>
                <c:pt idx="14">
                  <c:v>0.71019284601289101</c:v>
                </c:pt>
                <c:pt idx="15">
                  <c:v>0.70005255863258964</c:v>
                </c:pt>
                <c:pt idx="16">
                  <c:v>0.67109114911505074</c:v>
                </c:pt>
                <c:pt idx="17">
                  <c:v>0.49529876521291205</c:v>
                </c:pt>
                <c:pt idx="18">
                  <c:v>0.49826991691814931</c:v>
                </c:pt>
                <c:pt idx="19">
                  <c:v>0.44398735157158326</c:v>
                </c:pt>
                <c:pt idx="20">
                  <c:v>0.38847326278295108</c:v>
                </c:pt>
                <c:pt idx="21">
                  <c:v>0.41175989854243128</c:v>
                </c:pt>
                <c:pt idx="22">
                  <c:v>0.47471945213853334</c:v>
                </c:pt>
                <c:pt idx="23">
                  <c:v>0.45042751249690111</c:v>
                </c:pt>
                <c:pt idx="24">
                  <c:v>0.38112432117943851</c:v>
                </c:pt>
                <c:pt idx="25">
                  <c:v>0.42569446612657008</c:v>
                </c:pt>
                <c:pt idx="26">
                  <c:v>0.26301715314494223</c:v>
                </c:pt>
              </c:numCache>
            </c:numRef>
          </c:val>
        </c:ser>
        <c:ser>
          <c:idx val="1"/>
          <c:order val="1"/>
          <c:tx>
            <c:strRef>
              <c:f>Grafy!$E$4</c:f>
              <c:strCache>
                <c:ptCount val="1"/>
                <c:pt idx="0">
                  <c:v>Zmiešané DF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Grafy!$A$6:$A$32</c:f>
              <c:numCache>
                <c:formatCode>m/d/yyyy</c:formatCode>
                <c:ptCount val="27"/>
                <c:pt idx="0">
                  <c:v>39171</c:v>
                </c:pt>
                <c:pt idx="1">
                  <c:v>39262</c:v>
                </c:pt>
                <c:pt idx="2">
                  <c:v>39353</c:v>
                </c:pt>
                <c:pt idx="3">
                  <c:v>39447</c:v>
                </c:pt>
                <c:pt idx="4">
                  <c:v>39538</c:v>
                </c:pt>
                <c:pt idx="5">
                  <c:v>39629</c:v>
                </c:pt>
                <c:pt idx="6">
                  <c:v>39721</c:v>
                </c:pt>
                <c:pt idx="7">
                  <c:v>39813</c:v>
                </c:pt>
                <c:pt idx="8">
                  <c:v>39872</c:v>
                </c:pt>
                <c:pt idx="9">
                  <c:v>39903</c:v>
                </c:pt>
                <c:pt idx="10">
                  <c:v>39994</c:v>
                </c:pt>
                <c:pt idx="11">
                  <c:v>40025</c:v>
                </c:pt>
                <c:pt idx="12">
                  <c:v>40086</c:v>
                </c:pt>
                <c:pt idx="13">
                  <c:v>40178</c:v>
                </c:pt>
                <c:pt idx="14">
                  <c:v>40268</c:v>
                </c:pt>
                <c:pt idx="15">
                  <c:v>40359</c:v>
                </c:pt>
                <c:pt idx="16">
                  <c:v>40451</c:v>
                </c:pt>
                <c:pt idx="17">
                  <c:v>40543</c:v>
                </c:pt>
                <c:pt idx="18">
                  <c:v>40633</c:v>
                </c:pt>
                <c:pt idx="19">
                  <c:v>40724</c:v>
                </c:pt>
                <c:pt idx="20">
                  <c:v>40816</c:v>
                </c:pt>
                <c:pt idx="21">
                  <c:v>40908</c:v>
                </c:pt>
                <c:pt idx="22">
                  <c:v>40999</c:v>
                </c:pt>
                <c:pt idx="23">
                  <c:v>41090</c:v>
                </c:pt>
                <c:pt idx="24">
                  <c:v>41182</c:v>
                </c:pt>
                <c:pt idx="25">
                  <c:v>41274</c:v>
                </c:pt>
                <c:pt idx="26">
                  <c:v>41364</c:v>
                </c:pt>
              </c:numCache>
            </c:numRef>
          </c:cat>
          <c:val>
            <c:numRef>
              <c:f>Grafy!$G$6:$G$32</c:f>
              <c:numCache>
                <c:formatCode>0.0%</c:formatCode>
                <c:ptCount val="27"/>
                <c:pt idx="0">
                  <c:v>0.28853362163531843</c:v>
                </c:pt>
                <c:pt idx="1">
                  <c:v>0.25238965289027832</c:v>
                </c:pt>
                <c:pt idx="2">
                  <c:v>0.3136502487275778</c:v>
                </c:pt>
                <c:pt idx="3">
                  <c:v>0.32260540753921046</c:v>
                </c:pt>
                <c:pt idx="4">
                  <c:v>0.27674467696489541</c:v>
                </c:pt>
                <c:pt idx="5">
                  <c:v>0.2326859471498057</c:v>
                </c:pt>
                <c:pt idx="6">
                  <c:v>0.25491692488189682</c:v>
                </c:pt>
                <c:pt idx="7">
                  <c:v>0.17175307003100948</c:v>
                </c:pt>
                <c:pt idx="8">
                  <c:v>0.22403927979481297</c:v>
                </c:pt>
                <c:pt idx="9">
                  <c:v>0.26770827619243048</c:v>
                </c:pt>
                <c:pt idx="10">
                  <c:v>0.60215437129683769</c:v>
                </c:pt>
                <c:pt idx="11">
                  <c:v>0.65886854851264953</c:v>
                </c:pt>
                <c:pt idx="12">
                  <c:v>0.66538752359010545</c:v>
                </c:pt>
                <c:pt idx="13">
                  <c:v>0.64384957778503993</c:v>
                </c:pt>
                <c:pt idx="14">
                  <c:v>0.70694069350270483</c:v>
                </c:pt>
                <c:pt idx="15">
                  <c:v>0.72838970982683959</c:v>
                </c:pt>
                <c:pt idx="16">
                  <c:v>0.65091417194601819</c:v>
                </c:pt>
                <c:pt idx="17">
                  <c:v>0.5212942719918201</c:v>
                </c:pt>
                <c:pt idx="18">
                  <c:v>0.50318728876545493</c:v>
                </c:pt>
                <c:pt idx="19">
                  <c:v>0.45116867292240204</c:v>
                </c:pt>
                <c:pt idx="20">
                  <c:v>0.40355750201230572</c:v>
                </c:pt>
                <c:pt idx="21">
                  <c:v>0.3971131436417048</c:v>
                </c:pt>
                <c:pt idx="22">
                  <c:v>0.43923079768532008</c:v>
                </c:pt>
                <c:pt idx="23">
                  <c:v>0.38304551503243794</c:v>
                </c:pt>
                <c:pt idx="24">
                  <c:v>0.33718457590663919</c:v>
                </c:pt>
                <c:pt idx="25">
                  <c:v>0.28023272173425612</c:v>
                </c:pt>
                <c:pt idx="26">
                  <c:v>0.23701834955265377</c:v>
                </c:pt>
              </c:numCache>
            </c:numRef>
          </c:val>
        </c:ser>
        <c:ser>
          <c:idx val="2"/>
          <c:order val="2"/>
          <c:tx>
            <c:strRef>
              <c:f>Grafy!$H$4</c:f>
              <c:strCache>
                <c:ptCount val="1"/>
                <c:pt idx="0">
                  <c:v>Akciové DF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Grafy!$A$6:$A$32</c:f>
              <c:numCache>
                <c:formatCode>m/d/yyyy</c:formatCode>
                <c:ptCount val="27"/>
                <c:pt idx="0">
                  <c:v>39171</c:v>
                </c:pt>
                <c:pt idx="1">
                  <c:v>39262</c:v>
                </c:pt>
                <c:pt idx="2">
                  <c:v>39353</c:v>
                </c:pt>
                <c:pt idx="3">
                  <c:v>39447</c:v>
                </c:pt>
                <c:pt idx="4">
                  <c:v>39538</c:v>
                </c:pt>
                <c:pt idx="5">
                  <c:v>39629</c:v>
                </c:pt>
                <c:pt idx="6">
                  <c:v>39721</c:v>
                </c:pt>
                <c:pt idx="7">
                  <c:v>39813</c:v>
                </c:pt>
                <c:pt idx="8">
                  <c:v>39872</c:v>
                </c:pt>
                <c:pt idx="9">
                  <c:v>39903</c:v>
                </c:pt>
                <c:pt idx="10">
                  <c:v>39994</c:v>
                </c:pt>
                <c:pt idx="11">
                  <c:v>40025</c:v>
                </c:pt>
                <c:pt idx="12">
                  <c:v>40086</c:v>
                </c:pt>
                <c:pt idx="13">
                  <c:v>40178</c:v>
                </c:pt>
                <c:pt idx="14">
                  <c:v>40268</c:v>
                </c:pt>
                <c:pt idx="15">
                  <c:v>40359</c:v>
                </c:pt>
                <c:pt idx="16">
                  <c:v>40451</c:v>
                </c:pt>
                <c:pt idx="17">
                  <c:v>40543</c:v>
                </c:pt>
                <c:pt idx="18">
                  <c:v>40633</c:v>
                </c:pt>
                <c:pt idx="19">
                  <c:v>40724</c:v>
                </c:pt>
                <c:pt idx="20">
                  <c:v>40816</c:v>
                </c:pt>
                <c:pt idx="21">
                  <c:v>40908</c:v>
                </c:pt>
                <c:pt idx="22">
                  <c:v>40999</c:v>
                </c:pt>
                <c:pt idx="23">
                  <c:v>41090</c:v>
                </c:pt>
                <c:pt idx="24">
                  <c:v>41182</c:v>
                </c:pt>
                <c:pt idx="25">
                  <c:v>41274</c:v>
                </c:pt>
                <c:pt idx="26">
                  <c:v>41364</c:v>
                </c:pt>
              </c:numCache>
            </c:numRef>
          </c:cat>
          <c:val>
            <c:numRef>
              <c:f>Grafy!$J$6:$J$32</c:f>
              <c:numCache>
                <c:formatCode>0.0%</c:formatCode>
                <c:ptCount val="27"/>
                <c:pt idx="0">
                  <c:v>0.30731493534757537</c:v>
                </c:pt>
                <c:pt idx="1">
                  <c:v>0.28613245150672834</c:v>
                </c:pt>
                <c:pt idx="2">
                  <c:v>0.32815006473375341</c:v>
                </c:pt>
                <c:pt idx="3">
                  <c:v>0.33332478330417736</c:v>
                </c:pt>
                <c:pt idx="4">
                  <c:v>0.29364422550953551</c:v>
                </c:pt>
                <c:pt idx="5">
                  <c:v>0.27212633512337481</c:v>
                </c:pt>
                <c:pt idx="6">
                  <c:v>0.28815662937021103</c:v>
                </c:pt>
                <c:pt idx="7">
                  <c:v>0.22099882316885663</c:v>
                </c:pt>
                <c:pt idx="8">
                  <c:v>0.24596088537953764</c:v>
                </c:pt>
                <c:pt idx="9">
                  <c:v>0.29273158808488997</c:v>
                </c:pt>
                <c:pt idx="10">
                  <c:v>0.6688150141633793</c:v>
                </c:pt>
                <c:pt idx="11">
                  <c:v>0.70758151308649364</c:v>
                </c:pt>
                <c:pt idx="12">
                  <c:v>0.70720306475210948</c:v>
                </c:pt>
                <c:pt idx="13">
                  <c:v>0.68129678478655187</c:v>
                </c:pt>
                <c:pt idx="14">
                  <c:v>0.74018554848751961</c:v>
                </c:pt>
                <c:pt idx="15">
                  <c:v>0.71054417888432708</c:v>
                </c:pt>
                <c:pt idx="16">
                  <c:v>0.6681071677668512</c:v>
                </c:pt>
                <c:pt idx="17">
                  <c:v>0.52577630369009065</c:v>
                </c:pt>
                <c:pt idx="18">
                  <c:v>0.53800622697903455</c:v>
                </c:pt>
                <c:pt idx="19">
                  <c:v>0.49848501671642181</c:v>
                </c:pt>
                <c:pt idx="20">
                  <c:v>0.4442608951414253</c:v>
                </c:pt>
                <c:pt idx="21">
                  <c:v>0.39612658712419918</c:v>
                </c:pt>
                <c:pt idx="22">
                  <c:v>0.46534306627790256</c:v>
                </c:pt>
                <c:pt idx="23">
                  <c:v>0.41728372011532572</c:v>
                </c:pt>
                <c:pt idx="24">
                  <c:v>0.3691659506869886</c:v>
                </c:pt>
                <c:pt idx="25">
                  <c:v>0.30077679682960301</c:v>
                </c:pt>
                <c:pt idx="26">
                  <c:v>0.23197254853346544</c:v>
                </c:pt>
              </c:numCache>
            </c:numRef>
          </c:val>
        </c:ser>
        <c:ser>
          <c:idx val="3"/>
          <c:order val="3"/>
          <c:tx>
            <c:strRef>
              <c:f>Grafy!$K$4</c:f>
              <c:strCache>
                <c:ptCount val="1"/>
                <c:pt idx="0">
                  <c:v>Indexové DF</c:v>
                </c:pt>
              </c:strCache>
            </c:strRef>
          </c:tx>
          <c:invertIfNegative val="0"/>
          <c:cat>
            <c:numRef>
              <c:f>Grafy!$A$6:$A$32</c:f>
              <c:numCache>
                <c:formatCode>m/d/yyyy</c:formatCode>
                <c:ptCount val="27"/>
                <c:pt idx="0">
                  <c:v>39171</c:v>
                </c:pt>
                <c:pt idx="1">
                  <c:v>39262</c:v>
                </c:pt>
                <c:pt idx="2">
                  <c:v>39353</c:v>
                </c:pt>
                <c:pt idx="3">
                  <c:v>39447</c:v>
                </c:pt>
                <c:pt idx="4">
                  <c:v>39538</c:v>
                </c:pt>
                <c:pt idx="5">
                  <c:v>39629</c:v>
                </c:pt>
                <c:pt idx="6">
                  <c:v>39721</c:v>
                </c:pt>
                <c:pt idx="7">
                  <c:v>39813</c:v>
                </c:pt>
                <c:pt idx="8">
                  <c:v>39872</c:v>
                </c:pt>
                <c:pt idx="9">
                  <c:v>39903</c:v>
                </c:pt>
                <c:pt idx="10">
                  <c:v>39994</c:v>
                </c:pt>
                <c:pt idx="11">
                  <c:v>40025</c:v>
                </c:pt>
                <c:pt idx="12">
                  <c:v>40086</c:v>
                </c:pt>
                <c:pt idx="13">
                  <c:v>40178</c:v>
                </c:pt>
                <c:pt idx="14">
                  <c:v>40268</c:v>
                </c:pt>
                <c:pt idx="15">
                  <c:v>40359</c:v>
                </c:pt>
                <c:pt idx="16">
                  <c:v>40451</c:v>
                </c:pt>
                <c:pt idx="17">
                  <c:v>40543</c:v>
                </c:pt>
                <c:pt idx="18">
                  <c:v>40633</c:v>
                </c:pt>
                <c:pt idx="19">
                  <c:v>40724</c:v>
                </c:pt>
                <c:pt idx="20">
                  <c:v>40816</c:v>
                </c:pt>
                <c:pt idx="21">
                  <c:v>40908</c:v>
                </c:pt>
                <c:pt idx="22">
                  <c:v>40999</c:v>
                </c:pt>
                <c:pt idx="23">
                  <c:v>41090</c:v>
                </c:pt>
                <c:pt idx="24">
                  <c:v>41182</c:v>
                </c:pt>
                <c:pt idx="25">
                  <c:v>41274</c:v>
                </c:pt>
                <c:pt idx="26">
                  <c:v>41364</c:v>
                </c:pt>
              </c:numCache>
            </c:numRef>
          </c:cat>
          <c:val>
            <c:numRef>
              <c:f>Grafy!$M$6:$M$32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 formatCode="0.0%">
                  <c:v>0.10345519654820892</c:v>
                </c:pt>
                <c:pt idx="24" formatCode="0.0%">
                  <c:v>4.7827477882948236E-2</c:v>
                </c:pt>
                <c:pt idx="25" formatCode="0.0%">
                  <c:v>2.5317174619052116E-2</c:v>
                </c:pt>
                <c:pt idx="26" formatCode="0.0%">
                  <c:v>6.0111776693557509E-2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362816"/>
        <c:axId val="199389184"/>
      </c:barChart>
      <c:catAx>
        <c:axId val="199362816"/>
        <c:scaling>
          <c:orientation val="minMax"/>
        </c:scaling>
        <c:delete val="0"/>
        <c:axPos val="b"/>
        <c:numFmt formatCode="mmm/yyyy;@" sourceLinked="0"/>
        <c:majorTickMark val="none"/>
        <c:minorTickMark val="none"/>
        <c:tickLblPos val="nextTo"/>
        <c:crossAx val="199389184"/>
        <c:crosses val="autoZero"/>
        <c:auto val="0"/>
        <c:lblAlgn val="ctr"/>
        <c:lblOffset val="100"/>
        <c:tickLblSkip val="1"/>
        <c:noMultiLvlLbl val="0"/>
      </c:catAx>
      <c:valAx>
        <c:axId val="199389184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993628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5E33-C851-4B8F-92B0-6F25BE07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8096</Words>
  <Characters>46152</Characters>
  <Application>Microsoft Office Word</Application>
  <DocSecurity>0</DocSecurity>
  <Lines>384</Lines>
  <Paragraphs>108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Filova Maria</dc:creator>
  <cp:keywords>kapitola 3</cp:keywords>
  <cp:lastModifiedBy>Brezova Martina</cp:lastModifiedBy>
  <cp:revision>3</cp:revision>
  <cp:lastPrinted>2012-05-02T14:36:00Z</cp:lastPrinted>
  <dcterms:created xsi:type="dcterms:W3CDTF">2013-05-27T17:18:00Z</dcterms:created>
  <dcterms:modified xsi:type="dcterms:W3CDTF">2013-05-28T10:50:00Z</dcterms:modified>
</cp:coreProperties>
</file>