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765" w:rsidRPr="00F14471" w:rsidRDefault="001A2765" w:rsidP="001A2765">
      <w:pPr>
        <w:spacing w:after="0" w:line="240" w:lineRule="auto"/>
        <w:rPr>
          <w:rFonts w:ascii="Times New Roman" w:eastAsia="Times New Roman" w:hAnsi="Times New Roman"/>
          <w:color w:val="FF0000"/>
          <w:sz w:val="24"/>
          <w:szCs w:val="24"/>
          <w:lang w:eastAsia="sk-SK"/>
        </w:rPr>
      </w:pPr>
      <w:r w:rsidRPr="001A2765">
        <w:rPr>
          <w:rFonts w:ascii="Times New Roman" w:eastAsia="Times New Roman" w:hAnsi="Times New Roman"/>
          <w:sz w:val="24"/>
          <w:szCs w:val="24"/>
          <w:lang w:eastAsia="sk-SK"/>
        </w:rPr>
        <w:t> </w:t>
      </w:r>
    </w:p>
    <w:p w:rsidR="001A2765" w:rsidRPr="001F48C4" w:rsidRDefault="001A2765" w:rsidP="001A2765">
      <w:pPr>
        <w:spacing w:after="0" w:line="240" w:lineRule="auto"/>
        <w:ind w:right="-108"/>
        <w:jc w:val="center"/>
        <w:rPr>
          <w:rFonts w:ascii="Times New Roman" w:eastAsia="Times New Roman" w:hAnsi="Times New Roman"/>
          <w:sz w:val="24"/>
          <w:szCs w:val="24"/>
          <w:lang w:eastAsia="sk-SK"/>
        </w:rPr>
      </w:pPr>
      <w:r w:rsidRPr="001F48C4">
        <w:rPr>
          <w:rFonts w:ascii="Times New Roman" w:eastAsia="Times New Roman" w:hAnsi="Times New Roman"/>
          <w:b/>
          <w:bCs/>
          <w:sz w:val="28"/>
          <w:szCs w:val="28"/>
          <w:lang w:eastAsia="sk-SK"/>
        </w:rPr>
        <w:t>Doložka vybraných vplyvov</w:t>
      </w:r>
    </w:p>
    <w:p w:rsidR="001A2765" w:rsidRPr="001F48C4" w:rsidRDefault="001A2765" w:rsidP="001A2765">
      <w:pPr>
        <w:spacing w:after="0" w:line="240" w:lineRule="auto"/>
        <w:ind w:right="-108"/>
        <w:jc w:val="center"/>
        <w:rPr>
          <w:rFonts w:ascii="Times New Roman" w:eastAsia="Times New Roman" w:hAnsi="Times New Roman"/>
          <w:sz w:val="24"/>
          <w:szCs w:val="24"/>
          <w:lang w:eastAsia="sk-SK"/>
        </w:rPr>
      </w:pPr>
      <w:r w:rsidRPr="001F48C4">
        <w:rPr>
          <w:rFonts w:ascii="Times New Roman" w:eastAsia="Times New Roman" w:hAnsi="Times New Roman"/>
          <w:b/>
          <w:bCs/>
          <w:sz w:val="28"/>
          <w:szCs w:val="28"/>
          <w:lang w:eastAsia="sk-SK"/>
        </w:rPr>
        <w:t> </w:t>
      </w:r>
    </w:p>
    <w:p w:rsidR="001A2765" w:rsidRPr="001F48C4" w:rsidRDefault="001A2765" w:rsidP="001A2765">
      <w:pPr>
        <w:spacing w:after="0" w:line="240" w:lineRule="auto"/>
        <w:jc w:val="both"/>
        <w:rPr>
          <w:rFonts w:ascii="Times New Roman" w:eastAsia="Times New Roman" w:hAnsi="Times New Roman"/>
          <w:sz w:val="24"/>
          <w:szCs w:val="24"/>
          <w:lang w:eastAsia="sk-SK"/>
        </w:rPr>
      </w:pPr>
      <w:r w:rsidRPr="001F48C4">
        <w:rPr>
          <w:rFonts w:ascii="Times New Roman" w:eastAsia="Times New Roman" w:hAnsi="Times New Roman"/>
          <w:b/>
          <w:bCs/>
          <w:sz w:val="24"/>
          <w:szCs w:val="24"/>
          <w:lang w:eastAsia="sk-SK"/>
        </w:rPr>
        <w:t> </w:t>
      </w:r>
    </w:p>
    <w:p w:rsidR="001A2765" w:rsidRPr="001F48C4" w:rsidRDefault="001A2765" w:rsidP="001A2765">
      <w:pPr>
        <w:spacing w:after="0" w:line="240" w:lineRule="auto"/>
        <w:jc w:val="both"/>
        <w:rPr>
          <w:rFonts w:ascii="Times New Roman" w:eastAsia="Times New Roman" w:hAnsi="Times New Roman"/>
          <w:sz w:val="24"/>
          <w:szCs w:val="24"/>
          <w:lang w:eastAsia="sk-SK"/>
        </w:rPr>
      </w:pPr>
      <w:r w:rsidRPr="001F48C4">
        <w:rPr>
          <w:rFonts w:ascii="Times New Roman" w:eastAsia="Times New Roman" w:hAnsi="Times New Roman"/>
          <w:b/>
          <w:bCs/>
          <w:sz w:val="24"/>
          <w:szCs w:val="24"/>
          <w:lang w:eastAsia="sk-SK"/>
        </w:rPr>
        <w:t> </w:t>
      </w:r>
    </w:p>
    <w:p w:rsidR="001A2765" w:rsidRPr="001F48C4" w:rsidRDefault="001A2765" w:rsidP="00282096">
      <w:pPr>
        <w:spacing w:after="0" w:line="240" w:lineRule="auto"/>
        <w:ind w:left="2410" w:hanging="2410"/>
        <w:rPr>
          <w:rFonts w:ascii="Times New Roman" w:eastAsia="Times New Roman" w:hAnsi="Times New Roman"/>
          <w:sz w:val="24"/>
          <w:szCs w:val="24"/>
          <w:lang w:eastAsia="sk-SK"/>
        </w:rPr>
      </w:pPr>
      <w:r w:rsidRPr="001F48C4">
        <w:rPr>
          <w:rFonts w:ascii="Times New Roman" w:eastAsia="Times New Roman" w:hAnsi="Times New Roman"/>
          <w:b/>
          <w:bCs/>
          <w:sz w:val="24"/>
          <w:szCs w:val="24"/>
          <w:lang w:eastAsia="sk-SK"/>
        </w:rPr>
        <w:t xml:space="preserve">A.1. Názov materiálu: </w:t>
      </w:r>
      <w:r w:rsidR="00E52668">
        <w:rPr>
          <w:rFonts w:ascii="Times New Roman" w:eastAsia="Times New Roman" w:hAnsi="Times New Roman"/>
          <w:bCs/>
          <w:sz w:val="24"/>
          <w:szCs w:val="24"/>
          <w:lang w:eastAsia="sk-SK"/>
        </w:rPr>
        <w:t>„Strategický plán rozvoja dopravnej infraštruktúry SR do roku 2020“</w:t>
      </w:r>
    </w:p>
    <w:p w:rsidR="001A2765" w:rsidRPr="001F48C4" w:rsidRDefault="001A2765" w:rsidP="001A2765">
      <w:pPr>
        <w:spacing w:after="0" w:line="240" w:lineRule="auto"/>
        <w:rPr>
          <w:rFonts w:ascii="Times New Roman" w:eastAsia="Times New Roman" w:hAnsi="Times New Roman"/>
          <w:sz w:val="24"/>
          <w:szCs w:val="24"/>
          <w:lang w:eastAsia="sk-SK"/>
        </w:rPr>
      </w:pPr>
      <w:r w:rsidRPr="001F48C4">
        <w:rPr>
          <w:rFonts w:ascii="Times New Roman" w:eastAsia="Times New Roman" w:hAnsi="Times New Roman"/>
          <w:sz w:val="24"/>
          <w:szCs w:val="24"/>
          <w:lang w:eastAsia="sk-SK"/>
        </w:rPr>
        <w:t> </w:t>
      </w:r>
    </w:p>
    <w:p w:rsidR="0069693F" w:rsidRDefault="0069693F" w:rsidP="001A2765">
      <w:pPr>
        <w:spacing w:after="0" w:line="240" w:lineRule="auto"/>
        <w:rPr>
          <w:rFonts w:ascii="Times New Roman" w:eastAsia="Times New Roman" w:hAnsi="Times New Roman"/>
          <w:b/>
          <w:bCs/>
          <w:sz w:val="24"/>
          <w:szCs w:val="24"/>
          <w:lang w:eastAsia="sk-SK"/>
        </w:rPr>
      </w:pPr>
    </w:p>
    <w:p w:rsidR="003C60E2" w:rsidRPr="00684A0B" w:rsidRDefault="001A2765" w:rsidP="001A2765">
      <w:pPr>
        <w:spacing w:after="0" w:line="240" w:lineRule="auto"/>
        <w:rPr>
          <w:rFonts w:ascii="Times New Roman" w:eastAsia="Times New Roman" w:hAnsi="Times New Roman"/>
          <w:bCs/>
          <w:sz w:val="24"/>
          <w:szCs w:val="24"/>
          <w:lang w:eastAsia="sk-SK"/>
        </w:rPr>
      </w:pPr>
      <w:r w:rsidRPr="001F48C4">
        <w:rPr>
          <w:rFonts w:ascii="Times New Roman" w:eastAsia="Times New Roman" w:hAnsi="Times New Roman"/>
          <w:b/>
          <w:bCs/>
          <w:sz w:val="24"/>
          <w:szCs w:val="24"/>
          <w:lang w:eastAsia="sk-SK"/>
        </w:rPr>
        <w:t xml:space="preserve">Termín začatia a ukončenia </w:t>
      </w:r>
      <w:r w:rsidR="0069693F">
        <w:rPr>
          <w:rFonts w:ascii="Times New Roman" w:eastAsia="Times New Roman" w:hAnsi="Times New Roman"/>
          <w:b/>
          <w:bCs/>
          <w:sz w:val="24"/>
          <w:szCs w:val="24"/>
          <w:lang w:eastAsia="sk-SK"/>
        </w:rPr>
        <w:t>P</w:t>
      </w:r>
      <w:r w:rsidRPr="001F48C4">
        <w:rPr>
          <w:rFonts w:ascii="Times New Roman" w:eastAsia="Times New Roman" w:hAnsi="Times New Roman"/>
          <w:b/>
          <w:bCs/>
          <w:sz w:val="24"/>
          <w:szCs w:val="24"/>
          <w:lang w:eastAsia="sk-SK"/>
        </w:rPr>
        <w:t>PK:</w:t>
      </w:r>
      <w:r w:rsidR="00A407BE" w:rsidRPr="001F48C4">
        <w:rPr>
          <w:rFonts w:ascii="Times New Roman" w:eastAsia="Times New Roman" w:hAnsi="Times New Roman"/>
          <w:b/>
          <w:bCs/>
          <w:sz w:val="24"/>
          <w:szCs w:val="24"/>
          <w:lang w:eastAsia="sk-SK"/>
        </w:rPr>
        <w:t xml:space="preserve"> </w:t>
      </w:r>
      <w:r w:rsidR="00684A0B" w:rsidRPr="00684A0B">
        <w:rPr>
          <w:rFonts w:ascii="Times New Roman" w:eastAsia="Times New Roman" w:hAnsi="Times New Roman"/>
          <w:bCs/>
          <w:sz w:val="24"/>
          <w:szCs w:val="24"/>
          <w:lang w:eastAsia="sk-SK"/>
        </w:rPr>
        <w:t>23. – 26.7.2013</w:t>
      </w:r>
    </w:p>
    <w:p w:rsidR="001A2765" w:rsidRPr="001F48C4" w:rsidRDefault="001A2765" w:rsidP="001A2765">
      <w:pPr>
        <w:spacing w:after="0" w:line="240" w:lineRule="auto"/>
        <w:rPr>
          <w:rFonts w:ascii="Times New Roman" w:eastAsia="Times New Roman" w:hAnsi="Times New Roman"/>
          <w:sz w:val="24"/>
          <w:szCs w:val="24"/>
          <w:lang w:eastAsia="sk-SK"/>
        </w:rPr>
      </w:pPr>
    </w:p>
    <w:p w:rsidR="001A2765" w:rsidRPr="001F48C4" w:rsidRDefault="001A2765" w:rsidP="001A2765">
      <w:pPr>
        <w:spacing w:after="0" w:line="240" w:lineRule="auto"/>
        <w:rPr>
          <w:rFonts w:ascii="Times New Roman" w:eastAsia="Times New Roman" w:hAnsi="Times New Roman"/>
          <w:sz w:val="24"/>
          <w:szCs w:val="24"/>
          <w:lang w:eastAsia="sk-SK"/>
        </w:rPr>
      </w:pPr>
      <w:r w:rsidRPr="001F48C4">
        <w:rPr>
          <w:rFonts w:ascii="Times New Roman" w:eastAsia="Times New Roman" w:hAnsi="Times New Roman"/>
          <w:b/>
          <w:bCs/>
          <w:sz w:val="24"/>
          <w:szCs w:val="24"/>
          <w:lang w:eastAsia="sk-SK"/>
        </w:rPr>
        <w:t> </w:t>
      </w:r>
    </w:p>
    <w:p w:rsidR="001A2765" w:rsidRPr="001F48C4" w:rsidRDefault="001A2765" w:rsidP="001A2765">
      <w:pPr>
        <w:spacing w:after="0" w:line="240" w:lineRule="auto"/>
        <w:rPr>
          <w:rFonts w:ascii="Times New Roman" w:eastAsia="Times New Roman" w:hAnsi="Times New Roman"/>
          <w:sz w:val="24"/>
          <w:szCs w:val="24"/>
          <w:lang w:eastAsia="sk-SK"/>
        </w:rPr>
      </w:pPr>
      <w:r w:rsidRPr="001F48C4">
        <w:rPr>
          <w:rFonts w:ascii="Times New Roman" w:eastAsia="Times New Roman" w:hAnsi="Times New Roman"/>
          <w:b/>
          <w:bCs/>
          <w:sz w:val="24"/>
          <w:szCs w:val="24"/>
          <w:lang w:eastAsia="sk-SK"/>
        </w:rPr>
        <w:t>A.2. Vplyvy:</w:t>
      </w:r>
    </w:p>
    <w:p w:rsidR="001A2765" w:rsidRPr="001F48C4" w:rsidRDefault="001A2765" w:rsidP="001A2765">
      <w:pPr>
        <w:spacing w:after="0" w:line="240" w:lineRule="auto"/>
        <w:rPr>
          <w:rFonts w:ascii="Times New Roman" w:eastAsia="Times New Roman" w:hAnsi="Times New Roman"/>
          <w:sz w:val="24"/>
          <w:szCs w:val="24"/>
          <w:lang w:eastAsia="sk-SK"/>
        </w:rPr>
      </w:pPr>
      <w:r w:rsidRPr="001F48C4">
        <w:rPr>
          <w:rFonts w:ascii="Times New Roman" w:eastAsia="Times New Roman" w:hAnsi="Times New Roman"/>
          <w:sz w:val="24"/>
          <w:szCs w:val="24"/>
          <w:lang w:eastAsia="sk-SK"/>
        </w:rPr>
        <w:t> </w:t>
      </w:r>
    </w:p>
    <w:tbl>
      <w:tblPr>
        <w:tblW w:w="7564" w:type="dxa"/>
        <w:jc w:val="center"/>
        <w:tblCellMar>
          <w:left w:w="0" w:type="dxa"/>
          <w:right w:w="0" w:type="dxa"/>
        </w:tblCellMar>
        <w:tblLook w:val="04A0"/>
      </w:tblPr>
      <w:tblGrid>
        <w:gridCol w:w="3726"/>
        <w:gridCol w:w="1242"/>
        <w:gridCol w:w="1260"/>
        <w:gridCol w:w="1336"/>
      </w:tblGrid>
      <w:tr w:rsidR="001F48C4" w:rsidRPr="001F48C4" w:rsidTr="0069693F">
        <w:trPr>
          <w:jc w:val="center"/>
        </w:trPr>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1A2765" w:rsidRPr="001F48C4" w:rsidRDefault="001A2765" w:rsidP="001A2765">
            <w:pPr>
              <w:spacing w:after="0"/>
              <w:rPr>
                <w:rFonts w:ascii="Times New Roman" w:eastAsia="Times New Roman" w:hAnsi="Times New Roman"/>
                <w:sz w:val="24"/>
                <w:szCs w:val="24"/>
                <w:lang w:eastAsia="sk-SK"/>
              </w:rPr>
            </w:pPr>
            <w:r w:rsidRPr="001F48C4">
              <w:rPr>
                <w:rFonts w:ascii="Times New Roman" w:eastAsia="Times New Roman" w:hAnsi="Times New Roman"/>
                <w:sz w:val="24"/>
                <w:szCs w:val="24"/>
                <w:lang w:eastAsia="sk-SK"/>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rsidR="001A2765" w:rsidRPr="001F48C4" w:rsidRDefault="001A2765" w:rsidP="001A2765">
            <w:pPr>
              <w:spacing w:after="0"/>
              <w:jc w:val="center"/>
              <w:rPr>
                <w:rFonts w:ascii="Times New Roman" w:eastAsia="Times New Roman" w:hAnsi="Times New Roman"/>
                <w:sz w:val="24"/>
                <w:szCs w:val="24"/>
                <w:lang w:eastAsia="sk-SK"/>
              </w:rPr>
            </w:pPr>
            <w:r w:rsidRPr="001F48C4">
              <w:rPr>
                <w:rFonts w:ascii="Times New Roman" w:eastAsia="Times New Roman" w:hAnsi="Times New Roman"/>
                <w:sz w:val="24"/>
                <w:szCs w:val="24"/>
                <w:lang w:eastAsia="sk-SK"/>
              </w:rPr>
              <w:t xml:space="preserve">Pozitívne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rsidR="001A2765" w:rsidRPr="001F48C4" w:rsidRDefault="001A2765" w:rsidP="001A2765">
            <w:pPr>
              <w:spacing w:after="0"/>
              <w:jc w:val="center"/>
              <w:rPr>
                <w:rFonts w:ascii="Times New Roman" w:eastAsia="Times New Roman" w:hAnsi="Times New Roman"/>
                <w:sz w:val="24"/>
                <w:szCs w:val="24"/>
                <w:lang w:eastAsia="sk-SK"/>
              </w:rPr>
            </w:pPr>
            <w:r w:rsidRPr="001F48C4">
              <w:rPr>
                <w:rFonts w:ascii="Times New Roman" w:eastAsia="Times New Roman" w:hAnsi="Times New Roman"/>
                <w:sz w:val="24"/>
                <w:szCs w:val="24"/>
                <w:lang w:eastAsia="sk-SK"/>
              </w:rPr>
              <w:t>Žiadne</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rsidR="001A2765" w:rsidRPr="001F48C4" w:rsidRDefault="001A2765" w:rsidP="001A2765">
            <w:pPr>
              <w:spacing w:after="0"/>
              <w:jc w:val="center"/>
              <w:rPr>
                <w:rFonts w:ascii="Times New Roman" w:eastAsia="Times New Roman" w:hAnsi="Times New Roman"/>
                <w:sz w:val="24"/>
                <w:szCs w:val="24"/>
                <w:lang w:eastAsia="sk-SK"/>
              </w:rPr>
            </w:pPr>
            <w:r w:rsidRPr="001F48C4">
              <w:rPr>
                <w:rFonts w:ascii="Times New Roman" w:eastAsia="Times New Roman" w:hAnsi="Times New Roman"/>
                <w:sz w:val="24"/>
                <w:szCs w:val="24"/>
                <w:lang w:eastAsia="sk-SK"/>
              </w:rPr>
              <w:t>Negatívne</w:t>
            </w:r>
          </w:p>
        </w:tc>
      </w:tr>
      <w:tr w:rsidR="001F48C4" w:rsidRPr="001F48C4" w:rsidTr="0069693F">
        <w:trPr>
          <w:jc w:val="center"/>
        </w:trPr>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1A2765" w:rsidRPr="001F48C4" w:rsidRDefault="001A2765" w:rsidP="001A2765">
            <w:pPr>
              <w:spacing w:after="0"/>
              <w:rPr>
                <w:rFonts w:ascii="Times New Roman" w:eastAsia="Times New Roman" w:hAnsi="Times New Roman"/>
                <w:lang w:eastAsia="sk-SK"/>
              </w:rPr>
            </w:pPr>
            <w:r w:rsidRPr="001F48C4">
              <w:rPr>
                <w:rFonts w:ascii="Times New Roman" w:eastAsia="Times New Roman" w:hAnsi="Times New Roman"/>
                <w:lang w:eastAsia="sk-SK"/>
              </w:rPr>
              <w:t>1. Vplyvy na rozpočet verejnej správy</w:t>
            </w:r>
          </w:p>
          <w:p w:rsidR="001A2765" w:rsidRPr="001F48C4" w:rsidRDefault="001A2765" w:rsidP="001A2765">
            <w:pPr>
              <w:spacing w:after="0"/>
              <w:rPr>
                <w:rFonts w:ascii="Times New Roman" w:eastAsia="Times New Roman" w:hAnsi="Times New Roman"/>
                <w:lang w:eastAsia="sk-SK"/>
              </w:rPr>
            </w:pPr>
            <w:r w:rsidRPr="001F48C4">
              <w:rPr>
                <w:rFonts w:ascii="Times New Roman" w:eastAsia="Times New Roman" w:hAnsi="Times New Roman"/>
                <w:i/>
                <w:iCs/>
                <w:lang w:eastAsia="sk-SK"/>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rsidR="001A2765" w:rsidRPr="00BB5526" w:rsidRDefault="001A2765" w:rsidP="00175CB7">
            <w:pPr>
              <w:spacing w:after="0"/>
              <w:jc w:val="center"/>
              <w:rPr>
                <w:rFonts w:ascii="Times New Roman" w:eastAsia="Times New Roman" w:hAnsi="Times New Roman"/>
                <w:sz w:val="24"/>
                <w:szCs w:val="24"/>
                <w:lang w:eastAsia="sk-SK"/>
              </w:rPr>
            </w:pP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rsidR="001A2765" w:rsidRPr="00BB5526" w:rsidRDefault="001A2765" w:rsidP="00175CB7">
            <w:pPr>
              <w:spacing w:after="0"/>
              <w:jc w:val="center"/>
              <w:rPr>
                <w:rFonts w:ascii="Times New Roman" w:eastAsia="Times New Roman" w:hAnsi="Times New Roman"/>
                <w:sz w:val="24"/>
                <w:szCs w:val="24"/>
                <w:lang w:eastAsia="sk-SK"/>
              </w:rPr>
            </w:pP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rsidR="001A2765" w:rsidRPr="00BB5526" w:rsidRDefault="001A2765" w:rsidP="00175CB7">
            <w:pPr>
              <w:spacing w:after="0"/>
              <w:jc w:val="center"/>
              <w:rPr>
                <w:rFonts w:ascii="Times New Roman" w:eastAsia="Times New Roman" w:hAnsi="Times New Roman"/>
                <w:sz w:val="24"/>
                <w:szCs w:val="24"/>
                <w:lang w:eastAsia="sk-SK"/>
              </w:rPr>
            </w:pPr>
            <w:r w:rsidRPr="00BB5526">
              <w:rPr>
                <w:rFonts w:ascii="Times New Roman" w:eastAsia="Times New Roman" w:hAnsi="Times New Roman"/>
                <w:sz w:val="24"/>
                <w:szCs w:val="24"/>
                <w:lang w:eastAsia="sk-SK"/>
              </w:rPr>
              <w:t>x</w:t>
            </w:r>
          </w:p>
        </w:tc>
      </w:tr>
      <w:tr w:rsidR="001F48C4" w:rsidRPr="001F48C4" w:rsidTr="0069693F">
        <w:trPr>
          <w:jc w:val="center"/>
        </w:trPr>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1A2765" w:rsidRPr="001F48C4" w:rsidRDefault="001A2765" w:rsidP="001A2765">
            <w:pPr>
              <w:spacing w:after="0"/>
              <w:rPr>
                <w:rFonts w:ascii="Times New Roman" w:eastAsia="Times New Roman" w:hAnsi="Times New Roman"/>
                <w:lang w:eastAsia="sk-SK"/>
              </w:rPr>
            </w:pPr>
            <w:r w:rsidRPr="001F48C4">
              <w:rPr>
                <w:rFonts w:ascii="Times New Roman" w:eastAsia="Times New Roman" w:hAnsi="Times New Roman"/>
                <w:lang w:eastAsia="sk-SK"/>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rsidR="001A2765" w:rsidRPr="00BB5526" w:rsidRDefault="001A2765" w:rsidP="00175CB7">
            <w:pPr>
              <w:spacing w:after="0"/>
              <w:jc w:val="center"/>
              <w:rPr>
                <w:rFonts w:ascii="Times New Roman" w:eastAsia="Times New Roman" w:hAnsi="Times New Roman"/>
                <w:sz w:val="24"/>
                <w:szCs w:val="24"/>
                <w:lang w:eastAsia="sk-SK"/>
              </w:rPr>
            </w:pPr>
            <w:r w:rsidRPr="00BB5526">
              <w:rPr>
                <w:rFonts w:ascii="Times New Roman" w:eastAsia="Times New Roman" w:hAnsi="Times New Roman"/>
                <w:sz w:val="24"/>
                <w:szCs w:val="24"/>
                <w:lang w:eastAsia="sk-SK"/>
              </w:rPr>
              <w:t>x</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rsidR="001A2765" w:rsidRPr="00BB5526" w:rsidRDefault="001A2765" w:rsidP="00175CB7">
            <w:pPr>
              <w:spacing w:after="0"/>
              <w:jc w:val="center"/>
              <w:rPr>
                <w:rFonts w:ascii="Times New Roman" w:eastAsia="Times New Roman" w:hAnsi="Times New Roman"/>
                <w:sz w:val="24"/>
                <w:szCs w:val="24"/>
                <w:lang w:eastAsia="sk-SK"/>
              </w:rPr>
            </w:pP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rsidR="001A2765" w:rsidRPr="00BB5526" w:rsidRDefault="005C6817" w:rsidP="00175CB7">
            <w:pPr>
              <w:spacing w:after="0"/>
              <w:jc w:val="center"/>
              <w:rPr>
                <w:rFonts w:ascii="Times New Roman" w:eastAsia="Times New Roman" w:hAnsi="Times New Roman"/>
                <w:sz w:val="24"/>
                <w:szCs w:val="24"/>
                <w:lang w:eastAsia="sk-SK"/>
              </w:rPr>
            </w:pPr>
            <w:r w:rsidRPr="00BB5526">
              <w:rPr>
                <w:rFonts w:ascii="Times New Roman" w:eastAsia="Times New Roman" w:hAnsi="Times New Roman"/>
                <w:sz w:val="24"/>
                <w:szCs w:val="24"/>
                <w:lang w:eastAsia="sk-SK"/>
              </w:rPr>
              <w:t>x</w:t>
            </w:r>
          </w:p>
        </w:tc>
      </w:tr>
      <w:tr w:rsidR="001F48C4" w:rsidRPr="001F48C4" w:rsidTr="0069693F">
        <w:trPr>
          <w:jc w:val="center"/>
        </w:trPr>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1A2765" w:rsidRPr="001F48C4" w:rsidRDefault="001A2765" w:rsidP="001A2765">
            <w:pPr>
              <w:spacing w:after="0"/>
              <w:rPr>
                <w:rFonts w:ascii="Times New Roman" w:eastAsia="Times New Roman" w:hAnsi="Times New Roman"/>
                <w:lang w:eastAsia="sk-SK"/>
              </w:rPr>
            </w:pPr>
            <w:r w:rsidRPr="001F48C4">
              <w:rPr>
                <w:rFonts w:ascii="Times New Roman" w:eastAsia="Times New Roman" w:hAnsi="Times New Roman"/>
                <w:lang w:eastAsia="sk-SK"/>
              </w:rPr>
              <w:t xml:space="preserve">3, Sociálne vplyvy </w:t>
            </w:r>
          </w:p>
          <w:p w:rsidR="001A2765" w:rsidRPr="001F48C4" w:rsidRDefault="001A2765" w:rsidP="001A2765">
            <w:pPr>
              <w:spacing w:after="0"/>
              <w:rPr>
                <w:rFonts w:ascii="Times New Roman" w:eastAsia="Times New Roman" w:hAnsi="Times New Roman"/>
                <w:lang w:eastAsia="sk-SK"/>
              </w:rPr>
            </w:pPr>
            <w:r w:rsidRPr="001F48C4">
              <w:rPr>
                <w:rFonts w:ascii="Times New Roman" w:eastAsia="Times New Roman" w:hAnsi="Times New Roman"/>
                <w:lang w:eastAsia="sk-SK"/>
              </w:rPr>
              <w:t>– vplyvy  na hospodárenie obyvateľstva,</w:t>
            </w:r>
          </w:p>
          <w:p w:rsidR="001A2765" w:rsidRPr="001F48C4" w:rsidRDefault="001A2765" w:rsidP="001A2765">
            <w:pPr>
              <w:spacing w:after="0"/>
              <w:rPr>
                <w:rFonts w:ascii="Times New Roman" w:eastAsia="Times New Roman" w:hAnsi="Times New Roman"/>
                <w:lang w:eastAsia="sk-SK"/>
              </w:rPr>
            </w:pPr>
            <w:r w:rsidRPr="001F48C4">
              <w:rPr>
                <w:rFonts w:ascii="Times New Roman" w:eastAsia="Times New Roman" w:hAnsi="Times New Roman"/>
                <w:lang w:eastAsia="sk-SK"/>
              </w:rPr>
              <w:t>-sociálnu exklúziu,</w:t>
            </w:r>
          </w:p>
          <w:p w:rsidR="001A2765" w:rsidRPr="001F48C4" w:rsidRDefault="001A2765" w:rsidP="001A2765">
            <w:pPr>
              <w:spacing w:after="0"/>
              <w:rPr>
                <w:rFonts w:ascii="Times New Roman" w:eastAsia="Times New Roman" w:hAnsi="Times New Roman"/>
                <w:lang w:eastAsia="sk-SK"/>
              </w:rPr>
            </w:pPr>
            <w:r w:rsidRPr="001F48C4">
              <w:rPr>
                <w:rFonts w:ascii="Times New Roman" w:eastAsia="Times New Roman" w:hAnsi="Times New Roman"/>
                <w:lang w:eastAsia="sk-SK"/>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rsidR="001A2765" w:rsidRPr="00BB5526" w:rsidRDefault="001A2765" w:rsidP="00175CB7">
            <w:pPr>
              <w:spacing w:after="0"/>
              <w:jc w:val="center"/>
              <w:rPr>
                <w:rFonts w:ascii="Times New Roman" w:eastAsia="Times New Roman" w:hAnsi="Times New Roman"/>
                <w:sz w:val="24"/>
                <w:szCs w:val="24"/>
                <w:lang w:eastAsia="sk-SK"/>
              </w:rPr>
            </w:pPr>
            <w:r w:rsidRPr="00BB5526">
              <w:rPr>
                <w:rFonts w:ascii="Times New Roman" w:eastAsia="Times New Roman" w:hAnsi="Times New Roman"/>
                <w:sz w:val="24"/>
                <w:szCs w:val="24"/>
                <w:lang w:eastAsia="sk-SK"/>
              </w:rPr>
              <w:t>x</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rsidR="001A2765" w:rsidRPr="00BB5526" w:rsidRDefault="001A2765" w:rsidP="00175CB7">
            <w:pPr>
              <w:spacing w:after="0"/>
              <w:jc w:val="center"/>
              <w:rPr>
                <w:rFonts w:ascii="Times New Roman" w:eastAsia="Times New Roman" w:hAnsi="Times New Roman"/>
                <w:sz w:val="24"/>
                <w:szCs w:val="24"/>
                <w:lang w:eastAsia="sk-SK"/>
              </w:rPr>
            </w:pP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rsidR="001A2765" w:rsidRPr="00BB5526" w:rsidRDefault="001A2765" w:rsidP="00175CB7">
            <w:pPr>
              <w:spacing w:after="0"/>
              <w:jc w:val="center"/>
              <w:rPr>
                <w:rFonts w:ascii="Times New Roman" w:eastAsia="Times New Roman" w:hAnsi="Times New Roman"/>
                <w:sz w:val="24"/>
                <w:szCs w:val="24"/>
                <w:lang w:eastAsia="sk-SK"/>
              </w:rPr>
            </w:pPr>
          </w:p>
        </w:tc>
      </w:tr>
      <w:tr w:rsidR="001F48C4" w:rsidRPr="001F48C4" w:rsidTr="0069693F">
        <w:trPr>
          <w:jc w:val="center"/>
        </w:trPr>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1A2765" w:rsidRPr="001F48C4" w:rsidRDefault="001A2765" w:rsidP="001A2765">
            <w:pPr>
              <w:spacing w:after="0"/>
              <w:rPr>
                <w:rFonts w:ascii="Times New Roman" w:eastAsia="Times New Roman" w:hAnsi="Times New Roman"/>
                <w:lang w:eastAsia="sk-SK"/>
              </w:rPr>
            </w:pPr>
            <w:r w:rsidRPr="001F48C4">
              <w:rPr>
                <w:rFonts w:ascii="Times New Roman" w:eastAsia="Times New Roman" w:hAnsi="Times New Roman"/>
                <w:lang w:eastAsia="sk-SK"/>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rsidR="001A2765" w:rsidRPr="00BB5526" w:rsidRDefault="001A2765" w:rsidP="00175CB7">
            <w:pPr>
              <w:spacing w:after="0"/>
              <w:jc w:val="center"/>
              <w:rPr>
                <w:rFonts w:ascii="Times New Roman" w:eastAsia="Times New Roman" w:hAnsi="Times New Roman"/>
                <w:sz w:val="24"/>
                <w:szCs w:val="24"/>
                <w:lang w:eastAsia="sk-SK"/>
              </w:rPr>
            </w:pPr>
            <w:r w:rsidRPr="00BB5526">
              <w:rPr>
                <w:rFonts w:ascii="Times New Roman" w:eastAsia="Times New Roman" w:hAnsi="Times New Roman"/>
                <w:sz w:val="24"/>
                <w:szCs w:val="24"/>
                <w:lang w:eastAsia="sk-SK"/>
              </w:rPr>
              <w:t>x</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rsidR="001A2765" w:rsidRPr="00BB5526" w:rsidRDefault="001A2765" w:rsidP="00175CB7">
            <w:pPr>
              <w:spacing w:after="0"/>
              <w:jc w:val="center"/>
              <w:rPr>
                <w:rFonts w:ascii="Times New Roman" w:eastAsia="Times New Roman" w:hAnsi="Times New Roman"/>
                <w:sz w:val="24"/>
                <w:szCs w:val="24"/>
                <w:lang w:eastAsia="sk-SK"/>
              </w:rPr>
            </w:pP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rsidR="001A2765" w:rsidRPr="00BB5526" w:rsidRDefault="00EA1438" w:rsidP="00175CB7">
            <w:pPr>
              <w:spacing w:after="0"/>
              <w:jc w:val="center"/>
              <w:rPr>
                <w:rFonts w:ascii="Times New Roman" w:eastAsia="Times New Roman" w:hAnsi="Times New Roman"/>
                <w:sz w:val="24"/>
                <w:szCs w:val="24"/>
                <w:lang w:eastAsia="sk-SK"/>
              </w:rPr>
            </w:pPr>
            <w:r w:rsidRPr="00BB5526">
              <w:rPr>
                <w:rFonts w:ascii="Times New Roman" w:eastAsia="Times New Roman" w:hAnsi="Times New Roman"/>
                <w:sz w:val="24"/>
                <w:szCs w:val="24"/>
                <w:lang w:eastAsia="sk-SK"/>
              </w:rPr>
              <w:t>x</w:t>
            </w:r>
          </w:p>
        </w:tc>
      </w:tr>
      <w:tr w:rsidR="001F48C4" w:rsidRPr="001F48C4" w:rsidTr="0069693F">
        <w:trPr>
          <w:jc w:val="center"/>
        </w:trPr>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1A2765" w:rsidRPr="001F48C4" w:rsidRDefault="001A2765" w:rsidP="001A2765">
            <w:pPr>
              <w:spacing w:after="0"/>
              <w:rPr>
                <w:rFonts w:ascii="Times New Roman" w:eastAsia="Times New Roman" w:hAnsi="Times New Roman"/>
                <w:lang w:eastAsia="sk-SK"/>
              </w:rPr>
            </w:pPr>
            <w:r w:rsidRPr="001F48C4">
              <w:rPr>
                <w:rFonts w:ascii="Times New Roman" w:eastAsia="Times New Roman" w:hAnsi="Times New Roman"/>
                <w:lang w:eastAsia="sk-SK"/>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rsidR="001A2765" w:rsidRPr="00BB5526" w:rsidRDefault="00BB5526" w:rsidP="00175CB7">
            <w:pPr>
              <w:spacing w:after="0"/>
              <w:jc w:val="center"/>
              <w:rPr>
                <w:rFonts w:ascii="Times New Roman" w:eastAsia="Times New Roman" w:hAnsi="Times New Roman"/>
                <w:sz w:val="24"/>
                <w:szCs w:val="24"/>
                <w:lang w:eastAsia="sk-SK"/>
              </w:rPr>
            </w:pPr>
            <w:r w:rsidRPr="00BB5526">
              <w:rPr>
                <w:rFonts w:ascii="Times New Roman" w:eastAsia="Times New Roman" w:hAnsi="Times New Roman"/>
                <w:sz w:val="24"/>
                <w:szCs w:val="24"/>
                <w:lang w:eastAsia="sk-SK"/>
              </w:rPr>
              <w:t>x</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rsidR="001A2765" w:rsidRPr="00BB5526" w:rsidRDefault="001A2765" w:rsidP="00175CB7">
            <w:pPr>
              <w:spacing w:after="0"/>
              <w:jc w:val="center"/>
              <w:rPr>
                <w:rFonts w:ascii="Times New Roman" w:eastAsia="Times New Roman" w:hAnsi="Times New Roman"/>
                <w:sz w:val="24"/>
                <w:szCs w:val="24"/>
                <w:lang w:eastAsia="sk-SK"/>
              </w:rPr>
            </w:pP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rsidR="001A2765" w:rsidRPr="00BB5526" w:rsidRDefault="001A2765" w:rsidP="00175CB7">
            <w:pPr>
              <w:spacing w:after="0"/>
              <w:jc w:val="center"/>
              <w:rPr>
                <w:rFonts w:ascii="Times New Roman" w:eastAsia="Times New Roman" w:hAnsi="Times New Roman"/>
                <w:sz w:val="24"/>
                <w:szCs w:val="24"/>
                <w:lang w:eastAsia="sk-SK"/>
              </w:rPr>
            </w:pPr>
          </w:p>
        </w:tc>
      </w:tr>
    </w:tbl>
    <w:p w:rsidR="001A2765" w:rsidRPr="001F48C4" w:rsidRDefault="001A2765" w:rsidP="001A2765">
      <w:pPr>
        <w:spacing w:after="0" w:line="240" w:lineRule="auto"/>
        <w:jc w:val="both"/>
        <w:rPr>
          <w:rFonts w:ascii="Times New Roman" w:eastAsia="Times New Roman" w:hAnsi="Times New Roman"/>
          <w:sz w:val="24"/>
          <w:szCs w:val="24"/>
          <w:lang w:eastAsia="sk-SK"/>
        </w:rPr>
      </w:pPr>
      <w:r w:rsidRPr="001F48C4">
        <w:rPr>
          <w:rFonts w:ascii="Times New Roman" w:eastAsia="Times New Roman" w:hAnsi="Times New Roman"/>
          <w:sz w:val="16"/>
          <w:szCs w:val="16"/>
          <w:lang w:eastAsia="sk-SK"/>
        </w:rPr>
        <w:t> </w:t>
      </w:r>
    </w:p>
    <w:p w:rsidR="001A2765" w:rsidRPr="001F48C4" w:rsidRDefault="001A2765" w:rsidP="001A2765">
      <w:pPr>
        <w:spacing w:after="0" w:line="240" w:lineRule="auto"/>
        <w:jc w:val="both"/>
        <w:rPr>
          <w:rFonts w:ascii="Times New Roman" w:eastAsia="Times New Roman" w:hAnsi="Times New Roman"/>
          <w:sz w:val="24"/>
          <w:szCs w:val="24"/>
          <w:lang w:eastAsia="sk-SK"/>
        </w:rPr>
      </w:pPr>
      <w:r w:rsidRPr="001F48C4">
        <w:rPr>
          <w:rFonts w:ascii="Times New Roman" w:eastAsia="Times New Roman" w:hAnsi="Times New Roman"/>
          <w:sz w:val="24"/>
          <w:szCs w:val="24"/>
          <w:lang w:eastAsia="sk-SK"/>
        </w:rPr>
        <w:t> </w:t>
      </w:r>
    </w:p>
    <w:p w:rsidR="001A2765" w:rsidRPr="001F48C4" w:rsidRDefault="001A2765" w:rsidP="001A2765">
      <w:pPr>
        <w:spacing w:after="0" w:line="240" w:lineRule="auto"/>
        <w:jc w:val="both"/>
        <w:rPr>
          <w:rFonts w:ascii="Times New Roman" w:eastAsia="Times New Roman" w:hAnsi="Times New Roman"/>
          <w:sz w:val="24"/>
          <w:szCs w:val="24"/>
          <w:lang w:eastAsia="sk-SK"/>
        </w:rPr>
      </w:pPr>
      <w:r w:rsidRPr="001F48C4">
        <w:rPr>
          <w:rFonts w:ascii="Times New Roman" w:eastAsia="Times New Roman" w:hAnsi="Times New Roman"/>
          <w:b/>
          <w:bCs/>
          <w:sz w:val="24"/>
          <w:szCs w:val="24"/>
          <w:lang w:eastAsia="sk-SK"/>
        </w:rPr>
        <w:t>A.3. Poznámky</w:t>
      </w:r>
    </w:p>
    <w:p w:rsidR="001A2765" w:rsidRPr="001F48C4" w:rsidRDefault="001A2765" w:rsidP="001A2765">
      <w:pPr>
        <w:spacing w:after="0" w:line="240" w:lineRule="auto"/>
        <w:jc w:val="both"/>
        <w:rPr>
          <w:rFonts w:ascii="Times New Roman" w:eastAsia="Times New Roman" w:hAnsi="Times New Roman"/>
          <w:sz w:val="24"/>
          <w:szCs w:val="24"/>
          <w:lang w:eastAsia="sk-SK"/>
        </w:rPr>
      </w:pPr>
    </w:p>
    <w:p w:rsidR="001A2765" w:rsidRPr="001F48C4" w:rsidRDefault="001A2765" w:rsidP="001A2765">
      <w:pPr>
        <w:spacing w:after="0" w:line="240" w:lineRule="auto"/>
        <w:jc w:val="both"/>
        <w:rPr>
          <w:rFonts w:ascii="Times New Roman" w:eastAsia="Times New Roman" w:hAnsi="Times New Roman"/>
          <w:sz w:val="24"/>
          <w:szCs w:val="24"/>
          <w:lang w:eastAsia="sk-SK"/>
        </w:rPr>
      </w:pPr>
      <w:r w:rsidRPr="001F48C4">
        <w:rPr>
          <w:rFonts w:ascii="Times New Roman" w:eastAsia="Times New Roman" w:hAnsi="Times New Roman"/>
          <w:sz w:val="24"/>
          <w:szCs w:val="24"/>
          <w:lang w:eastAsia="sk-SK"/>
        </w:rPr>
        <w:t> </w:t>
      </w:r>
    </w:p>
    <w:p w:rsidR="001A2765" w:rsidRPr="001F48C4" w:rsidRDefault="001A2765" w:rsidP="001A2765">
      <w:pPr>
        <w:spacing w:after="0" w:line="240" w:lineRule="auto"/>
        <w:jc w:val="both"/>
        <w:rPr>
          <w:rFonts w:ascii="Times New Roman" w:eastAsia="Times New Roman" w:hAnsi="Times New Roman"/>
          <w:sz w:val="24"/>
          <w:szCs w:val="24"/>
          <w:lang w:eastAsia="sk-SK"/>
        </w:rPr>
      </w:pPr>
      <w:r w:rsidRPr="001F48C4">
        <w:rPr>
          <w:rFonts w:ascii="Times New Roman" w:eastAsia="Times New Roman" w:hAnsi="Times New Roman"/>
          <w:b/>
          <w:bCs/>
          <w:sz w:val="24"/>
          <w:szCs w:val="24"/>
          <w:lang w:eastAsia="sk-SK"/>
        </w:rPr>
        <w:t>A.4. Alternatívne riešenia</w:t>
      </w:r>
    </w:p>
    <w:p w:rsidR="001A2765" w:rsidRPr="00684A0B" w:rsidRDefault="00684A0B" w:rsidP="00684A0B">
      <w:pPr>
        <w:spacing w:after="0" w:line="240" w:lineRule="auto"/>
        <w:jc w:val="both"/>
        <w:rPr>
          <w:rFonts w:ascii="Times New Roman" w:eastAsia="Times New Roman" w:hAnsi="Times New Roman"/>
          <w:sz w:val="24"/>
          <w:szCs w:val="24"/>
          <w:lang w:eastAsia="sk-SK"/>
        </w:rPr>
      </w:pPr>
      <w:r w:rsidRPr="00684A0B">
        <w:rPr>
          <w:rFonts w:ascii="Times New Roman" w:hAnsi="Times New Roman"/>
          <w:bCs/>
          <w:color w:val="000000"/>
          <w:sz w:val="24"/>
          <w:szCs w:val="24"/>
        </w:rPr>
        <w:t>Materiál sa predkladá invariante.</w:t>
      </w:r>
    </w:p>
    <w:p w:rsidR="001A2765" w:rsidRPr="001F48C4" w:rsidRDefault="001A2765" w:rsidP="001A2765">
      <w:pPr>
        <w:spacing w:after="0" w:line="240" w:lineRule="auto"/>
        <w:jc w:val="both"/>
        <w:rPr>
          <w:rFonts w:ascii="Times New Roman" w:eastAsia="Times New Roman" w:hAnsi="Times New Roman"/>
          <w:sz w:val="24"/>
          <w:szCs w:val="24"/>
          <w:lang w:eastAsia="sk-SK"/>
        </w:rPr>
      </w:pPr>
    </w:p>
    <w:p w:rsidR="001A2765" w:rsidRPr="001F48C4" w:rsidRDefault="001A2765" w:rsidP="001A2765">
      <w:pPr>
        <w:spacing w:after="0" w:line="240" w:lineRule="auto"/>
        <w:jc w:val="both"/>
        <w:rPr>
          <w:rFonts w:ascii="Times New Roman" w:eastAsia="Times New Roman" w:hAnsi="Times New Roman"/>
          <w:sz w:val="24"/>
          <w:szCs w:val="24"/>
          <w:lang w:eastAsia="sk-SK"/>
        </w:rPr>
      </w:pPr>
      <w:r w:rsidRPr="001F48C4">
        <w:rPr>
          <w:rFonts w:ascii="Times New Roman" w:eastAsia="Times New Roman" w:hAnsi="Times New Roman"/>
          <w:b/>
          <w:bCs/>
          <w:sz w:val="24"/>
          <w:szCs w:val="24"/>
          <w:lang w:eastAsia="sk-SK"/>
        </w:rPr>
        <w:t> </w:t>
      </w:r>
    </w:p>
    <w:p w:rsidR="001A2765" w:rsidRDefault="001A2765" w:rsidP="001A2765">
      <w:pPr>
        <w:spacing w:after="0" w:line="240" w:lineRule="auto"/>
        <w:rPr>
          <w:rFonts w:ascii="Times New Roman" w:eastAsia="Times New Roman" w:hAnsi="Times New Roman"/>
          <w:b/>
          <w:bCs/>
          <w:sz w:val="24"/>
          <w:szCs w:val="24"/>
          <w:lang w:eastAsia="sk-SK"/>
        </w:rPr>
      </w:pPr>
      <w:r w:rsidRPr="001F48C4">
        <w:rPr>
          <w:rFonts w:ascii="Times New Roman" w:eastAsia="Times New Roman" w:hAnsi="Times New Roman"/>
          <w:b/>
          <w:bCs/>
          <w:sz w:val="24"/>
          <w:szCs w:val="24"/>
          <w:lang w:eastAsia="sk-SK"/>
        </w:rPr>
        <w:t>A.5. Stanovisko gestorov</w:t>
      </w:r>
    </w:p>
    <w:p w:rsidR="00543EB2" w:rsidRDefault="00543EB2" w:rsidP="001A2765">
      <w:pPr>
        <w:spacing w:after="0" w:line="240" w:lineRule="auto"/>
        <w:rPr>
          <w:rFonts w:ascii="Times New Roman" w:eastAsia="Times New Roman" w:hAnsi="Times New Roman"/>
          <w:bCs/>
          <w:sz w:val="24"/>
          <w:szCs w:val="24"/>
          <w:u w:val="single"/>
          <w:lang w:eastAsia="sk-SK"/>
        </w:rPr>
      </w:pPr>
      <w:r w:rsidRPr="00543EB2">
        <w:rPr>
          <w:rFonts w:ascii="Times New Roman" w:eastAsia="Times New Roman" w:hAnsi="Times New Roman"/>
          <w:bCs/>
          <w:sz w:val="24"/>
          <w:szCs w:val="24"/>
          <w:u w:val="single"/>
          <w:lang w:eastAsia="sk-SK"/>
        </w:rPr>
        <w:t>Vplyvy na rozpočet verejnej správy</w:t>
      </w:r>
    </w:p>
    <w:p w:rsidR="00B54114" w:rsidRDefault="00B54114" w:rsidP="00B54114">
      <w:pPr>
        <w:spacing w:after="0" w:line="240" w:lineRule="auto"/>
        <w:jc w:val="both"/>
        <w:rPr>
          <w:rFonts w:ascii="Times New Roman" w:eastAsia="Times New Roman" w:hAnsi="Times New Roman"/>
          <w:bCs/>
          <w:sz w:val="24"/>
          <w:szCs w:val="24"/>
          <w:lang w:eastAsia="sk-SK"/>
        </w:rPr>
      </w:pPr>
      <w:r w:rsidRPr="00B54114">
        <w:rPr>
          <w:rFonts w:ascii="Times New Roman" w:eastAsia="Times New Roman" w:hAnsi="Times New Roman"/>
          <w:bCs/>
          <w:sz w:val="24"/>
          <w:szCs w:val="24"/>
          <w:lang w:eastAsia="sk-SK"/>
        </w:rPr>
        <w:t>V analýze vplyvov na rozpočet verejnej správy je uvedený predpokladaný objem výdav</w:t>
      </w:r>
      <w:r>
        <w:rPr>
          <w:rFonts w:ascii="Times New Roman" w:eastAsia="Times New Roman" w:hAnsi="Times New Roman"/>
          <w:bCs/>
          <w:sz w:val="24"/>
          <w:szCs w:val="24"/>
          <w:lang w:eastAsia="sk-SK"/>
        </w:rPr>
        <w:t>kov na </w:t>
      </w:r>
      <w:r w:rsidRPr="00B54114">
        <w:rPr>
          <w:rFonts w:ascii="Times New Roman" w:eastAsia="Times New Roman" w:hAnsi="Times New Roman"/>
          <w:bCs/>
          <w:sz w:val="24"/>
          <w:szCs w:val="24"/>
          <w:lang w:eastAsia="sk-SK"/>
        </w:rPr>
        <w:t>rok 2014 vo výške 249 964 tis. eur, na rok 2015 vo výške 35</w:t>
      </w:r>
      <w:r>
        <w:rPr>
          <w:rFonts w:ascii="Times New Roman" w:eastAsia="Times New Roman" w:hAnsi="Times New Roman"/>
          <w:bCs/>
          <w:sz w:val="24"/>
          <w:szCs w:val="24"/>
          <w:lang w:eastAsia="sk-SK"/>
        </w:rPr>
        <w:t>0 270 tis. eur a na rok 2016 vo </w:t>
      </w:r>
      <w:r w:rsidRPr="00B54114">
        <w:rPr>
          <w:rFonts w:ascii="Times New Roman" w:eastAsia="Times New Roman" w:hAnsi="Times New Roman"/>
          <w:bCs/>
          <w:sz w:val="24"/>
          <w:szCs w:val="24"/>
          <w:lang w:eastAsia="sk-SK"/>
        </w:rPr>
        <w:t>výške 0 eur. Kvantifikácie sú totožné s výdavkami, ktoré boli kapitole oznámené v rámci limitu východísk len za zdroje EÚ, spolufinancovanie a výdavkov nad GA</w:t>
      </w:r>
      <w:r>
        <w:rPr>
          <w:rFonts w:ascii="Times New Roman" w:eastAsia="Times New Roman" w:hAnsi="Times New Roman"/>
          <w:bCs/>
          <w:sz w:val="24"/>
          <w:szCs w:val="24"/>
          <w:lang w:eastAsia="sk-SK"/>
        </w:rPr>
        <w:t>P určených na 3. </w:t>
      </w:r>
      <w:r w:rsidRPr="00B54114">
        <w:rPr>
          <w:rFonts w:ascii="Times New Roman" w:eastAsia="Times New Roman" w:hAnsi="Times New Roman"/>
          <w:bCs/>
          <w:sz w:val="24"/>
          <w:szCs w:val="24"/>
          <w:lang w:eastAsia="sk-SK"/>
        </w:rPr>
        <w:t>programové obdobie. Upozorňujeme, že v doložke nie sú uvedené ostatné rozpočtové zdroje (zo štátneho rozpočtu, z EÚ a spolufinancovania na 2. programové obdobie). Vzhľadom na to, že v rámci prípravy návrhu rozpočtu verejnej správy bude doc</w:t>
      </w:r>
      <w:r>
        <w:rPr>
          <w:rFonts w:ascii="Times New Roman" w:eastAsia="Times New Roman" w:hAnsi="Times New Roman"/>
          <w:bCs/>
          <w:sz w:val="24"/>
          <w:szCs w:val="24"/>
          <w:lang w:eastAsia="sk-SK"/>
        </w:rPr>
        <w:t>hádzať k </w:t>
      </w:r>
      <w:r w:rsidRPr="00B54114">
        <w:rPr>
          <w:rFonts w:ascii="Times New Roman" w:eastAsia="Times New Roman" w:hAnsi="Times New Roman"/>
          <w:bCs/>
          <w:sz w:val="24"/>
          <w:szCs w:val="24"/>
          <w:lang w:eastAsia="sk-SK"/>
        </w:rPr>
        <w:t xml:space="preserve">zmenám a aktualizáciám, budú musieť byť objemy finančných prostriedkov upravované </w:t>
      </w:r>
      <w:r w:rsidRPr="00B54114">
        <w:rPr>
          <w:rFonts w:ascii="Times New Roman" w:eastAsia="Times New Roman" w:hAnsi="Times New Roman"/>
          <w:bCs/>
          <w:sz w:val="24"/>
          <w:szCs w:val="24"/>
          <w:lang w:eastAsia="sk-SK"/>
        </w:rPr>
        <w:lastRenderedPageBreak/>
        <w:t>v</w:t>
      </w:r>
      <w:r>
        <w:rPr>
          <w:rFonts w:ascii="Times New Roman" w:eastAsia="Times New Roman" w:hAnsi="Times New Roman"/>
          <w:bCs/>
          <w:sz w:val="24"/>
          <w:szCs w:val="24"/>
          <w:lang w:eastAsia="sk-SK"/>
        </w:rPr>
        <w:t> </w:t>
      </w:r>
      <w:r w:rsidRPr="00B54114">
        <w:rPr>
          <w:rFonts w:ascii="Times New Roman" w:eastAsia="Times New Roman" w:hAnsi="Times New Roman"/>
          <w:bCs/>
          <w:sz w:val="24"/>
          <w:szCs w:val="24"/>
          <w:lang w:eastAsia="sk-SK"/>
        </w:rPr>
        <w:t xml:space="preserve">rámci zapracovania týchto aktualizácií. Z celého charakteru materiálu ako aj z doložky vybraných vplyvov musí byť jasné, že predpokladané výdavky sa budú aktualizovať a budú vychádzať zo schválených limitov rozpočtu verejnej správy. </w:t>
      </w:r>
    </w:p>
    <w:p w:rsidR="00543EB2" w:rsidRDefault="00B54114" w:rsidP="00B54114">
      <w:pPr>
        <w:spacing w:before="120" w:after="0" w:line="240" w:lineRule="auto"/>
        <w:jc w:val="both"/>
        <w:rPr>
          <w:rFonts w:ascii="Times New Roman" w:eastAsia="Times New Roman" w:hAnsi="Times New Roman"/>
          <w:bCs/>
          <w:sz w:val="24"/>
          <w:szCs w:val="24"/>
          <w:lang w:eastAsia="sk-SK"/>
        </w:rPr>
      </w:pPr>
      <w:r w:rsidRPr="00B54114">
        <w:rPr>
          <w:rFonts w:ascii="Times New Roman" w:eastAsia="Times New Roman" w:hAnsi="Times New Roman"/>
          <w:bCs/>
          <w:sz w:val="24"/>
          <w:szCs w:val="24"/>
          <w:lang w:eastAsia="sk-SK"/>
        </w:rPr>
        <w:t>V nadväznosti na uvedené žiadame doložku vybraných vply</w:t>
      </w:r>
      <w:r>
        <w:rPr>
          <w:rFonts w:ascii="Times New Roman" w:eastAsia="Times New Roman" w:hAnsi="Times New Roman"/>
          <w:bCs/>
          <w:sz w:val="24"/>
          <w:szCs w:val="24"/>
          <w:lang w:eastAsia="sk-SK"/>
        </w:rPr>
        <w:t>vov prepracovať tak, aby bola v </w:t>
      </w:r>
      <w:r w:rsidRPr="00B54114">
        <w:rPr>
          <w:rFonts w:ascii="Times New Roman" w:eastAsia="Times New Roman" w:hAnsi="Times New Roman"/>
          <w:bCs/>
          <w:sz w:val="24"/>
          <w:szCs w:val="24"/>
          <w:lang w:eastAsia="sk-SK"/>
        </w:rPr>
        <w:t>súlade s jednotnou metodikou na posudzovanie</w:t>
      </w:r>
      <w:r>
        <w:rPr>
          <w:rFonts w:ascii="Times New Roman" w:eastAsia="Times New Roman" w:hAnsi="Times New Roman"/>
          <w:bCs/>
          <w:sz w:val="24"/>
          <w:szCs w:val="24"/>
          <w:lang w:eastAsia="sk-SK"/>
        </w:rPr>
        <w:t xml:space="preserve"> vybraných vplyvov, smernicou a metodickým pokynom na </w:t>
      </w:r>
      <w:r w:rsidRPr="00B54114">
        <w:rPr>
          <w:rFonts w:ascii="Times New Roman" w:eastAsia="Times New Roman" w:hAnsi="Times New Roman"/>
          <w:bCs/>
          <w:sz w:val="24"/>
          <w:szCs w:val="24"/>
          <w:lang w:eastAsia="sk-SK"/>
        </w:rPr>
        <w:t>vypracovanie a predkladanie materiálov na rokovanie vlády SR, t.j. uviesť predpokladané finančné dôsledky v členení podľa subjektov verejnej správy</w:t>
      </w:r>
      <w:r>
        <w:rPr>
          <w:rFonts w:ascii="Times New Roman" w:eastAsia="Times New Roman" w:hAnsi="Times New Roman"/>
          <w:bCs/>
          <w:sz w:val="24"/>
          <w:szCs w:val="24"/>
          <w:lang w:eastAsia="sk-SK"/>
        </w:rPr>
        <w:t>, dotknutých kapitol, zdrojov a </w:t>
      </w:r>
      <w:r w:rsidRPr="00B54114">
        <w:rPr>
          <w:rFonts w:ascii="Times New Roman" w:eastAsia="Times New Roman" w:hAnsi="Times New Roman"/>
          <w:bCs/>
          <w:sz w:val="24"/>
          <w:szCs w:val="24"/>
          <w:lang w:eastAsia="sk-SK"/>
        </w:rPr>
        <w:t>programov tak, že výdavky budú rozpočtovo zabezpečené.</w:t>
      </w:r>
    </w:p>
    <w:p w:rsidR="00B54114" w:rsidRPr="00B54114" w:rsidRDefault="00B54114" w:rsidP="00B54114">
      <w:pPr>
        <w:spacing w:before="120" w:after="0" w:line="240" w:lineRule="auto"/>
        <w:jc w:val="both"/>
        <w:rPr>
          <w:rFonts w:ascii="Times New Roman" w:eastAsia="Times New Roman" w:hAnsi="Times New Roman"/>
          <w:bCs/>
          <w:sz w:val="24"/>
          <w:szCs w:val="24"/>
          <w:lang w:eastAsia="sk-SK"/>
        </w:rPr>
      </w:pPr>
      <w:r w:rsidRPr="00B54114">
        <w:rPr>
          <w:rFonts w:ascii="Times New Roman" w:eastAsia="Times New Roman" w:hAnsi="Times New Roman"/>
          <w:bCs/>
          <w:sz w:val="24"/>
          <w:szCs w:val="24"/>
          <w:lang w:eastAsia="sk-SK"/>
        </w:rPr>
        <w:t>Zároveň upozorňujeme, že v zmysle čl. 110, ods. 3 ná</w:t>
      </w:r>
      <w:r>
        <w:rPr>
          <w:rFonts w:ascii="Times New Roman" w:eastAsia="Times New Roman" w:hAnsi="Times New Roman"/>
          <w:bCs/>
          <w:sz w:val="24"/>
          <w:szCs w:val="24"/>
          <w:lang w:eastAsia="sk-SK"/>
        </w:rPr>
        <w:t>vrhu všeobecného nariadenia pre </w:t>
      </w:r>
      <w:r w:rsidRPr="00B54114">
        <w:rPr>
          <w:rFonts w:ascii="Times New Roman" w:eastAsia="Times New Roman" w:hAnsi="Times New Roman"/>
          <w:bCs/>
          <w:sz w:val="24"/>
          <w:szCs w:val="24"/>
          <w:lang w:eastAsia="sk-SK"/>
        </w:rPr>
        <w:t>programové obdobie 2014 – 2020 sa stanovuje podiel zdrojov EÚ pre viac rozvinutý región (Bratislavský samosprávny kraj) vo výške 50,00 % z celkových oprávnených výdavkov, s čím vlastný materiál ani doložka vybraných vplyvov nepočíta. V danom prípade by podľa tabuľky č. 57 nebolo možné financovať z EFRR projekty v rámci Bratislavského kraja.</w:t>
      </w:r>
    </w:p>
    <w:p w:rsidR="00543EB2" w:rsidRPr="001F48C4" w:rsidRDefault="00543EB2" w:rsidP="001A2765">
      <w:pPr>
        <w:spacing w:after="0" w:line="240" w:lineRule="auto"/>
        <w:rPr>
          <w:rFonts w:ascii="Times New Roman" w:eastAsia="Times New Roman" w:hAnsi="Times New Roman"/>
          <w:sz w:val="24"/>
          <w:szCs w:val="24"/>
          <w:lang w:eastAsia="sk-SK"/>
        </w:rPr>
      </w:pPr>
    </w:p>
    <w:p w:rsidR="00C51CE5" w:rsidRDefault="00C51CE5" w:rsidP="001A2765">
      <w:pPr>
        <w:spacing w:after="0" w:line="240" w:lineRule="auto"/>
        <w:jc w:val="both"/>
        <w:rPr>
          <w:rFonts w:ascii="Times New Roman" w:hAnsi="Times New Roman"/>
          <w:sz w:val="24"/>
          <w:szCs w:val="24"/>
          <w:u w:val="single"/>
        </w:rPr>
      </w:pPr>
      <w:r>
        <w:rPr>
          <w:rFonts w:ascii="Times New Roman" w:hAnsi="Times New Roman"/>
          <w:sz w:val="24"/>
          <w:szCs w:val="24"/>
          <w:u w:val="single"/>
        </w:rPr>
        <w:t>Vplyvy na podnikateľské prostredie</w:t>
      </w:r>
    </w:p>
    <w:p w:rsidR="00C51CE5" w:rsidRDefault="00C51CE5" w:rsidP="001A2765">
      <w:pPr>
        <w:spacing w:after="0" w:line="240" w:lineRule="auto"/>
        <w:jc w:val="both"/>
        <w:rPr>
          <w:rFonts w:ascii="Times New Roman" w:hAnsi="Times New Roman"/>
          <w:color w:val="000000"/>
          <w:sz w:val="24"/>
          <w:szCs w:val="24"/>
        </w:rPr>
      </w:pPr>
      <w:r>
        <w:rPr>
          <w:rFonts w:ascii="Times New Roman" w:hAnsi="Times New Roman"/>
          <w:color w:val="000000"/>
          <w:sz w:val="24"/>
          <w:szCs w:val="24"/>
        </w:rPr>
        <w:t>Ministerstvo hospodárstva súhlasí s doložkou vybraných vplyvov, ako aj s analýzou vplyvov na podnikateľské prostredie.</w:t>
      </w:r>
    </w:p>
    <w:p w:rsidR="00C51CE5" w:rsidRPr="00C51CE5" w:rsidRDefault="00C51CE5" w:rsidP="001A2765">
      <w:pPr>
        <w:spacing w:after="0" w:line="240" w:lineRule="auto"/>
        <w:jc w:val="both"/>
        <w:rPr>
          <w:rFonts w:ascii="Times New Roman" w:hAnsi="Times New Roman"/>
          <w:sz w:val="24"/>
          <w:szCs w:val="24"/>
        </w:rPr>
      </w:pPr>
    </w:p>
    <w:p w:rsidR="00C51CE5" w:rsidRPr="00C51CE5" w:rsidRDefault="00C51CE5" w:rsidP="001A2765">
      <w:pPr>
        <w:spacing w:after="0" w:line="240" w:lineRule="auto"/>
        <w:jc w:val="both"/>
        <w:rPr>
          <w:rFonts w:ascii="Times New Roman" w:hAnsi="Times New Roman"/>
          <w:sz w:val="24"/>
          <w:szCs w:val="24"/>
          <w:u w:val="single"/>
        </w:rPr>
      </w:pPr>
      <w:r w:rsidRPr="00C51CE5">
        <w:rPr>
          <w:rFonts w:ascii="Times New Roman" w:hAnsi="Times New Roman"/>
          <w:sz w:val="24"/>
          <w:szCs w:val="24"/>
          <w:u w:val="single"/>
        </w:rPr>
        <w:t>Sociálne vplyvy</w:t>
      </w:r>
    </w:p>
    <w:p w:rsidR="001A2765" w:rsidRPr="00C51CE5" w:rsidRDefault="00C51CE5" w:rsidP="001A2765">
      <w:pPr>
        <w:spacing w:after="0" w:line="240" w:lineRule="auto"/>
        <w:jc w:val="both"/>
        <w:rPr>
          <w:rFonts w:ascii="Times New Roman" w:eastAsia="Times New Roman" w:hAnsi="Times New Roman"/>
          <w:sz w:val="24"/>
          <w:szCs w:val="24"/>
          <w:lang w:eastAsia="sk-SK"/>
        </w:rPr>
      </w:pPr>
      <w:r w:rsidRPr="00C51CE5">
        <w:rPr>
          <w:rFonts w:ascii="Times New Roman" w:hAnsi="Times New Roman"/>
          <w:sz w:val="24"/>
          <w:szCs w:val="24"/>
        </w:rPr>
        <w:t>Ministerstvo práce, sociálnych vecí a rodiny SR súhlasí s doložkou vybraných vplyvov v časti sociálne vplyvy materiálu</w:t>
      </w:r>
      <w:r w:rsidRPr="00C51CE5">
        <w:rPr>
          <w:rFonts w:ascii="Times New Roman" w:eastAsia="Times New Roman" w:hAnsi="Times New Roman"/>
          <w:sz w:val="24"/>
          <w:szCs w:val="24"/>
          <w:lang w:eastAsia="sk-SK"/>
        </w:rPr>
        <w:t>.</w:t>
      </w:r>
    </w:p>
    <w:p w:rsidR="0069693F" w:rsidRDefault="0069693F" w:rsidP="001A2765">
      <w:pPr>
        <w:spacing w:after="0" w:line="240" w:lineRule="auto"/>
        <w:jc w:val="both"/>
        <w:rPr>
          <w:rFonts w:ascii="Times New Roman" w:eastAsia="Times New Roman" w:hAnsi="Times New Roman"/>
          <w:color w:val="FF0000"/>
          <w:sz w:val="24"/>
          <w:szCs w:val="24"/>
          <w:lang w:eastAsia="sk-SK"/>
        </w:rPr>
      </w:pPr>
    </w:p>
    <w:p w:rsidR="00C51CE5" w:rsidRDefault="00C51CE5" w:rsidP="001A2765">
      <w:pPr>
        <w:spacing w:after="0" w:line="240" w:lineRule="auto"/>
        <w:jc w:val="both"/>
        <w:rPr>
          <w:rFonts w:ascii="Times New Roman" w:eastAsia="Times New Roman" w:hAnsi="Times New Roman"/>
          <w:sz w:val="24"/>
          <w:szCs w:val="24"/>
          <w:u w:val="single"/>
          <w:lang w:eastAsia="sk-SK"/>
        </w:rPr>
      </w:pPr>
      <w:r w:rsidRPr="00C51CE5">
        <w:rPr>
          <w:rFonts w:ascii="Times New Roman" w:eastAsia="Times New Roman" w:hAnsi="Times New Roman"/>
          <w:sz w:val="24"/>
          <w:szCs w:val="24"/>
          <w:u w:val="single"/>
          <w:lang w:eastAsia="sk-SK"/>
        </w:rPr>
        <w:t>Vplyvy na životné prostredie</w:t>
      </w:r>
    </w:p>
    <w:p w:rsidR="00C51CE5" w:rsidRDefault="00C51CE5" w:rsidP="00C51CE5">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Ministerstvo životného prostredia SR (MŽP SR) upozornilo na skutočnosť, že p</w:t>
      </w:r>
      <w:r w:rsidRPr="00C51CE5">
        <w:rPr>
          <w:rFonts w:ascii="Times New Roman" w:eastAsia="Times New Roman" w:hAnsi="Times New Roman"/>
          <w:sz w:val="24"/>
          <w:szCs w:val="24"/>
          <w:lang w:eastAsia="sk-SK"/>
        </w:rPr>
        <w:t>odľa aktualizovanej jednotnej metodiky na posudzovanie vybraných vplyvov, ktorá určuje postup predkladania materiálov na predbežné pripomienkové konanie, má byť súčasťou doložky vybraných vplyvov pre strategický dokument, ktorý je predmeto</w:t>
      </w:r>
      <w:r>
        <w:rPr>
          <w:rFonts w:ascii="Times New Roman" w:eastAsia="Times New Roman" w:hAnsi="Times New Roman"/>
          <w:sz w:val="24"/>
          <w:szCs w:val="24"/>
          <w:lang w:eastAsia="sk-SK"/>
        </w:rPr>
        <w:t>m posudzovania vplyvov na </w:t>
      </w:r>
      <w:r w:rsidRPr="00C51CE5">
        <w:rPr>
          <w:rFonts w:ascii="Times New Roman" w:eastAsia="Times New Roman" w:hAnsi="Times New Roman"/>
          <w:sz w:val="24"/>
          <w:szCs w:val="24"/>
          <w:lang w:eastAsia="sk-SK"/>
        </w:rPr>
        <w:t>životné prostredie, aj doložka vplyvov na životné prostre</w:t>
      </w:r>
      <w:r>
        <w:rPr>
          <w:rFonts w:ascii="Times New Roman" w:eastAsia="Times New Roman" w:hAnsi="Times New Roman"/>
          <w:sz w:val="24"/>
          <w:szCs w:val="24"/>
          <w:lang w:eastAsia="sk-SK"/>
        </w:rPr>
        <w:t>die vypracovaná podľa § 17 ods. </w:t>
      </w:r>
      <w:r w:rsidRPr="00C51CE5">
        <w:rPr>
          <w:rFonts w:ascii="Times New Roman" w:eastAsia="Times New Roman" w:hAnsi="Times New Roman"/>
          <w:sz w:val="24"/>
          <w:szCs w:val="24"/>
          <w:lang w:eastAsia="sk-SK"/>
        </w:rPr>
        <w:t>14 a prílohy č. 7  zákona č. 24/2006 Z. z. o posudzovaní vplyvov.</w:t>
      </w:r>
    </w:p>
    <w:p w:rsidR="00C51CE5" w:rsidRPr="00C51CE5" w:rsidRDefault="00C51CE5" w:rsidP="00B54114">
      <w:pPr>
        <w:spacing w:before="120"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Vzhľadom na neukončený proces </w:t>
      </w:r>
      <w:r w:rsidRPr="00C51CE5">
        <w:rPr>
          <w:rFonts w:ascii="Times New Roman" w:eastAsia="Times New Roman" w:hAnsi="Times New Roman"/>
          <w:sz w:val="24"/>
          <w:szCs w:val="24"/>
          <w:lang w:eastAsia="sk-SK"/>
        </w:rPr>
        <w:t>posudzovania vplyvov na životné prostredie (</w:t>
      </w:r>
      <w:r>
        <w:rPr>
          <w:rFonts w:ascii="Times New Roman" w:eastAsia="Times New Roman" w:hAnsi="Times New Roman"/>
          <w:sz w:val="24"/>
          <w:szCs w:val="24"/>
          <w:lang w:eastAsia="sk-SK"/>
        </w:rPr>
        <w:t xml:space="preserve">proces </w:t>
      </w:r>
      <w:r w:rsidRPr="00C51CE5">
        <w:rPr>
          <w:rFonts w:ascii="Times New Roman" w:eastAsia="Times New Roman" w:hAnsi="Times New Roman"/>
          <w:sz w:val="24"/>
          <w:szCs w:val="24"/>
          <w:lang w:eastAsia="sk-SK"/>
        </w:rPr>
        <w:t xml:space="preserve">SEA) pre predmetný materiál </w:t>
      </w:r>
      <w:r>
        <w:rPr>
          <w:rFonts w:ascii="Times New Roman" w:eastAsia="Times New Roman" w:hAnsi="Times New Roman"/>
          <w:sz w:val="24"/>
          <w:szCs w:val="24"/>
          <w:lang w:eastAsia="sk-SK"/>
        </w:rPr>
        <w:t>podľa zákona č. 24/2006 Z. z. o </w:t>
      </w:r>
      <w:r w:rsidRPr="00C51CE5">
        <w:rPr>
          <w:rFonts w:ascii="Times New Roman" w:eastAsia="Times New Roman" w:hAnsi="Times New Roman"/>
          <w:sz w:val="24"/>
          <w:szCs w:val="24"/>
          <w:lang w:eastAsia="sk-SK"/>
        </w:rPr>
        <w:t xml:space="preserve">posudzovaní vplyvov </w:t>
      </w:r>
      <w:r>
        <w:rPr>
          <w:rFonts w:ascii="Times New Roman" w:eastAsia="Times New Roman" w:hAnsi="Times New Roman"/>
          <w:sz w:val="24"/>
          <w:szCs w:val="24"/>
          <w:lang w:eastAsia="sk-SK"/>
        </w:rPr>
        <w:t xml:space="preserve">na životné prostredie </w:t>
      </w:r>
      <w:r w:rsidRPr="00C51CE5">
        <w:rPr>
          <w:rFonts w:ascii="Times New Roman" w:eastAsia="Times New Roman" w:hAnsi="Times New Roman"/>
          <w:sz w:val="24"/>
          <w:szCs w:val="24"/>
          <w:lang w:eastAsia="sk-SK"/>
        </w:rPr>
        <w:t xml:space="preserve">sa preto v tomto štádiu k predloženej doložke vybraných vplyvov </w:t>
      </w:r>
      <w:r>
        <w:rPr>
          <w:rFonts w:ascii="Times New Roman" w:eastAsia="Times New Roman" w:hAnsi="Times New Roman"/>
          <w:sz w:val="24"/>
          <w:szCs w:val="24"/>
          <w:lang w:eastAsia="sk-SK"/>
        </w:rPr>
        <w:t>MŽP SR nevyjadruje</w:t>
      </w:r>
      <w:r w:rsidRPr="00C51CE5">
        <w:rPr>
          <w:rFonts w:ascii="Times New Roman" w:eastAsia="Times New Roman" w:hAnsi="Times New Roman"/>
          <w:sz w:val="24"/>
          <w:szCs w:val="24"/>
          <w:lang w:eastAsia="sk-SK"/>
        </w:rPr>
        <w:t>.</w:t>
      </w:r>
    </w:p>
    <w:p w:rsidR="00662DF4" w:rsidRDefault="00662DF4" w:rsidP="001A2765">
      <w:pPr>
        <w:spacing w:after="0" w:line="240" w:lineRule="auto"/>
        <w:jc w:val="both"/>
        <w:rPr>
          <w:rFonts w:ascii="Times New Roman" w:eastAsia="Times New Roman" w:hAnsi="Times New Roman"/>
          <w:color w:val="FF0000"/>
          <w:sz w:val="24"/>
          <w:szCs w:val="24"/>
          <w:lang w:eastAsia="sk-SK"/>
        </w:rPr>
      </w:pPr>
    </w:p>
    <w:p w:rsidR="00C51CE5" w:rsidRDefault="00C51CE5" w:rsidP="001A2765">
      <w:pPr>
        <w:spacing w:after="0" w:line="240" w:lineRule="auto"/>
        <w:jc w:val="both"/>
        <w:rPr>
          <w:rFonts w:ascii="Times New Roman" w:eastAsia="Times New Roman" w:hAnsi="Times New Roman"/>
          <w:sz w:val="24"/>
          <w:szCs w:val="24"/>
          <w:u w:val="single"/>
          <w:lang w:eastAsia="sk-SK"/>
        </w:rPr>
      </w:pPr>
      <w:r w:rsidRPr="00C51CE5">
        <w:rPr>
          <w:rFonts w:ascii="Times New Roman" w:eastAsia="Times New Roman" w:hAnsi="Times New Roman"/>
          <w:sz w:val="24"/>
          <w:szCs w:val="24"/>
          <w:u w:val="single"/>
          <w:lang w:eastAsia="sk-SK"/>
        </w:rPr>
        <w:t>Informatizácia spoločnosti</w:t>
      </w:r>
    </w:p>
    <w:p w:rsidR="00C51CE5" w:rsidRPr="00010CDE" w:rsidRDefault="00FB14DF" w:rsidP="00C51CE5">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Ministerstvo financií SR ako gestor tejto oblasti </w:t>
      </w:r>
      <w:r w:rsidR="00543EB2">
        <w:rPr>
          <w:rFonts w:ascii="Times New Roman" w:eastAsia="Times New Roman" w:hAnsi="Times New Roman"/>
          <w:sz w:val="24"/>
          <w:szCs w:val="24"/>
          <w:lang w:eastAsia="sk-SK"/>
        </w:rPr>
        <w:t>súhlasí s doložkou vybraných vplyvov. V </w:t>
      </w:r>
      <w:r w:rsidR="00C51CE5">
        <w:rPr>
          <w:rFonts w:ascii="Times New Roman" w:eastAsia="Times New Roman" w:hAnsi="Times New Roman"/>
          <w:sz w:val="24"/>
          <w:szCs w:val="24"/>
          <w:lang w:eastAsia="sk-SK"/>
        </w:rPr>
        <w:t xml:space="preserve">analýze vplyvov na informatizáciu spoločnosti </w:t>
      </w:r>
      <w:r w:rsidR="00543EB2">
        <w:rPr>
          <w:rFonts w:ascii="Times New Roman" w:eastAsia="Times New Roman" w:hAnsi="Times New Roman"/>
          <w:sz w:val="24"/>
          <w:szCs w:val="24"/>
          <w:lang w:eastAsia="sk-SK"/>
        </w:rPr>
        <w:t xml:space="preserve">navrhuje </w:t>
      </w:r>
      <w:r>
        <w:rPr>
          <w:rFonts w:ascii="Times New Roman" w:eastAsia="Times New Roman" w:hAnsi="Times New Roman"/>
          <w:sz w:val="24"/>
          <w:szCs w:val="24"/>
          <w:lang w:eastAsia="sk-SK"/>
        </w:rPr>
        <w:t xml:space="preserve">presunúť </w:t>
      </w:r>
      <w:r w:rsidR="00C51CE5">
        <w:rPr>
          <w:rFonts w:ascii="Times New Roman" w:eastAsia="Times New Roman" w:hAnsi="Times New Roman"/>
          <w:sz w:val="24"/>
          <w:szCs w:val="24"/>
          <w:lang w:eastAsia="sk-SK"/>
        </w:rPr>
        <w:t xml:space="preserve">údaje z bodu </w:t>
      </w:r>
      <w:r w:rsidR="00C51CE5">
        <w:rPr>
          <w:rFonts w:ascii="Times New Roman" w:eastAsia="Times New Roman" w:hAnsi="Times New Roman"/>
          <w:b/>
          <w:sz w:val="24"/>
          <w:szCs w:val="24"/>
          <w:lang w:eastAsia="sk-SK"/>
        </w:rPr>
        <w:t xml:space="preserve">6.1. </w:t>
      </w:r>
      <w:r>
        <w:rPr>
          <w:rFonts w:ascii="Times New Roman" w:eastAsia="Times New Roman" w:hAnsi="Times New Roman"/>
          <w:sz w:val="24"/>
          <w:szCs w:val="24"/>
          <w:lang w:eastAsia="sk-SK"/>
        </w:rPr>
        <w:t>do </w:t>
      </w:r>
      <w:r w:rsidR="00C51CE5">
        <w:rPr>
          <w:rFonts w:ascii="Times New Roman" w:eastAsia="Times New Roman" w:hAnsi="Times New Roman"/>
          <w:sz w:val="24"/>
          <w:szCs w:val="24"/>
          <w:lang w:eastAsia="sk-SK"/>
        </w:rPr>
        <w:t xml:space="preserve">bodu </w:t>
      </w:r>
      <w:r w:rsidR="00C51CE5">
        <w:rPr>
          <w:rFonts w:ascii="Times New Roman" w:eastAsia="Times New Roman" w:hAnsi="Times New Roman"/>
          <w:b/>
          <w:sz w:val="24"/>
          <w:szCs w:val="24"/>
          <w:lang w:eastAsia="sk-SK"/>
        </w:rPr>
        <w:t xml:space="preserve">6.7. </w:t>
      </w:r>
      <w:r w:rsidRPr="00FB14DF">
        <w:rPr>
          <w:rFonts w:ascii="Times New Roman" w:eastAsia="Times New Roman" w:hAnsi="Times New Roman"/>
          <w:sz w:val="24"/>
          <w:szCs w:val="24"/>
          <w:u w:val="single"/>
          <w:lang w:eastAsia="sk-SK"/>
        </w:rPr>
        <w:t>Zdôvodnenie</w:t>
      </w:r>
      <w:r w:rsidRPr="00FB14DF">
        <w:rPr>
          <w:rFonts w:ascii="Times New Roman" w:eastAsia="Times New Roman" w:hAnsi="Times New Roman"/>
          <w:sz w:val="24"/>
          <w:szCs w:val="24"/>
          <w:lang w:eastAsia="sk-SK"/>
        </w:rPr>
        <w:t>:</w:t>
      </w:r>
      <w:r>
        <w:rPr>
          <w:rFonts w:ascii="Times New Roman" w:eastAsia="Times New Roman" w:hAnsi="Times New Roman"/>
          <w:b/>
          <w:sz w:val="24"/>
          <w:szCs w:val="24"/>
          <w:lang w:eastAsia="sk-SK"/>
        </w:rPr>
        <w:t xml:space="preserve"> </w:t>
      </w:r>
      <w:r w:rsidR="00C51CE5">
        <w:rPr>
          <w:rFonts w:ascii="Times New Roman" w:eastAsia="Times New Roman" w:hAnsi="Times New Roman"/>
          <w:sz w:val="24"/>
          <w:szCs w:val="24"/>
          <w:lang w:eastAsia="sk-SK"/>
        </w:rPr>
        <w:t xml:space="preserve">V bode 6.1. sa uvádza iba vytváranie </w:t>
      </w:r>
      <w:r w:rsidR="00C51CE5" w:rsidRPr="00010CDE">
        <w:rPr>
          <w:rFonts w:ascii="Times New Roman" w:eastAsia="Times New Roman" w:hAnsi="Times New Roman"/>
          <w:b/>
          <w:sz w:val="24"/>
          <w:szCs w:val="24"/>
          <w:lang w:eastAsia="sk-SK"/>
        </w:rPr>
        <w:t>služieb</w:t>
      </w:r>
      <w:r w:rsidR="00C51CE5">
        <w:rPr>
          <w:rFonts w:ascii="Times New Roman" w:eastAsia="Times New Roman" w:hAnsi="Times New Roman"/>
          <w:b/>
          <w:sz w:val="24"/>
          <w:szCs w:val="24"/>
          <w:lang w:eastAsia="sk-SK"/>
        </w:rPr>
        <w:t xml:space="preserve"> </w:t>
      </w:r>
      <w:r w:rsidR="00C51CE5">
        <w:rPr>
          <w:rFonts w:ascii="Times New Roman" w:eastAsia="Times New Roman" w:hAnsi="Times New Roman"/>
          <w:sz w:val="24"/>
          <w:szCs w:val="24"/>
          <w:lang w:eastAsia="sk-SK"/>
        </w:rPr>
        <w:t>a </w:t>
      </w:r>
      <w:r w:rsidR="00C51CE5" w:rsidRPr="00010CDE">
        <w:rPr>
          <w:rFonts w:ascii="Times New Roman" w:eastAsia="Times New Roman" w:hAnsi="Times New Roman"/>
          <w:b/>
          <w:sz w:val="24"/>
          <w:szCs w:val="24"/>
          <w:lang w:eastAsia="sk-SK"/>
        </w:rPr>
        <w:t>nie</w:t>
      </w:r>
      <w:r w:rsidR="00C51CE5">
        <w:rPr>
          <w:rFonts w:ascii="Times New Roman" w:eastAsia="Times New Roman" w:hAnsi="Times New Roman"/>
          <w:sz w:val="24"/>
          <w:szCs w:val="24"/>
          <w:lang w:eastAsia="sk-SK"/>
        </w:rPr>
        <w:t xml:space="preserve"> vytváranie </w:t>
      </w:r>
      <w:r w:rsidR="00C51CE5" w:rsidRPr="00010CDE">
        <w:rPr>
          <w:rFonts w:ascii="Times New Roman" w:eastAsia="Times New Roman" w:hAnsi="Times New Roman"/>
          <w:b/>
          <w:sz w:val="24"/>
          <w:szCs w:val="24"/>
          <w:lang w:eastAsia="sk-SK"/>
        </w:rPr>
        <w:t>informačných systémov</w:t>
      </w:r>
      <w:r w:rsidR="00C51CE5">
        <w:rPr>
          <w:rFonts w:ascii="Times New Roman" w:eastAsia="Times New Roman" w:hAnsi="Times New Roman"/>
          <w:sz w:val="24"/>
          <w:szCs w:val="24"/>
          <w:lang w:eastAsia="sk-SK"/>
        </w:rPr>
        <w:t xml:space="preserve"> ako to máte v bode 6.1. uvedené. Informačné systémy /vytváranie, rozširovanie atď. sa uvádza v bode 6.7. tak</w:t>
      </w:r>
      <w:r>
        <w:rPr>
          <w:rFonts w:ascii="Times New Roman" w:eastAsia="Times New Roman" w:hAnsi="Times New Roman"/>
          <w:sz w:val="24"/>
          <w:szCs w:val="24"/>
          <w:lang w:eastAsia="sk-SK"/>
        </w:rPr>
        <w:t>, ako je to v tabuľke napísané.</w:t>
      </w:r>
    </w:p>
    <w:p w:rsidR="00C51CE5" w:rsidRPr="00C51CE5" w:rsidRDefault="00C51CE5" w:rsidP="001A2765">
      <w:pPr>
        <w:spacing w:after="0" w:line="240" w:lineRule="auto"/>
        <w:jc w:val="both"/>
        <w:rPr>
          <w:rFonts w:ascii="Times New Roman" w:eastAsia="Times New Roman" w:hAnsi="Times New Roman"/>
          <w:sz w:val="24"/>
          <w:szCs w:val="24"/>
          <w:u w:val="single"/>
          <w:lang w:eastAsia="sk-SK"/>
        </w:rPr>
      </w:pPr>
    </w:p>
    <w:p w:rsidR="001A2765" w:rsidRDefault="001A2765" w:rsidP="001A2765">
      <w:pPr>
        <w:spacing w:after="0" w:line="240" w:lineRule="auto"/>
        <w:jc w:val="both"/>
        <w:rPr>
          <w:rFonts w:ascii="Times New Roman" w:eastAsia="Times New Roman" w:hAnsi="Times New Roman"/>
          <w:color w:val="FF0000"/>
          <w:sz w:val="24"/>
          <w:szCs w:val="24"/>
          <w:lang w:eastAsia="sk-SK"/>
        </w:rPr>
      </w:pPr>
      <w:r w:rsidRPr="00F14471">
        <w:rPr>
          <w:rFonts w:ascii="Times New Roman" w:eastAsia="Times New Roman" w:hAnsi="Times New Roman"/>
          <w:color w:val="FF0000"/>
          <w:sz w:val="24"/>
          <w:szCs w:val="24"/>
          <w:lang w:eastAsia="sk-SK"/>
        </w:rPr>
        <w:t> </w:t>
      </w:r>
    </w:p>
    <w:p w:rsidR="003C52DD" w:rsidRPr="00F14471" w:rsidRDefault="003C52DD" w:rsidP="001A2765">
      <w:pPr>
        <w:spacing w:after="0" w:line="240" w:lineRule="auto"/>
        <w:jc w:val="both"/>
        <w:rPr>
          <w:rFonts w:ascii="Times New Roman" w:eastAsia="Times New Roman" w:hAnsi="Times New Roman"/>
          <w:color w:val="FF0000"/>
          <w:sz w:val="24"/>
          <w:szCs w:val="24"/>
          <w:lang w:eastAsia="sk-SK"/>
        </w:rPr>
      </w:pPr>
    </w:p>
    <w:p w:rsidR="00B54114" w:rsidRDefault="00B54114">
      <w:pPr>
        <w:spacing w:after="0" w:line="240" w:lineRule="auto"/>
        <w:rPr>
          <w:rFonts w:ascii="Times New Roman" w:eastAsia="Times New Roman" w:hAnsi="Times New Roman"/>
          <w:b/>
          <w:bCs/>
          <w:sz w:val="28"/>
          <w:szCs w:val="28"/>
          <w:lang w:eastAsia="sk-SK"/>
        </w:rPr>
      </w:pPr>
      <w:r>
        <w:rPr>
          <w:rFonts w:ascii="Times New Roman" w:eastAsia="Times New Roman" w:hAnsi="Times New Roman"/>
          <w:b/>
          <w:bCs/>
          <w:sz w:val="28"/>
          <w:szCs w:val="28"/>
          <w:lang w:eastAsia="sk-SK"/>
        </w:rPr>
        <w:br w:type="page"/>
      </w:r>
    </w:p>
    <w:p w:rsidR="00662DF4" w:rsidRDefault="00662DF4" w:rsidP="00662DF4">
      <w:pPr>
        <w:spacing w:after="0" w:line="240" w:lineRule="auto"/>
        <w:ind w:left="360" w:hanging="360"/>
        <w:jc w:val="center"/>
        <w:rPr>
          <w:rFonts w:ascii="Times New Roman" w:eastAsia="Times New Roman" w:hAnsi="Times New Roman"/>
          <w:b/>
          <w:bCs/>
          <w:sz w:val="28"/>
          <w:szCs w:val="28"/>
          <w:lang w:eastAsia="sk-SK"/>
        </w:rPr>
      </w:pPr>
      <w:r w:rsidRPr="00662DF4">
        <w:rPr>
          <w:rFonts w:ascii="Times New Roman" w:eastAsia="Times New Roman" w:hAnsi="Times New Roman"/>
          <w:b/>
          <w:bCs/>
          <w:sz w:val="28"/>
          <w:szCs w:val="28"/>
          <w:lang w:eastAsia="sk-SK"/>
        </w:rPr>
        <w:lastRenderedPageBreak/>
        <w:t xml:space="preserve">Vplyvy na rozpočet verejnej správy, </w:t>
      </w:r>
    </w:p>
    <w:p w:rsidR="001A2765" w:rsidRPr="00662DF4" w:rsidRDefault="00662DF4" w:rsidP="00662DF4">
      <w:pPr>
        <w:spacing w:after="0" w:line="240" w:lineRule="auto"/>
        <w:ind w:left="360" w:hanging="360"/>
        <w:jc w:val="center"/>
        <w:rPr>
          <w:rFonts w:ascii="Times New Roman" w:eastAsia="Times New Roman" w:hAnsi="Times New Roman"/>
          <w:b/>
          <w:bCs/>
          <w:sz w:val="28"/>
          <w:szCs w:val="28"/>
          <w:lang w:eastAsia="sk-SK"/>
        </w:rPr>
      </w:pPr>
      <w:r w:rsidRPr="00662DF4">
        <w:rPr>
          <w:rFonts w:ascii="Times New Roman" w:eastAsia="Times New Roman" w:hAnsi="Times New Roman"/>
          <w:b/>
          <w:bCs/>
          <w:sz w:val="28"/>
          <w:szCs w:val="28"/>
          <w:lang w:eastAsia="sk-SK"/>
        </w:rPr>
        <w:t>na zamestnanosť vo verejnej správe a financovanie návrhu</w:t>
      </w:r>
    </w:p>
    <w:p w:rsidR="00662DF4" w:rsidRPr="00D20ECA" w:rsidRDefault="00662DF4" w:rsidP="001A2765">
      <w:pPr>
        <w:spacing w:after="0" w:line="240" w:lineRule="auto"/>
        <w:ind w:left="360" w:hanging="360"/>
        <w:jc w:val="both"/>
        <w:rPr>
          <w:rFonts w:ascii="Times New Roman" w:eastAsia="Times New Roman" w:hAnsi="Times New Roman"/>
          <w:lang w:eastAsia="sk-SK"/>
        </w:rPr>
      </w:pPr>
    </w:p>
    <w:p w:rsidR="001A2765" w:rsidRPr="00D20ECA" w:rsidRDefault="009F3819" w:rsidP="0069693F">
      <w:pPr>
        <w:spacing w:before="120" w:after="0" w:line="240" w:lineRule="auto"/>
        <w:rPr>
          <w:rFonts w:ascii="Times New Roman" w:eastAsia="Times New Roman" w:hAnsi="Times New Roman"/>
          <w:b/>
          <w:bCs/>
          <w:lang w:eastAsia="sk-SK"/>
        </w:rPr>
      </w:pPr>
      <w:r w:rsidRPr="00D20ECA">
        <w:rPr>
          <w:rFonts w:ascii="Times New Roman" w:eastAsia="Times New Roman" w:hAnsi="Times New Roman"/>
          <w:b/>
          <w:bCs/>
          <w:lang w:eastAsia="sk-SK"/>
        </w:rPr>
        <w:t>2.1</w:t>
      </w:r>
      <w:r w:rsidRPr="00D20ECA">
        <w:rPr>
          <w:rFonts w:ascii="Times New Roman" w:eastAsia="Times New Roman" w:hAnsi="Times New Roman"/>
          <w:b/>
          <w:bCs/>
          <w:lang w:eastAsia="sk-SK"/>
        </w:rPr>
        <w:tab/>
      </w:r>
      <w:r w:rsidRPr="00D20ECA">
        <w:rPr>
          <w:rFonts w:ascii="Times New Roman" w:eastAsia="Times New Roman" w:hAnsi="Times New Roman"/>
          <w:b/>
          <w:bCs/>
          <w:lang w:eastAsia="sk-SK"/>
        </w:rPr>
        <w:tab/>
      </w:r>
      <w:r w:rsidR="001A2765" w:rsidRPr="00D20ECA">
        <w:rPr>
          <w:rFonts w:ascii="Times New Roman" w:eastAsia="Times New Roman" w:hAnsi="Times New Roman"/>
          <w:b/>
          <w:bCs/>
          <w:lang w:eastAsia="sk-SK"/>
        </w:rPr>
        <w:t>Zhrnutie vplyvov na rozpočet verejnej správy v</w:t>
      </w:r>
      <w:r w:rsidR="00834008" w:rsidRPr="00D20ECA">
        <w:rPr>
          <w:rFonts w:ascii="Times New Roman" w:eastAsia="Times New Roman" w:hAnsi="Times New Roman"/>
          <w:b/>
          <w:bCs/>
          <w:lang w:eastAsia="sk-SK"/>
        </w:rPr>
        <w:t> </w:t>
      </w:r>
      <w:r w:rsidR="001A2765" w:rsidRPr="00D20ECA">
        <w:rPr>
          <w:rFonts w:ascii="Times New Roman" w:eastAsia="Times New Roman" w:hAnsi="Times New Roman"/>
          <w:b/>
          <w:bCs/>
          <w:lang w:eastAsia="sk-SK"/>
        </w:rPr>
        <w:t>návrhu</w:t>
      </w:r>
    </w:p>
    <w:p w:rsidR="001A2765" w:rsidRPr="001F48C4" w:rsidRDefault="001A2765" w:rsidP="00727BC8">
      <w:pPr>
        <w:spacing w:before="120" w:after="0" w:line="240" w:lineRule="auto"/>
        <w:jc w:val="right"/>
        <w:rPr>
          <w:rFonts w:ascii="Times New Roman" w:eastAsia="Times New Roman" w:hAnsi="Times New Roman"/>
          <w:sz w:val="24"/>
          <w:szCs w:val="24"/>
          <w:lang w:eastAsia="sk-SK"/>
        </w:rPr>
      </w:pPr>
      <w:r w:rsidRPr="001F48C4">
        <w:rPr>
          <w:rFonts w:ascii="Times New Roman" w:eastAsia="Times New Roman" w:hAnsi="Times New Roman"/>
          <w:sz w:val="24"/>
          <w:szCs w:val="24"/>
          <w:lang w:eastAsia="sk-SK"/>
        </w:rPr>
        <w:t> </w:t>
      </w:r>
      <w:r w:rsidRPr="001F48C4">
        <w:rPr>
          <w:rFonts w:ascii="Times New Roman" w:eastAsia="Times New Roman" w:hAnsi="Times New Roman"/>
          <w:sz w:val="20"/>
          <w:szCs w:val="20"/>
          <w:lang w:eastAsia="sk-SK"/>
        </w:rPr>
        <w:t xml:space="preserve">Tabuľka č. 1 </w:t>
      </w:r>
    </w:p>
    <w:tbl>
      <w:tblPr>
        <w:tblW w:w="9418" w:type="dxa"/>
        <w:tblLayout w:type="fixed"/>
        <w:tblCellMar>
          <w:left w:w="0" w:type="dxa"/>
          <w:right w:w="0" w:type="dxa"/>
        </w:tblCellMar>
        <w:tblLook w:val="00A0"/>
      </w:tblPr>
      <w:tblGrid>
        <w:gridCol w:w="3611"/>
        <w:gridCol w:w="1421"/>
        <w:gridCol w:w="1417"/>
        <w:gridCol w:w="1418"/>
        <w:gridCol w:w="1551"/>
      </w:tblGrid>
      <w:tr w:rsidR="00662DF4" w:rsidRPr="0027626E" w:rsidTr="00BF196D">
        <w:trPr>
          <w:trHeight w:val="194"/>
        </w:trPr>
        <w:tc>
          <w:tcPr>
            <w:tcW w:w="3611"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662DF4" w:rsidRPr="0027626E" w:rsidRDefault="00662DF4" w:rsidP="0094478E">
            <w:pPr>
              <w:spacing w:line="194" w:lineRule="atLeast"/>
              <w:jc w:val="center"/>
              <w:rPr>
                <w:rFonts w:ascii="Times New Roman" w:hAnsi="Times New Roman"/>
                <w:lang w:eastAsia="sk-SK"/>
              </w:rPr>
            </w:pPr>
            <w:bookmarkStart w:id="0" w:name="OLE_LINK1"/>
            <w:bookmarkStart w:id="1" w:name="OLE_LINK7"/>
            <w:bookmarkEnd w:id="0"/>
            <w:r w:rsidRPr="0027626E">
              <w:rPr>
                <w:rFonts w:ascii="Times New Roman" w:hAnsi="Times New Roman"/>
                <w:b/>
                <w:bCs/>
                <w:lang w:eastAsia="sk-SK"/>
              </w:rPr>
              <w:t>Vplyvy na rozpočet verejnej správy</w:t>
            </w:r>
          </w:p>
        </w:tc>
        <w:tc>
          <w:tcPr>
            <w:tcW w:w="5807" w:type="dxa"/>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662DF4" w:rsidRPr="0027626E" w:rsidRDefault="00662DF4" w:rsidP="0094478E">
            <w:pPr>
              <w:spacing w:line="194" w:lineRule="atLeast"/>
              <w:jc w:val="center"/>
              <w:rPr>
                <w:rFonts w:ascii="Times New Roman" w:hAnsi="Times New Roman"/>
                <w:lang w:eastAsia="sk-SK"/>
              </w:rPr>
            </w:pPr>
            <w:r w:rsidRPr="0027626E">
              <w:rPr>
                <w:rFonts w:ascii="Times New Roman" w:hAnsi="Times New Roman"/>
                <w:b/>
                <w:bCs/>
                <w:lang w:eastAsia="sk-SK"/>
              </w:rPr>
              <w:t>Vplyv na rozpočet verejnej správy (v eurách)</w:t>
            </w:r>
          </w:p>
        </w:tc>
      </w:tr>
      <w:tr w:rsidR="002A153F" w:rsidRPr="0027626E" w:rsidTr="002A153F">
        <w:trPr>
          <w:trHeight w:val="70"/>
        </w:trPr>
        <w:tc>
          <w:tcPr>
            <w:tcW w:w="3611" w:type="dxa"/>
            <w:vMerge/>
            <w:tcBorders>
              <w:top w:val="single" w:sz="4" w:space="0" w:color="000000"/>
              <w:left w:val="single" w:sz="4" w:space="0" w:color="000000"/>
              <w:bottom w:val="single" w:sz="4" w:space="0" w:color="000000"/>
              <w:right w:val="single" w:sz="4" w:space="0" w:color="000000"/>
            </w:tcBorders>
            <w:vAlign w:val="center"/>
          </w:tcPr>
          <w:p w:rsidR="00662DF4" w:rsidRPr="0027626E" w:rsidRDefault="00662DF4" w:rsidP="0094478E">
            <w:pPr>
              <w:spacing w:after="0" w:line="240" w:lineRule="auto"/>
              <w:rPr>
                <w:rFonts w:ascii="Times New Roman" w:hAnsi="Times New Roman"/>
                <w:lang w:eastAsia="sk-SK"/>
              </w:rPr>
            </w:pPr>
          </w:p>
        </w:tc>
        <w:tc>
          <w:tcPr>
            <w:tcW w:w="1421"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662DF4" w:rsidRPr="0027626E" w:rsidRDefault="00662DF4" w:rsidP="00BF196D">
            <w:pPr>
              <w:spacing w:line="70" w:lineRule="atLeast"/>
              <w:jc w:val="center"/>
              <w:rPr>
                <w:rFonts w:ascii="Times New Roman" w:hAnsi="Times New Roman"/>
                <w:lang w:eastAsia="sk-SK"/>
              </w:rPr>
            </w:pPr>
            <w:r w:rsidRPr="0027626E">
              <w:rPr>
                <w:rFonts w:ascii="Times New Roman" w:hAnsi="Times New Roman"/>
                <w:b/>
                <w:bCs/>
                <w:lang w:eastAsia="sk-SK"/>
              </w:rPr>
              <w:t>2013</w:t>
            </w:r>
          </w:p>
        </w:tc>
        <w:tc>
          <w:tcPr>
            <w:tcW w:w="141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662DF4" w:rsidRPr="0027626E" w:rsidRDefault="00662DF4" w:rsidP="00662DF4">
            <w:pPr>
              <w:spacing w:line="70" w:lineRule="atLeast"/>
              <w:jc w:val="center"/>
              <w:rPr>
                <w:rFonts w:ascii="Times New Roman" w:hAnsi="Times New Roman"/>
                <w:lang w:eastAsia="sk-SK"/>
              </w:rPr>
            </w:pPr>
            <w:r w:rsidRPr="0027626E">
              <w:rPr>
                <w:rFonts w:ascii="Times New Roman" w:hAnsi="Times New Roman"/>
                <w:b/>
                <w:bCs/>
                <w:lang w:eastAsia="sk-SK"/>
              </w:rPr>
              <w:t>2014</w:t>
            </w:r>
          </w:p>
        </w:tc>
        <w:tc>
          <w:tcPr>
            <w:tcW w:w="1418"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662DF4" w:rsidRPr="0027626E" w:rsidRDefault="00662DF4" w:rsidP="00662DF4">
            <w:pPr>
              <w:spacing w:line="70" w:lineRule="atLeast"/>
              <w:jc w:val="center"/>
              <w:rPr>
                <w:rFonts w:ascii="Times New Roman" w:hAnsi="Times New Roman"/>
                <w:lang w:eastAsia="sk-SK"/>
              </w:rPr>
            </w:pPr>
            <w:r w:rsidRPr="0027626E">
              <w:rPr>
                <w:rFonts w:ascii="Times New Roman" w:hAnsi="Times New Roman"/>
                <w:b/>
                <w:bCs/>
                <w:lang w:eastAsia="sk-SK"/>
              </w:rPr>
              <w:t>2015</w:t>
            </w:r>
          </w:p>
        </w:tc>
        <w:tc>
          <w:tcPr>
            <w:tcW w:w="1551"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662DF4" w:rsidRPr="0027626E" w:rsidRDefault="00662DF4" w:rsidP="00662DF4">
            <w:pPr>
              <w:spacing w:line="70" w:lineRule="atLeast"/>
              <w:jc w:val="center"/>
              <w:rPr>
                <w:rFonts w:ascii="Times New Roman" w:hAnsi="Times New Roman"/>
                <w:lang w:eastAsia="sk-SK"/>
              </w:rPr>
            </w:pPr>
            <w:r w:rsidRPr="0027626E">
              <w:rPr>
                <w:rFonts w:ascii="Times New Roman" w:hAnsi="Times New Roman"/>
                <w:b/>
                <w:bCs/>
                <w:lang w:eastAsia="sk-SK"/>
              </w:rPr>
              <w:t>2016</w:t>
            </w:r>
          </w:p>
        </w:tc>
      </w:tr>
      <w:tr w:rsidR="002A153F" w:rsidRPr="0027626E" w:rsidTr="002A153F">
        <w:trPr>
          <w:trHeight w:hRule="exact" w:val="254"/>
        </w:trPr>
        <w:tc>
          <w:tcPr>
            <w:tcW w:w="361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662DF4" w:rsidRPr="0027626E" w:rsidRDefault="00662DF4" w:rsidP="0094478E">
            <w:pPr>
              <w:spacing w:line="70" w:lineRule="atLeast"/>
              <w:rPr>
                <w:rFonts w:ascii="Times New Roman" w:hAnsi="Times New Roman"/>
                <w:highlight w:val="yellow"/>
                <w:lang w:eastAsia="sk-SK"/>
              </w:rPr>
            </w:pPr>
            <w:r w:rsidRPr="0027626E">
              <w:rPr>
                <w:rFonts w:ascii="Times New Roman" w:hAnsi="Times New Roman"/>
                <w:b/>
                <w:bCs/>
                <w:lang w:eastAsia="sk-SK"/>
              </w:rPr>
              <w:t>Príjmy verejnej správy celkom</w:t>
            </w:r>
          </w:p>
        </w:tc>
        <w:tc>
          <w:tcPr>
            <w:tcW w:w="142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bottom"/>
          </w:tcPr>
          <w:p w:rsidR="00662DF4" w:rsidRPr="0027626E" w:rsidRDefault="00662DF4" w:rsidP="001E6512">
            <w:pPr>
              <w:spacing w:after="0"/>
              <w:jc w:val="right"/>
              <w:rPr>
                <w:rFonts w:ascii="Times New Roman" w:hAnsi="Times New Roman"/>
                <w:b/>
              </w:rPr>
            </w:pPr>
          </w:p>
        </w:tc>
        <w:tc>
          <w:tcPr>
            <w:tcW w:w="141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bottom"/>
          </w:tcPr>
          <w:p w:rsidR="00662DF4" w:rsidRPr="0027626E" w:rsidRDefault="00D85F3B" w:rsidP="001E6512">
            <w:pPr>
              <w:spacing w:after="0"/>
              <w:jc w:val="right"/>
              <w:rPr>
                <w:rFonts w:ascii="Times New Roman" w:hAnsi="Times New Roman"/>
                <w:b/>
              </w:rPr>
            </w:pPr>
            <w:r w:rsidRPr="0027626E">
              <w:rPr>
                <w:rFonts w:ascii="Times New Roman" w:hAnsi="Times New Roman"/>
                <w:b/>
              </w:rPr>
              <w:t>147 115 000</w:t>
            </w:r>
          </w:p>
        </w:tc>
        <w:tc>
          <w:tcPr>
            <w:tcW w:w="1418"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bottom"/>
          </w:tcPr>
          <w:p w:rsidR="00662DF4" w:rsidRPr="0027626E" w:rsidRDefault="002A153F" w:rsidP="001E6512">
            <w:pPr>
              <w:spacing w:after="0"/>
              <w:jc w:val="right"/>
              <w:rPr>
                <w:rFonts w:ascii="Times New Roman" w:hAnsi="Times New Roman"/>
                <w:b/>
              </w:rPr>
            </w:pPr>
            <w:r>
              <w:rPr>
                <w:rFonts w:ascii="Times New Roman" w:hAnsi="Times New Roman"/>
                <w:b/>
              </w:rPr>
              <w:t>205 962 000</w:t>
            </w:r>
          </w:p>
        </w:tc>
        <w:tc>
          <w:tcPr>
            <w:tcW w:w="155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bottom"/>
          </w:tcPr>
          <w:p w:rsidR="00662DF4" w:rsidRPr="0027626E" w:rsidRDefault="002A153F" w:rsidP="002A153F">
            <w:pPr>
              <w:spacing w:after="0"/>
              <w:jc w:val="center"/>
              <w:rPr>
                <w:rFonts w:ascii="Times New Roman" w:hAnsi="Times New Roman"/>
                <w:b/>
              </w:rPr>
            </w:pPr>
            <w:r>
              <w:rPr>
                <w:rFonts w:ascii="Times New Roman" w:hAnsi="Times New Roman"/>
                <w:b/>
              </w:rPr>
              <w:t>0</w:t>
            </w:r>
          </w:p>
        </w:tc>
      </w:tr>
      <w:tr w:rsidR="002A153F" w:rsidRPr="0027626E" w:rsidTr="002A153F">
        <w:trPr>
          <w:trHeight w:hRule="exact" w:val="286"/>
        </w:trPr>
        <w:tc>
          <w:tcPr>
            <w:tcW w:w="36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62DF4" w:rsidRPr="0027626E" w:rsidRDefault="00662DF4" w:rsidP="00662DF4">
            <w:pPr>
              <w:spacing w:line="70" w:lineRule="atLeast"/>
              <w:rPr>
                <w:rFonts w:ascii="Times New Roman" w:hAnsi="Times New Roman"/>
                <w:b/>
                <w:bCs/>
                <w:i/>
                <w:iCs/>
                <w:lang w:eastAsia="sk-SK"/>
              </w:rPr>
            </w:pPr>
            <w:r w:rsidRPr="0027626E">
              <w:rPr>
                <w:rFonts w:ascii="Times New Roman" w:hAnsi="Times New Roman"/>
                <w:b/>
                <w:lang w:eastAsia="sk-SK"/>
              </w:rPr>
              <w:t>v tom:  MDVRR SR</w:t>
            </w:r>
          </w:p>
        </w:tc>
        <w:tc>
          <w:tcPr>
            <w:tcW w:w="1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662DF4" w:rsidRPr="0027626E" w:rsidRDefault="00662DF4" w:rsidP="00E47D39">
            <w:pPr>
              <w:spacing w:after="0"/>
              <w:jc w:val="right"/>
              <w:rPr>
                <w:rFonts w:ascii="Times New Roman" w:hAnsi="Times New Roman"/>
                <w:b/>
              </w:rPr>
            </w:pP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662DF4" w:rsidRPr="0027626E" w:rsidRDefault="00D85F3B" w:rsidP="00E47D39">
            <w:pPr>
              <w:spacing w:after="0"/>
              <w:jc w:val="right"/>
              <w:rPr>
                <w:rFonts w:ascii="Times New Roman" w:hAnsi="Times New Roman"/>
                <w:b/>
              </w:rPr>
            </w:pPr>
            <w:r w:rsidRPr="0027626E">
              <w:rPr>
                <w:rFonts w:ascii="Times New Roman" w:hAnsi="Times New Roman"/>
                <w:b/>
              </w:rPr>
              <w:t>147 115 000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662DF4" w:rsidRPr="0027626E" w:rsidRDefault="002A153F" w:rsidP="00E47D39">
            <w:pPr>
              <w:spacing w:after="0"/>
              <w:jc w:val="right"/>
              <w:rPr>
                <w:rFonts w:ascii="Times New Roman" w:hAnsi="Times New Roman"/>
                <w:b/>
              </w:rPr>
            </w:pPr>
            <w:r>
              <w:rPr>
                <w:rFonts w:ascii="Times New Roman" w:hAnsi="Times New Roman"/>
                <w:b/>
              </w:rPr>
              <w:t>205 962 000</w:t>
            </w:r>
          </w:p>
        </w:tc>
        <w:tc>
          <w:tcPr>
            <w:tcW w:w="15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662DF4" w:rsidRPr="0027626E" w:rsidRDefault="002A153F" w:rsidP="002A153F">
            <w:pPr>
              <w:spacing w:after="0"/>
              <w:jc w:val="center"/>
              <w:rPr>
                <w:rFonts w:ascii="Times New Roman" w:hAnsi="Times New Roman"/>
                <w:b/>
              </w:rPr>
            </w:pPr>
            <w:r>
              <w:rPr>
                <w:rFonts w:ascii="Times New Roman" w:hAnsi="Times New Roman"/>
                <w:b/>
              </w:rPr>
              <w:t>0</w:t>
            </w:r>
          </w:p>
        </w:tc>
      </w:tr>
      <w:tr w:rsidR="002A153F" w:rsidRPr="0027626E" w:rsidTr="002A153F">
        <w:trPr>
          <w:trHeight w:hRule="exact" w:val="291"/>
        </w:trPr>
        <w:tc>
          <w:tcPr>
            <w:tcW w:w="36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62DF4" w:rsidRPr="0027626E" w:rsidRDefault="00662DF4" w:rsidP="0094478E">
            <w:pPr>
              <w:spacing w:line="70" w:lineRule="atLeast"/>
              <w:rPr>
                <w:rFonts w:ascii="Times New Roman" w:hAnsi="Times New Roman"/>
                <w:lang w:eastAsia="sk-SK"/>
              </w:rPr>
            </w:pPr>
            <w:r w:rsidRPr="0027626E">
              <w:rPr>
                <w:rFonts w:ascii="Times New Roman" w:hAnsi="Times New Roman"/>
                <w:bCs/>
                <w:iCs/>
                <w:lang w:eastAsia="sk-SK"/>
              </w:rPr>
              <w:t xml:space="preserve">z toho: </w:t>
            </w:r>
          </w:p>
        </w:tc>
        <w:tc>
          <w:tcPr>
            <w:tcW w:w="1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62DF4" w:rsidRPr="0027626E" w:rsidRDefault="00662DF4" w:rsidP="0094478E">
            <w:pPr>
              <w:spacing w:line="70" w:lineRule="atLeast"/>
              <w:jc w:val="right"/>
              <w:rPr>
                <w:rFonts w:ascii="Times New Roman" w:hAnsi="Times New Roman"/>
                <w:lang w:eastAsia="sk-SK"/>
              </w:rPr>
            </w:pP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62DF4" w:rsidRPr="0027626E" w:rsidRDefault="00662DF4" w:rsidP="0094478E">
            <w:pPr>
              <w:spacing w:line="70" w:lineRule="atLeast"/>
              <w:jc w:val="right"/>
              <w:rPr>
                <w:rFonts w:ascii="Times New Roman" w:hAnsi="Times New Roman"/>
                <w:lang w:eastAsia="sk-SK"/>
              </w:rPr>
            </w:pPr>
            <w:r w:rsidRPr="0027626E">
              <w:rPr>
                <w:rFonts w:ascii="Times New Roman" w:hAnsi="Times New Roman"/>
                <w:bCs/>
                <w:iCs/>
                <w:lang w:eastAsia="sk-SK"/>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62DF4" w:rsidRPr="0027626E" w:rsidRDefault="00662DF4" w:rsidP="0094478E">
            <w:pPr>
              <w:spacing w:line="70" w:lineRule="atLeast"/>
              <w:jc w:val="right"/>
              <w:rPr>
                <w:rFonts w:ascii="Times New Roman" w:hAnsi="Times New Roman"/>
                <w:lang w:eastAsia="sk-SK"/>
              </w:rPr>
            </w:pPr>
            <w:r w:rsidRPr="0027626E">
              <w:rPr>
                <w:rFonts w:ascii="Times New Roman" w:hAnsi="Times New Roman"/>
                <w:bCs/>
                <w:iCs/>
                <w:lang w:eastAsia="sk-SK"/>
              </w:rPr>
              <w:t> </w:t>
            </w:r>
          </w:p>
        </w:tc>
        <w:tc>
          <w:tcPr>
            <w:tcW w:w="15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62DF4" w:rsidRPr="0027626E" w:rsidRDefault="00662DF4" w:rsidP="002A153F">
            <w:pPr>
              <w:spacing w:line="70" w:lineRule="atLeast"/>
              <w:jc w:val="center"/>
              <w:rPr>
                <w:rFonts w:ascii="Times New Roman" w:hAnsi="Times New Roman"/>
                <w:lang w:eastAsia="sk-SK"/>
              </w:rPr>
            </w:pPr>
          </w:p>
        </w:tc>
      </w:tr>
      <w:tr w:rsidR="002A153F" w:rsidRPr="0027626E" w:rsidTr="002A153F">
        <w:trPr>
          <w:trHeight w:hRule="exact" w:val="266"/>
        </w:trPr>
        <w:tc>
          <w:tcPr>
            <w:tcW w:w="36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62DF4" w:rsidRPr="0027626E" w:rsidRDefault="00662DF4" w:rsidP="0094478E">
            <w:pPr>
              <w:spacing w:line="125" w:lineRule="atLeast"/>
              <w:rPr>
                <w:rFonts w:ascii="Times New Roman" w:hAnsi="Times New Roman"/>
                <w:lang w:eastAsia="sk-SK"/>
              </w:rPr>
            </w:pPr>
            <w:r w:rsidRPr="0027626E">
              <w:rPr>
                <w:rFonts w:ascii="Times New Roman" w:hAnsi="Times New Roman"/>
                <w:b/>
                <w:bCs/>
                <w:i/>
                <w:iCs/>
                <w:lang w:eastAsia="sk-SK"/>
              </w:rPr>
              <w:t>- vplyv na ŠR</w:t>
            </w:r>
            <w:r w:rsidR="00BF196D" w:rsidRPr="0027626E">
              <w:rPr>
                <w:rFonts w:ascii="Times New Roman" w:hAnsi="Times New Roman"/>
                <w:b/>
                <w:bCs/>
                <w:i/>
                <w:iCs/>
                <w:lang w:eastAsia="sk-SK"/>
              </w:rPr>
              <w:t xml:space="preserve"> (prostriedky EÚ)</w:t>
            </w:r>
          </w:p>
        </w:tc>
        <w:tc>
          <w:tcPr>
            <w:tcW w:w="1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2DF4" w:rsidRPr="0027626E" w:rsidRDefault="00662DF4" w:rsidP="001C292B">
            <w:pPr>
              <w:spacing w:line="125" w:lineRule="atLeast"/>
              <w:jc w:val="center"/>
              <w:rPr>
                <w:rFonts w:ascii="Times New Roman" w:hAnsi="Times New Roman"/>
                <w:b/>
                <w:bCs/>
                <w:lang w:eastAsia="sk-SK"/>
              </w:rPr>
            </w:pP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2DF4" w:rsidRPr="0027626E" w:rsidRDefault="00D85F3B" w:rsidP="005137FA">
            <w:pPr>
              <w:spacing w:line="125" w:lineRule="atLeast"/>
              <w:jc w:val="right"/>
              <w:rPr>
                <w:rFonts w:ascii="Times New Roman" w:hAnsi="Times New Roman"/>
                <w:b/>
                <w:bCs/>
                <w:lang w:eastAsia="sk-SK"/>
              </w:rPr>
            </w:pPr>
            <w:r w:rsidRPr="0027626E">
              <w:rPr>
                <w:rFonts w:ascii="Times New Roman" w:hAnsi="Times New Roman"/>
                <w:b/>
                <w:bCs/>
                <w:lang w:eastAsia="sk-SK"/>
              </w:rPr>
              <w:t>147 115 000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2DF4" w:rsidRPr="0027626E" w:rsidRDefault="002A153F" w:rsidP="002A153F">
            <w:pPr>
              <w:spacing w:line="125" w:lineRule="atLeast"/>
              <w:jc w:val="right"/>
              <w:rPr>
                <w:rFonts w:ascii="Times New Roman" w:hAnsi="Times New Roman"/>
                <w:b/>
                <w:bCs/>
                <w:lang w:eastAsia="sk-SK"/>
              </w:rPr>
            </w:pPr>
            <w:r>
              <w:rPr>
                <w:rFonts w:ascii="Times New Roman" w:hAnsi="Times New Roman"/>
                <w:b/>
                <w:bCs/>
                <w:lang w:eastAsia="sk-SK"/>
              </w:rPr>
              <w:t>205 962 000</w:t>
            </w:r>
          </w:p>
        </w:tc>
        <w:tc>
          <w:tcPr>
            <w:tcW w:w="15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2DF4" w:rsidRPr="0027626E" w:rsidRDefault="002A153F" w:rsidP="002A153F">
            <w:pPr>
              <w:spacing w:line="125" w:lineRule="atLeast"/>
              <w:jc w:val="center"/>
              <w:rPr>
                <w:rFonts w:ascii="Times New Roman" w:hAnsi="Times New Roman"/>
                <w:b/>
                <w:bCs/>
                <w:lang w:eastAsia="sk-SK"/>
              </w:rPr>
            </w:pPr>
            <w:r>
              <w:rPr>
                <w:rFonts w:ascii="Times New Roman" w:hAnsi="Times New Roman"/>
                <w:b/>
                <w:bCs/>
                <w:lang w:eastAsia="sk-SK"/>
              </w:rPr>
              <w:t>0</w:t>
            </w:r>
          </w:p>
        </w:tc>
      </w:tr>
      <w:tr w:rsidR="002A153F" w:rsidRPr="0027626E" w:rsidTr="002A153F">
        <w:trPr>
          <w:trHeight w:hRule="exact" w:val="284"/>
        </w:trPr>
        <w:tc>
          <w:tcPr>
            <w:tcW w:w="36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62DF4" w:rsidRPr="0027626E" w:rsidRDefault="00662DF4" w:rsidP="0094478E">
            <w:pPr>
              <w:spacing w:line="125" w:lineRule="atLeast"/>
              <w:rPr>
                <w:rFonts w:ascii="Times New Roman" w:hAnsi="Times New Roman"/>
                <w:lang w:eastAsia="sk-SK"/>
              </w:rPr>
            </w:pPr>
            <w:r w:rsidRPr="0027626E">
              <w:rPr>
                <w:rFonts w:ascii="Times New Roman" w:hAnsi="Times New Roman"/>
                <w:b/>
                <w:bCs/>
                <w:i/>
                <w:iCs/>
                <w:lang w:eastAsia="sk-SK"/>
              </w:rPr>
              <w:t>- vplyv na územnú samosprávu</w:t>
            </w:r>
          </w:p>
        </w:tc>
        <w:tc>
          <w:tcPr>
            <w:tcW w:w="1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2DF4" w:rsidRPr="0027626E" w:rsidRDefault="00662DF4" w:rsidP="001C292B">
            <w:pPr>
              <w:spacing w:line="125" w:lineRule="atLeast"/>
              <w:jc w:val="center"/>
              <w:rPr>
                <w:rFonts w:ascii="Times New Roman" w:hAnsi="Times New Roman"/>
                <w:b/>
                <w:bCs/>
                <w:lang w:eastAsia="sk-SK"/>
              </w:rPr>
            </w:pP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2DF4" w:rsidRPr="0027626E" w:rsidRDefault="00662DF4" w:rsidP="001C292B">
            <w:pPr>
              <w:spacing w:line="125" w:lineRule="atLeast"/>
              <w:jc w:val="center"/>
              <w:rPr>
                <w:rFonts w:ascii="Times New Roman" w:hAnsi="Times New Roman"/>
                <w:b/>
                <w:bCs/>
                <w:lang w:eastAsia="sk-SK"/>
              </w:rPr>
            </w:pPr>
            <w:r w:rsidRPr="0027626E">
              <w:rPr>
                <w:rFonts w:ascii="Times New Roman" w:hAnsi="Times New Roman"/>
                <w:b/>
                <w:bCs/>
                <w:lang w:eastAsia="sk-SK"/>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2DF4" w:rsidRPr="0027626E" w:rsidRDefault="00662DF4" w:rsidP="001C292B">
            <w:pPr>
              <w:spacing w:line="125" w:lineRule="atLeast"/>
              <w:jc w:val="center"/>
              <w:rPr>
                <w:rFonts w:ascii="Times New Roman" w:hAnsi="Times New Roman"/>
                <w:b/>
                <w:bCs/>
                <w:lang w:eastAsia="sk-SK"/>
              </w:rPr>
            </w:pPr>
            <w:r w:rsidRPr="0027626E">
              <w:rPr>
                <w:rFonts w:ascii="Times New Roman" w:hAnsi="Times New Roman"/>
                <w:b/>
                <w:bCs/>
                <w:lang w:eastAsia="sk-SK"/>
              </w:rPr>
              <w:t>0</w:t>
            </w:r>
          </w:p>
        </w:tc>
        <w:tc>
          <w:tcPr>
            <w:tcW w:w="15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2DF4" w:rsidRPr="0027626E" w:rsidRDefault="00662DF4" w:rsidP="002A153F">
            <w:pPr>
              <w:spacing w:line="125" w:lineRule="atLeast"/>
              <w:jc w:val="center"/>
              <w:rPr>
                <w:rFonts w:ascii="Times New Roman" w:hAnsi="Times New Roman"/>
                <w:b/>
                <w:bCs/>
                <w:lang w:eastAsia="sk-SK"/>
              </w:rPr>
            </w:pPr>
            <w:r w:rsidRPr="0027626E">
              <w:rPr>
                <w:rFonts w:ascii="Times New Roman" w:hAnsi="Times New Roman"/>
                <w:b/>
                <w:bCs/>
                <w:lang w:eastAsia="sk-SK"/>
              </w:rPr>
              <w:t>0</w:t>
            </w:r>
          </w:p>
        </w:tc>
      </w:tr>
      <w:tr w:rsidR="002A153F" w:rsidRPr="0027626E" w:rsidTr="002A153F">
        <w:trPr>
          <w:trHeight w:hRule="exact" w:val="284"/>
        </w:trPr>
        <w:tc>
          <w:tcPr>
            <w:tcW w:w="361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662DF4" w:rsidRPr="0027626E" w:rsidRDefault="00662DF4" w:rsidP="0094478E">
            <w:pPr>
              <w:spacing w:line="125" w:lineRule="atLeast"/>
              <w:rPr>
                <w:rFonts w:ascii="Times New Roman" w:hAnsi="Times New Roman"/>
                <w:highlight w:val="yellow"/>
                <w:lang w:eastAsia="sk-SK"/>
              </w:rPr>
            </w:pPr>
            <w:r w:rsidRPr="0027626E">
              <w:rPr>
                <w:rFonts w:ascii="Times New Roman" w:hAnsi="Times New Roman"/>
                <w:b/>
                <w:bCs/>
                <w:lang w:eastAsia="sk-SK"/>
              </w:rPr>
              <w:t>Výdavky verejnej správy celkom</w:t>
            </w:r>
          </w:p>
        </w:tc>
        <w:tc>
          <w:tcPr>
            <w:tcW w:w="142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bottom"/>
          </w:tcPr>
          <w:p w:rsidR="00662DF4" w:rsidRPr="0027626E" w:rsidRDefault="00662DF4" w:rsidP="00E47D39">
            <w:pPr>
              <w:jc w:val="right"/>
              <w:rPr>
                <w:rFonts w:ascii="Times New Roman" w:hAnsi="Times New Roman"/>
                <w:b/>
              </w:rPr>
            </w:pPr>
          </w:p>
        </w:tc>
        <w:tc>
          <w:tcPr>
            <w:tcW w:w="141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bottom"/>
          </w:tcPr>
          <w:p w:rsidR="00662DF4" w:rsidRPr="0027626E" w:rsidRDefault="00D85F3B" w:rsidP="00E47D39">
            <w:pPr>
              <w:jc w:val="right"/>
              <w:rPr>
                <w:rFonts w:ascii="Times New Roman" w:hAnsi="Times New Roman"/>
                <w:b/>
              </w:rPr>
            </w:pPr>
            <w:r w:rsidRPr="0027626E">
              <w:rPr>
                <w:rFonts w:ascii="Times New Roman" w:hAnsi="Times New Roman"/>
                <w:b/>
              </w:rPr>
              <w:t>249 964 000</w:t>
            </w:r>
          </w:p>
        </w:tc>
        <w:tc>
          <w:tcPr>
            <w:tcW w:w="1418"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bottom"/>
          </w:tcPr>
          <w:p w:rsidR="00662DF4" w:rsidRPr="0027626E" w:rsidRDefault="002A153F" w:rsidP="00E47D39">
            <w:pPr>
              <w:jc w:val="right"/>
              <w:rPr>
                <w:rFonts w:ascii="Times New Roman" w:hAnsi="Times New Roman"/>
                <w:b/>
              </w:rPr>
            </w:pPr>
            <w:r>
              <w:rPr>
                <w:rFonts w:ascii="Times New Roman" w:hAnsi="Times New Roman"/>
                <w:b/>
              </w:rPr>
              <w:t>350 270 000</w:t>
            </w:r>
          </w:p>
        </w:tc>
        <w:tc>
          <w:tcPr>
            <w:tcW w:w="155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bottom"/>
          </w:tcPr>
          <w:p w:rsidR="00662DF4" w:rsidRPr="0027626E" w:rsidRDefault="00662DF4" w:rsidP="002A153F">
            <w:pPr>
              <w:jc w:val="center"/>
              <w:rPr>
                <w:rFonts w:ascii="Times New Roman" w:hAnsi="Times New Roman"/>
                <w:b/>
              </w:rPr>
            </w:pPr>
          </w:p>
        </w:tc>
      </w:tr>
      <w:tr w:rsidR="002A153F" w:rsidRPr="0027626E" w:rsidTr="002A153F">
        <w:trPr>
          <w:trHeight w:hRule="exact" w:val="279"/>
        </w:trPr>
        <w:tc>
          <w:tcPr>
            <w:tcW w:w="36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62DF4" w:rsidRPr="0027626E" w:rsidRDefault="00662DF4" w:rsidP="0094478E">
            <w:pPr>
              <w:spacing w:line="70" w:lineRule="atLeast"/>
              <w:rPr>
                <w:rFonts w:ascii="Times New Roman" w:hAnsi="Times New Roman"/>
                <w:b/>
                <w:bCs/>
                <w:i/>
                <w:iCs/>
                <w:lang w:eastAsia="sk-SK"/>
              </w:rPr>
            </w:pPr>
            <w:r w:rsidRPr="0027626E">
              <w:rPr>
                <w:rFonts w:ascii="Times New Roman" w:hAnsi="Times New Roman"/>
                <w:b/>
                <w:bCs/>
                <w:i/>
                <w:iCs/>
                <w:lang w:eastAsia="sk-SK"/>
              </w:rPr>
              <w:t xml:space="preserve">z toho: </w:t>
            </w:r>
          </w:p>
          <w:p w:rsidR="00662DF4" w:rsidRPr="0027626E" w:rsidRDefault="00662DF4" w:rsidP="0094478E">
            <w:pPr>
              <w:spacing w:line="70" w:lineRule="atLeast"/>
              <w:rPr>
                <w:rFonts w:ascii="Times New Roman" w:hAnsi="Times New Roman"/>
                <w:lang w:eastAsia="sk-SK"/>
              </w:rPr>
            </w:pPr>
          </w:p>
        </w:tc>
        <w:tc>
          <w:tcPr>
            <w:tcW w:w="1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62DF4" w:rsidRPr="0027626E" w:rsidRDefault="00662DF4" w:rsidP="0094478E">
            <w:pPr>
              <w:spacing w:line="70" w:lineRule="atLeast"/>
              <w:jc w:val="right"/>
              <w:rPr>
                <w:rFonts w:ascii="Times New Roman" w:hAnsi="Times New Roman"/>
                <w:lang w:eastAsia="sk-SK"/>
              </w:rPr>
            </w:pP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62DF4" w:rsidRPr="0027626E" w:rsidRDefault="00662DF4" w:rsidP="0094478E">
            <w:pPr>
              <w:spacing w:line="70" w:lineRule="atLeast"/>
              <w:jc w:val="right"/>
              <w:rPr>
                <w:rFonts w:ascii="Times New Roman" w:hAnsi="Times New Roman"/>
                <w:lang w:eastAsia="sk-SK"/>
              </w:rPr>
            </w:pPr>
            <w:r w:rsidRPr="0027626E">
              <w:rPr>
                <w:rFonts w:ascii="Times New Roman" w:hAnsi="Times New Roman"/>
                <w:b/>
                <w:bCs/>
                <w:i/>
                <w:iCs/>
                <w:lang w:eastAsia="sk-SK"/>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62DF4" w:rsidRPr="0027626E" w:rsidRDefault="00662DF4" w:rsidP="0094478E">
            <w:pPr>
              <w:spacing w:line="70" w:lineRule="atLeast"/>
              <w:jc w:val="right"/>
              <w:rPr>
                <w:rFonts w:ascii="Times New Roman" w:hAnsi="Times New Roman"/>
                <w:lang w:eastAsia="sk-SK"/>
              </w:rPr>
            </w:pPr>
            <w:r w:rsidRPr="0027626E">
              <w:rPr>
                <w:rFonts w:ascii="Times New Roman" w:hAnsi="Times New Roman"/>
                <w:b/>
                <w:bCs/>
                <w:i/>
                <w:iCs/>
                <w:lang w:eastAsia="sk-SK"/>
              </w:rPr>
              <w:t> </w:t>
            </w:r>
          </w:p>
        </w:tc>
        <w:tc>
          <w:tcPr>
            <w:tcW w:w="15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62DF4" w:rsidRPr="0027626E" w:rsidRDefault="00662DF4" w:rsidP="002A153F">
            <w:pPr>
              <w:spacing w:line="70" w:lineRule="atLeast"/>
              <w:jc w:val="center"/>
              <w:rPr>
                <w:rFonts w:ascii="Times New Roman" w:hAnsi="Times New Roman"/>
                <w:lang w:eastAsia="sk-SK"/>
              </w:rPr>
            </w:pPr>
          </w:p>
        </w:tc>
      </w:tr>
      <w:tr w:rsidR="002A153F" w:rsidRPr="0027626E" w:rsidTr="002A153F">
        <w:trPr>
          <w:trHeight w:hRule="exact" w:val="282"/>
        </w:trPr>
        <w:tc>
          <w:tcPr>
            <w:tcW w:w="36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62DF4" w:rsidRPr="0027626E" w:rsidRDefault="00662DF4" w:rsidP="00A640D3">
            <w:pPr>
              <w:pStyle w:val="Odsekzoznamu"/>
              <w:numPr>
                <w:ilvl w:val="0"/>
                <w:numId w:val="8"/>
              </w:numPr>
              <w:spacing w:line="70" w:lineRule="atLeast"/>
              <w:ind w:left="284" w:hanging="142"/>
              <w:rPr>
                <w:rFonts w:ascii="Times New Roman" w:hAnsi="Times New Roman"/>
                <w:b/>
                <w:bCs/>
                <w:i/>
                <w:iCs/>
                <w:lang w:eastAsia="sk-SK"/>
              </w:rPr>
            </w:pPr>
            <w:r w:rsidRPr="0027626E">
              <w:rPr>
                <w:rFonts w:ascii="Times New Roman" w:hAnsi="Times New Roman"/>
                <w:b/>
                <w:bCs/>
                <w:i/>
                <w:iCs/>
                <w:lang w:eastAsia="sk-SK"/>
              </w:rPr>
              <w:t>Výdavky z fondov EÚ</w:t>
            </w:r>
          </w:p>
        </w:tc>
        <w:tc>
          <w:tcPr>
            <w:tcW w:w="1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662DF4" w:rsidRPr="0027626E" w:rsidRDefault="00662DF4" w:rsidP="00E47D39">
            <w:pPr>
              <w:spacing w:after="0"/>
              <w:jc w:val="right"/>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662DF4" w:rsidRPr="0027626E" w:rsidRDefault="00D85F3B" w:rsidP="00E47D39">
            <w:pPr>
              <w:spacing w:after="0"/>
              <w:jc w:val="right"/>
              <w:rPr>
                <w:rFonts w:ascii="Times New Roman" w:hAnsi="Times New Roman"/>
                <w:b/>
              </w:rPr>
            </w:pPr>
            <w:r w:rsidRPr="0027626E">
              <w:rPr>
                <w:rFonts w:ascii="Times New Roman" w:hAnsi="Times New Roman"/>
                <w:b/>
              </w:rPr>
              <w:t>147 115 000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662DF4" w:rsidRPr="002A153F" w:rsidRDefault="002A153F" w:rsidP="00E47D39">
            <w:pPr>
              <w:spacing w:after="0"/>
              <w:jc w:val="right"/>
              <w:rPr>
                <w:rFonts w:ascii="Times New Roman" w:hAnsi="Times New Roman"/>
                <w:b/>
              </w:rPr>
            </w:pPr>
            <w:r w:rsidRPr="002A153F">
              <w:rPr>
                <w:rFonts w:ascii="Times New Roman" w:hAnsi="Times New Roman"/>
                <w:b/>
              </w:rPr>
              <w:t>205 962 000</w:t>
            </w:r>
          </w:p>
        </w:tc>
        <w:tc>
          <w:tcPr>
            <w:tcW w:w="15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662DF4" w:rsidRPr="002A153F" w:rsidRDefault="002A153F" w:rsidP="002A153F">
            <w:pPr>
              <w:spacing w:after="0"/>
              <w:jc w:val="center"/>
              <w:rPr>
                <w:rFonts w:ascii="Times New Roman" w:hAnsi="Times New Roman"/>
                <w:b/>
              </w:rPr>
            </w:pPr>
            <w:r w:rsidRPr="002A153F">
              <w:rPr>
                <w:rFonts w:ascii="Times New Roman" w:hAnsi="Times New Roman"/>
                <w:b/>
              </w:rPr>
              <w:t>0</w:t>
            </w:r>
          </w:p>
        </w:tc>
      </w:tr>
      <w:tr w:rsidR="002A153F" w:rsidRPr="0027626E" w:rsidTr="002A153F">
        <w:trPr>
          <w:trHeight w:hRule="exact" w:val="273"/>
        </w:trPr>
        <w:tc>
          <w:tcPr>
            <w:tcW w:w="36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62DF4" w:rsidRPr="0027626E" w:rsidRDefault="00662DF4" w:rsidP="00BF196D">
            <w:pPr>
              <w:pStyle w:val="Odsekzoznamu"/>
              <w:numPr>
                <w:ilvl w:val="0"/>
                <w:numId w:val="8"/>
              </w:numPr>
              <w:spacing w:line="70" w:lineRule="atLeast"/>
              <w:ind w:left="284" w:hanging="142"/>
              <w:rPr>
                <w:rFonts w:ascii="Times New Roman" w:hAnsi="Times New Roman"/>
                <w:b/>
                <w:bCs/>
                <w:i/>
                <w:iCs/>
                <w:lang w:eastAsia="sk-SK"/>
              </w:rPr>
            </w:pPr>
            <w:r w:rsidRPr="0027626E">
              <w:rPr>
                <w:rFonts w:ascii="Times New Roman" w:hAnsi="Times New Roman"/>
                <w:b/>
                <w:bCs/>
                <w:i/>
                <w:iCs/>
                <w:lang w:eastAsia="sk-SK"/>
              </w:rPr>
              <w:t>V</w:t>
            </w:r>
            <w:r w:rsidR="00BF196D" w:rsidRPr="0027626E">
              <w:rPr>
                <w:rFonts w:ascii="Times New Roman" w:hAnsi="Times New Roman"/>
                <w:b/>
                <w:bCs/>
                <w:i/>
                <w:iCs/>
                <w:lang w:eastAsia="sk-SK"/>
              </w:rPr>
              <w:t>plyv na ŠR</w:t>
            </w:r>
          </w:p>
        </w:tc>
        <w:tc>
          <w:tcPr>
            <w:tcW w:w="1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662DF4" w:rsidRPr="0027626E" w:rsidRDefault="00662DF4" w:rsidP="003B5CFD">
            <w:pPr>
              <w:spacing w:after="0"/>
              <w:jc w:val="right"/>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662DF4" w:rsidRPr="0027626E" w:rsidRDefault="00D85F3B" w:rsidP="003B5CFD">
            <w:pPr>
              <w:spacing w:after="0"/>
              <w:jc w:val="right"/>
              <w:rPr>
                <w:rFonts w:ascii="Times New Roman" w:hAnsi="Times New Roman"/>
                <w:b/>
              </w:rPr>
            </w:pPr>
            <w:r w:rsidRPr="0027626E">
              <w:rPr>
                <w:rFonts w:ascii="Times New Roman" w:hAnsi="Times New Roman"/>
                <w:b/>
              </w:rPr>
              <w:t>102 849 000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662DF4" w:rsidRPr="002A153F" w:rsidRDefault="002A153F" w:rsidP="003B5CFD">
            <w:pPr>
              <w:spacing w:after="0"/>
              <w:jc w:val="right"/>
              <w:rPr>
                <w:rFonts w:ascii="Times New Roman" w:hAnsi="Times New Roman"/>
                <w:b/>
              </w:rPr>
            </w:pPr>
            <w:r w:rsidRPr="002A153F">
              <w:rPr>
                <w:rFonts w:ascii="Times New Roman" w:hAnsi="Times New Roman"/>
                <w:b/>
              </w:rPr>
              <w:t>144 308 000</w:t>
            </w:r>
          </w:p>
        </w:tc>
        <w:tc>
          <w:tcPr>
            <w:tcW w:w="15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662DF4" w:rsidRPr="002A153F" w:rsidRDefault="002A153F" w:rsidP="002A153F">
            <w:pPr>
              <w:spacing w:after="0"/>
              <w:jc w:val="center"/>
              <w:rPr>
                <w:rFonts w:ascii="Times New Roman" w:hAnsi="Times New Roman"/>
                <w:b/>
              </w:rPr>
            </w:pPr>
            <w:r w:rsidRPr="002A153F">
              <w:rPr>
                <w:rFonts w:ascii="Times New Roman" w:hAnsi="Times New Roman"/>
                <w:b/>
              </w:rPr>
              <w:t>0</w:t>
            </w:r>
          </w:p>
        </w:tc>
      </w:tr>
      <w:tr w:rsidR="00BF196D" w:rsidRPr="0027626E" w:rsidTr="002A153F">
        <w:trPr>
          <w:trHeight w:hRule="exact" w:val="256"/>
        </w:trPr>
        <w:tc>
          <w:tcPr>
            <w:tcW w:w="36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BF196D" w:rsidRPr="0027626E" w:rsidRDefault="00BF196D" w:rsidP="00BF196D">
            <w:pPr>
              <w:pStyle w:val="Odsekzoznamu"/>
              <w:spacing w:line="70" w:lineRule="atLeast"/>
              <w:ind w:left="284"/>
              <w:rPr>
                <w:rFonts w:ascii="Times New Roman" w:hAnsi="Times New Roman"/>
                <w:lang w:eastAsia="sk-SK"/>
              </w:rPr>
            </w:pPr>
            <w:r w:rsidRPr="0027626E">
              <w:rPr>
                <w:rFonts w:ascii="Times New Roman" w:hAnsi="Times New Roman"/>
                <w:lang w:eastAsia="sk-SK"/>
              </w:rPr>
              <w:t>v tom:</w:t>
            </w:r>
          </w:p>
        </w:tc>
        <w:tc>
          <w:tcPr>
            <w:tcW w:w="1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F196D" w:rsidRPr="0027626E" w:rsidRDefault="00BF196D" w:rsidP="00DB10F5">
            <w:pPr>
              <w:spacing w:after="0"/>
              <w:jc w:val="right"/>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F196D" w:rsidRPr="0027626E" w:rsidRDefault="00BF196D" w:rsidP="00DB10F5">
            <w:pPr>
              <w:spacing w:after="0"/>
              <w:jc w:val="right"/>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F196D" w:rsidRPr="0027626E" w:rsidRDefault="00BF196D" w:rsidP="00DB10F5">
            <w:pPr>
              <w:spacing w:after="0"/>
              <w:jc w:val="right"/>
              <w:rPr>
                <w:rFonts w:ascii="Times New Roman" w:hAnsi="Times New Roman"/>
              </w:rPr>
            </w:pPr>
          </w:p>
        </w:tc>
        <w:tc>
          <w:tcPr>
            <w:tcW w:w="15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BF196D" w:rsidRPr="0027626E" w:rsidRDefault="00BF196D" w:rsidP="002A153F">
            <w:pPr>
              <w:spacing w:after="0"/>
              <w:jc w:val="center"/>
              <w:rPr>
                <w:rFonts w:ascii="Times New Roman" w:hAnsi="Times New Roman"/>
              </w:rPr>
            </w:pPr>
          </w:p>
        </w:tc>
      </w:tr>
      <w:tr w:rsidR="002A153F" w:rsidRPr="0027626E" w:rsidTr="002A153F">
        <w:trPr>
          <w:trHeight w:hRule="exact" w:val="322"/>
        </w:trPr>
        <w:tc>
          <w:tcPr>
            <w:tcW w:w="36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62DF4" w:rsidRPr="0027626E" w:rsidRDefault="00662DF4" w:rsidP="00727BC8">
            <w:pPr>
              <w:pStyle w:val="Odsekzoznamu"/>
              <w:numPr>
                <w:ilvl w:val="0"/>
                <w:numId w:val="8"/>
              </w:numPr>
              <w:spacing w:line="70" w:lineRule="atLeast"/>
              <w:ind w:left="284" w:hanging="142"/>
              <w:rPr>
                <w:rFonts w:ascii="Times New Roman" w:hAnsi="Times New Roman"/>
                <w:lang w:eastAsia="sk-SK"/>
              </w:rPr>
            </w:pPr>
            <w:r w:rsidRPr="0027626E">
              <w:rPr>
                <w:rFonts w:ascii="Times New Roman" w:hAnsi="Times New Roman"/>
                <w:lang w:eastAsia="sk-SK"/>
              </w:rPr>
              <w:t xml:space="preserve">spolufinancovanie k fondom EÚ </w:t>
            </w:r>
          </w:p>
        </w:tc>
        <w:tc>
          <w:tcPr>
            <w:tcW w:w="1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662DF4" w:rsidRPr="0027626E" w:rsidRDefault="00662DF4" w:rsidP="00DB10F5">
            <w:pPr>
              <w:spacing w:after="0"/>
              <w:jc w:val="right"/>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662DF4" w:rsidRPr="0027626E" w:rsidRDefault="00D85F3B" w:rsidP="00DB10F5">
            <w:pPr>
              <w:spacing w:after="0"/>
              <w:jc w:val="right"/>
              <w:rPr>
                <w:rFonts w:ascii="Times New Roman" w:hAnsi="Times New Roman"/>
              </w:rPr>
            </w:pPr>
            <w:r w:rsidRPr="0027626E">
              <w:rPr>
                <w:rFonts w:ascii="Times New Roman" w:hAnsi="Times New Roman"/>
              </w:rPr>
              <w:t>25 926 000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662DF4" w:rsidRPr="0027626E" w:rsidRDefault="002A153F" w:rsidP="00DB10F5">
            <w:pPr>
              <w:spacing w:after="0"/>
              <w:jc w:val="right"/>
              <w:rPr>
                <w:rFonts w:ascii="Times New Roman" w:hAnsi="Times New Roman"/>
              </w:rPr>
            </w:pPr>
            <w:r>
              <w:rPr>
                <w:rFonts w:ascii="Times New Roman" w:hAnsi="Times New Roman"/>
              </w:rPr>
              <w:t>36 346 000</w:t>
            </w:r>
          </w:p>
        </w:tc>
        <w:tc>
          <w:tcPr>
            <w:tcW w:w="15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662DF4" w:rsidRPr="0027626E" w:rsidRDefault="002A153F" w:rsidP="002A153F">
            <w:pPr>
              <w:spacing w:after="0"/>
              <w:jc w:val="center"/>
              <w:rPr>
                <w:rFonts w:ascii="Times New Roman" w:hAnsi="Times New Roman"/>
              </w:rPr>
            </w:pPr>
            <w:r>
              <w:rPr>
                <w:rFonts w:ascii="Times New Roman" w:hAnsi="Times New Roman"/>
              </w:rPr>
              <w:t>0</w:t>
            </w:r>
          </w:p>
        </w:tc>
      </w:tr>
      <w:tr w:rsidR="002A153F" w:rsidRPr="0027626E" w:rsidTr="002A153F">
        <w:trPr>
          <w:trHeight w:hRule="exact" w:val="843"/>
        </w:trPr>
        <w:tc>
          <w:tcPr>
            <w:tcW w:w="36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62DF4" w:rsidRPr="0027626E" w:rsidRDefault="00BF196D" w:rsidP="00BF196D">
            <w:pPr>
              <w:pStyle w:val="Odsekzoznamu"/>
              <w:numPr>
                <w:ilvl w:val="0"/>
                <w:numId w:val="8"/>
              </w:numPr>
              <w:spacing w:line="70" w:lineRule="atLeast"/>
              <w:ind w:left="284" w:hanging="142"/>
              <w:rPr>
                <w:rFonts w:ascii="Times New Roman" w:hAnsi="Times New Roman"/>
                <w:lang w:eastAsia="sk-SK"/>
              </w:rPr>
            </w:pPr>
            <w:r w:rsidRPr="0027626E">
              <w:rPr>
                <w:rFonts w:ascii="Times New Roman" w:hAnsi="Times New Roman"/>
                <w:lang w:eastAsia="sk-SK"/>
              </w:rPr>
              <w:t>výdavky na rámec finančnej medzery (nad GAP) a neoprávnené náklady</w:t>
            </w:r>
          </w:p>
        </w:tc>
        <w:tc>
          <w:tcPr>
            <w:tcW w:w="1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62DF4" w:rsidRPr="0027626E" w:rsidRDefault="00662DF4" w:rsidP="001C292B">
            <w:pPr>
              <w:spacing w:after="0" w:line="240" w:lineRule="auto"/>
              <w:jc w:val="center"/>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62DF4" w:rsidRPr="0027626E" w:rsidRDefault="00D85F3B" w:rsidP="005137FA">
            <w:pPr>
              <w:spacing w:after="0" w:line="240" w:lineRule="auto"/>
              <w:jc w:val="right"/>
              <w:rPr>
                <w:rFonts w:ascii="Times New Roman" w:hAnsi="Times New Roman"/>
              </w:rPr>
            </w:pPr>
            <w:r w:rsidRPr="0027626E">
              <w:rPr>
                <w:rFonts w:ascii="Times New Roman" w:hAnsi="Times New Roman"/>
              </w:rPr>
              <w:t>76 923 000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62DF4" w:rsidRPr="0027626E" w:rsidRDefault="002A153F" w:rsidP="002A153F">
            <w:pPr>
              <w:spacing w:after="0" w:line="240" w:lineRule="auto"/>
              <w:jc w:val="right"/>
              <w:rPr>
                <w:rFonts w:ascii="Times New Roman" w:hAnsi="Times New Roman"/>
              </w:rPr>
            </w:pPr>
            <w:r>
              <w:rPr>
                <w:rFonts w:ascii="Times New Roman" w:hAnsi="Times New Roman"/>
              </w:rPr>
              <w:t>107 962 000</w:t>
            </w:r>
          </w:p>
        </w:tc>
        <w:tc>
          <w:tcPr>
            <w:tcW w:w="15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62DF4" w:rsidRPr="0027626E" w:rsidRDefault="002A153F" w:rsidP="002A153F">
            <w:pPr>
              <w:spacing w:after="0" w:line="240" w:lineRule="auto"/>
              <w:jc w:val="center"/>
              <w:rPr>
                <w:rFonts w:ascii="Times New Roman" w:hAnsi="Times New Roman"/>
              </w:rPr>
            </w:pPr>
            <w:r>
              <w:rPr>
                <w:rFonts w:ascii="Times New Roman" w:hAnsi="Times New Roman"/>
              </w:rPr>
              <w:t>0</w:t>
            </w:r>
          </w:p>
        </w:tc>
      </w:tr>
      <w:tr w:rsidR="002A153F" w:rsidRPr="0027626E" w:rsidTr="002A153F">
        <w:trPr>
          <w:trHeight w:hRule="exact" w:val="283"/>
        </w:trPr>
        <w:tc>
          <w:tcPr>
            <w:tcW w:w="36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62DF4" w:rsidRPr="0027626E" w:rsidRDefault="00727BC8" w:rsidP="00727BC8">
            <w:pPr>
              <w:pStyle w:val="Odsekzoznamu"/>
              <w:numPr>
                <w:ilvl w:val="0"/>
                <w:numId w:val="8"/>
              </w:numPr>
              <w:spacing w:line="70" w:lineRule="atLeast"/>
              <w:ind w:left="284" w:hanging="142"/>
              <w:rPr>
                <w:rFonts w:ascii="Times New Roman" w:hAnsi="Times New Roman"/>
                <w:lang w:eastAsia="sk-SK"/>
              </w:rPr>
            </w:pPr>
            <w:r w:rsidRPr="0027626E">
              <w:rPr>
                <w:rFonts w:ascii="Times New Roman" w:hAnsi="Times New Roman"/>
                <w:b/>
                <w:bCs/>
                <w:i/>
                <w:iCs/>
                <w:lang w:eastAsia="sk-SK"/>
              </w:rPr>
              <w:t>V</w:t>
            </w:r>
            <w:r w:rsidR="00662DF4" w:rsidRPr="0027626E">
              <w:rPr>
                <w:rFonts w:ascii="Times New Roman" w:hAnsi="Times New Roman"/>
                <w:b/>
                <w:bCs/>
                <w:i/>
                <w:iCs/>
                <w:lang w:eastAsia="sk-SK"/>
              </w:rPr>
              <w:t>plyv na územnú samosprávu</w:t>
            </w:r>
          </w:p>
        </w:tc>
        <w:tc>
          <w:tcPr>
            <w:tcW w:w="1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2DF4" w:rsidRPr="0027626E" w:rsidRDefault="00662DF4" w:rsidP="001C292B">
            <w:pPr>
              <w:spacing w:line="125" w:lineRule="atLeast"/>
              <w:jc w:val="center"/>
              <w:rPr>
                <w:rFonts w:ascii="Times New Roman" w:hAnsi="Times New Roman"/>
                <w:b/>
                <w:bCs/>
                <w:lang w:eastAsia="sk-SK"/>
              </w:rPr>
            </w:pP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2DF4" w:rsidRPr="0027626E" w:rsidRDefault="00662DF4" w:rsidP="001C292B">
            <w:pPr>
              <w:spacing w:line="125" w:lineRule="atLeast"/>
              <w:jc w:val="center"/>
              <w:rPr>
                <w:rFonts w:ascii="Times New Roman" w:hAnsi="Times New Roman"/>
                <w:b/>
                <w:bCs/>
                <w:lang w:eastAsia="sk-SK"/>
              </w:rPr>
            </w:pPr>
            <w:r w:rsidRPr="0027626E">
              <w:rPr>
                <w:rFonts w:ascii="Times New Roman" w:hAnsi="Times New Roman"/>
                <w:b/>
                <w:bCs/>
                <w:lang w:eastAsia="sk-SK"/>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2DF4" w:rsidRPr="0027626E" w:rsidRDefault="00662DF4" w:rsidP="001C292B">
            <w:pPr>
              <w:spacing w:line="125" w:lineRule="atLeast"/>
              <w:jc w:val="center"/>
              <w:rPr>
                <w:rFonts w:ascii="Times New Roman" w:hAnsi="Times New Roman"/>
                <w:b/>
                <w:bCs/>
                <w:lang w:eastAsia="sk-SK"/>
              </w:rPr>
            </w:pPr>
            <w:r w:rsidRPr="0027626E">
              <w:rPr>
                <w:rFonts w:ascii="Times New Roman" w:hAnsi="Times New Roman"/>
                <w:b/>
                <w:bCs/>
                <w:lang w:eastAsia="sk-SK"/>
              </w:rPr>
              <w:t>0</w:t>
            </w:r>
          </w:p>
        </w:tc>
        <w:tc>
          <w:tcPr>
            <w:tcW w:w="15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2DF4" w:rsidRPr="0027626E" w:rsidRDefault="00662DF4" w:rsidP="002A153F">
            <w:pPr>
              <w:spacing w:line="125" w:lineRule="atLeast"/>
              <w:jc w:val="center"/>
              <w:rPr>
                <w:rFonts w:ascii="Times New Roman" w:hAnsi="Times New Roman"/>
                <w:b/>
                <w:bCs/>
                <w:lang w:eastAsia="sk-SK"/>
              </w:rPr>
            </w:pPr>
            <w:r w:rsidRPr="0027626E">
              <w:rPr>
                <w:rFonts w:ascii="Times New Roman" w:hAnsi="Times New Roman"/>
                <w:b/>
                <w:bCs/>
                <w:lang w:eastAsia="sk-SK"/>
              </w:rPr>
              <w:t>0</w:t>
            </w:r>
          </w:p>
        </w:tc>
      </w:tr>
      <w:tr w:rsidR="002A153F" w:rsidRPr="0027626E" w:rsidTr="002A153F">
        <w:trPr>
          <w:trHeight w:hRule="exact" w:val="286"/>
        </w:trPr>
        <w:tc>
          <w:tcPr>
            <w:tcW w:w="361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662DF4" w:rsidRPr="0027626E" w:rsidRDefault="00662DF4" w:rsidP="0094478E">
            <w:pPr>
              <w:spacing w:line="70" w:lineRule="atLeast"/>
              <w:rPr>
                <w:rFonts w:ascii="Times New Roman" w:hAnsi="Times New Roman"/>
                <w:lang w:eastAsia="sk-SK"/>
              </w:rPr>
            </w:pPr>
            <w:r w:rsidRPr="0027626E">
              <w:rPr>
                <w:rFonts w:ascii="Times New Roman" w:hAnsi="Times New Roman"/>
                <w:b/>
                <w:bCs/>
                <w:lang w:eastAsia="sk-SK"/>
              </w:rPr>
              <w:t xml:space="preserve">Celková zamestnanosť </w:t>
            </w:r>
          </w:p>
        </w:tc>
        <w:tc>
          <w:tcPr>
            <w:tcW w:w="142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662DF4" w:rsidRPr="0027626E" w:rsidRDefault="00662DF4" w:rsidP="001C292B">
            <w:pPr>
              <w:spacing w:line="125" w:lineRule="atLeast"/>
              <w:jc w:val="center"/>
              <w:rPr>
                <w:rFonts w:ascii="Times New Roman" w:hAnsi="Times New Roman"/>
                <w:b/>
                <w:bCs/>
                <w:lang w:eastAsia="sk-SK"/>
              </w:rPr>
            </w:pPr>
          </w:p>
        </w:tc>
        <w:tc>
          <w:tcPr>
            <w:tcW w:w="141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662DF4" w:rsidRPr="0027626E" w:rsidRDefault="00662DF4" w:rsidP="001C292B">
            <w:pPr>
              <w:spacing w:line="125" w:lineRule="atLeast"/>
              <w:jc w:val="center"/>
              <w:rPr>
                <w:rFonts w:ascii="Times New Roman" w:hAnsi="Times New Roman"/>
                <w:b/>
                <w:bCs/>
                <w:lang w:eastAsia="sk-SK"/>
              </w:rPr>
            </w:pPr>
            <w:r w:rsidRPr="0027626E">
              <w:rPr>
                <w:rFonts w:ascii="Times New Roman" w:hAnsi="Times New Roman"/>
                <w:b/>
                <w:bCs/>
                <w:lang w:eastAsia="sk-SK"/>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662DF4" w:rsidRPr="0027626E" w:rsidRDefault="00662DF4" w:rsidP="001C292B">
            <w:pPr>
              <w:spacing w:line="125" w:lineRule="atLeast"/>
              <w:jc w:val="center"/>
              <w:rPr>
                <w:rFonts w:ascii="Times New Roman" w:hAnsi="Times New Roman"/>
                <w:b/>
                <w:bCs/>
                <w:lang w:eastAsia="sk-SK"/>
              </w:rPr>
            </w:pPr>
            <w:r w:rsidRPr="0027626E">
              <w:rPr>
                <w:rFonts w:ascii="Times New Roman" w:hAnsi="Times New Roman"/>
                <w:b/>
                <w:bCs/>
                <w:lang w:eastAsia="sk-SK"/>
              </w:rPr>
              <w:t>0</w:t>
            </w:r>
          </w:p>
        </w:tc>
        <w:tc>
          <w:tcPr>
            <w:tcW w:w="155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662DF4" w:rsidRPr="0027626E" w:rsidRDefault="00662DF4" w:rsidP="002A153F">
            <w:pPr>
              <w:spacing w:line="125" w:lineRule="atLeast"/>
              <w:jc w:val="center"/>
              <w:rPr>
                <w:rFonts w:ascii="Times New Roman" w:hAnsi="Times New Roman"/>
                <w:b/>
                <w:bCs/>
                <w:lang w:eastAsia="sk-SK"/>
              </w:rPr>
            </w:pPr>
            <w:r w:rsidRPr="0027626E">
              <w:rPr>
                <w:rFonts w:ascii="Times New Roman" w:hAnsi="Times New Roman"/>
                <w:b/>
                <w:bCs/>
                <w:lang w:eastAsia="sk-SK"/>
              </w:rPr>
              <w:t>0</w:t>
            </w:r>
          </w:p>
        </w:tc>
      </w:tr>
      <w:tr w:rsidR="002A153F" w:rsidRPr="0027626E" w:rsidTr="002A153F">
        <w:trPr>
          <w:trHeight w:hRule="exact" w:val="262"/>
        </w:trPr>
        <w:tc>
          <w:tcPr>
            <w:tcW w:w="36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62DF4" w:rsidRPr="0027626E" w:rsidRDefault="00662DF4" w:rsidP="0094478E">
            <w:pPr>
              <w:spacing w:line="70" w:lineRule="atLeast"/>
              <w:rPr>
                <w:rFonts w:ascii="Times New Roman" w:hAnsi="Times New Roman"/>
                <w:lang w:eastAsia="sk-SK"/>
              </w:rPr>
            </w:pPr>
            <w:r w:rsidRPr="0027626E">
              <w:rPr>
                <w:rFonts w:ascii="Times New Roman" w:hAnsi="Times New Roman"/>
                <w:b/>
                <w:bCs/>
                <w:i/>
                <w:iCs/>
                <w:lang w:eastAsia="sk-SK"/>
              </w:rPr>
              <w:t>- z toho vplyv na ŠR</w:t>
            </w:r>
            <w:r w:rsidRPr="0027626E">
              <w:rPr>
                <w:rFonts w:ascii="Times New Roman" w:hAnsi="Times New Roman"/>
                <w:lang w:eastAsia="sk-SK"/>
              </w:rPr>
              <w:t xml:space="preserve"> </w:t>
            </w:r>
          </w:p>
        </w:tc>
        <w:tc>
          <w:tcPr>
            <w:tcW w:w="1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2DF4" w:rsidRPr="0027626E" w:rsidRDefault="00662DF4" w:rsidP="001C292B">
            <w:pPr>
              <w:spacing w:line="125" w:lineRule="atLeast"/>
              <w:jc w:val="center"/>
              <w:rPr>
                <w:rFonts w:ascii="Times New Roman" w:hAnsi="Times New Roman"/>
                <w:b/>
                <w:bCs/>
                <w:lang w:eastAsia="sk-SK"/>
              </w:rPr>
            </w:pP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2DF4" w:rsidRPr="0027626E" w:rsidRDefault="00662DF4" w:rsidP="001C292B">
            <w:pPr>
              <w:spacing w:line="125" w:lineRule="atLeast"/>
              <w:jc w:val="center"/>
              <w:rPr>
                <w:rFonts w:ascii="Times New Roman" w:hAnsi="Times New Roman"/>
                <w:b/>
                <w:bCs/>
                <w:lang w:eastAsia="sk-SK"/>
              </w:rPr>
            </w:pPr>
            <w:r w:rsidRPr="0027626E">
              <w:rPr>
                <w:rFonts w:ascii="Times New Roman" w:hAnsi="Times New Roman"/>
                <w:b/>
                <w:bCs/>
                <w:lang w:eastAsia="sk-SK"/>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2DF4" w:rsidRPr="0027626E" w:rsidRDefault="00662DF4" w:rsidP="001C292B">
            <w:pPr>
              <w:spacing w:line="125" w:lineRule="atLeast"/>
              <w:jc w:val="center"/>
              <w:rPr>
                <w:rFonts w:ascii="Times New Roman" w:hAnsi="Times New Roman"/>
                <w:b/>
                <w:bCs/>
                <w:lang w:eastAsia="sk-SK"/>
              </w:rPr>
            </w:pPr>
            <w:r w:rsidRPr="0027626E">
              <w:rPr>
                <w:rFonts w:ascii="Times New Roman" w:hAnsi="Times New Roman"/>
                <w:b/>
                <w:bCs/>
                <w:lang w:eastAsia="sk-SK"/>
              </w:rPr>
              <w:t>0</w:t>
            </w:r>
          </w:p>
        </w:tc>
        <w:tc>
          <w:tcPr>
            <w:tcW w:w="15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62DF4" w:rsidRPr="0027626E" w:rsidRDefault="00662DF4" w:rsidP="002A153F">
            <w:pPr>
              <w:spacing w:line="125" w:lineRule="atLeast"/>
              <w:jc w:val="center"/>
              <w:rPr>
                <w:rFonts w:ascii="Times New Roman" w:hAnsi="Times New Roman"/>
                <w:b/>
                <w:bCs/>
                <w:lang w:eastAsia="sk-SK"/>
              </w:rPr>
            </w:pPr>
            <w:r w:rsidRPr="0027626E">
              <w:rPr>
                <w:rFonts w:ascii="Times New Roman" w:hAnsi="Times New Roman"/>
                <w:b/>
                <w:bCs/>
                <w:lang w:eastAsia="sk-SK"/>
              </w:rPr>
              <w:t>0</w:t>
            </w:r>
          </w:p>
        </w:tc>
      </w:tr>
      <w:tr w:rsidR="002A153F" w:rsidRPr="0027626E" w:rsidTr="002A153F">
        <w:trPr>
          <w:trHeight w:hRule="exact" w:val="567"/>
        </w:trPr>
        <w:tc>
          <w:tcPr>
            <w:tcW w:w="361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662DF4" w:rsidRPr="0027626E" w:rsidRDefault="00662DF4" w:rsidP="006B5E06">
            <w:pPr>
              <w:spacing w:after="0" w:line="70" w:lineRule="atLeast"/>
              <w:rPr>
                <w:rFonts w:ascii="Times New Roman" w:hAnsi="Times New Roman"/>
                <w:highlight w:val="yellow"/>
                <w:lang w:eastAsia="sk-SK"/>
              </w:rPr>
            </w:pPr>
            <w:r w:rsidRPr="0027626E">
              <w:rPr>
                <w:rFonts w:ascii="Times New Roman" w:hAnsi="Times New Roman"/>
                <w:b/>
                <w:bCs/>
                <w:lang w:eastAsia="sk-SK"/>
              </w:rPr>
              <w:t xml:space="preserve">Financovanie zabezpečené v rozpočte </w:t>
            </w:r>
          </w:p>
        </w:tc>
        <w:tc>
          <w:tcPr>
            <w:tcW w:w="142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662DF4" w:rsidRPr="0027626E" w:rsidRDefault="00662DF4" w:rsidP="006B5E06">
            <w:pPr>
              <w:spacing w:after="0"/>
              <w:jc w:val="center"/>
              <w:rPr>
                <w:rFonts w:ascii="Times New Roman" w:hAnsi="Times New Roman"/>
                <w:b/>
                <w:highlight w:val="yellow"/>
              </w:rPr>
            </w:pPr>
          </w:p>
        </w:tc>
        <w:tc>
          <w:tcPr>
            <w:tcW w:w="141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662DF4" w:rsidRPr="0027626E" w:rsidRDefault="00D85F3B" w:rsidP="00727BC8">
            <w:pPr>
              <w:spacing w:after="0"/>
              <w:jc w:val="right"/>
              <w:rPr>
                <w:rFonts w:ascii="Times New Roman" w:hAnsi="Times New Roman"/>
                <w:b/>
                <w:highlight w:val="yellow"/>
              </w:rPr>
            </w:pPr>
            <w:r w:rsidRPr="0027626E">
              <w:rPr>
                <w:rFonts w:ascii="Times New Roman" w:hAnsi="Times New Roman"/>
                <w:b/>
              </w:rPr>
              <w:t>249 964 000</w:t>
            </w:r>
          </w:p>
        </w:tc>
        <w:tc>
          <w:tcPr>
            <w:tcW w:w="1418"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662DF4" w:rsidRPr="002A153F" w:rsidRDefault="002A153F" w:rsidP="002A153F">
            <w:pPr>
              <w:spacing w:after="0"/>
              <w:jc w:val="right"/>
              <w:rPr>
                <w:rFonts w:ascii="Times New Roman" w:hAnsi="Times New Roman"/>
                <w:b/>
                <w:highlight w:val="yellow"/>
              </w:rPr>
            </w:pPr>
            <w:r w:rsidRPr="002A153F">
              <w:rPr>
                <w:rFonts w:ascii="Times New Roman" w:hAnsi="Times New Roman"/>
                <w:b/>
              </w:rPr>
              <w:t>350 270 000</w:t>
            </w:r>
          </w:p>
        </w:tc>
        <w:tc>
          <w:tcPr>
            <w:tcW w:w="155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662DF4" w:rsidRPr="0027626E" w:rsidRDefault="002A153F" w:rsidP="002A153F">
            <w:pPr>
              <w:spacing w:after="0"/>
              <w:jc w:val="center"/>
              <w:rPr>
                <w:rFonts w:ascii="Times New Roman" w:hAnsi="Times New Roman"/>
                <w:b/>
                <w:highlight w:val="yellow"/>
              </w:rPr>
            </w:pPr>
            <w:r w:rsidRPr="002A153F">
              <w:rPr>
                <w:rFonts w:ascii="Times New Roman" w:hAnsi="Times New Roman"/>
                <w:b/>
              </w:rPr>
              <w:t>0</w:t>
            </w:r>
          </w:p>
        </w:tc>
      </w:tr>
      <w:tr w:rsidR="002A153F" w:rsidRPr="0027626E" w:rsidTr="002A153F">
        <w:trPr>
          <w:trHeight w:hRule="exact" w:val="288"/>
        </w:trPr>
        <w:tc>
          <w:tcPr>
            <w:tcW w:w="36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62DF4" w:rsidRPr="0027626E" w:rsidRDefault="005137FA" w:rsidP="005137FA">
            <w:pPr>
              <w:spacing w:after="0" w:line="70" w:lineRule="atLeast"/>
              <w:rPr>
                <w:rFonts w:ascii="Times New Roman" w:hAnsi="Times New Roman"/>
                <w:lang w:eastAsia="sk-SK"/>
              </w:rPr>
            </w:pPr>
            <w:r w:rsidRPr="0027626E">
              <w:rPr>
                <w:rFonts w:ascii="Times New Roman" w:hAnsi="Times New Roman"/>
                <w:b/>
                <w:bCs/>
                <w:i/>
                <w:iCs/>
                <w:lang w:eastAsia="sk-SK"/>
              </w:rPr>
              <w:t>v tom: MDVRR SR</w:t>
            </w:r>
          </w:p>
        </w:tc>
        <w:tc>
          <w:tcPr>
            <w:tcW w:w="14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62DF4" w:rsidRPr="0027626E" w:rsidRDefault="00662DF4" w:rsidP="006B5E06">
            <w:pPr>
              <w:spacing w:after="0"/>
              <w:jc w:val="center"/>
              <w:rPr>
                <w:rFonts w:ascii="Times New Roman" w:hAnsi="Times New Roman"/>
                <w:b/>
              </w:rPr>
            </w:pP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62DF4" w:rsidRPr="0027626E" w:rsidRDefault="00D85F3B" w:rsidP="00727BC8">
            <w:pPr>
              <w:spacing w:after="0"/>
              <w:jc w:val="right"/>
              <w:rPr>
                <w:b/>
              </w:rPr>
            </w:pPr>
            <w:r w:rsidRPr="0027626E">
              <w:rPr>
                <w:rFonts w:ascii="Times New Roman" w:hAnsi="Times New Roman"/>
                <w:b/>
              </w:rPr>
              <w:t>249 964 000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62DF4" w:rsidRPr="002A153F" w:rsidRDefault="002A153F" w:rsidP="002A153F">
            <w:pPr>
              <w:spacing w:after="0"/>
              <w:jc w:val="right"/>
              <w:rPr>
                <w:rFonts w:ascii="Times New Roman" w:hAnsi="Times New Roman"/>
                <w:b/>
              </w:rPr>
            </w:pPr>
            <w:r w:rsidRPr="002A153F">
              <w:rPr>
                <w:rFonts w:ascii="Times New Roman" w:hAnsi="Times New Roman"/>
                <w:b/>
              </w:rPr>
              <w:t>350 270 000</w:t>
            </w:r>
          </w:p>
        </w:tc>
        <w:tc>
          <w:tcPr>
            <w:tcW w:w="15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62DF4" w:rsidRPr="0027626E" w:rsidRDefault="002A153F" w:rsidP="006B5E06">
            <w:pPr>
              <w:spacing w:after="0"/>
              <w:jc w:val="center"/>
              <w:rPr>
                <w:b/>
              </w:rPr>
            </w:pPr>
            <w:r>
              <w:rPr>
                <w:b/>
              </w:rPr>
              <w:t>0</w:t>
            </w:r>
          </w:p>
        </w:tc>
      </w:tr>
      <w:bookmarkEnd w:id="1"/>
    </w:tbl>
    <w:p w:rsidR="003C52DD" w:rsidRDefault="003C52DD" w:rsidP="0040145E">
      <w:pPr>
        <w:widowControl w:val="0"/>
        <w:autoSpaceDE w:val="0"/>
        <w:autoSpaceDN w:val="0"/>
        <w:adjustRightInd w:val="0"/>
        <w:spacing w:after="0" w:line="226" w:lineRule="exact"/>
        <w:ind w:left="378" w:right="90" w:hanging="378"/>
        <w:jc w:val="both"/>
        <w:rPr>
          <w:rFonts w:ascii="Times New Roman" w:hAnsi="Times New Roman"/>
          <w:position w:val="-1"/>
          <w:sz w:val="20"/>
          <w:szCs w:val="20"/>
        </w:rPr>
      </w:pPr>
    </w:p>
    <w:p w:rsidR="001A2765" w:rsidRPr="001F48C4" w:rsidRDefault="009F3819" w:rsidP="001A2765">
      <w:pPr>
        <w:spacing w:after="0" w:line="240" w:lineRule="auto"/>
        <w:rPr>
          <w:rFonts w:ascii="Times New Roman" w:eastAsia="Times New Roman" w:hAnsi="Times New Roman"/>
          <w:sz w:val="24"/>
          <w:szCs w:val="24"/>
          <w:lang w:eastAsia="sk-SK"/>
        </w:rPr>
      </w:pPr>
      <w:r w:rsidRPr="001F48C4">
        <w:rPr>
          <w:rFonts w:ascii="Times New Roman" w:eastAsia="Times New Roman" w:hAnsi="Times New Roman"/>
          <w:b/>
          <w:bCs/>
          <w:sz w:val="24"/>
          <w:szCs w:val="24"/>
          <w:lang w:eastAsia="sk-SK"/>
        </w:rPr>
        <w:t>2.2</w:t>
      </w:r>
      <w:r w:rsidRPr="001F48C4">
        <w:rPr>
          <w:rFonts w:ascii="Times New Roman" w:eastAsia="Times New Roman" w:hAnsi="Times New Roman"/>
          <w:b/>
          <w:bCs/>
          <w:sz w:val="24"/>
          <w:szCs w:val="24"/>
          <w:lang w:eastAsia="sk-SK"/>
        </w:rPr>
        <w:tab/>
      </w:r>
      <w:r w:rsidRPr="001F48C4">
        <w:rPr>
          <w:rFonts w:ascii="Times New Roman" w:eastAsia="Times New Roman" w:hAnsi="Times New Roman"/>
          <w:b/>
          <w:bCs/>
          <w:sz w:val="24"/>
          <w:szCs w:val="24"/>
          <w:lang w:eastAsia="sk-SK"/>
        </w:rPr>
        <w:tab/>
      </w:r>
      <w:r w:rsidR="001A2765" w:rsidRPr="001F48C4">
        <w:rPr>
          <w:rFonts w:ascii="Times New Roman" w:eastAsia="Times New Roman" w:hAnsi="Times New Roman"/>
          <w:b/>
          <w:bCs/>
          <w:sz w:val="24"/>
          <w:szCs w:val="24"/>
          <w:lang w:eastAsia="sk-SK"/>
        </w:rPr>
        <w:t>Financovanie návrhu</w:t>
      </w:r>
    </w:p>
    <w:p w:rsidR="001A2765" w:rsidRPr="001F48C4" w:rsidRDefault="001A2765" w:rsidP="001A2765">
      <w:pPr>
        <w:spacing w:after="0" w:line="240" w:lineRule="auto"/>
        <w:jc w:val="right"/>
        <w:rPr>
          <w:rFonts w:ascii="Times New Roman" w:eastAsia="Times New Roman" w:hAnsi="Times New Roman"/>
          <w:sz w:val="24"/>
          <w:szCs w:val="24"/>
          <w:lang w:eastAsia="sk-SK"/>
        </w:rPr>
      </w:pPr>
      <w:r w:rsidRPr="001F48C4">
        <w:rPr>
          <w:rFonts w:ascii="Times New Roman" w:eastAsia="Times New Roman" w:hAnsi="Times New Roman"/>
          <w:sz w:val="20"/>
          <w:szCs w:val="20"/>
          <w:lang w:eastAsia="sk-SK"/>
        </w:rPr>
        <w:t>Tabuľka č. 2</w:t>
      </w:r>
    </w:p>
    <w:tbl>
      <w:tblPr>
        <w:tblW w:w="9426" w:type="dxa"/>
        <w:tblLayout w:type="fixed"/>
        <w:tblCellMar>
          <w:left w:w="0" w:type="dxa"/>
          <w:right w:w="0" w:type="dxa"/>
        </w:tblCellMar>
        <w:tblLook w:val="04A0"/>
      </w:tblPr>
      <w:tblGrid>
        <w:gridCol w:w="3614"/>
        <w:gridCol w:w="1276"/>
        <w:gridCol w:w="1417"/>
        <w:gridCol w:w="1560"/>
        <w:gridCol w:w="1559"/>
      </w:tblGrid>
      <w:tr w:rsidR="0027626E" w:rsidRPr="001F48C4" w:rsidTr="0027626E">
        <w:trPr>
          <w:trHeight w:val="70"/>
        </w:trPr>
        <w:tc>
          <w:tcPr>
            <w:tcW w:w="3614"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hideMark/>
          </w:tcPr>
          <w:p w:rsidR="0027626E" w:rsidRPr="001F48C4" w:rsidRDefault="0027626E" w:rsidP="001A2765">
            <w:pPr>
              <w:spacing w:line="70" w:lineRule="atLeast"/>
              <w:jc w:val="center"/>
              <w:rPr>
                <w:rFonts w:ascii="Times New Roman" w:eastAsia="Times New Roman" w:hAnsi="Times New Roman"/>
                <w:sz w:val="24"/>
                <w:szCs w:val="24"/>
                <w:lang w:eastAsia="sk-SK"/>
              </w:rPr>
            </w:pPr>
            <w:r w:rsidRPr="001F48C4">
              <w:rPr>
                <w:rFonts w:ascii="Times New Roman" w:eastAsia="Times New Roman" w:hAnsi="Times New Roman"/>
                <w:b/>
                <w:bCs/>
                <w:sz w:val="24"/>
                <w:szCs w:val="24"/>
                <w:lang w:eastAsia="sk-SK"/>
              </w:rPr>
              <w:t>Financovanie</w:t>
            </w:r>
          </w:p>
        </w:tc>
        <w:tc>
          <w:tcPr>
            <w:tcW w:w="5812" w:type="dxa"/>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hideMark/>
          </w:tcPr>
          <w:p w:rsidR="0027626E" w:rsidRPr="001F48C4" w:rsidRDefault="0027626E" w:rsidP="001A2765">
            <w:pPr>
              <w:spacing w:line="70" w:lineRule="atLeast"/>
              <w:jc w:val="center"/>
              <w:rPr>
                <w:rFonts w:ascii="Times New Roman" w:eastAsia="Times New Roman" w:hAnsi="Times New Roman"/>
                <w:sz w:val="24"/>
                <w:szCs w:val="24"/>
                <w:lang w:eastAsia="sk-SK"/>
              </w:rPr>
            </w:pPr>
            <w:r w:rsidRPr="001F48C4">
              <w:rPr>
                <w:rFonts w:ascii="Times New Roman" w:eastAsia="Times New Roman" w:hAnsi="Times New Roman"/>
                <w:b/>
                <w:bCs/>
                <w:sz w:val="20"/>
                <w:szCs w:val="20"/>
                <w:lang w:eastAsia="sk-SK"/>
              </w:rPr>
              <w:t>Vplyv na rozpočet verejnej správy (v eurách)</w:t>
            </w:r>
          </w:p>
        </w:tc>
      </w:tr>
      <w:tr w:rsidR="0027626E" w:rsidRPr="001F48C4" w:rsidTr="0027626E">
        <w:trPr>
          <w:trHeight w:val="265"/>
        </w:trPr>
        <w:tc>
          <w:tcPr>
            <w:tcW w:w="3614" w:type="dxa"/>
            <w:vMerge/>
            <w:tcBorders>
              <w:top w:val="single" w:sz="4" w:space="0" w:color="000000"/>
              <w:left w:val="single" w:sz="4" w:space="0" w:color="000000"/>
              <w:bottom w:val="single" w:sz="4" w:space="0" w:color="000000"/>
              <w:right w:val="single" w:sz="4" w:space="0" w:color="000000"/>
            </w:tcBorders>
            <w:vAlign w:val="center"/>
            <w:hideMark/>
          </w:tcPr>
          <w:p w:rsidR="0027626E" w:rsidRPr="001F48C4" w:rsidRDefault="0027626E" w:rsidP="001A2765">
            <w:pPr>
              <w:spacing w:after="0" w:line="240" w:lineRule="auto"/>
              <w:rPr>
                <w:rFonts w:ascii="Times New Roman" w:eastAsia="Times New Roman" w:hAnsi="Times New Roman"/>
                <w:sz w:val="24"/>
                <w:szCs w:val="24"/>
                <w:lang w:eastAsia="sk-SK"/>
              </w:rPr>
            </w:pPr>
          </w:p>
        </w:tc>
        <w:tc>
          <w:tcPr>
            <w:tcW w:w="1276"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hideMark/>
          </w:tcPr>
          <w:p w:rsidR="0027626E" w:rsidRPr="001F48C4" w:rsidRDefault="0027626E" w:rsidP="0027626E">
            <w:pPr>
              <w:spacing w:line="70" w:lineRule="atLeast"/>
              <w:jc w:val="center"/>
              <w:rPr>
                <w:rFonts w:ascii="Times New Roman" w:eastAsia="Times New Roman" w:hAnsi="Times New Roman"/>
                <w:sz w:val="24"/>
                <w:szCs w:val="24"/>
                <w:lang w:eastAsia="sk-SK"/>
              </w:rPr>
            </w:pPr>
            <w:r>
              <w:rPr>
                <w:rFonts w:ascii="Times New Roman" w:eastAsia="Times New Roman" w:hAnsi="Times New Roman"/>
                <w:b/>
                <w:bCs/>
                <w:sz w:val="20"/>
                <w:szCs w:val="20"/>
                <w:lang w:eastAsia="sk-SK"/>
              </w:rPr>
              <w:t>2013</w:t>
            </w:r>
          </w:p>
        </w:tc>
        <w:tc>
          <w:tcPr>
            <w:tcW w:w="141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hideMark/>
          </w:tcPr>
          <w:p w:rsidR="0027626E" w:rsidRPr="001F48C4" w:rsidRDefault="0027626E" w:rsidP="0027626E">
            <w:pPr>
              <w:spacing w:line="70" w:lineRule="atLeast"/>
              <w:jc w:val="center"/>
              <w:rPr>
                <w:rFonts w:ascii="Times New Roman" w:eastAsia="Times New Roman" w:hAnsi="Times New Roman"/>
                <w:sz w:val="24"/>
                <w:szCs w:val="24"/>
                <w:lang w:eastAsia="sk-SK"/>
              </w:rPr>
            </w:pPr>
            <w:r>
              <w:rPr>
                <w:rFonts w:ascii="Times New Roman" w:eastAsia="Times New Roman" w:hAnsi="Times New Roman"/>
                <w:b/>
                <w:bCs/>
                <w:sz w:val="20"/>
                <w:szCs w:val="20"/>
                <w:lang w:eastAsia="sk-SK"/>
              </w:rPr>
              <w:t>2014</w:t>
            </w:r>
          </w:p>
        </w:tc>
        <w:tc>
          <w:tcPr>
            <w:tcW w:w="1560"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hideMark/>
          </w:tcPr>
          <w:p w:rsidR="0027626E" w:rsidRPr="001F48C4" w:rsidRDefault="0027626E" w:rsidP="0027626E">
            <w:pPr>
              <w:spacing w:line="70" w:lineRule="atLeast"/>
              <w:jc w:val="center"/>
              <w:rPr>
                <w:rFonts w:ascii="Times New Roman" w:eastAsia="Times New Roman" w:hAnsi="Times New Roman"/>
                <w:sz w:val="24"/>
                <w:szCs w:val="24"/>
                <w:lang w:eastAsia="sk-SK"/>
              </w:rPr>
            </w:pPr>
            <w:r>
              <w:rPr>
                <w:rFonts w:ascii="Times New Roman" w:eastAsia="Times New Roman" w:hAnsi="Times New Roman"/>
                <w:b/>
                <w:bCs/>
                <w:sz w:val="20"/>
                <w:szCs w:val="20"/>
                <w:lang w:eastAsia="sk-SK"/>
              </w:rPr>
              <w:t>2015</w:t>
            </w:r>
          </w:p>
        </w:tc>
        <w:tc>
          <w:tcPr>
            <w:tcW w:w="1559"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hideMark/>
          </w:tcPr>
          <w:p w:rsidR="0027626E" w:rsidRPr="001F48C4" w:rsidRDefault="0027626E" w:rsidP="0027626E">
            <w:pPr>
              <w:spacing w:line="70" w:lineRule="atLeast"/>
              <w:jc w:val="center"/>
              <w:rPr>
                <w:rFonts w:ascii="Times New Roman" w:eastAsia="Times New Roman" w:hAnsi="Times New Roman"/>
                <w:sz w:val="24"/>
                <w:szCs w:val="24"/>
                <w:lang w:eastAsia="sk-SK"/>
              </w:rPr>
            </w:pPr>
            <w:r>
              <w:rPr>
                <w:rFonts w:ascii="Times New Roman" w:eastAsia="Times New Roman" w:hAnsi="Times New Roman"/>
                <w:b/>
                <w:bCs/>
                <w:sz w:val="20"/>
                <w:szCs w:val="20"/>
                <w:lang w:eastAsia="sk-SK"/>
              </w:rPr>
              <w:t>2016</w:t>
            </w:r>
          </w:p>
        </w:tc>
      </w:tr>
      <w:tr w:rsidR="0027626E" w:rsidRPr="001F48C4" w:rsidTr="0027626E">
        <w:trPr>
          <w:trHeight w:val="397"/>
        </w:trPr>
        <w:tc>
          <w:tcPr>
            <w:tcW w:w="3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7626E" w:rsidRPr="0027626E" w:rsidRDefault="0027626E" w:rsidP="00A6385C">
            <w:pPr>
              <w:spacing w:after="0" w:line="70" w:lineRule="atLeast"/>
              <w:rPr>
                <w:rFonts w:ascii="Times New Roman" w:eastAsia="Times New Roman" w:hAnsi="Times New Roman"/>
                <w:lang w:eastAsia="sk-SK"/>
              </w:rPr>
            </w:pPr>
            <w:r w:rsidRPr="0027626E">
              <w:rPr>
                <w:rFonts w:ascii="Times New Roman" w:eastAsia="Times New Roman" w:hAnsi="Times New Roman"/>
                <w:b/>
                <w:bCs/>
                <w:lang w:eastAsia="sk-SK"/>
              </w:rPr>
              <w:t>Celkový vplyv na rozpočet verejnej správy ( - príjmy, + výdavky)</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7626E" w:rsidRPr="004D06B2" w:rsidRDefault="0027626E" w:rsidP="004D06B2">
            <w:pPr>
              <w:spacing w:after="0"/>
              <w:jc w:val="center"/>
              <w:rPr>
                <w:rFonts w:ascii="Times New Roman" w:hAnsi="Times New Roman"/>
                <w:b/>
                <w:sz w:val="16"/>
                <w:szCs w:val="16"/>
              </w:rPr>
            </w:pP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7626E" w:rsidRPr="0027626E" w:rsidRDefault="009966DF" w:rsidP="0027626E">
            <w:pPr>
              <w:spacing w:after="0"/>
              <w:jc w:val="right"/>
              <w:rPr>
                <w:rFonts w:ascii="Times New Roman" w:hAnsi="Times New Roman"/>
                <w:b/>
              </w:rPr>
            </w:pPr>
            <w:r>
              <w:rPr>
                <w:rFonts w:ascii="Times New Roman" w:hAnsi="Times New Roman"/>
                <w:b/>
              </w:rPr>
              <w:t>102 849 000</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7626E" w:rsidRPr="0027626E" w:rsidRDefault="009966DF" w:rsidP="0027626E">
            <w:pPr>
              <w:spacing w:after="0"/>
              <w:jc w:val="right"/>
              <w:rPr>
                <w:rFonts w:ascii="Times New Roman" w:hAnsi="Times New Roman"/>
                <w:b/>
              </w:rPr>
            </w:pPr>
            <w:r>
              <w:rPr>
                <w:rFonts w:ascii="Times New Roman" w:hAnsi="Times New Roman"/>
                <w:b/>
              </w:rPr>
              <w:t>144 308 000</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7626E" w:rsidRPr="0027626E" w:rsidRDefault="002A153F" w:rsidP="0027626E">
            <w:pPr>
              <w:spacing w:after="0"/>
              <w:jc w:val="right"/>
              <w:rPr>
                <w:rFonts w:ascii="Times New Roman" w:hAnsi="Times New Roman"/>
                <w:b/>
              </w:rPr>
            </w:pPr>
            <w:r>
              <w:rPr>
                <w:rFonts w:ascii="Times New Roman" w:hAnsi="Times New Roman"/>
                <w:b/>
              </w:rPr>
              <w:t>0</w:t>
            </w:r>
          </w:p>
        </w:tc>
      </w:tr>
      <w:tr w:rsidR="0027626E" w:rsidRPr="001F48C4" w:rsidTr="002A153F">
        <w:trPr>
          <w:trHeight w:hRule="exact" w:val="284"/>
        </w:trPr>
        <w:tc>
          <w:tcPr>
            <w:tcW w:w="3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7626E" w:rsidRPr="003C6831" w:rsidRDefault="0027626E" w:rsidP="0027626E">
            <w:pPr>
              <w:rPr>
                <w:rFonts w:ascii="Times New Roman" w:hAnsi="Times New Roman"/>
                <w:color w:val="000000"/>
                <w:sz w:val="18"/>
                <w:szCs w:val="18"/>
              </w:rPr>
            </w:pPr>
            <w:r>
              <w:rPr>
                <w:rFonts w:ascii="Times New Roman" w:eastAsia="Times New Roman" w:hAnsi="Times New Roman"/>
                <w:lang w:eastAsia="sk-SK"/>
              </w:rPr>
              <w:t>z</w:t>
            </w:r>
            <w:r w:rsidRPr="0027626E">
              <w:rPr>
                <w:rFonts w:ascii="Times New Roman" w:eastAsia="Times New Roman" w:hAnsi="Times New Roman"/>
                <w:lang w:eastAsia="sk-SK"/>
              </w:rPr>
              <w:t xml:space="preserve"> toho vplyv na ŠR</w:t>
            </w:r>
          </w:p>
        </w:tc>
        <w:tc>
          <w:tcPr>
            <w:tcW w:w="1276" w:type="dxa"/>
            <w:tcBorders>
              <w:top w:val="single" w:sz="4" w:space="0" w:color="000000"/>
              <w:left w:val="single" w:sz="4" w:space="0" w:color="000000"/>
              <w:bottom w:val="single" w:sz="4" w:space="0" w:color="000000"/>
              <w:right w:val="single" w:sz="4" w:space="0" w:color="000000"/>
            </w:tcBorders>
            <w:vAlign w:val="center"/>
          </w:tcPr>
          <w:p w:rsidR="0027626E" w:rsidRPr="003C6831" w:rsidRDefault="0027626E" w:rsidP="003C6831">
            <w:pPr>
              <w:jc w:val="center"/>
              <w:rPr>
                <w:rFonts w:ascii="Times New Roman" w:hAnsi="Times New Roman"/>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7626E" w:rsidRPr="0027626E" w:rsidRDefault="0027626E" w:rsidP="009966DF">
            <w:pPr>
              <w:jc w:val="center"/>
              <w:rPr>
                <w:rFonts w:ascii="Times New Roman" w:hAnsi="Times New Roman"/>
                <w:color w:val="000000"/>
              </w:rPr>
            </w:pPr>
            <w:r>
              <w:rPr>
                <w:rFonts w:ascii="Times New Roman" w:hAnsi="Times New Roman"/>
                <w:color w:val="000000"/>
              </w:rPr>
              <w:t xml:space="preserve">   </w:t>
            </w:r>
            <w:r w:rsidR="009966DF">
              <w:rPr>
                <w:rFonts w:ascii="Times New Roman" w:hAnsi="Times New Roman"/>
                <w:color w:val="000000"/>
              </w:rPr>
              <w:t>102 849 000</w:t>
            </w:r>
          </w:p>
        </w:tc>
        <w:tc>
          <w:tcPr>
            <w:tcW w:w="1560" w:type="dxa"/>
            <w:tcBorders>
              <w:top w:val="single" w:sz="4" w:space="0" w:color="000000"/>
              <w:left w:val="single" w:sz="4" w:space="0" w:color="000000"/>
              <w:bottom w:val="single" w:sz="4" w:space="0" w:color="000000"/>
              <w:right w:val="single" w:sz="4" w:space="0" w:color="000000"/>
            </w:tcBorders>
            <w:vAlign w:val="center"/>
          </w:tcPr>
          <w:p w:rsidR="0027626E" w:rsidRPr="0027626E" w:rsidRDefault="009966DF" w:rsidP="009966DF">
            <w:pPr>
              <w:jc w:val="right"/>
              <w:rPr>
                <w:rFonts w:ascii="Times New Roman" w:hAnsi="Times New Roman"/>
                <w:color w:val="000000"/>
              </w:rPr>
            </w:pPr>
            <w:r>
              <w:rPr>
                <w:rFonts w:ascii="Times New Roman" w:hAnsi="Times New Roman"/>
                <w:color w:val="000000"/>
              </w:rPr>
              <w:t>144 308 000</w:t>
            </w:r>
          </w:p>
        </w:tc>
        <w:tc>
          <w:tcPr>
            <w:tcW w:w="1559" w:type="dxa"/>
            <w:tcBorders>
              <w:top w:val="single" w:sz="4" w:space="0" w:color="000000"/>
              <w:left w:val="single" w:sz="4" w:space="0" w:color="000000"/>
              <w:bottom w:val="single" w:sz="4" w:space="0" w:color="000000"/>
              <w:right w:val="single" w:sz="4" w:space="0" w:color="000000"/>
            </w:tcBorders>
            <w:vAlign w:val="center"/>
          </w:tcPr>
          <w:p w:rsidR="0027626E" w:rsidRPr="0027626E" w:rsidRDefault="002A153F" w:rsidP="002A153F">
            <w:pPr>
              <w:jc w:val="right"/>
              <w:rPr>
                <w:rFonts w:ascii="Times New Roman" w:hAnsi="Times New Roman"/>
                <w:color w:val="000000"/>
              </w:rPr>
            </w:pPr>
            <w:r>
              <w:rPr>
                <w:rFonts w:ascii="Times New Roman" w:hAnsi="Times New Roman"/>
                <w:color w:val="000000"/>
              </w:rPr>
              <w:t>0</w:t>
            </w:r>
          </w:p>
        </w:tc>
      </w:tr>
      <w:tr w:rsidR="0027626E" w:rsidRPr="001F48C4" w:rsidTr="0027626E">
        <w:trPr>
          <w:trHeight w:hRule="exact" w:val="284"/>
        </w:trPr>
        <w:tc>
          <w:tcPr>
            <w:tcW w:w="3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7626E" w:rsidRPr="0027626E" w:rsidRDefault="0027626E" w:rsidP="0027626E">
            <w:pPr>
              <w:spacing w:after="0" w:line="151" w:lineRule="atLeast"/>
              <w:rPr>
                <w:rFonts w:ascii="Times New Roman" w:eastAsia="Times New Roman" w:hAnsi="Times New Roman"/>
                <w:lang w:eastAsia="sk-SK"/>
              </w:rPr>
            </w:pPr>
            <w:r w:rsidRPr="0027626E">
              <w:rPr>
                <w:rFonts w:ascii="Times New Roman" w:eastAsia="Times New Roman" w:hAnsi="Times New Roman"/>
                <w:lang w:eastAsia="sk-SK"/>
              </w:rPr>
              <w:t>financovanie zabezpečené v rozpočte</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7626E" w:rsidRPr="00F11F5C" w:rsidRDefault="0027626E" w:rsidP="00F11F5C">
            <w:pPr>
              <w:jc w:val="center"/>
              <w:rPr>
                <w:rFonts w:ascii="Times New Roman" w:hAnsi="Times New Roman"/>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7626E" w:rsidRPr="0027626E" w:rsidRDefault="009966DF" w:rsidP="0027626E">
            <w:pPr>
              <w:jc w:val="right"/>
              <w:rPr>
                <w:rFonts w:ascii="Times New Roman" w:hAnsi="Times New Roman"/>
                <w:color w:val="000000"/>
              </w:rPr>
            </w:pPr>
            <w:r>
              <w:rPr>
                <w:rFonts w:ascii="Times New Roman" w:hAnsi="Times New Roman"/>
                <w:color w:val="000000"/>
              </w:rPr>
              <w:t>102 849 000</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7626E" w:rsidRPr="0027626E" w:rsidRDefault="009966DF" w:rsidP="0027626E">
            <w:pPr>
              <w:jc w:val="right"/>
              <w:rPr>
                <w:rFonts w:ascii="Times New Roman" w:hAnsi="Times New Roman"/>
                <w:color w:val="000000"/>
              </w:rPr>
            </w:pPr>
            <w:r>
              <w:rPr>
                <w:rFonts w:ascii="Times New Roman" w:hAnsi="Times New Roman"/>
                <w:color w:val="000000"/>
              </w:rPr>
              <w:t>144 308 000</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27626E" w:rsidRPr="0027626E" w:rsidRDefault="002A153F" w:rsidP="0027626E">
            <w:pPr>
              <w:jc w:val="right"/>
              <w:rPr>
                <w:rFonts w:ascii="Times New Roman" w:hAnsi="Times New Roman"/>
                <w:color w:val="000000"/>
              </w:rPr>
            </w:pPr>
            <w:r>
              <w:rPr>
                <w:rFonts w:ascii="Times New Roman" w:hAnsi="Times New Roman"/>
                <w:color w:val="000000"/>
              </w:rPr>
              <w:t>0</w:t>
            </w:r>
          </w:p>
        </w:tc>
      </w:tr>
      <w:tr w:rsidR="0027626E" w:rsidRPr="0027626E" w:rsidTr="0027626E">
        <w:trPr>
          <w:trHeight w:hRule="exact" w:val="284"/>
        </w:trPr>
        <w:tc>
          <w:tcPr>
            <w:tcW w:w="3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7626E" w:rsidRPr="0027626E" w:rsidRDefault="0027626E" w:rsidP="00A6385C">
            <w:pPr>
              <w:spacing w:after="0" w:line="135" w:lineRule="atLeast"/>
              <w:rPr>
                <w:rFonts w:ascii="Times New Roman" w:eastAsia="Times New Roman" w:hAnsi="Times New Roman"/>
                <w:lang w:eastAsia="sk-SK"/>
              </w:rPr>
            </w:pPr>
            <w:r w:rsidRPr="0027626E">
              <w:rPr>
                <w:rFonts w:ascii="Times New Roman" w:eastAsia="Times New Roman" w:hAnsi="Times New Roman"/>
                <w:lang w:eastAsia="sk-SK"/>
              </w:rPr>
              <w:t>ostatné zdroje financovania</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7626E" w:rsidRPr="0027626E" w:rsidRDefault="0027626E" w:rsidP="00A6385C">
            <w:pPr>
              <w:spacing w:after="0" w:line="125" w:lineRule="atLeast"/>
              <w:jc w:val="right"/>
              <w:rPr>
                <w:rFonts w:ascii="Times New Roman" w:hAnsi="Times New Roman"/>
                <w:bCs/>
                <w:lang w:eastAsia="sk-SK"/>
              </w:rPr>
            </w:pP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7626E" w:rsidRPr="0027626E" w:rsidRDefault="0027626E" w:rsidP="0027626E">
            <w:pPr>
              <w:spacing w:after="0" w:line="125" w:lineRule="atLeast"/>
              <w:jc w:val="right"/>
              <w:rPr>
                <w:rFonts w:ascii="Times New Roman" w:hAnsi="Times New Roman"/>
                <w:bCs/>
                <w:lang w:eastAsia="sk-SK"/>
              </w:rPr>
            </w:pPr>
            <w:r w:rsidRPr="0027626E">
              <w:rPr>
                <w:rFonts w:ascii="Times New Roman" w:hAnsi="Times New Roman"/>
                <w:bCs/>
                <w:lang w:eastAsia="sk-SK"/>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7626E" w:rsidRPr="0027626E" w:rsidRDefault="0027626E" w:rsidP="0027626E">
            <w:pPr>
              <w:spacing w:after="0" w:line="125" w:lineRule="atLeast"/>
              <w:jc w:val="right"/>
              <w:rPr>
                <w:rFonts w:ascii="Times New Roman" w:hAnsi="Times New Roman"/>
                <w:bCs/>
                <w:lang w:eastAsia="sk-SK"/>
              </w:rPr>
            </w:pPr>
            <w:r w:rsidRPr="0027626E">
              <w:rPr>
                <w:rFonts w:ascii="Times New Roman" w:hAnsi="Times New Roman"/>
                <w:bCs/>
                <w:lang w:eastAsia="sk-SK"/>
              </w:rPr>
              <w:t>0</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7626E" w:rsidRPr="0027626E" w:rsidRDefault="0027626E" w:rsidP="00A6385C">
            <w:pPr>
              <w:spacing w:after="0" w:line="125" w:lineRule="atLeast"/>
              <w:jc w:val="right"/>
              <w:rPr>
                <w:rFonts w:ascii="Times New Roman" w:hAnsi="Times New Roman"/>
                <w:bCs/>
                <w:lang w:eastAsia="sk-SK"/>
              </w:rPr>
            </w:pPr>
            <w:r w:rsidRPr="0027626E">
              <w:rPr>
                <w:rFonts w:ascii="Times New Roman" w:hAnsi="Times New Roman"/>
                <w:bCs/>
                <w:lang w:eastAsia="sk-SK"/>
              </w:rPr>
              <w:t>0</w:t>
            </w:r>
          </w:p>
        </w:tc>
      </w:tr>
      <w:tr w:rsidR="0027626E" w:rsidRPr="0027626E" w:rsidTr="0027626E">
        <w:trPr>
          <w:trHeight w:hRule="exact" w:val="284"/>
        </w:trPr>
        <w:tc>
          <w:tcPr>
            <w:tcW w:w="3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7626E" w:rsidRPr="0027626E" w:rsidRDefault="0027626E" w:rsidP="009978EA">
            <w:pPr>
              <w:spacing w:line="70" w:lineRule="atLeast"/>
              <w:rPr>
                <w:rFonts w:ascii="Times New Roman" w:eastAsia="Times New Roman" w:hAnsi="Times New Roman"/>
                <w:lang w:eastAsia="sk-SK"/>
              </w:rPr>
            </w:pPr>
            <w:r w:rsidRPr="0027626E">
              <w:rPr>
                <w:rFonts w:ascii="Times New Roman" w:eastAsia="Times New Roman" w:hAnsi="Times New Roman"/>
                <w:b/>
                <w:bCs/>
                <w:lang w:eastAsia="sk-SK"/>
              </w:rPr>
              <w:t xml:space="preserve">Rozpočtovo nekrytý vplyv </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27626E" w:rsidRPr="0027626E" w:rsidRDefault="0027626E" w:rsidP="00186935">
            <w:pPr>
              <w:jc w:val="center"/>
              <w:rPr>
                <w:rFonts w:ascii="Times New Roman" w:hAnsi="Times New Roman"/>
                <w:b/>
              </w:rPr>
            </w:pP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27626E" w:rsidRPr="0027626E" w:rsidRDefault="0027626E" w:rsidP="0027626E">
            <w:pPr>
              <w:jc w:val="right"/>
              <w:rPr>
                <w:rFonts w:ascii="Times New Roman" w:hAnsi="Times New Roman"/>
                <w:b/>
              </w:rPr>
            </w:pPr>
            <w:r w:rsidRPr="0027626E">
              <w:rPr>
                <w:rFonts w:ascii="Times New Roman" w:hAnsi="Times New Roman"/>
                <w:b/>
              </w:rPr>
              <w:t>0</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27626E" w:rsidRPr="0027626E" w:rsidRDefault="0027626E" w:rsidP="0027626E">
            <w:pPr>
              <w:jc w:val="right"/>
              <w:rPr>
                <w:rFonts w:ascii="Times New Roman" w:hAnsi="Times New Roman"/>
                <w:b/>
              </w:rPr>
            </w:pPr>
            <w:r w:rsidRPr="0027626E">
              <w:rPr>
                <w:rFonts w:ascii="Times New Roman" w:hAnsi="Times New Roman"/>
                <w:b/>
              </w:rPr>
              <w:t>0</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27626E" w:rsidRPr="0027626E" w:rsidRDefault="0027626E" w:rsidP="0027626E">
            <w:pPr>
              <w:jc w:val="right"/>
              <w:rPr>
                <w:rFonts w:ascii="Times New Roman" w:hAnsi="Times New Roman"/>
                <w:b/>
              </w:rPr>
            </w:pPr>
            <w:r w:rsidRPr="0027626E">
              <w:rPr>
                <w:rFonts w:ascii="Times New Roman" w:hAnsi="Times New Roman"/>
                <w:b/>
              </w:rPr>
              <w:t>0</w:t>
            </w:r>
          </w:p>
        </w:tc>
      </w:tr>
    </w:tbl>
    <w:p w:rsidR="002A153F" w:rsidRDefault="001A2765" w:rsidP="00AA312A">
      <w:pPr>
        <w:shd w:val="clear" w:color="auto" w:fill="FFFFFF" w:themeFill="background1"/>
        <w:spacing w:after="0" w:line="240" w:lineRule="auto"/>
        <w:rPr>
          <w:rFonts w:ascii="Times New Roman" w:eastAsia="Times New Roman" w:hAnsi="Times New Roman"/>
          <w:sz w:val="24"/>
          <w:szCs w:val="24"/>
          <w:lang w:eastAsia="sk-SK"/>
        </w:rPr>
      </w:pPr>
      <w:r w:rsidRPr="001F48C4">
        <w:rPr>
          <w:rFonts w:ascii="Times New Roman" w:eastAsia="Times New Roman" w:hAnsi="Times New Roman"/>
          <w:sz w:val="24"/>
          <w:szCs w:val="24"/>
          <w:lang w:eastAsia="sk-SK"/>
        </w:rPr>
        <w:t>  </w:t>
      </w:r>
    </w:p>
    <w:p w:rsidR="00BC5479" w:rsidRPr="00AA312A" w:rsidRDefault="001A2765" w:rsidP="00AA312A">
      <w:pPr>
        <w:shd w:val="clear" w:color="auto" w:fill="FFFFFF" w:themeFill="background1"/>
        <w:spacing w:after="0" w:line="240" w:lineRule="auto"/>
        <w:rPr>
          <w:rFonts w:ascii="Times New Roman" w:eastAsia="Times New Roman" w:hAnsi="Times New Roman"/>
          <w:sz w:val="24"/>
          <w:szCs w:val="24"/>
          <w:lang w:eastAsia="sk-SK"/>
        </w:rPr>
      </w:pPr>
      <w:r w:rsidRPr="00AA312A">
        <w:rPr>
          <w:rFonts w:ascii="Times New Roman" w:eastAsia="Times New Roman" w:hAnsi="Times New Roman"/>
          <w:b/>
          <w:bCs/>
          <w:sz w:val="24"/>
          <w:szCs w:val="24"/>
          <w:lang w:eastAsia="sk-SK"/>
        </w:rPr>
        <w:t>Návrh na riešenie úbytku príjmov alebo zvýšených výdavkov podľa § 33 ods. 1 zákona č. 523/2004 Z. z. o rozpočtových pravidlách verejnej správy:</w:t>
      </w:r>
    </w:p>
    <w:p w:rsidR="002A153F" w:rsidRDefault="002A153F" w:rsidP="00663348">
      <w:pPr>
        <w:pBdr>
          <w:top w:val="single" w:sz="4" w:space="1" w:color="000000"/>
          <w:left w:val="single" w:sz="4" w:space="4" w:color="000000"/>
          <w:bottom w:val="single" w:sz="4" w:space="1" w:color="000000"/>
          <w:right w:val="single" w:sz="4" w:space="4" w:color="000000"/>
        </w:pBdr>
        <w:shd w:val="clear" w:color="auto" w:fill="FFFFFF" w:themeFill="background1"/>
        <w:spacing w:after="0" w:line="240" w:lineRule="auto"/>
        <w:jc w:val="both"/>
        <w:rPr>
          <w:rFonts w:ascii="Times New Roman" w:eastAsia="Times New Roman" w:hAnsi="Times New Roman"/>
          <w:b/>
          <w:bCs/>
          <w:sz w:val="24"/>
          <w:szCs w:val="24"/>
          <w:lang w:eastAsia="sk-SK"/>
        </w:rPr>
      </w:pPr>
      <w:r>
        <w:rPr>
          <w:rFonts w:ascii="Times New Roman" w:eastAsia="Times New Roman" w:hAnsi="Times New Roman"/>
          <w:b/>
          <w:bCs/>
          <w:sz w:val="24"/>
          <w:szCs w:val="24"/>
          <w:lang w:eastAsia="sk-SK"/>
        </w:rPr>
        <w:t>Vzhľadom k tomu, že ide o koncepčný strategický materiál, jeho vplyv na štátny rozpočet a verejné financie sa v súčasnosti dá len predpokladať. Objemy finančných prostriedkov uvedené v</w:t>
      </w:r>
      <w:r w:rsidR="00270ED2">
        <w:rPr>
          <w:rFonts w:ascii="Times New Roman" w:eastAsia="Times New Roman" w:hAnsi="Times New Roman"/>
          <w:b/>
          <w:bCs/>
          <w:sz w:val="24"/>
          <w:szCs w:val="24"/>
          <w:lang w:eastAsia="sk-SK"/>
        </w:rPr>
        <w:t>o vlastnom</w:t>
      </w:r>
      <w:r>
        <w:rPr>
          <w:rFonts w:ascii="Times New Roman" w:eastAsia="Times New Roman" w:hAnsi="Times New Roman"/>
          <w:b/>
          <w:bCs/>
          <w:sz w:val="24"/>
          <w:szCs w:val="24"/>
          <w:lang w:eastAsia="sk-SK"/>
        </w:rPr>
        <w:t xml:space="preserve"> materiáli </w:t>
      </w:r>
      <w:r w:rsidR="00270ED2">
        <w:rPr>
          <w:rFonts w:ascii="Times New Roman" w:eastAsia="Times New Roman" w:hAnsi="Times New Roman"/>
          <w:b/>
          <w:bCs/>
          <w:sz w:val="24"/>
          <w:szCs w:val="24"/>
          <w:lang w:eastAsia="sk-SK"/>
        </w:rPr>
        <w:t xml:space="preserve">v časti 6 </w:t>
      </w:r>
      <w:r>
        <w:rPr>
          <w:rFonts w:ascii="Times New Roman" w:eastAsia="Times New Roman" w:hAnsi="Times New Roman"/>
          <w:b/>
          <w:bCs/>
          <w:sz w:val="24"/>
          <w:szCs w:val="24"/>
          <w:lang w:eastAsia="sk-SK"/>
        </w:rPr>
        <w:t xml:space="preserve">majú len informatívny charakter. Konkrétna výška finančných prostriedkov na jednotlivé rozpočtové roky bude uplatňovaná pri zostavovaní návrhu rozpočtu verejnej správy na </w:t>
      </w:r>
      <w:r w:rsidR="004526E7">
        <w:rPr>
          <w:rFonts w:ascii="Times New Roman" w:eastAsia="Times New Roman" w:hAnsi="Times New Roman"/>
          <w:b/>
          <w:bCs/>
          <w:sz w:val="24"/>
          <w:szCs w:val="24"/>
          <w:lang w:eastAsia="sk-SK"/>
        </w:rPr>
        <w:t>príslušné</w:t>
      </w:r>
      <w:r>
        <w:rPr>
          <w:rFonts w:ascii="Times New Roman" w:eastAsia="Times New Roman" w:hAnsi="Times New Roman"/>
          <w:b/>
          <w:bCs/>
          <w:sz w:val="24"/>
          <w:szCs w:val="24"/>
          <w:lang w:eastAsia="sk-SK"/>
        </w:rPr>
        <w:t xml:space="preserve"> rozpočtové roky.</w:t>
      </w:r>
    </w:p>
    <w:p w:rsidR="001A2765" w:rsidRPr="00E47D39" w:rsidRDefault="009F3819" w:rsidP="001A2765">
      <w:pPr>
        <w:spacing w:after="0" w:line="240" w:lineRule="auto"/>
        <w:rPr>
          <w:rFonts w:ascii="Times New Roman" w:eastAsia="Times New Roman" w:hAnsi="Times New Roman"/>
          <w:sz w:val="24"/>
          <w:szCs w:val="24"/>
          <w:lang w:eastAsia="sk-SK"/>
        </w:rPr>
      </w:pPr>
      <w:r w:rsidRPr="00E47D39">
        <w:rPr>
          <w:rFonts w:ascii="Times New Roman" w:eastAsia="Times New Roman" w:hAnsi="Times New Roman"/>
          <w:b/>
          <w:bCs/>
          <w:sz w:val="24"/>
          <w:szCs w:val="24"/>
          <w:lang w:eastAsia="sk-SK"/>
        </w:rPr>
        <w:lastRenderedPageBreak/>
        <w:t>2.3</w:t>
      </w:r>
      <w:r w:rsidRPr="00E47D39">
        <w:rPr>
          <w:rFonts w:ascii="Times New Roman" w:eastAsia="Times New Roman" w:hAnsi="Times New Roman"/>
          <w:b/>
          <w:bCs/>
          <w:sz w:val="24"/>
          <w:szCs w:val="24"/>
          <w:lang w:eastAsia="sk-SK"/>
        </w:rPr>
        <w:tab/>
      </w:r>
      <w:r w:rsidRPr="00E47D39">
        <w:rPr>
          <w:rFonts w:ascii="Times New Roman" w:eastAsia="Times New Roman" w:hAnsi="Times New Roman"/>
          <w:b/>
          <w:bCs/>
          <w:sz w:val="24"/>
          <w:szCs w:val="24"/>
          <w:lang w:eastAsia="sk-SK"/>
        </w:rPr>
        <w:tab/>
      </w:r>
      <w:r w:rsidR="001A2765" w:rsidRPr="00E47D39">
        <w:rPr>
          <w:rFonts w:ascii="Times New Roman" w:eastAsia="Times New Roman" w:hAnsi="Times New Roman"/>
          <w:b/>
          <w:bCs/>
          <w:sz w:val="24"/>
          <w:szCs w:val="24"/>
          <w:lang w:eastAsia="sk-SK"/>
        </w:rPr>
        <w:t>Popis a charakteristika návrhu</w:t>
      </w:r>
    </w:p>
    <w:p w:rsidR="001A2765" w:rsidRPr="00E47D39" w:rsidRDefault="001A2765" w:rsidP="001A2765">
      <w:pPr>
        <w:spacing w:after="0" w:line="240" w:lineRule="auto"/>
        <w:rPr>
          <w:rFonts w:ascii="Times New Roman" w:eastAsia="Times New Roman" w:hAnsi="Times New Roman"/>
          <w:sz w:val="24"/>
          <w:szCs w:val="24"/>
          <w:lang w:eastAsia="sk-SK"/>
        </w:rPr>
      </w:pPr>
      <w:r w:rsidRPr="00E47D39">
        <w:rPr>
          <w:rFonts w:ascii="Times New Roman" w:eastAsia="Times New Roman" w:hAnsi="Times New Roman"/>
          <w:sz w:val="24"/>
          <w:szCs w:val="24"/>
          <w:lang w:eastAsia="sk-SK"/>
        </w:rPr>
        <w:t> </w:t>
      </w:r>
    </w:p>
    <w:p w:rsidR="00175CB7" w:rsidRPr="00E47D39" w:rsidRDefault="009F3819" w:rsidP="001C292B">
      <w:pPr>
        <w:spacing w:line="240" w:lineRule="auto"/>
        <w:jc w:val="both"/>
        <w:rPr>
          <w:rFonts w:ascii="Times New Roman" w:eastAsia="Times New Roman" w:hAnsi="Times New Roman"/>
          <w:sz w:val="24"/>
          <w:szCs w:val="24"/>
          <w:lang w:eastAsia="sk-SK"/>
        </w:rPr>
      </w:pPr>
      <w:r w:rsidRPr="00E47D39">
        <w:rPr>
          <w:rFonts w:ascii="Times New Roman" w:eastAsia="Times New Roman" w:hAnsi="Times New Roman"/>
          <w:b/>
          <w:bCs/>
          <w:sz w:val="24"/>
          <w:szCs w:val="24"/>
          <w:lang w:eastAsia="sk-SK"/>
        </w:rPr>
        <w:t>2.3.1</w:t>
      </w:r>
      <w:r w:rsidRPr="00E47D39">
        <w:rPr>
          <w:rFonts w:ascii="Times New Roman" w:eastAsia="Times New Roman" w:hAnsi="Times New Roman"/>
          <w:b/>
          <w:bCs/>
          <w:sz w:val="24"/>
          <w:szCs w:val="24"/>
          <w:lang w:eastAsia="sk-SK"/>
        </w:rPr>
        <w:tab/>
      </w:r>
      <w:r w:rsidRPr="00E47D39">
        <w:rPr>
          <w:rFonts w:ascii="Times New Roman" w:eastAsia="Times New Roman" w:hAnsi="Times New Roman"/>
          <w:b/>
          <w:bCs/>
          <w:sz w:val="24"/>
          <w:szCs w:val="24"/>
          <w:lang w:eastAsia="sk-SK"/>
        </w:rPr>
        <w:tab/>
      </w:r>
      <w:r w:rsidR="001A2765" w:rsidRPr="00E47D39">
        <w:rPr>
          <w:rFonts w:ascii="Times New Roman" w:eastAsia="Times New Roman" w:hAnsi="Times New Roman"/>
          <w:b/>
          <w:bCs/>
          <w:sz w:val="24"/>
          <w:szCs w:val="24"/>
          <w:lang w:eastAsia="sk-SK"/>
        </w:rPr>
        <w:t>Popis návrhu:</w:t>
      </w:r>
    </w:p>
    <w:p w:rsidR="001C292B" w:rsidRPr="00E47D39" w:rsidRDefault="001C292B" w:rsidP="002A153F">
      <w:pPr>
        <w:spacing w:line="240" w:lineRule="auto"/>
        <w:ind w:firstLine="708"/>
        <w:jc w:val="both"/>
        <w:rPr>
          <w:rFonts w:ascii="Times New Roman" w:eastAsia="Times New Roman" w:hAnsi="Times New Roman"/>
          <w:sz w:val="24"/>
          <w:szCs w:val="24"/>
          <w:lang w:eastAsia="sk-SK"/>
        </w:rPr>
      </w:pPr>
      <w:r w:rsidRPr="00E47D39">
        <w:rPr>
          <w:rFonts w:ascii="Times New Roman" w:eastAsia="Times New Roman" w:hAnsi="Times New Roman"/>
          <w:sz w:val="24"/>
          <w:szCs w:val="24"/>
          <w:lang w:eastAsia="sk-SK"/>
        </w:rPr>
        <w:t>Dopravná infraštruktúra a služby poskytované v doprave sú neoddeliteľnou súčasťou každodenného života obyvateľov. Zároveň podmieňujú dosahovanie ekonomického rastu, zvyšovanie konkurencieschopnosti a prosperity spoločnosti, zvyšovanie zamestnanosti, prílev zahraničných investícií, rozvoj cestovného ruchu a napomáhajú k znižovaniu disparít medzi regiónmi.</w:t>
      </w:r>
    </w:p>
    <w:p w:rsidR="001C292B" w:rsidRPr="00E47D39" w:rsidRDefault="001C292B" w:rsidP="002A153F">
      <w:pPr>
        <w:spacing w:line="240" w:lineRule="auto"/>
        <w:ind w:firstLine="708"/>
        <w:jc w:val="both"/>
        <w:rPr>
          <w:rFonts w:ascii="Times New Roman" w:eastAsia="Times New Roman" w:hAnsi="Times New Roman"/>
          <w:sz w:val="24"/>
          <w:szCs w:val="24"/>
          <w:lang w:eastAsia="sk-SK"/>
        </w:rPr>
      </w:pPr>
      <w:r w:rsidRPr="00E47D39">
        <w:rPr>
          <w:rFonts w:ascii="Times New Roman" w:eastAsia="Times New Roman" w:hAnsi="Times New Roman"/>
          <w:sz w:val="24"/>
          <w:szCs w:val="24"/>
          <w:lang w:eastAsia="sk-SK"/>
        </w:rPr>
        <w:t xml:space="preserve">Strategický plán rozvoja dopravnej infraštruktúry do roku 2020 predstavuje základný strategický dokument Slovenskej republiky strednodobého charakteru v oblasti rozvoja dopravnej infraštruktúry v termíne do roku 2020. Dokument nadväzuje a detailnejšie rozpracováva doteraz platné stratégie a zásady pre rozvoj dopravy, predovšetkým Dopravnú politiku SR do roku 2015 a Stratégiu rozvoja dopravy Slovenskej republiky do roku 2020. </w:t>
      </w:r>
    </w:p>
    <w:p w:rsidR="001C292B" w:rsidRPr="00E47D39" w:rsidRDefault="001C292B" w:rsidP="002A153F">
      <w:pPr>
        <w:spacing w:line="240" w:lineRule="auto"/>
        <w:ind w:firstLine="708"/>
        <w:jc w:val="both"/>
        <w:rPr>
          <w:rFonts w:ascii="Times New Roman" w:eastAsia="Times New Roman" w:hAnsi="Times New Roman"/>
          <w:sz w:val="24"/>
          <w:szCs w:val="24"/>
          <w:lang w:eastAsia="sk-SK"/>
        </w:rPr>
      </w:pPr>
      <w:r w:rsidRPr="00E47D39">
        <w:rPr>
          <w:rFonts w:ascii="Times New Roman" w:eastAsia="Times New Roman" w:hAnsi="Times New Roman"/>
          <w:sz w:val="24"/>
          <w:szCs w:val="24"/>
          <w:lang w:eastAsia="sk-SK"/>
        </w:rPr>
        <w:t>Implementácia opatrení uvedených v dokumente prispeje k dosiahnutiu nasledujúcich strategických cieľov:</w:t>
      </w:r>
    </w:p>
    <w:p w:rsidR="001C292B" w:rsidRPr="00E47D39" w:rsidRDefault="001C292B" w:rsidP="00CA1F5A">
      <w:pPr>
        <w:spacing w:before="120" w:after="0" w:line="240" w:lineRule="auto"/>
        <w:ind w:left="709" w:hanging="425"/>
        <w:jc w:val="both"/>
        <w:rPr>
          <w:rFonts w:ascii="Times New Roman" w:eastAsia="Times New Roman" w:hAnsi="Times New Roman"/>
          <w:sz w:val="24"/>
          <w:szCs w:val="24"/>
          <w:lang w:eastAsia="sk-SK"/>
        </w:rPr>
      </w:pPr>
      <w:r w:rsidRPr="00E47D39">
        <w:rPr>
          <w:rFonts w:ascii="Times New Roman" w:eastAsia="Times New Roman" w:hAnsi="Times New Roman"/>
          <w:sz w:val="24"/>
          <w:szCs w:val="24"/>
          <w:lang w:eastAsia="sk-SK"/>
        </w:rPr>
        <w:t>-</w:t>
      </w:r>
      <w:r w:rsidRPr="00E47D39">
        <w:rPr>
          <w:rFonts w:ascii="Times New Roman" w:eastAsia="Times New Roman" w:hAnsi="Times New Roman"/>
          <w:sz w:val="24"/>
          <w:szCs w:val="24"/>
          <w:lang w:eastAsia="sk-SK"/>
        </w:rPr>
        <w:tab/>
        <w:t>odstránením identifikovaných kľúčových úzkych miest na infraštruktúre sa významným spôsobom prispeje k zlepšeniu existujúceho stavu, či už z dopravného, hospodárskeho, environmentálneho hľadiska alebo ich kombináciou,</w:t>
      </w:r>
    </w:p>
    <w:p w:rsidR="001C292B" w:rsidRPr="00E47D39" w:rsidRDefault="001C292B" w:rsidP="00CA1F5A">
      <w:pPr>
        <w:spacing w:before="120" w:after="0" w:line="240" w:lineRule="auto"/>
        <w:ind w:left="709" w:hanging="425"/>
        <w:jc w:val="both"/>
        <w:rPr>
          <w:rFonts w:ascii="Times New Roman" w:eastAsia="Times New Roman" w:hAnsi="Times New Roman"/>
          <w:sz w:val="24"/>
          <w:szCs w:val="24"/>
          <w:lang w:eastAsia="sk-SK"/>
        </w:rPr>
      </w:pPr>
      <w:r w:rsidRPr="00E47D39">
        <w:rPr>
          <w:rFonts w:ascii="Times New Roman" w:eastAsia="Times New Roman" w:hAnsi="Times New Roman"/>
          <w:sz w:val="24"/>
          <w:szCs w:val="24"/>
          <w:lang w:eastAsia="sk-SK"/>
        </w:rPr>
        <w:t>-</w:t>
      </w:r>
      <w:r w:rsidRPr="00E47D39">
        <w:rPr>
          <w:rFonts w:ascii="Times New Roman" w:eastAsia="Times New Roman" w:hAnsi="Times New Roman"/>
          <w:sz w:val="24"/>
          <w:szCs w:val="24"/>
          <w:lang w:eastAsia="sk-SK"/>
        </w:rPr>
        <w:tab/>
        <w:t>vytvorenie podmienok pre splnenie záväzkov vyplývajúcich SR z</w:t>
      </w:r>
      <w:r w:rsidR="00CA1F5A">
        <w:rPr>
          <w:rFonts w:ascii="Times New Roman" w:eastAsia="Times New Roman" w:hAnsi="Times New Roman"/>
          <w:sz w:val="24"/>
          <w:szCs w:val="24"/>
          <w:lang w:eastAsia="sk-SK"/>
        </w:rPr>
        <w:t> </w:t>
      </w:r>
      <w:r w:rsidRPr="00E47D39">
        <w:rPr>
          <w:rFonts w:ascii="Times New Roman" w:eastAsia="Times New Roman" w:hAnsi="Times New Roman"/>
          <w:sz w:val="24"/>
          <w:szCs w:val="24"/>
          <w:lang w:eastAsia="sk-SK"/>
        </w:rPr>
        <w:t>pripravova</w:t>
      </w:r>
      <w:r w:rsidR="00CA1F5A">
        <w:rPr>
          <w:rFonts w:ascii="Times New Roman" w:eastAsia="Times New Roman" w:hAnsi="Times New Roman"/>
          <w:sz w:val="24"/>
          <w:szCs w:val="24"/>
          <w:lang w:eastAsia="sk-SK"/>
        </w:rPr>
        <w:t>ného usmernenia pre rozvoj transeurópskej dopravnej siete (TEN-T), tzn. dokončiť výstavbu základne</w:t>
      </w:r>
      <w:r w:rsidRPr="00E47D39">
        <w:rPr>
          <w:rFonts w:ascii="Times New Roman" w:eastAsia="Times New Roman" w:hAnsi="Times New Roman"/>
          <w:sz w:val="24"/>
          <w:szCs w:val="24"/>
          <w:lang w:eastAsia="sk-SK"/>
        </w:rPr>
        <w:t>j siete TEN</w:t>
      </w:r>
      <w:r w:rsidR="00CA1F5A">
        <w:rPr>
          <w:rFonts w:ascii="Times New Roman" w:eastAsia="Times New Roman" w:hAnsi="Times New Roman"/>
          <w:sz w:val="24"/>
          <w:szCs w:val="24"/>
          <w:lang w:eastAsia="sk-SK"/>
        </w:rPr>
        <w:t>-T do roku 2030 a súhrnnej siete</w:t>
      </w:r>
      <w:r w:rsidRPr="00E47D39">
        <w:rPr>
          <w:rFonts w:ascii="Times New Roman" w:eastAsia="Times New Roman" w:hAnsi="Times New Roman"/>
          <w:sz w:val="24"/>
          <w:szCs w:val="24"/>
          <w:lang w:eastAsia="sk-SK"/>
        </w:rPr>
        <w:t xml:space="preserve"> najneskôr do roku 2050,</w:t>
      </w:r>
    </w:p>
    <w:p w:rsidR="001C292B" w:rsidRPr="00E47D39" w:rsidRDefault="00CA1F5A" w:rsidP="00CA1F5A">
      <w:pPr>
        <w:spacing w:before="120" w:after="0" w:line="240" w:lineRule="auto"/>
        <w:ind w:left="709" w:hanging="425"/>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w:t>
      </w:r>
      <w:r>
        <w:rPr>
          <w:rFonts w:ascii="Times New Roman" w:eastAsia="Times New Roman" w:hAnsi="Times New Roman"/>
          <w:sz w:val="24"/>
          <w:szCs w:val="24"/>
          <w:lang w:eastAsia="sk-SK"/>
        </w:rPr>
        <w:tab/>
        <w:t>zaistenie</w:t>
      </w:r>
      <w:r w:rsidR="001C292B" w:rsidRPr="00E47D39">
        <w:rPr>
          <w:rFonts w:ascii="Times New Roman" w:eastAsia="Times New Roman" w:hAnsi="Times New Roman"/>
          <w:sz w:val="24"/>
          <w:szCs w:val="24"/>
          <w:lang w:eastAsia="sk-SK"/>
        </w:rPr>
        <w:t xml:space="preserve"> postupné</w:t>
      </w:r>
      <w:r>
        <w:rPr>
          <w:rFonts w:ascii="Times New Roman" w:eastAsia="Times New Roman" w:hAnsi="Times New Roman"/>
          <w:sz w:val="24"/>
          <w:szCs w:val="24"/>
          <w:lang w:eastAsia="sk-SK"/>
        </w:rPr>
        <w:t>ho navýšenia</w:t>
      </w:r>
      <w:r w:rsidR="001C292B" w:rsidRPr="00E47D39">
        <w:rPr>
          <w:rFonts w:ascii="Times New Roman" w:eastAsia="Times New Roman" w:hAnsi="Times New Roman"/>
          <w:sz w:val="24"/>
          <w:szCs w:val="24"/>
          <w:lang w:eastAsia="sk-SK"/>
        </w:rPr>
        <w:t xml:space="preserve"> finančných prostriedkov na činnosti súvisiace </w:t>
      </w:r>
      <w:r w:rsidR="00663348">
        <w:rPr>
          <w:rFonts w:ascii="Times New Roman" w:eastAsia="Times New Roman" w:hAnsi="Times New Roman"/>
          <w:sz w:val="24"/>
          <w:szCs w:val="24"/>
          <w:lang w:eastAsia="sk-SK"/>
        </w:rPr>
        <w:br/>
      </w:r>
      <w:r w:rsidR="001C292B" w:rsidRPr="00E47D39">
        <w:rPr>
          <w:rFonts w:ascii="Times New Roman" w:eastAsia="Times New Roman" w:hAnsi="Times New Roman"/>
          <w:sz w:val="24"/>
          <w:szCs w:val="24"/>
          <w:lang w:eastAsia="sk-SK"/>
        </w:rPr>
        <w:t>s výkonom údržby a opráv sietí tak, aby nedochádzalo k ďalšiemu zvyšovaniu vnútorného dlhu,</w:t>
      </w:r>
    </w:p>
    <w:p w:rsidR="001C292B" w:rsidRPr="00E47D39" w:rsidRDefault="00CA1F5A" w:rsidP="00CA1F5A">
      <w:pPr>
        <w:spacing w:before="120" w:after="0" w:line="240" w:lineRule="auto"/>
        <w:ind w:left="709" w:hanging="425"/>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w:t>
      </w:r>
      <w:r>
        <w:rPr>
          <w:rFonts w:ascii="Times New Roman" w:eastAsia="Times New Roman" w:hAnsi="Times New Roman"/>
          <w:sz w:val="24"/>
          <w:szCs w:val="24"/>
          <w:lang w:eastAsia="sk-SK"/>
        </w:rPr>
        <w:tab/>
        <w:t>zabezpečenie dostatočnej absorpčnej</w:t>
      </w:r>
      <w:r w:rsidR="001C292B" w:rsidRPr="00E47D39">
        <w:rPr>
          <w:rFonts w:ascii="Times New Roman" w:eastAsia="Times New Roman" w:hAnsi="Times New Roman"/>
          <w:sz w:val="24"/>
          <w:szCs w:val="24"/>
          <w:lang w:eastAsia="sk-SK"/>
        </w:rPr>
        <w:t xml:space="preserve"> kapa</w:t>
      </w:r>
      <w:r>
        <w:rPr>
          <w:rFonts w:ascii="Times New Roman" w:eastAsia="Times New Roman" w:hAnsi="Times New Roman"/>
          <w:sz w:val="24"/>
          <w:szCs w:val="24"/>
          <w:lang w:eastAsia="sk-SK"/>
        </w:rPr>
        <w:t>city</w:t>
      </w:r>
      <w:r w:rsidR="001C292B" w:rsidRPr="00E47D39">
        <w:rPr>
          <w:rFonts w:ascii="Times New Roman" w:eastAsia="Times New Roman" w:hAnsi="Times New Roman"/>
          <w:sz w:val="24"/>
          <w:szCs w:val="24"/>
          <w:lang w:eastAsia="sk-SK"/>
        </w:rPr>
        <w:t xml:space="preserve"> SR pre financovanie z fondov EÚ </w:t>
      </w:r>
      <w:r w:rsidR="00663348">
        <w:rPr>
          <w:rFonts w:ascii="Times New Roman" w:eastAsia="Times New Roman" w:hAnsi="Times New Roman"/>
          <w:sz w:val="24"/>
          <w:szCs w:val="24"/>
          <w:lang w:eastAsia="sk-SK"/>
        </w:rPr>
        <w:br/>
      </w:r>
      <w:r w:rsidR="001C292B" w:rsidRPr="00E47D39">
        <w:rPr>
          <w:rFonts w:ascii="Times New Roman" w:eastAsia="Times New Roman" w:hAnsi="Times New Roman"/>
          <w:sz w:val="24"/>
          <w:szCs w:val="24"/>
          <w:lang w:eastAsia="sk-SK"/>
        </w:rPr>
        <w:t>v rámci programového obdobia 2014 – 2020 prostredníctvom OP Integrovaná infraštruktúra 2014 – 2020 a nástroja „Spájame Európu“,</w:t>
      </w:r>
    </w:p>
    <w:p w:rsidR="001C292B" w:rsidRPr="00E47D39" w:rsidRDefault="001C292B" w:rsidP="00CA1F5A">
      <w:pPr>
        <w:spacing w:before="120" w:after="0" w:line="240" w:lineRule="auto"/>
        <w:ind w:left="709" w:hanging="425"/>
        <w:jc w:val="both"/>
        <w:rPr>
          <w:rFonts w:ascii="Times New Roman" w:eastAsia="Times New Roman" w:hAnsi="Times New Roman"/>
          <w:sz w:val="24"/>
          <w:szCs w:val="24"/>
          <w:lang w:eastAsia="sk-SK"/>
        </w:rPr>
      </w:pPr>
      <w:r w:rsidRPr="00E47D39">
        <w:rPr>
          <w:rFonts w:ascii="Times New Roman" w:eastAsia="Times New Roman" w:hAnsi="Times New Roman"/>
          <w:sz w:val="24"/>
          <w:szCs w:val="24"/>
          <w:lang w:eastAsia="sk-SK"/>
        </w:rPr>
        <w:t>-</w:t>
      </w:r>
      <w:r w:rsidRPr="00E47D39">
        <w:rPr>
          <w:rFonts w:ascii="Times New Roman" w:eastAsia="Times New Roman" w:hAnsi="Times New Roman"/>
          <w:sz w:val="24"/>
          <w:szCs w:val="24"/>
          <w:lang w:eastAsia="sk-SK"/>
        </w:rPr>
        <w:tab/>
        <w:t>zefektívnenie vynakladania finančných prostriedkov na realizáciu dopravných stavieb a služieb verejnej osobnej dopravy,</w:t>
      </w:r>
    </w:p>
    <w:p w:rsidR="001C292B" w:rsidRPr="00E47D39" w:rsidRDefault="001C292B" w:rsidP="00CA1F5A">
      <w:pPr>
        <w:spacing w:before="120" w:after="0" w:line="240" w:lineRule="auto"/>
        <w:ind w:left="709" w:hanging="425"/>
        <w:jc w:val="both"/>
        <w:rPr>
          <w:rFonts w:ascii="Times New Roman" w:eastAsia="Times New Roman" w:hAnsi="Times New Roman"/>
          <w:sz w:val="24"/>
          <w:szCs w:val="24"/>
          <w:lang w:eastAsia="sk-SK"/>
        </w:rPr>
      </w:pPr>
      <w:r w:rsidRPr="00E47D39">
        <w:rPr>
          <w:rFonts w:ascii="Times New Roman" w:eastAsia="Times New Roman" w:hAnsi="Times New Roman"/>
          <w:sz w:val="24"/>
          <w:szCs w:val="24"/>
          <w:lang w:eastAsia="sk-SK"/>
        </w:rPr>
        <w:t>-</w:t>
      </w:r>
      <w:r w:rsidRPr="00E47D39">
        <w:rPr>
          <w:rFonts w:ascii="Times New Roman" w:eastAsia="Times New Roman" w:hAnsi="Times New Roman"/>
          <w:sz w:val="24"/>
          <w:szCs w:val="24"/>
          <w:lang w:eastAsia="sk-SK"/>
        </w:rPr>
        <w:tab/>
        <w:t>nastavenie procesov predprojektovej prípravy vedúcich k udržateľnému rozvoju dopravy,</w:t>
      </w:r>
    </w:p>
    <w:p w:rsidR="001C292B" w:rsidRPr="00E47D39" w:rsidRDefault="00CA1F5A" w:rsidP="00CA1F5A">
      <w:pPr>
        <w:spacing w:before="120" w:after="0" w:line="240" w:lineRule="auto"/>
        <w:ind w:left="709" w:hanging="425"/>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w:t>
      </w:r>
      <w:r>
        <w:rPr>
          <w:rFonts w:ascii="Times New Roman" w:eastAsia="Times New Roman" w:hAnsi="Times New Roman"/>
          <w:sz w:val="24"/>
          <w:szCs w:val="24"/>
          <w:lang w:eastAsia="sk-SK"/>
        </w:rPr>
        <w:tab/>
        <w:t>prispenie</w:t>
      </w:r>
      <w:r w:rsidR="001C292B" w:rsidRPr="00E47D39">
        <w:rPr>
          <w:rFonts w:ascii="Times New Roman" w:eastAsia="Times New Roman" w:hAnsi="Times New Roman"/>
          <w:sz w:val="24"/>
          <w:szCs w:val="24"/>
          <w:lang w:eastAsia="sk-SK"/>
        </w:rPr>
        <w:t xml:space="preserve"> k zmenám v organizácii dopravy a zmenám inštitucionálneho charakteru vedúcim k zefektívneniu prevádzky jednotlivých druhov dopravy,</w:t>
      </w:r>
    </w:p>
    <w:p w:rsidR="001C292B" w:rsidRPr="00E47D39" w:rsidRDefault="001C292B" w:rsidP="00CA1F5A">
      <w:pPr>
        <w:spacing w:before="120" w:after="0" w:line="240" w:lineRule="auto"/>
        <w:ind w:left="709" w:hanging="425"/>
        <w:jc w:val="both"/>
        <w:rPr>
          <w:rFonts w:ascii="Times New Roman" w:eastAsia="Times New Roman" w:hAnsi="Times New Roman"/>
          <w:sz w:val="24"/>
          <w:szCs w:val="24"/>
          <w:lang w:eastAsia="sk-SK"/>
        </w:rPr>
      </w:pPr>
      <w:r w:rsidRPr="00E47D39">
        <w:rPr>
          <w:rFonts w:ascii="Times New Roman" w:eastAsia="Times New Roman" w:hAnsi="Times New Roman"/>
          <w:sz w:val="24"/>
          <w:szCs w:val="24"/>
          <w:lang w:eastAsia="sk-SK"/>
        </w:rPr>
        <w:t>-</w:t>
      </w:r>
      <w:r w:rsidRPr="00E47D39">
        <w:rPr>
          <w:rFonts w:ascii="Times New Roman" w:eastAsia="Times New Roman" w:hAnsi="Times New Roman"/>
          <w:sz w:val="24"/>
          <w:szCs w:val="24"/>
          <w:lang w:eastAsia="sk-SK"/>
        </w:rPr>
        <w:tab/>
        <w:t>budovanie kvalitnej dátovej bázy pre plánovanie rozvoja dopravného sektora,</w:t>
      </w:r>
    </w:p>
    <w:p w:rsidR="001C292B" w:rsidRPr="00E47D39" w:rsidRDefault="001C292B" w:rsidP="00CA1F5A">
      <w:pPr>
        <w:spacing w:before="120" w:after="0" w:line="240" w:lineRule="auto"/>
        <w:ind w:left="709" w:hanging="425"/>
        <w:jc w:val="both"/>
        <w:rPr>
          <w:rFonts w:ascii="Times New Roman" w:eastAsia="Times New Roman" w:hAnsi="Times New Roman"/>
          <w:sz w:val="24"/>
          <w:szCs w:val="24"/>
          <w:lang w:eastAsia="sk-SK"/>
        </w:rPr>
      </w:pPr>
      <w:r w:rsidRPr="00E47D39">
        <w:rPr>
          <w:rFonts w:ascii="Times New Roman" w:eastAsia="Times New Roman" w:hAnsi="Times New Roman"/>
          <w:sz w:val="24"/>
          <w:szCs w:val="24"/>
          <w:lang w:eastAsia="sk-SK"/>
        </w:rPr>
        <w:t>-</w:t>
      </w:r>
      <w:r w:rsidRPr="00E47D39">
        <w:rPr>
          <w:rFonts w:ascii="Times New Roman" w:eastAsia="Times New Roman" w:hAnsi="Times New Roman"/>
          <w:sz w:val="24"/>
          <w:szCs w:val="24"/>
          <w:lang w:eastAsia="sk-SK"/>
        </w:rPr>
        <w:tab/>
        <w:t>budovanie informatizácie dopravy, telematiky, inteligentných dopravných systémov,</w:t>
      </w:r>
    </w:p>
    <w:p w:rsidR="001C292B" w:rsidRPr="00E47D39" w:rsidRDefault="001C292B" w:rsidP="00CA1F5A">
      <w:pPr>
        <w:spacing w:before="120" w:after="0" w:line="240" w:lineRule="auto"/>
        <w:ind w:left="709" w:hanging="425"/>
        <w:jc w:val="both"/>
        <w:rPr>
          <w:rFonts w:ascii="Times New Roman" w:eastAsia="Times New Roman" w:hAnsi="Times New Roman"/>
          <w:sz w:val="24"/>
          <w:szCs w:val="24"/>
          <w:lang w:eastAsia="sk-SK"/>
        </w:rPr>
      </w:pPr>
      <w:r w:rsidRPr="00E47D39">
        <w:rPr>
          <w:rFonts w:ascii="Times New Roman" w:eastAsia="Times New Roman" w:hAnsi="Times New Roman"/>
          <w:sz w:val="24"/>
          <w:szCs w:val="24"/>
          <w:lang w:eastAsia="sk-SK"/>
        </w:rPr>
        <w:t>-</w:t>
      </w:r>
      <w:r w:rsidRPr="00E47D39">
        <w:rPr>
          <w:rFonts w:ascii="Times New Roman" w:eastAsia="Times New Roman" w:hAnsi="Times New Roman"/>
          <w:sz w:val="24"/>
          <w:szCs w:val="24"/>
          <w:lang w:eastAsia="sk-SK"/>
        </w:rPr>
        <w:tab/>
        <w:t>zvyšovanie bezpečnosti dopravných systémov,</w:t>
      </w:r>
    </w:p>
    <w:p w:rsidR="001C292B" w:rsidRDefault="001C292B" w:rsidP="00CA1F5A">
      <w:pPr>
        <w:spacing w:before="120" w:line="240" w:lineRule="auto"/>
        <w:ind w:left="709" w:hanging="425"/>
        <w:jc w:val="both"/>
        <w:rPr>
          <w:rFonts w:ascii="Times New Roman" w:eastAsia="Times New Roman" w:hAnsi="Times New Roman"/>
          <w:sz w:val="24"/>
          <w:szCs w:val="24"/>
          <w:lang w:eastAsia="sk-SK"/>
        </w:rPr>
      </w:pPr>
      <w:r w:rsidRPr="00E47D39">
        <w:rPr>
          <w:rFonts w:ascii="Times New Roman" w:eastAsia="Times New Roman" w:hAnsi="Times New Roman"/>
          <w:sz w:val="24"/>
          <w:szCs w:val="24"/>
          <w:lang w:eastAsia="sk-SK"/>
        </w:rPr>
        <w:t>-</w:t>
      </w:r>
      <w:r w:rsidRPr="00E47D39">
        <w:rPr>
          <w:rFonts w:ascii="Times New Roman" w:eastAsia="Times New Roman" w:hAnsi="Times New Roman"/>
          <w:sz w:val="24"/>
          <w:szCs w:val="24"/>
          <w:lang w:eastAsia="sk-SK"/>
        </w:rPr>
        <w:tab/>
        <w:t xml:space="preserve">znižovanie energetickej náročnosti, </w:t>
      </w:r>
      <w:r w:rsidR="00CA1F5A">
        <w:rPr>
          <w:rFonts w:ascii="Times New Roman" w:eastAsia="Times New Roman" w:hAnsi="Times New Roman"/>
          <w:sz w:val="24"/>
          <w:szCs w:val="24"/>
          <w:lang w:eastAsia="sk-SK"/>
        </w:rPr>
        <w:t>spotreby prírodných zdrojov, ochrany ekosystémov a v konečnom dôsledku rozvoj nízkouhlíkového hospodárstva,</w:t>
      </w:r>
    </w:p>
    <w:p w:rsidR="00CA1F5A" w:rsidRDefault="00CA1F5A" w:rsidP="00CA1F5A">
      <w:pPr>
        <w:spacing w:before="120" w:line="240" w:lineRule="auto"/>
        <w:ind w:left="709" w:hanging="425"/>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w:t>
      </w:r>
      <w:r>
        <w:rPr>
          <w:rFonts w:ascii="Times New Roman" w:eastAsia="Times New Roman" w:hAnsi="Times New Roman"/>
          <w:sz w:val="24"/>
          <w:szCs w:val="24"/>
          <w:lang w:eastAsia="sk-SK"/>
        </w:rPr>
        <w:tab/>
        <w:t>zníženie socioekonomických a environmentálnych dopadov dopravy a podpora ekologicky a energeticky efektívnej a bezpečnej dopravy, ktorá bude chrániť životné prostredie, s minimálnymi emisiami škodlivých plynov a zabezpečí zníženie dopravných nehôd s fatálnymi následkami.</w:t>
      </w:r>
    </w:p>
    <w:p w:rsidR="001C292B" w:rsidRDefault="0061507C" w:rsidP="002A153F">
      <w:pPr>
        <w:spacing w:line="240" w:lineRule="auto"/>
        <w:ind w:firstLine="708"/>
        <w:jc w:val="both"/>
        <w:rPr>
          <w:rFonts w:ascii="Times New Roman" w:eastAsia="Times New Roman" w:hAnsi="Times New Roman"/>
          <w:sz w:val="24"/>
          <w:szCs w:val="24"/>
          <w:lang w:eastAsia="sk-SK"/>
        </w:rPr>
      </w:pPr>
      <w:r w:rsidRPr="0025495A">
        <w:rPr>
          <w:rFonts w:ascii="Times New Roman" w:eastAsia="Times New Roman" w:hAnsi="Times New Roman"/>
          <w:sz w:val="24"/>
          <w:szCs w:val="24"/>
          <w:lang w:eastAsia="sk-SK"/>
        </w:rPr>
        <w:lastRenderedPageBreak/>
        <w:t xml:space="preserve">Financovanie prostredníctvom európskych finančných nástrojov </w:t>
      </w:r>
      <w:r w:rsidR="0025495A" w:rsidRPr="0025495A">
        <w:rPr>
          <w:rFonts w:ascii="Times New Roman" w:eastAsia="Times New Roman" w:hAnsi="Times New Roman"/>
          <w:sz w:val="24"/>
          <w:szCs w:val="24"/>
          <w:lang w:eastAsia="sk-SK"/>
        </w:rPr>
        <w:t>pri výške pomoci na úrovni 85 % z oprávnených výdavkov a krytí neoprávnených výdavkov vynaložených na realizáciu potrieb rozvoja dopravnej infraštruktúry</w:t>
      </w:r>
      <w:r w:rsidR="00285261">
        <w:rPr>
          <w:rFonts w:ascii="Times New Roman" w:eastAsia="Times New Roman" w:hAnsi="Times New Roman"/>
          <w:sz w:val="24"/>
          <w:szCs w:val="24"/>
          <w:lang w:eastAsia="sk-SK"/>
        </w:rPr>
        <w:t xml:space="preserve"> predstavuje cca </w:t>
      </w:r>
      <w:r w:rsidR="00C15514">
        <w:rPr>
          <w:rFonts w:ascii="Times New Roman" w:eastAsia="Times New Roman" w:hAnsi="Times New Roman"/>
          <w:sz w:val="24"/>
          <w:szCs w:val="24"/>
          <w:lang w:eastAsia="sk-SK"/>
        </w:rPr>
        <w:t>58,85</w:t>
      </w:r>
      <w:r w:rsidR="00285261" w:rsidRPr="0025495A">
        <w:rPr>
          <w:rFonts w:ascii="Times New Roman" w:eastAsia="Times New Roman" w:hAnsi="Times New Roman"/>
          <w:sz w:val="24"/>
          <w:szCs w:val="24"/>
          <w:lang w:eastAsia="sk-SK"/>
        </w:rPr>
        <w:t>%</w:t>
      </w:r>
      <w:r w:rsidR="00285261">
        <w:rPr>
          <w:rFonts w:ascii="Times New Roman" w:eastAsia="Times New Roman" w:hAnsi="Times New Roman"/>
          <w:sz w:val="24"/>
          <w:szCs w:val="24"/>
          <w:lang w:eastAsia="sk-SK"/>
        </w:rPr>
        <w:t xml:space="preserve"> z celkových očakávaných investičných nákladov</w:t>
      </w:r>
      <w:r w:rsidR="0025495A" w:rsidRPr="0025495A">
        <w:rPr>
          <w:rFonts w:ascii="Times New Roman" w:eastAsia="Times New Roman" w:hAnsi="Times New Roman"/>
          <w:sz w:val="24"/>
          <w:szCs w:val="24"/>
          <w:lang w:eastAsia="sk-SK"/>
        </w:rPr>
        <w:t xml:space="preserve">.  Celkový objem </w:t>
      </w:r>
      <w:r w:rsidRPr="0025495A">
        <w:rPr>
          <w:rFonts w:ascii="Times New Roman" w:eastAsia="Times New Roman" w:hAnsi="Times New Roman"/>
          <w:sz w:val="24"/>
          <w:szCs w:val="24"/>
          <w:lang w:eastAsia="sk-SK"/>
        </w:rPr>
        <w:t xml:space="preserve">prostriedkov </w:t>
      </w:r>
      <w:r w:rsidR="0025495A" w:rsidRPr="0025495A">
        <w:rPr>
          <w:rFonts w:ascii="Times New Roman" w:eastAsia="Times New Roman" w:hAnsi="Times New Roman"/>
          <w:sz w:val="24"/>
          <w:szCs w:val="24"/>
          <w:lang w:eastAsia="sk-SK"/>
        </w:rPr>
        <w:t xml:space="preserve">z európskych finančných nástrojov </w:t>
      </w:r>
      <w:r w:rsidRPr="0025495A">
        <w:rPr>
          <w:rFonts w:ascii="Times New Roman" w:eastAsia="Times New Roman" w:hAnsi="Times New Roman"/>
          <w:sz w:val="24"/>
          <w:szCs w:val="24"/>
          <w:lang w:eastAsia="sk-SK"/>
        </w:rPr>
        <w:t>v</w:t>
      </w:r>
      <w:r w:rsidR="0025495A" w:rsidRPr="0025495A">
        <w:rPr>
          <w:rFonts w:ascii="Times New Roman" w:eastAsia="Times New Roman" w:hAnsi="Times New Roman"/>
          <w:sz w:val="24"/>
          <w:szCs w:val="24"/>
          <w:lang w:eastAsia="sk-SK"/>
        </w:rPr>
        <w:t> rokoch 2014 až 20</w:t>
      </w:r>
      <w:r w:rsidR="00C15514">
        <w:rPr>
          <w:rFonts w:ascii="Times New Roman" w:eastAsia="Times New Roman" w:hAnsi="Times New Roman"/>
          <w:sz w:val="24"/>
          <w:szCs w:val="24"/>
          <w:lang w:eastAsia="sk-SK"/>
        </w:rPr>
        <w:t>16</w:t>
      </w:r>
      <w:r w:rsidR="0025495A" w:rsidRPr="0025495A">
        <w:rPr>
          <w:rFonts w:ascii="Times New Roman" w:eastAsia="Times New Roman" w:hAnsi="Times New Roman"/>
          <w:sz w:val="24"/>
          <w:szCs w:val="24"/>
          <w:lang w:eastAsia="sk-SK"/>
        </w:rPr>
        <w:t xml:space="preserve"> dosahuje približne </w:t>
      </w:r>
      <w:r w:rsidR="00C15514">
        <w:rPr>
          <w:rFonts w:ascii="Times New Roman" w:eastAsia="Times New Roman" w:hAnsi="Times New Roman"/>
          <w:sz w:val="24"/>
          <w:szCs w:val="24"/>
          <w:lang w:eastAsia="sk-SK"/>
        </w:rPr>
        <w:t>353</w:t>
      </w:r>
      <w:r w:rsidRPr="0025495A">
        <w:rPr>
          <w:rFonts w:ascii="Times New Roman" w:eastAsia="Times New Roman" w:hAnsi="Times New Roman"/>
          <w:sz w:val="24"/>
          <w:szCs w:val="24"/>
          <w:lang w:eastAsia="sk-SK"/>
        </w:rPr>
        <w:t xml:space="preserve"> m</w:t>
      </w:r>
      <w:r w:rsidR="00C15514">
        <w:rPr>
          <w:rFonts w:ascii="Times New Roman" w:eastAsia="Times New Roman" w:hAnsi="Times New Roman"/>
          <w:sz w:val="24"/>
          <w:szCs w:val="24"/>
          <w:lang w:eastAsia="sk-SK"/>
        </w:rPr>
        <w:t>il</w:t>
      </w:r>
      <w:r w:rsidRPr="0025495A">
        <w:rPr>
          <w:rFonts w:ascii="Times New Roman" w:eastAsia="Times New Roman" w:hAnsi="Times New Roman"/>
          <w:sz w:val="24"/>
          <w:szCs w:val="24"/>
          <w:lang w:eastAsia="sk-SK"/>
        </w:rPr>
        <w:t>. eur.</w:t>
      </w:r>
      <w:r>
        <w:rPr>
          <w:rFonts w:ascii="Times New Roman" w:eastAsia="Times New Roman" w:hAnsi="Times New Roman"/>
          <w:sz w:val="24"/>
          <w:szCs w:val="24"/>
          <w:lang w:eastAsia="sk-SK"/>
        </w:rPr>
        <w:t xml:space="preserve"> </w:t>
      </w:r>
      <w:r w:rsidR="001C292B" w:rsidRPr="00E47D39">
        <w:rPr>
          <w:rFonts w:ascii="Times New Roman" w:eastAsia="Times New Roman" w:hAnsi="Times New Roman"/>
          <w:sz w:val="24"/>
          <w:szCs w:val="24"/>
          <w:lang w:eastAsia="sk-SK"/>
        </w:rPr>
        <w:t>Prostredníctvom ich realizácie budú postupne naplňované definované vízie a strategické ciele dopravného sektora.</w:t>
      </w:r>
    </w:p>
    <w:p w:rsidR="001A2765" w:rsidRPr="001A2765" w:rsidRDefault="00647271" w:rsidP="00282096">
      <w:pPr>
        <w:spacing w:before="240" w:after="240"/>
        <w:jc w:val="both"/>
        <w:rPr>
          <w:rFonts w:ascii="Times New Roman" w:eastAsia="Times New Roman" w:hAnsi="Times New Roman"/>
          <w:sz w:val="24"/>
          <w:szCs w:val="24"/>
          <w:lang w:eastAsia="sk-SK"/>
        </w:rPr>
      </w:pPr>
      <w:r>
        <w:rPr>
          <w:rFonts w:ascii="Times New Roman" w:eastAsia="Times New Roman" w:hAnsi="Times New Roman"/>
          <w:b/>
          <w:bCs/>
          <w:sz w:val="24"/>
          <w:szCs w:val="24"/>
          <w:lang w:eastAsia="sk-SK"/>
        </w:rPr>
        <w:t>2.3.2</w:t>
      </w:r>
      <w:r>
        <w:rPr>
          <w:rFonts w:ascii="Times New Roman" w:eastAsia="Times New Roman" w:hAnsi="Times New Roman"/>
          <w:b/>
          <w:bCs/>
          <w:sz w:val="24"/>
          <w:szCs w:val="24"/>
          <w:lang w:eastAsia="sk-SK"/>
        </w:rPr>
        <w:tab/>
      </w:r>
      <w:r>
        <w:rPr>
          <w:rFonts w:ascii="Times New Roman" w:eastAsia="Times New Roman" w:hAnsi="Times New Roman"/>
          <w:b/>
          <w:bCs/>
          <w:sz w:val="24"/>
          <w:szCs w:val="24"/>
          <w:lang w:eastAsia="sk-SK"/>
        </w:rPr>
        <w:tab/>
      </w:r>
      <w:r w:rsidR="001A2765" w:rsidRPr="001A2765">
        <w:rPr>
          <w:rFonts w:ascii="Times New Roman" w:eastAsia="Times New Roman" w:hAnsi="Times New Roman"/>
          <w:b/>
          <w:bCs/>
          <w:sz w:val="24"/>
          <w:szCs w:val="24"/>
          <w:lang w:eastAsia="sk-SK"/>
        </w:rPr>
        <w:t>Charakteristika návrhu:</w:t>
      </w:r>
    </w:p>
    <w:p w:rsidR="001A2765" w:rsidRPr="001A2765" w:rsidRDefault="001A2765" w:rsidP="001A2765">
      <w:pPr>
        <w:spacing w:after="0" w:line="240" w:lineRule="auto"/>
        <w:rPr>
          <w:rFonts w:ascii="Times New Roman" w:eastAsia="Times New Roman" w:hAnsi="Times New Roman"/>
          <w:sz w:val="24"/>
          <w:szCs w:val="24"/>
          <w:lang w:eastAsia="sk-SK"/>
        </w:rPr>
      </w:pPr>
      <w:r w:rsidRPr="001A2765">
        <w:rPr>
          <w:rFonts w:ascii="Times New Roman" w:eastAsia="Times New Roman" w:hAnsi="Times New Roman"/>
          <w:b/>
          <w:bCs/>
          <w:sz w:val="24"/>
          <w:szCs w:val="24"/>
          <w:bdr w:val="single" w:sz="4" w:space="0" w:color="000000" w:frame="1"/>
          <w:lang w:eastAsia="sk-SK"/>
        </w:rPr>
        <w:t xml:space="preserve">     </w:t>
      </w:r>
      <w:r w:rsidRPr="001A2765">
        <w:rPr>
          <w:rFonts w:ascii="Times New Roman" w:eastAsia="Times New Roman" w:hAnsi="Times New Roman"/>
          <w:b/>
          <w:bCs/>
          <w:sz w:val="24"/>
          <w:szCs w:val="24"/>
          <w:lang w:eastAsia="sk-SK"/>
        </w:rPr>
        <w:t xml:space="preserve">  </w:t>
      </w:r>
      <w:r w:rsidRPr="001A2765">
        <w:rPr>
          <w:rFonts w:ascii="Times New Roman" w:eastAsia="Times New Roman" w:hAnsi="Times New Roman"/>
          <w:sz w:val="24"/>
          <w:szCs w:val="24"/>
          <w:lang w:eastAsia="sk-SK"/>
        </w:rPr>
        <w:t>zmena sadzby</w:t>
      </w:r>
    </w:p>
    <w:p w:rsidR="001A2765" w:rsidRPr="001A2765" w:rsidRDefault="001A2765" w:rsidP="001A2765">
      <w:pPr>
        <w:spacing w:after="0" w:line="240" w:lineRule="auto"/>
        <w:rPr>
          <w:rFonts w:ascii="Times New Roman" w:eastAsia="Times New Roman" w:hAnsi="Times New Roman"/>
          <w:sz w:val="24"/>
          <w:szCs w:val="24"/>
          <w:lang w:eastAsia="sk-SK"/>
        </w:rPr>
      </w:pPr>
      <w:r w:rsidRPr="001A2765">
        <w:rPr>
          <w:rFonts w:ascii="Times New Roman" w:eastAsia="Times New Roman" w:hAnsi="Times New Roman"/>
          <w:sz w:val="24"/>
          <w:szCs w:val="24"/>
          <w:bdr w:val="single" w:sz="4" w:space="0" w:color="000000" w:frame="1"/>
          <w:lang w:eastAsia="sk-SK"/>
        </w:rPr>
        <w:t xml:space="preserve">     </w:t>
      </w:r>
      <w:r w:rsidRPr="001A2765">
        <w:rPr>
          <w:rFonts w:ascii="Times New Roman" w:eastAsia="Times New Roman" w:hAnsi="Times New Roman"/>
          <w:sz w:val="24"/>
          <w:szCs w:val="24"/>
          <w:lang w:eastAsia="sk-SK"/>
        </w:rPr>
        <w:t>  zmena v nároku</w:t>
      </w:r>
    </w:p>
    <w:p w:rsidR="001A2765" w:rsidRPr="001A2765" w:rsidRDefault="001A2765" w:rsidP="001A2765">
      <w:pPr>
        <w:spacing w:after="0" w:line="240" w:lineRule="auto"/>
        <w:rPr>
          <w:rFonts w:ascii="Times New Roman" w:eastAsia="Times New Roman" w:hAnsi="Times New Roman"/>
          <w:sz w:val="24"/>
          <w:szCs w:val="24"/>
          <w:lang w:eastAsia="sk-SK"/>
        </w:rPr>
      </w:pPr>
      <w:r w:rsidRPr="001A2765">
        <w:rPr>
          <w:rFonts w:ascii="Times New Roman" w:eastAsia="Times New Roman" w:hAnsi="Times New Roman"/>
          <w:sz w:val="24"/>
          <w:szCs w:val="24"/>
          <w:bdr w:val="single" w:sz="4" w:space="0" w:color="000000" w:frame="1"/>
          <w:lang w:eastAsia="sk-SK"/>
        </w:rPr>
        <w:t xml:space="preserve">     </w:t>
      </w:r>
      <w:r w:rsidRPr="001A2765">
        <w:rPr>
          <w:rFonts w:ascii="Times New Roman" w:eastAsia="Times New Roman" w:hAnsi="Times New Roman"/>
          <w:sz w:val="24"/>
          <w:szCs w:val="24"/>
          <w:lang w:eastAsia="sk-SK"/>
        </w:rPr>
        <w:t>  nová služba alebo nariadenie (alebo ich zrušenie)</w:t>
      </w:r>
    </w:p>
    <w:p w:rsidR="001A2765" w:rsidRPr="001A2765" w:rsidRDefault="001A2765" w:rsidP="001A2765">
      <w:pPr>
        <w:spacing w:after="0" w:line="240" w:lineRule="auto"/>
        <w:rPr>
          <w:rFonts w:ascii="Times New Roman" w:eastAsia="Times New Roman" w:hAnsi="Times New Roman"/>
          <w:sz w:val="24"/>
          <w:szCs w:val="24"/>
          <w:lang w:eastAsia="sk-SK"/>
        </w:rPr>
      </w:pPr>
      <w:r w:rsidRPr="001A2765">
        <w:rPr>
          <w:rFonts w:ascii="Times New Roman" w:eastAsia="Times New Roman" w:hAnsi="Times New Roman"/>
          <w:sz w:val="24"/>
          <w:szCs w:val="24"/>
          <w:bdr w:val="single" w:sz="4" w:space="0" w:color="000000" w:frame="1"/>
          <w:lang w:eastAsia="sk-SK"/>
        </w:rPr>
        <w:t xml:space="preserve">     </w:t>
      </w:r>
      <w:r w:rsidRPr="001A2765">
        <w:rPr>
          <w:rFonts w:ascii="Times New Roman" w:eastAsia="Times New Roman" w:hAnsi="Times New Roman"/>
          <w:sz w:val="24"/>
          <w:szCs w:val="24"/>
          <w:lang w:eastAsia="sk-SK"/>
        </w:rPr>
        <w:t>  kombinovaný návrh</w:t>
      </w:r>
    </w:p>
    <w:p w:rsidR="001A2765" w:rsidRPr="001A2765" w:rsidRDefault="001A2765" w:rsidP="001A2765">
      <w:pPr>
        <w:spacing w:after="0" w:line="240" w:lineRule="auto"/>
        <w:rPr>
          <w:rFonts w:ascii="Times New Roman" w:eastAsia="Times New Roman" w:hAnsi="Times New Roman"/>
          <w:sz w:val="24"/>
          <w:szCs w:val="24"/>
          <w:lang w:eastAsia="sk-SK"/>
        </w:rPr>
      </w:pPr>
      <w:r w:rsidRPr="001A2765">
        <w:rPr>
          <w:rFonts w:ascii="Times New Roman" w:eastAsia="Times New Roman" w:hAnsi="Times New Roman"/>
          <w:sz w:val="24"/>
          <w:szCs w:val="24"/>
          <w:bdr w:val="single" w:sz="4" w:space="0" w:color="000000" w:frame="1"/>
          <w:lang w:eastAsia="sk-SK"/>
        </w:rPr>
        <w:t xml:space="preserve"> x  </w:t>
      </w:r>
      <w:r w:rsidRPr="001A2765">
        <w:rPr>
          <w:rFonts w:ascii="Times New Roman" w:eastAsia="Times New Roman" w:hAnsi="Times New Roman"/>
          <w:sz w:val="24"/>
          <w:szCs w:val="24"/>
          <w:lang w:eastAsia="sk-SK"/>
        </w:rPr>
        <w:t xml:space="preserve">  iné </w:t>
      </w:r>
    </w:p>
    <w:p w:rsidR="00B16C66" w:rsidRDefault="001A2765" w:rsidP="001A2765">
      <w:pPr>
        <w:spacing w:after="0" w:line="240" w:lineRule="auto"/>
        <w:rPr>
          <w:rFonts w:ascii="Times New Roman" w:eastAsia="Times New Roman" w:hAnsi="Times New Roman"/>
          <w:sz w:val="24"/>
          <w:szCs w:val="24"/>
          <w:lang w:eastAsia="sk-SK"/>
        </w:rPr>
      </w:pPr>
      <w:r w:rsidRPr="001A2765">
        <w:rPr>
          <w:rFonts w:ascii="Times New Roman" w:eastAsia="Times New Roman" w:hAnsi="Times New Roman"/>
          <w:sz w:val="24"/>
          <w:szCs w:val="24"/>
          <w:lang w:eastAsia="sk-SK"/>
        </w:rPr>
        <w:t>  </w:t>
      </w:r>
    </w:p>
    <w:p w:rsidR="00CC571F" w:rsidRDefault="00CC571F" w:rsidP="004A0B4F">
      <w:pPr>
        <w:widowControl w:val="0"/>
        <w:autoSpaceDE w:val="0"/>
        <w:autoSpaceDN w:val="0"/>
        <w:adjustRightInd w:val="0"/>
        <w:spacing w:after="0" w:line="200" w:lineRule="exact"/>
        <w:rPr>
          <w:rFonts w:ascii="Times New Roman" w:hAnsi="Times New Roman"/>
          <w:color w:val="FF0000"/>
          <w:sz w:val="20"/>
          <w:szCs w:val="20"/>
        </w:rPr>
      </w:pPr>
    </w:p>
    <w:p w:rsidR="001A2765" w:rsidRPr="001F48C4" w:rsidRDefault="001A2765" w:rsidP="001A2765">
      <w:pPr>
        <w:spacing w:after="0" w:line="240" w:lineRule="auto"/>
        <w:rPr>
          <w:rFonts w:ascii="Times New Roman" w:eastAsia="Times New Roman" w:hAnsi="Times New Roman"/>
          <w:b/>
          <w:bCs/>
          <w:sz w:val="24"/>
          <w:szCs w:val="24"/>
          <w:lang w:eastAsia="sk-SK"/>
        </w:rPr>
      </w:pPr>
      <w:r w:rsidRPr="001F48C4">
        <w:rPr>
          <w:rFonts w:ascii="Times New Roman" w:eastAsia="Times New Roman" w:hAnsi="Times New Roman"/>
          <w:sz w:val="24"/>
          <w:szCs w:val="24"/>
          <w:lang w:eastAsia="sk-SK"/>
        </w:rPr>
        <w:t> </w:t>
      </w:r>
      <w:r w:rsidR="00647271" w:rsidRPr="001F48C4">
        <w:rPr>
          <w:rFonts w:ascii="Times New Roman" w:eastAsia="Times New Roman" w:hAnsi="Times New Roman"/>
          <w:b/>
          <w:bCs/>
          <w:sz w:val="24"/>
          <w:szCs w:val="24"/>
          <w:lang w:eastAsia="sk-SK"/>
        </w:rPr>
        <w:t>2.3.4</w:t>
      </w:r>
      <w:r w:rsidR="00647271" w:rsidRPr="001F48C4">
        <w:rPr>
          <w:rFonts w:ascii="Times New Roman" w:eastAsia="Times New Roman" w:hAnsi="Times New Roman"/>
          <w:b/>
          <w:bCs/>
          <w:sz w:val="24"/>
          <w:szCs w:val="24"/>
          <w:lang w:eastAsia="sk-SK"/>
        </w:rPr>
        <w:tab/>
      </w:r>
      <w:r w:rsidR="00647271" w:rsidRPr="001F48C4">
        <w:rPr>
          <w:rFonts w:ascii="Times New Roman" w:eastAsia="Times New Roman" w:hAnsi="Times New Roman"/>
          <w:b/>
          <w:bCs/>
          <w:sz w:val="24"/>
          <w:szCs w:val="24"/>
          <w:lang w:eastAsia="sk-SK"/>
        </w:rPr>
        <w:tab/>
      </w:r>
      <w:r w:rsidRPr="001F48C4">
        <w:rPr>
          <w:rFonts w:ascii="Times New Roman" w:eastAsia="Times New Roman" w:hAnsi="Times New Roman"/>
          <w:b/>
          <w:bCs/>
          <w:sz w:val="24"/>
          <w:szCs w:val="24"/>
          <w:lang w:eastAsia="sk-SK"/>
        </w:rPr>
        <w:t>Výpočty vplyvov na verejné financie</w:t>
      </w:r>
    </w:p>
    <w:p w:rsidR="009F3819" w:rsidRPr="001F48C4" w:rsidRDefault="009F3819" w:rsidP="001A2765">
      <w:pPr>
        <w:spacing w:after="0" w:line="240" w:lineRule="auto"/>
        <w:rPr>
          <w:rFonts w:ascii="Times New Roman" w:eastAsia="Times New Roman" w:hAnsi="Times New Roman"/>
          <w:b/>
          <w:bCs/>
          <w:sz w:val="24"/>
          <w:szCs w:val="24"/>
          <w:lang w:eastAsia="sk-SK"/>
        </w:rPr>
      </w:pPr>
    </w:p>
    <w:p w:rsidR="001442D2" w:rsidRPr="00C15514" w:rsidRDefault="002F569C" w:rsidP="009966DF">
      <w:pPr>
        <w:spacing w:after="0" w:line="240" w:lineRule="auto"/>
        <w:ind w:firstLine="708"/>
        <w:jc w:val="both"/>
        <w:rPr>
          <w:rFonts w:ascii="Times New Roman" w:eastAsia="Times New Roman" w:hAnsi="Times New Roman"/>
          <w:sz w:val="24"/>
          <w:szCs w:val="24"/>
          <w:lang w:eastAsia="sk-SK"/>
        </w:rPr>
      </w:pPr>
      <w:r w:rsidRPr="00C15514">
        <w:rPr>
          <w:rFonts w:ascii="Times New Roman" w:eastAsia="Times New Roman" w:hAnsi="Times New Roman"/>
          <w:sz w:val="24"/>
          <w:szCs w:val="24"/>
          <w:lang w:eastAsia="sk-SK"/>
        </w:rPr>
        <w:t>V tabuľkách č. 1</w:t>
      </w:r>
      <w:r w:rsidR="00E937C1" w:rsidRPr="00C15514">
        <w:rPr>
          <w:rFonts w:ascii="Times New Roman" w:eastAsia="Times New Roman" w:hAnsi="Times New Roman"/>
          <w:sz w:val="24"/>
          <w:szCs w:val="24"/>
          <w:lang w:eastAsia="sk-SK"/>
        </w:rPr>
        <w:t>,</w:t>
      </w:r>
      <w:r w:rsidRPr="00C15514">
        <w:rPr>
          <w:rFonts w:ascii="Times New Roman" w:eastAsia="Times New Roman" w:hAnsi="Times New Roman"/>
          <w:sz w:val="24"/>
          <w:szCs w:val="24"/>
          <w:lang w:eastAsia="sk-SK"/>
        </w:rPr>
        <w:t xml:space="preserve"> 2</w:t>
      </w:r>
      <w:r w:rsidR="00E937C1" w:rsidRPr="00C15514">
        <w:rPr>
          <w:rFonts w:ascii="Times New Roman" w:eastAsia="Times New Roman" w:hAnsi="Times New Roman"/>
          <w:sz w:val="24"/>
          <w:szCs w:val="24"/>
          <w:lang w:eastAsia="sk-SK"/>
        </w:rPr>
        <w:t>, 4 a 5</w:t>
      </w:r>
      <w:r w:rsidRPr="00C15514">
        <w:rPr>
          <w:rFonts w:ascii="Times New Roman" w:eastAsia="Times New Roman" w:hAnsi="Times New Roman"/>
          <w:sz w:val="24"/>
          <w:szCs w:val="24"/>
          <w:lang w:eastAsia="sk-SK"/>
        </w:rPr>
        <w:t xml:space="preserve"> sú uvedené iba výdavky, ktoré sú v súčasnosti zabezpečené v návrhu </w:t>
      </w:r>
      <w:r w:rsidR="001442D2" w:rsidRPr="00C15514">
        <w:rPr>
          <w:rFonts w:ascii="Times New Roman" w:eastAsia="Times New Roman" w:hAnsi="Times New Roman"/>
          <w:sz w:val="24"/>
          <w:szCs w:val="24"/>
          <w:lang w:eastAsia="sk-SK"/>
        </w:rPr>
        <w:t>východísk</w:t>
      </w:r>
      <w:r w:rsidRPr="00C15514">
        <w:rPr>
          <w:rFonts w:ascii="Times New Roman" w:eastAsia="Times New Roman" w:hAnsi="Times New Roman"/>
          <w:sz w:val="24"/>
          <w:szCs w:val="24"/>
          <w:lang w:eastAsia="sk-SK"/>
        </w:rPr>
        <w:t xml:space="preserve"> verejnej správy na roky 2014 až 2016 </w:t>
      </w:r>
      <w:r w:rsidR="009966DF" w:rsidRPr="00C15514">
        <w:rPr>
          <w:rFonts w:ascii="Times New Roman" w:eastAsia="Times New Roman" w:hAnsi="Times New Roman"/>
          <w:sz w:val="24"/>
          <w:szCs w:val="24"/>
          <w:lang w:eastAsia="sk-SK"/>
        </w:rPr>
        <w:t xml:space="preserve">v rámci kapitoly MDVRR SR </w:t>
      </w:r>
      <w:r w:rsidR="001442D2" w:rsidRPr="00C15514">
        <w:rPr>
          <w:rFonts w:ascii="Times New Roman" w:eastAsia="Times New Roman" w:hAnsi="Times New Roman"/>
          <w:sz w:val="24"/>
          <w:szCs w:val="24"/>
          <w:lang w:eastAsia="sk-SK"/>
        </w:rPr>
        <w:t xml:space="preserve">na aktuálnu výšku alokácie pre nové programové obdobie (2014 – 2020). </w:t>
      </w:r>
      <w:r w:rsidR="00270ED2">
        <w:rPr>
          <w:rFonts w:ascii="Times New Roman" w:eastAsia="Times New Roman" w:hAnsi="Times New Roman"/>
          <w:sz w:val="24"/>
          <w:szCs w:val="24"/>
          <w:lang w:eastAsia="sk-SK"/>
        </w:rPr>
        <w:t xml:space="preserve">Vzhľadom k tomu, že v rámci </w:t>
      </w:r>
      <w:r w:rsidR="00270ED2" w:rsidRPr="00123850">
        <w:rPr>
          <w:rFonts w:ascii="Times New Roman" w:hAnsi="Times New Roman"/>
          <w:sz w:val="24"/>
          <w:szCs w:val="24"/>
        </w:rPr>
        <w:t xml:space="preserve">prípravy návrhu rozpočtu verejnej správy bude dochádzať k zmenám a aktualizáciám, budú musieť byť objemy finančných prostriedkov upravované v rámci zapracovania týchto aktualizácií. </w:t>
      </w:r>
      <w:r w:rsidR="00270ED2">
        <w:rPr>
          <w:rFonts w:ascii="Times New Roman" w:hAnsi="Times New Roman"/>
          <w:sz w:val="24"/>
          <w:szCs w:val="24"/>
        </w:rPr>
        <w:t>V</w:t>
      </w:r>
      <w:r w:rsidR="00270ED2" w:rsidRPr="00123850">
        <w:rPr>
          <w:rFonts w:ascii="Times New Roman" w:hAnsi="Times New Roman"/>
          <w:sz w:val="24"/>
          <w:szCs w:val="24"/>
        </w:rPr>
        <w:t xml:space="preserve">ýdavky </w:t>
      </w:r>
      <w:r w:rsidR="00270ED2">
        <w:rPr>
          <w:rFonts w:ascii="Times New Roman" w:hAnsi="Times New Roman"/>
          <w:sz w:val="24"/>
          <w:szCs w:val="24"/>
        </w:rPr>
        <w:t xml:space="preserve">uvedené v tabuľkách 1 až 5 </w:t>
      </w:r>
      <w:r w:rsidR="00270ED2" w:rsidRPr="00123850">
        <w:rPr>
          <w:rFonts w:ascii="Times New Roman" w:hAnsi="Times New Roman"/>
          <w:sz w:val="24"/>
          <w:szCs w:val="24"/>
        </w:rPr>
        <w:t>sa budú a</w:t>
      </w:r>
      <w:r w:rsidR="00270ED2">
        <w:rPr>
          <w:rFonts w:ascii="Times New Roman" w:hAnsi="Times New Roman"/>
          <w:sz w:val="24"/>
          <w:szCs w:val="24"/>
        </w:rPr>
        <w:t>ktualizovať a budú vychádzať zo </w:t>
      </w:r>
      <w:r w:rsidR="00270ED2" w:rsidRPr="00123850">
        <w:rPr>
          <w:rFonts w:ascii="Times New Roman" w:hAnsi="Times New Roman"/>
          <w:sz w:val="24"/>
          <w:szCs w:val="24"/>
        </w:rPr>
        <w:t>schválených limitov rozpočtu verejnej správy</w:t>
      </w:r>
      <w:r w:rsidR="00270ED2">
        <w:rPr>
          <w:rFonts w:ascii="Times New Roman" w:hAnsi="Times New Roman"/>
          <w:sz w:val="24"/>
          <w:szCs w:val="24"/>
        </w:rPr>
        <w:t>.</w:t>
      </w:r>
    </w:p>
    <w:p w:rsidR="001442D2" w:rsidRDefault="001442D2" w:rsidP="009966DF">
      <w:pPr>
        <w:spacing w:after="0" w:line="240" w:lineRule="auto"/>
        <w:ind w:firstLine="708"/>
        <w:jc w:val="both"/>
        <w:rPr>
          <w:rFonts w:ascii="Times New Roman" w:eastAsia="Times New Roman" w:hAnsi="Times New Roman"/>
          <w:sz w:val="24"/>
          <w:szCs w:val="24"/>
          <w:lang w:eastAsia="sk-SK"/>
        </w:rPr>
      </w:pPr>
    </w:p>
    <w:p w:rsidR="00E937C1" w:rsidRDefault="00D81756" w:rsidP="009966DF">
      <w:pPr>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M</w:t>
      </w:r>
      <w:r w:rsidR="00483C0F">
        <w:rPr>
          <w:rFonts w:ascii="Times New Roman" w:eastAsia="Times New Roman" w:hAnsi="Times New Roman"/>
          <w:sz w:val="24"/>
          <w:szCs w:val="24"/>
          <w:lang w:eastAsia="sk-SK"/>
        </w:rPr>
        <w:t xml:space="preserve">ateriál </w:t>
      </w:r>
      <w:r w:rsidR="00483C0F">
        <w:rPr>
          <w:rFonts w:ascii="Times New Roman" w:eastAsia="Times New Roman" w:hAnsi="Times New Roman"/>
          <w:bCs/>
          <w:sz w:val="24"/>
          <w:szCs w:val="24"/>
          <w:lang w:eastAsia="sk-SK"/>
        </w:rPr>
        <w:t>„Strategický plán rozvoja dopravnej infraštr</w:t>
      </w:r>
      <w:r w:rsidR="00CA1F5A">
        <w:rPr>
          <w:rFonts w:ascii="Times New Roman" w:eastAsia="Times New Roman" w:hAnsi="Times New Roman"/>
          <w:bCs/>
          <w:sz w:val="24"/>
          <w:szCs w:val="24"/>
          <w:lang w:eastAsia="sk-SK"/>
        </w:rPr>
        <w:t>uktúry SR do roku 2020</w:t>
      </w:r>
      <w:r w:rsidR="00483C0F">
        <w:rPr>
          <w:rFonts w:ascii="Times New Roman" w:eastAsia="Times New Roman" w:hAnsi="Times New Roman"/>
          <w:bCs/>
          <w:sz w:val="24"/>
          <w:szCs w:val="24"/>
          <w:lang w:eastAsia="sk-SK"/>
        </w:rPr>
        <w:t>“</w:t>
      </w:r>
      <w:r w:rsidR="00483C0F">
        <w:rPr>
          <w:rFonts w:ascii="Times New Roman" w:eastAsia="Times New Roman" w:hAnsi="Times New Roman"/>
          <w:sz w:val="24"/>
          <w:szCs w:val="24"/>
          <w:lang w:eastAsia="sk-SK"/>
        </w:rPr>
        <w:t xml:space="preserve"> </w:t>
      </w:r>
      <w:r w:rsidR="00C15514">
        <w:rPr>
          <w:rFonts w:ascii="Times New Roman" w:eastAsia="Times New Roman" w:hAnsi="Times New Roman"/>
          <w:sz w:val="24"/>
          <w:szCs w:val="24"/>
          <w:lang w:eastAsia="sk-SK"/>
        </w:rPr>
        <w:t>ne</w:t>
      </w:r>
      <w:r w:rsidR="00E937C1">
        <w:rPr>
          <w:rFonts w:ascii="Times New Roman" w:eastAsia="Times New Roman" w:hAnsi="Times New Roman"/>
          <w:sz w:val="24"/>
          <w:szCs w:val="24"/>
          <w:lang w:eastAsia="sk-SK"/>
        </w:rPr>
        <w:t>predpokladá</w:t>
      </w:r>
      <w:r w:rsidR="009F3819" w:rsidRPr="001F48C4">
        <w:rPr>
          <w:rFonts w:ascii="Times New Roman" w:eastAsia="Times New Roman" w:hAnsi="Times New Roman"/>
          <w:sz w:val="24"/>
          <w:szCs w:val="24"/>
          <w:lang w:eastAsia="sk-SK"/>
        </w:rPr>
        <w:t xml:space="preserve"> </w:t>
      </w:r>
      <w:r w:rsidR="00290C73">
        <w:rPr>
          <w:rFonts w:ascii="Times New Roman" w:eastAsia="Times New Roman" w:hAnsi="Times New Roman"/>
          <w:sz w:val="24"/>
          <w:szCs w:val="24"/>
          <w:lang w:eastAsia="sk-SK"/>
        </w:rPr>
        <w:t xml:space="preserve">zvýšené </w:t>
      </w:r>
      <w:r w:rsidR="009F3819" w:rsidRPr="001F48C4">
        <w:rPr>
          <w:rFonts w:ascii="Times New Roman" w:eastAsia="Times New Roman" w:hAnsi="Times New Roman"/>
          <w:sz w:val="24"/>
          <w:szCs w:val="24"/>
          <w:lang w:eastAsia="sk-SK"/>
        </w:rPr>
        <w:t xml:space="preserve">nároky na </w:t>
      </w:r>
      <w:r w:rsidR="00E937C1">
        <w:rPr>
          <w:rFonts w:ascii="Times New Roman" w:eastAsia="Times New Roman" w:hAnsi="Times New Roman"/>
          <w:sz w:val="24"/>
          <w:szCs w:val="24"/>
          <w:lang w:eastAsia="sk-SK"/>
        </w:rPr>
        <w:t xml:space="preserve">výdavky </w:t>
      </w:r>
      <w:r w:rsidR="009F3819" w:rsidRPr="001F48C4">
        <w:rPr>
          <w:rFonts w:ascii="Times New Roman" w:eastAsia="Times New Roman" w:hAnsi="Times New Roman"/>
          <w:sz w:val="24"/>
          <w:szCs w:val="24"/>
          <w:lang w:eastAsia="sk-SK"/>
        </w:rPr>
        <w:t>štátn</w:t>
      </w:r>
      <w:r w:rsidR="00E937C1">
        <w:rPr>
          <w:rFonts w:ascii="Times New Roman" w:eastAsia="Times New Roman" w:hAnsi="Times New Roman"/>
          <w:sz w:val="24"/>
          <w:szCs w:val="24"/>
          <w:lang w:eastAsia="sk-SK"/>
        </w:rPr>
        <w:t>eho</w:t>
      </w:r>
      <w:r w:rsidR="009F3819" w:rsidRPr="001F48C4">
        <w:rPr>
          <w:rFonts w:ascii="Times New Roman" w:eastAsia="Times New Roman" w:hAnsi="Times New Roman"/>
          <w:sz w:val="24"/>
          <w:szCs w:val="24"/>
          <w:lang w:eastAsia="sk-SK"/>
        </w:rPr>
        <w:t xml:space="preserve"> rozpočt</w:t>
      </w:r>
      <w:r w:rsidR="00E937C1">
        <w:rPr>
          <w:rFonts w:ascii="Times New Roman" w:eastAsia="Times New Roman" w:hAnsi="Times New Roman"/>
          <w:sz w:val="24"/>
          <w:szCs w:val="24"/>
          <w:lang w:eastAsia="sk-SK"/>
        </w:rPr>
        <w:t>u</w:t>
      </w:r>
      <w:r w:rsidR="009F3819" w:rsidRPr="001F48C4">
        <w:rPr>
          <w:rFonts w:ascii="Times New Roman" w:eastAsia="Times New Roman" w:hAnsi="Times New Roman"/>
          <w:sz w:val="24"/>
          <w:szCs w:val="24"/>
          <w:lang w:eastAsia="sk-SK"/>
        </w:rPr>
        <w:t xml:space="preserve"> v rámci rozpočtovej kapitoly MDVRR SR</w:t>
      </w:r>
      <w:r w:rsidR="00C15514">
        <w:rPr>
          <w:rFonts w:ascii="Times New Roman" w:eastAsia="Times New Roman" w:hAnsi="Times New Roman"/>
          <w:sz w:val="24"/>
          <w:szCs w:val="24"/>
          <w:lang w:eastAsia="sk-SK"/>
        </w:rPr>
        <w:t>.</w:t>
      </w:r>
      <w:r>
        <w:rPr>
          <w:rFonts w:ascii="Times New Roman" w:eastAsia="Times New Roman" w:hAnsi="Times New Roman"/>
          <w:sz w:val="24"/>
          <w:szCs w:val="24"/>
          <w:lang w:eastAsia="sk-SK"/>
        </w:rPr>
        <w:t xml:space="preserve"> </w:t>
      </w:r>
      <w:r w:rsidR="00C15514">
        <w:rPr>
          <w:rFonts w:ascii="Times New Roman" w:eastAsia="Times New Roman" w:hAnsi="Times New Roman"/>
          <w:sz w:val="24"/>
          <w:szCs w:val="24"/>
          <w:lang w:eastAsia="sk-SK"/>
        </w:rPr>
        <w:t xml:space="preserve"> </w:t>
      </w:r>
    </w:p>
    <w:p w:rsidR="00E937C1" w:rsidRDefault="00E937C1" w:rsidP="009966DF">
      <w:pPr>
        <w:spacing w:after="0" w:line="240" w:lineRule="auto"/>
        <w:ind w:firstLine="708"/>
        <w:jc w:val="both"/>
        <w:rPr>
          <w:rFonts w:ascii="Times New Roman" w:eastAsia="Times New Roman" w:hAnsi="Times New Roman"/>
          <w:sz w:val="24"/>
          <w:szCs w:val="24"/>
          <w:lang w:eastAsia="sk-SK"/>
        </w:rPr>
      </w:pPr>
    </w:p>
    <w:p w:rsidR="00E937C1" w:rsidRDefault="00E937C1" w:rsidP="009966DF">
      <w:pPr>
        <w:spacing w:after="0" w:line="240" w:lineRule="auto"/>
        <w:ind w:firstLine="708"/>
        <w:jc w:val="both"/>
        <w:rPr>
          <w:rFonts w:ascii="Times New Roman" w:eastAsia="Times New Roman" w:hAnsi="Times New Roman"/>
          <w:bCs/>
          <w:sz w:val="24"/>
          <w:szCs w:val="24"/>
          <w:lang w:eastAsia="sk-SK"/>
        </w:rPr>
      </w:pPr>
      <w:r w:rsidRPr="00E937C1">
        <w:rPr>
          <w:rFonts w:ascii="Times New Roman" w:eastAsia="Times New Roman" w:hAnsi="Times New Roman"/>
          <w:bCs/>
          <w:sz w:val="24"/>
          <w:szCs w:val="24"/>
          <w:lang w:eastAsia="sk-SK"/>
        </w:rPr>
        <w:t xml:space="preserve">Objemy finančných prostriedkov uvedené v materiáli </w:t>
      </w:r>
      <w:r>
        <w:rPr>
          <w:rFonts w:ascii="Times New Roman" w:eastAsia="Times New Roman" w:hAnsi="Times New Roman"/>
          <w:bCs/>
          <w:sz w:val="24"/>
          <w:szCs w:val="24"/>
          <w:lang w:eastAsia="sk-SK"/>
        </w:rPr>
        <w:t xml:space="preserve">v časti 6 </w:t>
      </w:r>
      <w:r w:rsidRPr="00E937C1">
        <w:rPr>
          <w:rFonts w:ascii="Times New Roman" w:eastAsia="Times New Roman" w:hAnsi="Times New Roman"/>
          <w:bCs/>
          <w:sz w:val="24"/>
          <w:szCs w:val="24"/>
          <w:lang w:eastAsia="sk-SK"/>
        </w:rPr>
        <w:t>majú len informatívny charakter. Konkrétna výška finančných prostriedkov na jednotlivé rozpočtové roky bude uplatňovaná pri zostavovaní návrhu rozpočtu vere</w:t>
      </w:r>
      <w:bookmarkStart w:id="2" w:name="_GoBack"/>
      <w:bookmarkEnd w:id="2"/>
      <w:r w:rsidRPr="00E937C1">
        <w:rPr>
          <w:rFonts w:ascii="Times New Roman" w:eastAsia="Times New Roman" w:hAnsi="Times New Roman"/>
          <w:bCs/>
          <w:sz w:val="24"/>
          <w:szCs w:val="24"/>
          <w:lang w:eastAsia="sk-SK"/>
        </w:rPr>
        <w:t xml:space="preserve">jnej správy na </w:t>
      </w:r>
      <w:r w:rsidR="00B20B11">
        <w:rPr>
          <w:rFonts w:ascii="Times New Roman" w:eastAsia="Times New Roman" w:hAnsi="Times New Roman"/>
          <w:bCs/>
          <w:sz w:val="24"/>
          <w:szCs w:val="24"/>
          <w:lang w:eastAsia="sk-SK"/>
        </w:rPr>
        <w:t>príslušné</w:t>
      </w:r>
      <w:r w:rsidRPr="00E937C1">
        <w:rPr>
          <w:rFonts w:ascii="Times New Roman" w:eastAsia="Times New Roman" w:hAnsi="Times New Roman"/>
          <w:bCs/>
          <w:sz w:val="24"/>
          <w:szCs w:val="24"/>
          <w:lang w:eastAsia="sk-SK"/>
        </w:rPr>
        <w:t xml:space="preserve"> rozpočtové roky.</w:t>
      </w:r>
    </w:p>
    <w:p w:rsidR="00483C0F" w:rsidRPr="001F48C4" w:rsidRDefault="00483C0F" w:rsidP="00DA51A3">
      <w:pPr>
        <w:spacing w:after="0" w:line="240" w:lineRule="auto"/>
        <w:jc w:val="both"/>
        <w:rPr>
          <w:rFonts w:ascii="Times New Roman" w:eastAsia="Times New Roman" w:hAnsi="Times New Roman"/>
          <w:sz w:val="24"/>
          <w:szCs w:val="24"/>
          <w:lang w:eastAsia="sk-SK"/>
        </w:rPr>
        <w:sectPr w:rsidR="00483C0F" w:rsidRPr="001F48C4" w:rsidSect="00270ED2">
          <w:footerReference w:type="default" r:id="rId8"/>
          <w:pgSz w:w="11906" w:h="16838"/>
          <w:pgMar w:top="1417" w:right="1417" w:bottom="993" w:left="1417" w:header="708" w:footer="708" w:gutter="0"/>
          <w:cols w:space="708"/>
          <w:docGrid w:linePitch="360"/>
        </w:sectPr>
      </w:pPr>
    </w:p>
    <w:p w:rsidR="001A2765" w:rsidRPr="001F48C4" w:rsidRDefault="004A0B4F" w:rsidP="004A0B4F">
      <w:pPr>
        <w:widowControl w:val="0"/>
        <w:autoSpaceDE w:val="0"/>
        <w:autoSpaceDN w:val="0"/>
        <w:adjustRightInd w:val="0"/>
        <w:spacing w:after="0" w:line="226" w:lineRule="exact"/>
        <w:ind w:right="90"/>
        <w:jc w:val="right"/>
        <w:rPr>
          <w:rFonts w:ascii="Times New Roman" w:hAnsi="Times New Roman"/>
          <w:position w:val="-1"/>
          <w:sz w:val="20"/>
          <w:szCs w:val="20"/>
        </w:rPr>
      </w:pPr>
      <w:r w:rsidRPr="001F48C4">
        <w:rPr>
          <w:rFonts w:ascii="Times New Roman" w:hAnsi="Times New Roman"/>
          <w:position w:val="-1"/>
          <w:sz w:val="20"/>
          <w:szCs w:val="20"/>
        </w:rPr>
        <w:lastRenderedPageBreak/>
        <w:t>Tabuľka č.4</w:t>
      </w:r>
    </w:p>
    <w:tbl>
      <w:tblPr>
        <w:tblW w:w="13962" w:type="dxa"/>
        <w:tblCellMar>
          <w:left w:w="0" w:type="dxa"/>
          <w:right w:w="0" w:type="dxa"/>
        </w:tblCellMar>
        <w:tblLook w:val="04A0"/>
      </w:tblPr>
      <w:tblGrid>
        <w:gridCol w:w="4748"/>
        <w:gridCol w:w="1985"/>
        <w:gridCol w:w="1701"/>
        <w:gridCol w:w="1984"/>
        <w:gridCol w:w="1843"/>
        <w:gridCol w:w="1701"/>
      </w:tblGrid>
      <w:tr w:rsidR="009966DF" w:rsidRPr="00D6220B" w:rsidTr="009966DF">
        <w:trPr>
          <w:trHeight w:val="256"/>
        </w:trPr>
        <w:tc>
          <w:tcPr>
            <w:tcW w:w="4748"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hideMark/>
          </w:tcPr>
          <w:p w:rsidR="009966DF" w:rsidRPr="00D6220B" w:rsidRDefault="009966DF" w:rsidP="000B042A">
            <w:pPr>
              <w:spacing w:after="0" w:line="240" w:lineRule="auto"/>
              <w:jc w:val="center"/>
              <w:rPr>
                <w:rFonts w:ascii="Times New Roman" w:eastAsia="Times New Roman" w:hAnsi="Times New Roman"/>
                <w:sz w:val="24"/>
                <w:szCs w:val="24"/>
                <w:lang w:eastAsia="sk-SK"/>
              </w:rPr>
            </w:pPr>
            <w:r w:rsidRPr="00D6220B">
              <w:rPr>
                <w:rFonts w:ascii="Times New Roman" w:eastAsia="Times New Roman" w:hAnsi="Times New Roman"/>
                <w:sz w:val="24"/>
                <w:szCs w:val="24"/>
                <w:lang w:eastAsia="sk-SK"/>
              </w:rPr>
              <w:t> </w:t>
            </w:r>
            <w:r w:rsidRPr="00D6220B">
              <w:rPr>
                <w:rFonts w:ascii="Times New Roman" w:eastAsia="Times New Roman" w:hAnsi="Times New Roman"/>
                <w:b/>
                <w:bCs/>
                <w:sz w:val="24"/>
                <w:szCs w:val="24"/>
                <w:lang w:eastAsia="sk-SK"/>
              </w:rPr>
              <w:t>Príjmy (v eurách)</w:t>
            </w:r>
          </w:p>
        </w:tc>
        <w:tc>
          <w:tcPr>
            <w:tcW w:w="7513" w:type="dxa"/>
            <w:gridSpan w:val="4"/>
            <w:tcBorders>
              <w:top w:val="single" w:sz="4" w:space="0" w:color="000000"/>
              <w:bottom w:val="single" w:sz="4" w:space="0" w:color="000000"/>
              <w:right w:val="single" w:sz="4" w:space="0" w:color="000000"/>
            </w:tcBorders>
            <w:shd w:val="clear" w:color="auto" w:fill="000000"/>
            <w:tcMar>
              <w:top w:w="0" w:type="dxa"/>
              <w:left w:w="70" w:type="dxa"/>
              <w:bottom w:w="0" w:type="dxa"/>
              <w:right w:w="70" w:type="dxa"/>
            </w:tcMar>
            <w:hideMark/>
          </w:tcPr>
          <w:p w:rsidR="009966DF" w:rsidRPr="00D6220B" w:rsidRDefault="009966DF" w:rsidP="000B042A">
            <w:pPr>
              <w:spacing w:after="0" w:line="240" w:lineRule="auto"/>
              <w:jc w:val="center"/>
              <w:rPr>
                <w:rFonts w:ascii="Times New Roman" w:eastAsia="Times New Roman" w:hAnsi="Times New Roman"/>
                <w:sz w:val="24"/>
                <w:szCs w:val="24"/>
                <w:lang w:eastAsia="sk-SK"/>
              </w:rPr>
            </w:pPr>
            <w:r w:rsidRPr="00D6220B">
              <w:rPr>
                <w:rFonts w:ascii="Times New Roman" w:eastAsia="Times New Roman" w:hAnsi="Times New Roman"/>
                <w:b/>
                <w:bCs/>
                <w:sz w:val="24"/>
                <w:szCs w:val="24"/>
                <w:lang w:eastAsia="sk-SK"/>
              </w:rPr>
              <w:t>Vplyv na rozpočet verejnej správy</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hideMark/>
          </w:tcPr>
          <w:p w:rsidR="009966DF" w:rsidRPr="00D6220B" w:rsidRDefault="009966DF" w:rsidP="000B042A">
            <w:pPr>
              <w:spacing w:after="0" w:line="240" w:lineRule="auto"/>
              <w:jc w:val="center"/>
              <w:rPr>
                <w:rFonts w:ascii="Times New Roman" w:eastAsia="Times New Roman" w:hAnsi="Times New Roman"/>
                <w:sz w:val="24"/>
                <w:szCs w:val="24"/>
                <w:lang w:eastAsia="sk-SK"/>
              </w:rPr>
            </w:pPr>
            <w:r w:rsidRPr="00D6220B">
              <w:rPr>
                <w:rFonts w:ascii="Times New Roman" w:eastAsia="Times New Roman" w:hAnsi="Times New Roman"/>
                <w:b/>
                <w:bCs/>
                <w:sz w:val="24"/>
                <w:szCs w:val="24"/>
                <w:lang w:eastAsia="sk-SK"/>
              </w:rPr>
              <w:t>poznámka</w:t>
            </w:r>
          </w:p>
        </w:tc>
      </w:tr>
      <w:tr w:rsidR="009966DF" w:rsidRPr="00D6220B" w:rsidTr="009966DF">
        <w:trPr>
          <w:trHeight w:val="256"/>
        </w:trPr>
        <w:tc>
          <w:tcPr>
            <w:tcW w:w="4748" w:type="dxa"/>
            <w:vMerge/>
            <w:tcBorders>
              <w:top w:val="single" w:sz="4" w:space="0" w:color="000000"/>
              <w:left w:val="single" w:sz="4" w:space="0" w:color="000000"/>
              <w:bottom w:val="single" w:sz="4" w:space="0" w:color="000000"/>
              <w:right w:val="single" w:sz="4" w:space="0" w:color="000000"/>
            </w:tcBorders>
            <w:vAlign w:val="center"/>
            <w:hideMark/>
          </w:tcPr>
          <w:p w:rsidR="009966DF" w:rsidRPr="00D6220B" w:rsidRDefault="009966DF" w:rsidP="000B042A">
            <w:pPr>
              <w:spacing w:after="0" w:line="240" w:lineRule="auto"/>
              <w:rPr>
                <w:rFonts w:ascii="Times New Roman" w:eastAsia="Times New Roman" w:hAnsi="Times New Roman"/>
                <w:sz w:val="24"/>
                <w:szCs w:val="24"/>
                <w:lang w:eastAsia="sk-SK"/>
              </w:rPr>
            </w:pPr>
          </w:p>
        </w:tc>
        <w:tc>
          <w:tcPr>
            <w:tcW w:w="1985" w:type="dxa"/>
            <w:tcBorders>
              <w:bottom w:val="single" w:sz="4" w:space="0" w:color="000000"/>
              <w:right w:val="single" w:sz="4" w:space="0" w:color="000000"/>
            </w:tcBorders>
            <w:shd w:val="clear" w:color="auto" w:fill="000000"/>
            <w:tcMar>
              <w:top w:w="0" w:type="dxa"/>
              <w:left w:w="70" w:type="dxa"/>
              <w:bottom w:w="0" w:type="dxa"/>
              <w:right w:w="70" w:type="dxa"/>
            </w:tcMar>
            <w:hideMark/>
          </w:tcPr>
          <w:p w:rsidR="009966DF" w:rsidRPr="00D6220B" w:rsidRDefault="009966DF" w:rsidP="009966DF">
            <w:pPr>
              <w:spacing w:after="0" w:line="240" w:lineRule="auto"/>
              <w:jc w:val="center"/>
              <w:rPr>
                <w:rFonts w:ascii="Times New Roman" w:eastAsia="Times New Roman" w:hAnsi="Times New Roman"/>
                <w:sz w:val="24"/>
                <w:szCs w:val="24"/>
                <w:lang w:eastAsia="sk-SK"/>
              </w:rPr>
            </w:pPr>
            <w:r w:rsidRPr="00D6220B">
              <w:rPr>
                <w:rFonts w:ascii="Times New Roman" w:eastAsia="Times New Roman" w:hAnsi="Times New Roman"/>
                <w:b/>
                <w:bCs/>
                <w:sz w:val="20"/>
                <w:szCs w:val="20"/>
                <w:lang w:eastAsia="sk-SK"/>
              </w:rPr>
              <w:t>201</w:t>
            </w:r>
            <w:r>
              <w:rPr>
                <w:rFonts w:ascii="Times New Roman" w:eastAsia="Times New Roman" w:hAnsi="Times New Roman"/>
                <w:b/>
                <w:bCs/>
                <w:sz w:val="20"/>
                <w:szCs w:val="20"/>
                <w:lang w:eastAsia="sk-SK"/>
              </w:rPr>
              <w:t>3</w:t>
            </w:r>
          </w:p>
        </w:tc>
        <w:tc>
          <w:tcPr>
            <w:tcW w:w="1701" w:type="dxa"/>
            <w:tcBorders>
              <w:bottom w:val="single" w:sz="4" w:space="0" w:color="000000"/>
              <w:right w:val="single" w:sz="4" w:space="0" w:color="000000"/>
            </w:tcBorders>
            <w:shd w:val="clear" w:color="auto" w:fill="000000"/>
            <w:tcMar>
              <w:top w:w="0" w:type="dxa"/>
              <w:left w:w="70" w:type="dxa"/>
              <w:bottom w:w="0" w:type="dxa"/>
              <w:right w:w="70" w:type="dxa"/>
            </w:tcMar>
            <w:hideMark/>
          </w:tcPr>
          <w:p w:rsidR="009966DF" w:rsidRPr="00D6220B" w:rsidRDefault="009966DF" w:rsidP="009966DF">
            <w:pPr>
              <w:spacing w:after="0" w:line="240" w:lineRule="auto"/>
              <w:jc w:val="center"/>
              <w:rPr>
                <w:rFonts w:ascii="Times New Roman" w:eastAsia="Times New Roman" w:hAnsi="Times New Roman"/>
                <w:sz w:val="24"/>
                <w:szCs w:val="24"/>
                <w:lang w:eastAsia="sk-SK"/>
              </w:rPr>
            </w:pPr>
            <w:r w:rsidRPr="00D6220B">
              <w:rPr>
                <w:rFonts w:ascii="Times New Roman" w:eastAsia="Times New Roman" w:hAnsi="Times New Roman"/>
                <w:b/>
                <w:bCs/>
                <w:sz w:val="20"/>
                <w:szCs w:val="20"/>
                <w:lang w:eastAsia="sk-SK"/>
              </w:rPr>
              <w:t>201</w:t>
            </w:r>
            <w:r>
              <w:rPr>
                <w:rFonts w:ascii="Times New Roman" w:eastAsia="Times New Roman" w:hAnsi="Times New Roman"/>
                <w:b/>
                <w:bCs/>
                <w:sz w:val="20"/>
                <w:szCs w:val="20"/>
                <w:lang w:eastAsia="sk-SK"/>
              </w:rPr>
              <w:t>4</w:t>
            </w:r>
          </w:p>
        </w:tc>
        <w:tc>
          <w:tcPr>
            <w:tcW w:w="1984" w:type="dxa"/>
            <w:tcBorders>
              <w:bottom w:val="single" w:sz="4" w:space="0" w:color="000000"/>
              <w:right w:val="single" w:sz="4" w:space="0" w:color="000000"/>
            </w:tcBorders>
            <w:shd w:val="clear" w:color="auto" w:fill="000000"/>
            <w:tcMar>
              <w:top w:w="0" w:type="dxa"/>
              <w:left w:w="70" w:type="dxa"/>
              <w:bottom w:w="0" w:type="dxa"/>
              <w:right w:w="70" w:type="dxa"/>
            </w:tcMar>
            <w:hideMark/>
          </w:tcPr>
          <w:p w:rsidR="009966DF" w:rsidRPr="00D6220B" w:rsidRDefault="009966DF" w:rsidP="009966DF">
            <w:pPr>
              <w:spacing w:after="0" w:line="240" w:lineRule="auto"/>
              <w:jc w:val="center"/>
              <w:rPr>
                <w:rFonts w:ascii="Times New Roman" w:eastAsia="Times New Roman" w:hAnsi="Times New Roman"/>
                <w:sz w:val="24"/>
                <w:szCs w:val="24"/>
                <w:lang w:eastAsia="sk-SK"/>
              </w:rPr>
            </w:pPr>
            <w:r w:rsidRPr="00D6220B">
              <w:rPr>
                <w:rFonts w:ascii="Times New Roman" w:eastAsia="Times New Roman" w:hAnsi="Times New Roman"/>
                <w:b/>
                <w:bCs/>
                <w:sz w:val="20"/>
                <w:szCs w:val="20"/>
                <w:lang w:eastAsia="sk-SK"/>
              </w:rPr>
              <w:t>201</w:t>
            </w:r>
            <w:r>
              <w:rPr>
                <w:rFonts w:ascii="Times New Roman" w:eastAsia="Times New Roman" w:hAnsi="Times New Roman"/>
                <w:b/>
                <w:bCs/>
                <w:sz w:val="20"/>
                <w:szCs w:val="20"/>
                <w:lang w:eastAsia="sk-SK"/>
              </w:rPr>
              <w:t>5</w:t>
            </w:r>
          </w:p>
        </w:tc>
        <w:tc>
          <w:tcPr>
            <w:tcW w:w="1843" w:type="dxa"/>
            <w:tcBorders>
              <w:bottom w:val="single" w:sz="4" w:space="0" w:color="000000"/>
              <w:right w:val="single" w:sz="4" w:space="0" w:color="000000"/>
            </w:tcBorders>
            <w:shd w:val="clear" w:color="auto" w:fill="000000"/>
            <w:tcMar>
              <w:top w:w="0" w:type="dxa"/>
              <w:left w:w="70" w:type="dxa"/>
              <w:bottom w:w="0" w:type="dxa"/>
              <w:right w:w="70" w:type="dxa"/>
            </w:tcMar>
            <w:hideMark/>
          </w:tcPr>
          <w:p w:rsidR="009966DF" w:rsidRPr="00D6220B" w:rsidRDefault="009966DF" w:rsidP="009966DF">
            <w:pPr>
              <w:spacing w:after="0" w:line="240" w:lineRule="auto"/>
              <w:jc w:val="center"/>
              <w:rPr>
                <w:rFonts w:ascii="Times New Roman" w:eastAsia="Times New Roman" w:hAnsi="Times New Roman"/>
                <w:sz w:val="24"/>
                <w:szCs w:val="24"/>
                <w:lang w:eastAsia="sk-SK"/>
              </w:rPr>
            </w:pPr>
            <w:r w:rsidRPr="00D6220B">
              <w:rPr>
                <w:rFonts w:ascii="Times New Roman" w:eastAsia="Times New Roman" w:hAnsi="Times New Roman"/>
                <w:b/>
                <w:bCs/>
                <w:sz w:val="20"/>
                <w:szCs w:val="20"/>
                <w:lang w:eastAsia="sk-SK"/>
              </w:rPr>
              <w:t>201</w:t>
            </w:r>
            <w:r>
              <w:rPr>
                <w:rFonts w:ascii="Times New Roman" w:eastAsia="Times New Roman" w:hAnsi="Times New Roman"/>
                <w:b/>
                <w:bCs/>
                <w:sz w:val="20"/>
                <w:szCs w:val="20"/>
                <w:lang w:eastAsia="sk-SK"/>
              </w:rPr>
              <w:t>6</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9966DF" w:rsidRPr="00D6220B" w:rsidRDefault="009966DF" w:rsidP="000B042A">
            <w:pPr>
              <w:spacing w:after="0" w:line="240" w:lineRule="auto"/>
              <w:rPr>
                <w:rFonts w:ascii="Times New Roman" w:eastAsia="Times New Roman" w:hAnsi="Times New Roman"/>
                <w:sz w:val="24"/>
                <w:szCs w:val="24"/>
                <w:lang w:eastAsia="sk-SK"/>
              </w:rPr>
            </w:pPr>
          </w:p>
        </w:tc>
      </w:tr>
      <w:tr w:rsidR="009966DF" w:rsidRPr="00D6220B" w:rsidTr="009966DF">
        <w:trPr>
          <w:trHeight w:val="256"/>
        </w:trPr>
        <w:tc>
          <w:tcPr>
            <w:tcW w:w="4748" w:type="dxa"/>
            <w:tcBorders>
              <w:left w:val="single" w:sz="4" w:space="0" w:color="000000"/>
              <w:bottom w:val="single" w:sz="4" w:space="0" w:color="000000"/>
              <w:right w:val="single" w:sz="4" w:space="0" w:color="000000"/>
            </w:tcBorders>
            <w:tcMar>
              <w:top w:w="0" w:type="dxa"/>
              <w:left w:w="70" w:type="dxa"/>
              <w:bottom w:w="0" w:type="dxa"/>
              <w:right w:w="70" w:type="dxa"/>
            </w:tcMar>
            <w:hideMark/>
          </w:tcPr>
          <w:p w:rsidR="009966DF" w:rsidRPr="00D6220B" w:rsidRDefault="009966DF" w:rsidP="000B042A">
            <w:pPr>
              <w:spacing w:after="0" w:line="240" w:lineRule="auto"/>
              <w:rPr>
                <w:rFonts w:ascii="Times New Roman" w:eastAsia="Times New Roman" w:hAnsi="Times New Roman"/>
                <w:sz w:val="24"/>
                <w:szCs w:val="24"/>
                <w:lang w:eastAsia="sk-SK"/>
              </w:rPr>
            </w:pPr>
            <w:r w:rsidRPr="00D6220B">
              <w:rPr>
                <w:rFonts w:ascii="Times New Roman" w:eastAsia="Times New Roman" w:hAnsi="Times New Roman"/>
                <w:b/>
                <w:bCs/>
                <w:sz w:val="24"/>
                <w:szCs w:val="24"/>
                <w:lang w:eastAsia="sk-SK"/>
              </w:rPr>
              <w:t>Daňové príjmy (100)</w:t>
            </w:r>
            <w:r w:rsidRPr="00D6220B">
              <w:rPr>
                <w:rFonts w:ascii="Times New Roman" w:eastAsia="Times New Roman" w:hAnsi="Times New Roman"/>
                <w:b/>
                <w:bCs/>
                <w:sz w:val="11"/>
                <w:szCs w:val="11"/>
                <w:vertAlign w:val="superscript"/>
                <w:lang w:eastAsia="sk-SK"/>
              </w:rPr>
              <w:t>1</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9966DF" w:rsidRPr="009966DF" w:rsidRDefault="009966DF" w:rsidP="000B042A">
            <w:pPr>
              <w:spacing w:after="0" w:line="240" w:lineRule="auto"/>
              <w:jc w:val="right"/>
              <w:rPr>
                <w:rFonts w:ascii="Times New Roman" w:eastAsia="Times New Roman" w:hAnsi="Times New Roman"/>
                <w:lang w:eastAsia="sk-SK"/>
              </w:rPr>
            </w:pPr>
            <w:r w:rsidRPr="009966DF">
              <w:rPr>
                <w:rFonts w:ascii="Times New Roman" w:eastAsia="Times New Roman" w:hAnsi="Times New Roman"/>
                <w:b/>
                <w:bCs/>
                <w:lang w:eastAsia="sk-SK"/>
              </w:rPr>
              <w:t>    0</w:t>
            </w:r>
          </w:p>
        </w:tc>
        <w:tc>
          <w:tcPr>
            <w:tcW w:w="1701" w:type="dxa"/>
            <w:tcBorders>
              <w:bottom w:val="single" w:sz="4" w:space="0" w:color="000000"/>
              <w:right w:val="single" w:sz="4" w:space="0" w:color="000000"/>
            </w:tcBorders>
            <w:tcMar>
              <w:top w:w="0" w:type="dxa"/>
              <w:left w:w="70" w:type="dxa"/>
              <w:bottom w:w="0" w:type="dxa"/>
              <w:right w:w="70" w:type="dxa"/>
            </w:tcMar>
            <w:vAlign w:val="center"/>
            <w:hideMark/>
          </w:tcPr>
          <w:p w:rsidR="009966DF" w:rsidRPr="009966DF" w:rsidRDefault="009966DF" w:rsidP="009966DF">
            <w:pPr>
              <w:spacing w:after="0" w:line="240" w:lineRule="auto"/>
              <w:jc w:val="right"/>
              <w:rPr>
                <w:rFonts w:ascii="Times New Roman" w:eastAsia="Times New Roman" w:hAnsi="Times New Roman"/>
                <w:lang w:eastAsia="sk-SK"/>
              </w:rPr>
            </w:pPr>
            <w:r w:rsidRPr="009966DF">
              <w:rPr>
                <w:rFonts w:ascii="Times New Roman" w:eastAsia="Times New Roman" w:hAnsi="Times New Roman"/>
                <w:b/>
                <w:bCs/>
                <w:lang w:eastAsia="sk-SK"/>
              </w:rPr>
              <w:t> 0</w:t>
            </w:r>
          </w:p>
        </w:tc>
        <w:tc>
          <w:tcPr>
            <w:tcW w:w="1984" w:type="dxa"/>
            <w:tcBorders>
              <w:bottom w:val="single" w:sz="4" w:space="0" w:color="000000"/>
              <w:right w:val="single" w:sz="4" w:space="0" w:color="000000"/>
            </w:tcBorders>
            <w:tcMar>
              <w:top w:w="0" w:type="dxa"/>
              <w:left w:w="70" w:type="dxa"/>
              <w:bottom w:w="0" w:type="dxa"/>
              <w:right w:w="70" w:type="dxa"/>
            </w:tcMar>
            <w:vAlign w:val="center"/>
            <w:hideMark/>
          </w:tcPr>
          <w:p w:rsidR="009966DF" w:rsidRPr="009966DF" w:rsidRDefault="009966DF" w:rsidP="009966DF">
            <w:pPr>
              <w:spacing w:after="0" w:line="240" w:lineRule="auto"/>
              <w:jc w:val="right"/>
              <w:rPr>
                <w:rFonts w:ascii="Times New Roman" w:eastAsia="Times New Roman" w:hAnsi="Times New Roman"/>
                <w:lang w:eastAsia="sk-SK"/>
              </w:rPr>
            </w:pPr>
            <w:r w:rsidRPr="009966DF">
              <w:rPr>
                <w:rFonts w:ascii="Times New Roman" w:eastAsia="Times New Roman" w:hAnsi="Times New Roman"/>
                <w:b/>
                <w:bCs/>
                <w:lang w:eastAsia="sk-SK"/>
              </w:rPr>
              <w:t>0</w:t>
            </w:r>
          </w:p>
        </w:tc>
        <w:tc>
          <w:tcPr>
            <w:tcW w:w="1843" w:type="dxa"/>
            <w:tcBorders>
              <w:bottom w:val="single" w:sz="4" w:space="0" w:color="000000"/>
              <w:right w:val="single" w:sz="4" w:space="0" w:color="000000"/>
            </w:tcBorders>
            <w:tcMar>
              <w:top w:w="0" w:type="dxa"/>
              <w:left w:w="70" w:type="dxa"/>
              <w:bottom w:w="0" w:type="dxa"/>
              <w:right w:w="70" w:type="dxa"/>
            </w:tcMar>
            <w:vAlign w:val="center"/>
            <w:hideMark/>
          </w:tcPr>
          <w:p w:rsidR="009966DF" w:rsidRPr="009966DF" w:rsidRDefault="009966DF" w:rsidP="009966DF">
            <w:pPr>
              <w:spacing w:after="0" w:line="240" w:lineRule="auto"/>
              <w:jc w:val="right"/>
              <w:rPr>
                <w:rFonts w:ascii="Times New Roman" w:eastAsia="Times New Roman" w:hAnsi="Times New Roman"/>
                <w:lang w:eastAsia="sk-SK"/>
              </w:rPr>
            </w:pPr>
            <w:r>
              <w:rPr>
                <w:rFonts w:ascii="Times New Roman" w:eastAsia="Times New Roman" w:hAnsi="Times New Roman"/>
                <w:b/>
                <w:bCs/>
                <w:lang w:eastAsia="sk-SK"/>
              </w:rPr>
              <w:t>0</w:t>
            </w:r>
          </w:p>
        </w:tc>
        <w:tc>
          <w:tcPr>
            <w:tcW w:w="1701" w:type="dxa"/>
            <w:tcBorders>
              <w:bottom w:val="single" w:sz="4" w:space="0" w:color="000000"/>
              <w:right w:val="single" w:sz="4" w:space="0" w:color="000000"/>
            </w:tcBorders>
            <w:tcMar>
              <w:top w:w="0" w:type="dxa"/>
              <w:left w:w="70" w:type="dxa"/>
              <w:bottom w:w="0" w:type="dxa"/>
              <w:right w:w="70" w:type="dxa"/>
            </w:tcMar>
            <w:vAlign w:val="bottom"/>
            <w:hideMark/>
          </w:tcPr>
          <w:p w:rsidR="009966DF" w:rsidRPr="009966DF" w:rsidRDefault="009966DF" w:rsidP="000B042A">
            <w:pPr>
              <w:spacing w:after="0" w:line="240" w:lineRule="auto"/>
              <w:rPr>
                <w:rFonts w:ascii="Times New Roman" w:eastAsia="Times New Roman" w:hAnsi="Times New Roman"/>
                <w:lang w:eastAsia="sk-SK"/>
              </w:rPr>
            </w:pPr>
            <w:r w:rsidRPr="009966DF">
              <w:rPr>
                <w:rFonts w:ascii="Times New Roman" w:eastAsia="Times New Roman" w:hAnsi="Times New Roman"/>
                <w:lang w:eastAsia="sk-SK"/>
              </w:rPr>
              <w:t> </w:t>
            </w:r>
          </w:p>
        </w:tc>
      </w:tr>
      <w:tr w:rsidR="009966DF" w:rsidRPr="00D6220B" w:rsidTr="009966DF">
        <w:trPr>
          <w:trHeight w:val="256"/>
        </w:trPr>
        <w:tc>
          <w:tcPr>
            <w:tcW w:w="4748" w:type="dxa"/>
            <w:tcBorders>
              <w:left w:val="single" w:sz="4" w:space="0" w:color="000000"/>
              <w:bottom w:val="single" w:sz="4" w:space="0" w:color="000000"/>
              <w:right w:val="single" w:sz="4" w:space="0" w:color="000000"/>
            </w:tcBorders>
            <w:tcMar>
              <w:top w:w="0" w:type="dxa"/>
              <w:left w:w="70" w:type="dxa"/>
              <w:bottom w:w="0" w:type="dxa"/>
              <w:right w:w="70" w:type="dxa"/>
            </w:tcMar>
            <w:hideMark/>
          </w:tcPr>
          <w:p w:rsidR="009966DF" w:rsidRPr="00D6220B" w:rsidRDefault="009966DF" w:rsidP="000B042A">
            <w:pPr>
              <w:spacing w:after="0" w:line="240" w:lineRule="auto"/>
              <w:rPr>
                <w:rFonts w:ascii="Times New Roman" w:eastAsia="Times New Roman" w:hAnsi="Times New Roman"/>
                <w:sz w:val="24"/>
                <w:szCs w:val="24"/>
                <w:lang w:eastAsia="sk-SK"/>
              </w:rPr>
            </w:pPr>
            <w:r w:rsidRPr="00D6220B">
              <w:rPr>
                <w:rFonts w:ascii="Times New Roman" w:eastAsia="Times New Roman" w:hAnsi="Times New Roman"/>
                <w:b/>
                <w:bCs/>
                <w:sz w:val="24"/>
                <w:szCs w:val="24"/>
                <w:lang w:eastAsia="sk-SK"/>
              </w:rPr>
              <w:t>Nedaňové príjmy (200)</w:t>
            </w:r>
            <w:r w:rsidRPr="00D6220B">
              <w:rPr>
                <w:rFonts w:ascii="Times New Roman" w:eastAsia="Times New Roman" w:hAnsi="Times New Roman"/>
                <w:b/>
                <w:bCs/>
                <w:sz w:val="11"/>
                <w:szCs w:val="11"/>
                <w:vertAlign w:val="superscript"/>
                <w:lang w:eastAsia="sk-SK"/>
              </w:rPr>
              <w:t>1</w:t>
            </w:r>
          </w:p>
        </w:tc>
        <w:tc>
          <w:tcPr>
            <w:tcW w:w="1985" w:type="dxa"/>
            <w:tcBorders>
              <w:bottom w:val="single" w:sz="4" w:space="0" w:color="000000"/>
              <w:right w:val="single" w:sz="4" w:space="0" w:color="000000"/>
            </w:tcBorders>
            <w:tcMar>
              <w:top w:w="0" w:type="dxa"/>
              <w:left w:w="70" w:type="dxa"/>
              <w:bottom w:w="0" w:type="dxa"/>
              <w:right w:w="70" w:type="dxa"/>
            </w:tcMar>
            <w:vAlign w:val="center"/>
            <w:hideMark/>
          </w:tcPr>
          <w:p w:rsidR="009966DF" w:rsidRPr="009966DF" w:rsidRDefault="009966DF" w:rsidP="000B042A">
            <w:pPr>
              <w:spacing w:after="0" w:line="240" w:lineRule="auto"/>
              <w:jc w:val="right"/>
              <w:rPr>
                <w:rFonts w:ascii="Times New Roman" w:eastAsia="Times New Roman" w:hAnsi="Times New Roman"/>
                <w:lang w:eastAsia="sk-SK"/>
              </w:rPr>
            </w:pPr>
            <w:r w:rsidRPr="009966DF">
              <w:rPr>
                <w:rFonts w:ascii="Times New Roman" w:eastAsia="Times New Roman" w:hAnsi="Times New Roman"/>
                <w:b/>
                <w:bCs/>
                <w:lang w:eastAsia="sk-SK"/>
              </w:rPr>
              <w:t> 0</w:t>
            </w:r>
          </w:p>
        </w:tc>
        <w:tc>
          <w:tcPr>
            <w:tcW w:w="1701" w:type="dxa"/>
            <w:tcBorders>
              <w:bottom w:val="single" w:sz="4" w:space="0" w:color="000000"/>
              <w:right w:val="single" w:sz="4" w:space="0" w:color="000000"/>
            </w:tcBorders>
            <w:tcMar>
              <w:top w:w="0" w:type="dxa"/>
              <w:left w:w="70" w:type="dxa"/>
              <w:bottom w:w="0" w:type="dxa"/>
              <w:right w:w="70" w:type="dxa"/>
            </w:tcMar>
            <w:vAlign w:val="center"/>
            <w:hideMark/>
          </w:tcPr>
          <w:p w:rsidR="009966DF" w:rsidRPr="009966DF" w:rsidRDefault="009966DF" w:rsidP="009966DF">
            <w:pPr>
              <w:spacing w:after="0" w:line="240" w:lineRule="auto"/>
              <w:jc w:val="right"/>
              <w:rPr>
                <w:rFonts w:ascii="Times New Roman" w:eastAsia="Times New Roman" w:hAnsi="Times New Roman"/>
                <w:lang w:eastAsia="sk-SK"/>
              </w:rPr>
            </w:pPr>
            <w:r w:rsidRPr="009966DF">
              <w:rPr>
                <w:rFonts w:ascii="Times New Roman" w:eastAsia="Times New Roman" w:hAnsi="Times New Roman"/>
                <w:b/>
                <w:bCs/>
                <w:lang w:eastAsia="sk-SK"/>
              </w:rPr>
              <w:t>0</w:t>
            </w:r>
          </w:p>
        </w:tc>
        <w:tc>
          <w:tcPr>
            <w:tcW w:w="1984" w:type="dxa"/>
            <w:tcBorders>
              <w:bottom w:val="single" w:sz="4" w:space="0" w:color="000000"/>
              <w:right w:val="single" w:sz="4" w:space="0" w:color="000000"/>
            </w:tcBorders>
            <w:tcMar>
              <w:top w:w="0" w:type="dxa"/>
              <w:left w:w="70" w:type="dxa"/>
              <w:bottom w:w="0" w:type="dxa"/>
              <w:right w:w="70" w:type="dxa"/>
            </w:tcMar>
            <w:vAlign w:val="center"/>
            <w:hideMark/>
          </w:tcPr>
          <w:p w:rsidR="009966DF" w:rsidRPr="009966DF" w:rsidRDefault="009966DF" w:rsidP="009966DF">
            <w:pPr>
              <w:spacing w:after="0" w:line="240" w:lineRule="auto"/>
              <w:jc w:val="right"/>
              <w:rPr>
                <w:rFonts w:ascii="Times New Roman" w:eastAsia="Times New Roman" w:hAnsi="Times New Roman"/>
                <w:lang w:eastAsia="sk-SK"/>
              </w:rPr>
            </w:pPr>
            <w:r w:rsidRPr="009966DF">
              <w:rPr>
                <w:rFonts w:ascii="Times New Roman" w:eastAsia="Times New Roman" w:hAnsi="Times New Roman"/>
                <w:b/>
                <w:bCs/>
                <w:lang w:eastAsia="sk-SK"/>
              </w:rPr>
              <w:t>0</w:t>
            </w:r>
          </w:p>
        </w:tc>
        <w:tc>
          <w:tcPr>
            <w:tcW w:w="1843" w:type="dxa"/>
            <w:tcBorders>
              <w:bottom w:val="single" w:sz="4" w:space="0" w:color="000000"/>
              <w:right w:val="single" w:sz="4" w:space="0" w:color="000000"/>
            </w:tcBorders>
            <w:tcMar>
              <w:top w:w="0" w:type="dxa"/>
              <w:left w:w="70" w:type="dxa"/>
              <w:bottom w:w="0" w:type="dxa"/>
              <w:right w:w="70" w:type="dxa"/>
            </w:tcMar>
            <w:vAlign w:val="center"/>
            <w:hideMark/>
          </w:tcPr>
          <w:p w:rsidR="009966DF" w:rsidRPr="009966DF" w:rsidRDefault="009966DF" w:rsidP="009966DF">
            <w:pPr>
              <w:spacing w:after="0" w:line="240" w:lineRule="auto"/>
              <w:jc w:val="right"/>
              <w:rPr>
                <w:rFonts w:ascii="Times New Roman" w:eastAsia="Times New Roman" w:hAnsi="Times New Roman"/>
                <w:lang w:eastAsia="sk-SK"/>
              </w:rPr>
            </w:pPr>
            <w:r w:rsidRPr="009966DF">
              <w:rPr>
                <w:rFonts w:ascii="Times New Roman" w:eastAsia="Times New Roman" w:hAnsi="Times New Roman"/>
                <w:b/>
                <w:bCs/>
                <w:lang w:eastAsia="sk-SK"/>
              </w:rPr>
              <w:t>0</w:t>
            </w:r>
          </w:p>
        </w:tc>
        <w:tc>
          <w:tcPr>
            <w:tcW w:w="1701" w:type="dxa"/>
            <w:tcBorders>
              <w:bottom w:val="single" w:sz="4" w:space="0" w:color="000000"/>
              <w:right w:val="single" w:sz="4" w:space="0" w:color="000000"/>
            </w:tcBorders>
            <w:tcMar>
              <w:top w:w="0" w:type="dxa"/>
              <w:left w:w="70" w:type="dxa"/>
              <w:bottom w:w="0" w:type="dxa"/>
              <w:right w:w="70" w:type="dxa"/>
            </w:tcMar>
            <w:vAlign w:val="bottom"/>
            <w:hideMark/>
          </w:tcPr>
          <w:p w:rsidR="009966DF" w:rsidRPr="009966DF" w:rsidRDefault="009966DF" w:rsidP="000B042A">
            <w:pPr>
              <w:spacing w:after="0" w:line="240" w:lineRule="auto"/>
              <w:rPr>
                <w:rFonts w:ascii="Times New Roman" w:eastAsia="Times New Roman" w:hAnsi="Times New Roman"/>
                <w:lang w:eastAsia="sk-SK"/>
              </w:rPr>
            </w:pPr>
            <w:r w:rsidRPr="009966DF">
              <w:rPr>
                <w:rFonts w:ascii="Times New Roman" w:eastAsia="Times New Roman" w:hAnsi="Times New Roman"/>
                <w:lang w:eastAsia="sk-SK"/>
              </w:rPr>
              <w:t> </w:t>
            </w:r>
          </w:p>
        </w:tc>
      </w:tr>
      <w:tr w:rsidR="009966DF" w:rsidRPr="00D6220B" w:rsidTr="009966DF">
        <w:trPr>
          <w:trHeight w:hRule="exact" w:val="255"/>
        </w:trPr>
        <w:tc>
          <w:tcPr>
            <w:tcW w:w="4748" w:type="dxa"/>
            <w:tcBorders>
              <w:left w:val="single" w:sz="4" w:space="0" w:color="000000"/>
              <w:bottom w:val="single" w:sz="4" w:space="0" w:color="000000"/>
              <w:right w:val="single" w:sz="4" w:space="0" w:color="000000"/>
            </w:tcBorders>
            <w:tcMar>
              <w:top w:w="0" w:type="dxa"/>
              <w:left w:w="70" w:type="dxa"/>
              <w:bottom w:w="0" w:type="dxa"/>
              <w:right w:w="70" w:type="dxa"/>
            </w:tcMar>
            <w:hideMark/>
          </w:tcPr>
          <w:p w:rsidR="009966DF" w:rsidRPr="00D6220B" w:rsidRDefault="009966DF" w:rsidP="009966DF">
            <w:pPr>
              <w:spacing w:after="0" w:line="240" w:lineRule="auto"/>
              <w:rPr>
                <w:rFonts w:ascii="Times New Roman" w:eastAsia="Times New Roman" w:hAnsi="Times New Roman"/>
                <w:sz w:val="24"/>
                <w:szCs w:val="24"/>
                <w:lang w:eastAsia="sk-SK"/>
              </w:rPr>
            </w:pPr>
            <w:r w:rsidRPr="00D6220B">
              <w:rPr>
                <w:rFonts w:ascii="Times New Roman" w:eastAsia="Times New Roman" w:hAnsi="Times New Roman"/>
                <w:b/>
                <w:bCs/>
                <w:sz w:val="24"/>
                <w:szCs w:val="24"/>
                <w:lang w:eastAsia="sk-SK"/>
              </w:rPr>
              <w:t>Granty a transfery (300)</w:t>
            </w:r>
          </w:p>
        </w:tc>
        <w:tc>
          <w:tcPr>
            <w:tcW w:w="1985" w:type="dxa"/>
            <w:tcBorders>
              <w:bottom w:val="single" w:sz="4" w:space="0" w:color="000000"/>
              <w:right w:val="single" w:sz="4" w:space="0" w:color="000000"/>
            </w:tcBorders>
            <w:tcMar>
              <w:top w:w="0" w:type="dxa"/>
              <w:left w:w="70" w:type="dxa"/>
              <w:bottom w:w="0" w:type="dxa"/>
              <w:right w:w="70" w:type="dxa"/>
            </w:tcMar>
            <w:vAlign w:val="bottom"/>
          </w:tcPr>
          <w:p w:rsidR="009966DF" w:rsidRPr="009966DF" w:rsidRDefault="009966DF" w:rsidP="009966DF">
            <w:pPr>
              <w:jc w:val="right"/>
              <w:rPr>
                <w:rFonts w:ascii="Times New Roman" w:hAnsi="Times New Roman"/>
                <w:b/>
                <w:color w:val="000000"/>
              </w:rPr>
            </w:pPr>
            <w:r w:rsidRPr="009966DF">
              <w:rPr>
                <w:rFonts w:ascii="Times New Roman" w:hAnsi="Times New Roman"/>
                <w:b/>
                <w:color w:val="000000"/>
              </w:rPr>
              <w:t>0</w:t>
            </w:r>
          </w:p>
        </w:tc>
        <w:tc>
          <w:tcPr>
            <w:tcW w:w="1701" w:type="dxa"/>
            <w:tcBorders>
              <w:bottom w:val="single" w:sz="4" w:space="0" w:color="000000"/>
              <w:right w:val="single" w:sz="4" w:space="0" w:color="000000"/>
            </w:tcBorders>
            <w:tcMar>
              <w:top w:w="0" w:type="dxa"/>
              <w:left w:w="70" w:type="dxa"/>
              <w:bottom w:w="0" w:type="dxa"/>
              <w:right w:w="70" w:type="dxa"/>
            </w:tcMar>
            <w:vAlign w:val="bottom"/>
          </w:tcPr>
          <w:p w:rsidR="009966DF" w:rsidRPr="009966DF" w:rsidRDefault="009966DF" w:rsidP="009966DF">
            <w:pPr>
              <w:jc w:val="right"/>
              <w:rPr>
                <w:rFonts w:ascii="Times New Roman" w:hAnsi="Times New Roman"/>
                <w:b/>
                <w:color w:val="000000"/>
              </w:rPr>
            </w:pPr>
            <w:r>
              <w:rPr>
                <w:rFonts w:ascii="Times New Roman" w:hAnsi="Times New Roman"/>
                <w:b/>
                <w:color w:val="000000"/>
              </w:rPr>
              <w:t>147 </w:t>
            </w:r>
            <w:r w:rsidR="006F3C70">
              <w:rPr>
                <w:rFonts w:ascii="Times New Roman" w:hAnsi="Times New Roman"/>
                <w:b/>
                <w:color w:val="000000"/>
              </w:rPr>
              <w:t>11</w:t>
            </w:r>
            <w:r>
              <w:rPr>
                <w:rFonts w:ascii="Times New Roman" w:hAnsi="Times New Roman"/>
                <w:b/>
                <w:color w:val="000000"/>
              </w:rPr>
              <w:t>5 000</w:t>
            </w:r>
          </w:p>
        </w:tc>
        <w:tc>
          <w:tcPr>
            <w:tcW w:w="1984" w:type="dxa"/>
            <w:tcBorders>
              <w:bottom w:val="single" w:sz="4" w:space="0" w:color="000000"/>
              <w:right w:val="single" w:sz="4" w:space="0" w:color="000000"/>
            </w:tcBorders>
            <w:tcMar>
              <w:top w:w="0" w:type="dxa"/>
              <w:left w:w="70" w:type="dxa"/>
              <w:bottom w:w="0" w:type="dxa"/>
              <w:right w:w="70" w:type="dxa"/>
            </w:tcMar>
            <w:vAlign w:val="bottom"/>
          </w:tcPr>
          <w:p w:rsidR="009966DF" w:rsidRPr="009966DF" w:rsidRDefault="009966DF" w:rsidP="009966DF">
            <w:pPr>
              <w:jc w:val="right"/>
              <w:rPr>
                <w:rFonts w:ascii="Times New Roman" w:hAnsi="Times New Roman"/>
                <w:b/>
                <w:color w:val="000000"/>
              </w:rPr>
            </w:pPr>
            <w:r>
              <w:rPr>
                <w:rFonts w:ascii="Times New Roman" w:hAnsi="Times New Roman"/>
                <w:b/>
                <w:color w:val="000000"/>
              </w:rPr>
              <w:t>205 962 000</w:t>
            </w:r>
          </w:p>
        </w:tc>
        <w:tc>
          <w:tcPr>
            <w:tcW w:w="1843" w:type="dxa"/>
            <w:tcBorders>
              <w:bottom w:val="single" w:sz="4" w:space="0" w:color="000000"/>
              <w:right w:val="single" w:sz="4" w:space="0" w:color="000000"/>
            </w:tcBorders>
            <w:tcMar>
              <w:top w:w="0" w:type="dxa"/>
              <w:left w:w="70" w:type="dxa"/>
              <w:bottom w:w="0" w:type="dxa"/>
              <w:right w:w="70" w:type="dxa"/>
            </w:tcMar>
            <w:vAlign w:val="bottom"/>
          </w:tcPr>
          <w:p w:rsidR="009966DF" w:rsidRPr="009966DF" w:rsidRDefault="009966DF" w:rsidP="009966DF">
            <w:pPr>
              <w:jc w:val="right"/>
              <w:rPr>
                <w:rFonts w:ascii="Times New Roman" w:hAnsi="Times New Roman"/>
                <w:b/>
                <w:color w:val="000000"/>
              </w:rPr>
            </w:pPr>
            <w:r>
              <w:rPr>
                <w:rFonts w:ascii="Times New Roman" w:hAnsi="Times New Roman"/>
                <w:b/>
                <w:color w:val="000000"/>
              </w:rPr>
              <w:t>0</w:t>
            </w:r>
          </w:p>
        </w:tc>
        <w:tc>
          <w:tcPr>
            <w:tcW w:w="1701" w:type="dxa"/>
            <w:tcBorders>
              <w:bottom w:val="single" w:sz="4" w:space="0" w:color="000000"/>
              <w:right w:val="single" w:sz="4" w:space="0" w:color="000000"/>
            </w:tcBorders>
            <w:tcMar>
              <w:top w:w="0" w:type="dxa"/>
              <w:left w:w="70" w:type="dxa"/>
              <w:bottom w:w="0" w:type="dxa"/>
              <w:right w:w="70" w:type="dxa"/>
            </w:tcMar>
            <w:vAlign w:val="bottom"/>
            <w:hideMark/>
          </w:tcPr>
          <w:p w:rsidR="009966DF" w:rsidRPr="009966DF" w:rsidRDefault="009966DF" w:rsidP="009966DF">
            <w:pPr>
              <w:spacing w:after="0" w:line="240" w:lineRule="auto"/>
              <w:rPr>
                <w:rFonts w:ascii="Times New Roman" w:eastAsia="Times New Roman" w:hAnsi="Times New Roman"/>
                <w:lang w:eastAsia="sk-SK"/>
              </w:rPr>
            </w:pPr>
            <w:r w:rsidRPr="009966DF">
              <w:rPr>
                <w:rFonts w:ascii="Times New Roman" w:eastAsia="Times New Roman" w:hAnsi="Times New Roman"/>
                <w:lang w:eastAsia="sk-SK"/>
              </w:rPr>
              <w:t xml:space="preserve">  </w:t>
            </w:r>
          </w:p>
        </w:tc>
      </w:tr>
      <w:tr w:rsidR="009966DF" w:rsidRPr="009966DF" w:rsidTr="009966DF">
        <w:trPr>
          <w:trHeight w:val="256"/>
        </w:trPr>
        <w:tc>
          <w:tcPr>
            <w:tcW w:w="4748" w:type="dxa"/>
            <w:tcBorders>
              <w:left w:val="single" w:sz="4" w:space="0" w:color="000000"/>
              <w:bottom w:val="single" w:sz="4" w:space="0" w:color="000000"/>
              <w:right w:val="single" w:sz="4" w:space="0" w:color="000000"/>
            </w:tcBorders>
            <w:tcMar>
              <w:top w:w="0" w:type="dxa"/>
              <w:left w:w="70" w:type="dxa"/>
              <w:bottom w:w="0" w:type="dxa"/>
              <w:right w:w="70" w:type="dxa"/>
            </w:tcMar>
          </w:tcPr>
          <w:p w:rsidR="009966DF" w:rsidRPr="009966DF" w:rsidRDefault="009966DF" w:rsidP="009966DF">
            <w:pPr>
              <w:spacing w:after="0" w:line="240" w:lineRule="auto"/>
              <w:rPr>
                <w:rFonts w:ascii="Times New Roman" w:eastAsia="Times New Roman" w:hAnsi="Times New Roman"/>
                <w:bCs/>
                <w:sz w:val="24"/>
                <w:szCs w:val="24"/>
                <w:lang w:eastAsia="sk-SK"/>
              </w:rPr>
            </w:pPr>
            <w:r w:rsidRPr="009966DF">
              <w:rPr>
                <w:rFonts w:ascii="Times New Roman" w:eastAsia="Times New Roman" w:hAnsi="Times New Roman"/>
                <w:bCs/>
                <w:sz w:val="24"/>
                <w:szCs w:val="24"/>
                <w:lang w:eastAsia="sk-SK"/>
              </w:rPr>
              <w:t>v tom: 341 Prostriedky EÚ</w:t>
            </w:r>
          </w:p>
        </w:tc>
        <w:tc>
          <w:tcPr>
            <w:tcW w:w="1985" w:type="dxa"/>
            <w:tcBorders>
              <w:top w:val="single" w:sz="4" w:space="0" w:color="000000"/>
              <w:bottom w:val="single" w:sz="4" w:space="0" w:color="000000"/>
              <w:right w:val="single" w:sz="4" w:space="0" w:color="000000"/>
            </w:tcBorders>
            <w:tcMar>
              <w:top w:w="0" w:type="dxa"/>
              <w:left w:w="70" w:type="dxa"/>
              <w:bottom w:w="0" w:type="dxa"/>
              <w:right w:w="70" w:type="dxa"/>
            </w:tcMar>
            <w:vAlign w:val="center"/>
          </w:tcPr>
          <w:p w:rsidR="009966DF" w:rsidRPr="009966DF" w:rsidRDefault="009966DF" w:rsidP="000B042A">
            <w:pPr>
              <w:spacing w:after="0" w:line="240" w:lineRule="auto"/>
              <w:jc w:val="right"/>
              <w:rPr>
                <w:rFonts w:ascii="Times New Roman" w:eastAsia="Times New Roman" w:hAnsi="Times New Roman"/>
                <w:bCs/>
                <w:lang w:eastAsia="sk-SK"/>
              </w:rPr>
            </w:pPr>
            <w:r w:rsidRPr="009966DF">
              <w:rPr>
                <w:rFonts w:ascii="Times New Roman" w:eastAsia="Times New Roman" w:hAnsi="Times New Roman"/>
                <w:bCs/>
                <w:lang w:eastAsia="sk-SK"/>
              </w:rPr>
              <w:t>0</w:t>
            </w:r>
          </w:p>
        </w:tc>
        <w:tc>
          <w:tcPr>
            <w:tcW w:w="1701" w:type="dxa"/>
            <w:tcBorders>
              <w:top w:val="single" w:sz="4" w:space="0" w:color="000000"/>
              <w:bottom w:val="single" w:sz="4" w:space="0" w:color="000000"/>
              <w:right w:val="single" w:sz="4" w:space="0" w:color="000000"/>
            </w:tcBorders>
            <w:tcMar>
              <w:top w:w="0" w:type="dxa"/>
              <w:left w:w="70" w:type="dxa"/>
              <w:bottom w:w="0" w:type="dxa"/>
              <w:right w:w="70" w:type="dxa"/>
            </w:tcMar>
            <w:vAlign w:val="center"/>
          </w:tcPr>
          <w:p w:rsidR="009966DF" w:rsidRPr="009966DF" w:rsidRDefault="009966DF" w:rsidP="000B042A">
            <w:pPr>
              <w:spacing w:after="0" w:line="240" w:lineRule="auto"/>
              <w:jc w:val="right"/>
              <w:rPr>
                <w:rFonts w:ascii="Times New Roman" w:eastAsia="Times New Roman" w:hAnsi="Times New Roman"/>
                <w:bCs/>
                <w:lang w:eastAsia="sk-SK"/>
              </w:rPr>
            </w:pPr>
            <w:r>
              <w:rPr>
                <w:rFonts w:ascii="Times New Roman" w:eastAsia="Times New Roman" w:hAnsi="Times New Roman"/>
                <w:bCs/>
                <w:lang w:eastAsia="sk-SK"/>
              </w:rPr>
              <w:t>147 115 000</w:t>
            </w:r>
          </w:p>
        </w:tc>
        <w:tc>
          <w:tcPr>
            <w:tcW w:w="1984" w:type="dxa"/>
            <w:tcBorders>
              <w:top w:val="single" w:sz="4" w:space="0" w:color="000000"/>
              <w:bottom w:val="single" w:sz="4" w:space="0" w:color="000000"/>
              <w:right w:val="single" w:sz="4" w:space="0" w:color="000000"/>
            </w:tcBorders>
            <w:tcMar>
              <w:top w:w="0" w:type="dxa"/>
              <w:left w:w="70" w:type="dxa"/>
              <w:bottom w:w="0" w:type="dxa"/>
              <w:right w:w="70" w:type="dxa"/>
            </w:tcMar>
            <w:vAlign w:val="center"/>
          </w:tcPr>
          <w:p w:rsidR="009966DF" w:rsidRPr="009966DF" w:rsidRDefault="009966DF" w:rsidP="000B042A">
            <w:pPr>
              <w:spacing w:after="0" w:line="240" w:lineRule="auto"/>
              <w:jc w:val="right"/>
              <w:rPr>
                <w:rFonts w:ascii="Times New Roman" w:eastAsia="Times New Roman" w:hAnsi="Times New Roman"/>
                <w:bCs/>
                <w:lang w:eastAsia="sk-SK"/>
              </w:rPr>
            </w:pPr>
            <w:r>
              <w:rPr>
                <w:rFonts w:ascii="Times New Roman" w:eastAsia="Times New Roman" w:hAnsi="Times New Roman"/>
                <w:bCs/>
                <w:lang w:eastAsia="sk-SK"/>
              </w:rPr>
              <w:t>205 962 000</w:t>
            </w:r>
          </w:p>
        </w:tc>
        <w:tc>
          <w:tcPr>
            <w:tcW w:w="1843" w:type="dxa"/>
            <w:tcBorders>
              <w:top w:val="single" w:sz="4" w:space="0" w:color="000000"/>
              <w:bottom w:val="single" w:sz="4" w:space="0" w:color="000000"/>
              <w:right w:val="single" w:sz="4" w:space="0" w:color="000000"/>
            </w:tcBorders>
            <w:tcMar>
              <w:top w:w="0" w:type="dxa"/>
              <w:left w:w="70" w:type="dxa"/>
              <w:bottom w:w="0" w:type="dxa"/>
              <w:right w:w="70" w:type="dxa"/>
            </w:tcMar>
            <w:vAlign w:val="center"/>
          </w:tcPr>
          <w:p w:rsidR="009966DF" w:rsidRPr="009966DF" w:rsidRDefault="009966DF" w:rsidP="000B042A">
            <w:pPr>
              <w:spacing w:after="0" w:line="240" w:lineRule="auto"/>
              <w:jc w:val="right"/>
              <w:rPr>
                <w:rFonts w:ascii="Times New Roman" w:eastAsia="Times New Roman" w:hAnsi="Times New Roman"/>
                <w:bCs/>
                <w:lang w:eastAsia="sk-SK"/>
              </w:rPr>
            </w:pPr>
            <w:r>
              <w:rPr>
                <w:rFonts w:ascii="Times New Roman" w:eastAsia="Times New Roman" w:hAnsi="Times New Roman"/>
                <w:bCs/>
                <w:lang w:eastAsia="sk-SK"/>
              </w:rPr>
              <w:t>0</w:t>
            </w:r>
          </w:p>
        </w:tc>
        <w:tc>
          <w:tcPr>
            <w:tcW w:w="1701" w:type="dxa"/>
            <w:tcBorders>
              <w:bottom w:val="single" w:sz="4" w:space="0" w:color="000000"/>
              <w:right w:val="single" w:sz="4" w:space="0" w:color="000000"/>
            </w:tcBorders>
            <w:tcMar>
              <w:top w:w="0" w:type="dxa"/>
              <w:left w:w="70" w:type="dxa"/>
              <w:bottom w:w="0" w:type="dxa"/>
              <w:right w:w="70" w:type="dxa"/>
            </w:tcMar>
            <w:vAlign w:val="bottom"/>
          </w:tcPr>
          <w:p w:rsidR="009966DF" w:rsidRPr="009966DF" w:rsidRDefault="009966DF" w:rsidP="000B042A">
            <w:pPr>
              <w:spacing w:after="0" w:line="240" w:lineRule="auto"/>
              <w:rPr>
                <w:rFonts w:ascii="Times New Roman" w:eastAsia="Times New Roman" w:hAnsi="Times New Roman"/>
                <w:lang w:eastAsia="sk-SK"/>
              </w:rPr>
            </w:pPr>
          </w:p>
        </w:tc>
      </w:tr>
      <w:tr w:rsidR="009966DF" w:rsidRPr="00D6220B" w:rsidTr="009966DF">
        <w:trPr>
          <w:trHeight w:val="256"/>
        </w:trPr>
        <w:tc>
          <w:tcPr>
            <w:tcW w:w="4748" w:type="dxa"/>
            <w:tcBorders>
              <w:left w:val="single" w:sz="4" w:space="0" w:color="000000"/>
              <w:bottom w:val="single" w:sz="4" w:space="0" w:color="000000"/>
              <w:right w:val="single" w:sz="4" w:space="0" w:color="000000"/>
            </w:tcBorders>
            <w:tcMar>
              <w:top w:w="0" w:type="dxa"/>
              <w:left w:w="70" w:type="dxa"/>
              <w:bottom w:w="0" w:type="dxa"/>
              <w:right w:w="70" w:type="dxa"/>
            </w:tcMar>
            <w:hideMark/>
          </w:tcPr>
          <w:p w:rsidR="009966DF" w:rsidRPr="00D6220B" w:rsidRDefault="009966DF" w:rsidP="000B042A">
            <w:pPr>
              <w:spacing w:after="0" w:line="240" w:lineRule="auto"/>
              <w:rPr>
                <w:rFonts w:ascii="Times New Roman" w:eastAsia="Times New Roman" w:hAnsi="Times New Roman"/>
                <w:sz w:val="24"/>
                <w:szCs w:val="24"/>
                <w:lang w:eastAsia="sk-SK"/>
              </w:rPr>
            </w:pPr>
            <w:r w:rsidRPr="00D6220B">
              <w:rPr>
                <w:rFonts w:ascii="Times New Roman" w:eastAsia="Times New Roman" w:hAnsi="Times New Roman"/>
                <w:b/>
                <w:bCs/>
                <w:sz w:val="24"/>
                <w:szCs w:val="24"/>
                <w:lang w:eastAsia="sk-SK"/>
              </w:rPr>
              <w:t>Príjmy z transakcií s finančnými aktívami a finančnými pasívami (400)</w:t>
            </w:r>
          </w:p>
        </w:tc>
        <w:tc>
          <w:tcPr>
            <w:tcW w:w="1985"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6DF" w:rsidRPr="009966DF" w:rsidRDefault="009966DF" w:rsidP="000B042A">
            <w:pPr>
              <w:spacing w:after="0" w:line="240" w:lineRule="auto"/>
              <w:jc w:val="right"/>
              <w:rPr>
                <w:rFonts w:ascii="Times New Roman" w:eastAsia="Times New Roman" w:hAnsi="Times New Roman"/>
                <w:lang w:eastAsia="sk-SK"/>
              </w:rPr>
            </w:pPr>
            <w:r w:rsidRPr="009966DF">
              <w:rPr>
                <w:rFonts w:ascii="Times New Roman" w:eastAsia="Times New Roman" w:hAnsi="Times New Roman"/>
                <w:b/>
                <w:bCs/>
                <w:lang w:eastAsia="sk-SK"/>
              </w:rPr>
              <w:t> 0</w:t>
            </w:r>
          </w:p>
        </w:tc>
        <w:tc>
          <w:tcPr>
            <w:tcW w:w="170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6DF" w:rsidRPr="009966DF" w:rsidRDefault="009966DF" w:rsidP="009966DF">
            <w:pPr>
              <w:spacing w:after="0" w:line="240" w:lineRule="auto"/>
              <w:jc w:val="right"/>
              <w:rPr>
                <w:rFonts w:ascii="Times New Roman" w:eastAsia="Times New Roman" w:hAnsi="Times New Roman"/>
                <w:lang w:eastAsia="sk-SK"/>
              </w:rPr>
            </w:pPr>
            <w:r w:rsidRPr="009966DF">
              <w:rPr>
                <w:rFonts w:ascii="Times New Roman" w:eastAsia="Times New Roman" w:hAnsi="Times New Roman"/>
                <w:b/>
                <w:bCs/>
                <w:lang w:eastAsia="sk-SK"/>
              </w:rPr>
              <w:t>0</w:t>
            </w:r>
          </w:p>
        </w:tc>
        <w:tc>
          <w:tcPr>
            <w:tcW w:w="198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6DF" w:rsidRPr="009966DF" w:rsidRDefault="009966DF" w:rsidP="009966DF">
            <w:pPr>
              <w:spacing w:after="0" w:line="240" w:lineRule="auto"/>
              <w:jc w:val="right"/>
              <w:rPr>
                <w:rFonts w:ascii="Times New Roman" w:eastAsia="Times New Roman" w:hAnsi="Times New Roman"/>
                <w:lang w:eastAsia="sk-SK"/>
              </w:rPr>
            </w:pPr>
            <w:r w:rsidRPr="009966DF">
              <w:rPr>
                <w:rFonts w:ascii="Times New Roman" w:eastAsia="Times New Roman" w:hAnsi="Times New Roman"/>
                <w:b/>
                <w:bCs/>
                <w:lang w:eastAsia="sk-SK"/>
              </w:rPr>
              <w:t>0</w:t>
            </w:r>
          </w:p>
        </w:tc>
        <w:tc>
          <w:tcPr>
            <w:tcW w:w="18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6DF" w:rsidRPr="009966DF" w:rsidRDefault="009966DF" w:rsidP="009966DF">
            <w:pPr>
              <w:spacing w:after="0" w:line="240" w:lineRule="auto"/>
              <w:jc w:val="right"/>
              <w:rPr>
                <w:rFonts w:ascii="Times New Roman" w:eastAsia="Times New Roman" w:hAnsi="Times New Roman"/>
                <w:lang w:eastAsia="sk-SK"/>
              </w:rPr>
            </w:pPr>
            <w:r w:rsidRPr="009966DF">
              <w:rPr>
                <w:rFonts w:ascii="Times New Roman" w:eastAsia="Times New Roman" w:hAnsi="Times New Roman"/>
                <w:b/>
                <w:bCs/>
                <w:lang w:eastAsia="sk-SK"/>
              </w:rPr>
              <w:t>0</w:t>
            </w:r>
          </w:p>
        </w:tc>
        <w:tc>
          <w:tcPr>
            <w:tcW w:w="1701" w:type="dxa"/>
            <w:tcBorders>
              <w:bottom w:val="single" w:sz="4" w:space="0" w:color="000000"/>
              <w:right w:val="single" w:sz="4" w:space="0" w:color="000000"/>
            </w:tcBorders>
            <w:tcMar>
              <w:top w:w="0" w:type="dxa"/>
              <w:left w:w="70" w:type="dxa"/>
              <w:bottom w:w="0" w:type="dxa"/>
              <w:right w:w="70" w:type="dxa"/>
            </w:tcMar>
            <w:vAlign w:val="bottom"/>
            <w:hideMark/>
          </w:tcPr>
          <w:p w:rsidR="009966DF" w:rsidRPr="009966DF" w:rsidRDefault="009966DF" w:rsidP="000B042A">
            <w:pPr>
              <w:spacing w:after="0" w:line="240" w:lineRule="auto"/>
              <w:rPr>
                <w:rFonts w:ascii="Times New Roman" w:eastAsia="Times New Roman" w:hAnsi="Times New Roman"/>
                <w:lang w:eastAsia="sk-SK"/>
              </w:rPr>
            </w:pPr>
            <w:r w:rsidRPr="009966DF">
              <w:rPr>
                <w:rFonts w:ascii="Times New Roman" w:eastAsia="Times New Roman" w:hAnsi="Times New Roman"/>
                <w:lang w:eastAsia="sk-SK"/>
              </w:rPr>
              <w:t> </w:t>
            </w:r>
          </w:p>
        </w:tc>
      </w:tr>
      <w:tr w:rsidR="009966DF" w:rsidRPr="00D6220B" w:rsidTr="009966DF">
        <w:trPr>
          <w:trHeight w:val="256"/>
        </w:trPr>
        <w:tc>
          <w:tcPr>
            <w:tcW w:w="4748" w:type="dxa"/>
            <w:tcBorders>
              <w:left w:val="single" w:sz="4" w:space="0" w:color="000000"/>
              <w:bottom w:val="single" w:sz="4" w:space="0" w:color="000000"/>
              <w:right w:val="single" w:sz="4" w:space="0" w:color="000000"/>
            </w:tcBorders>
            <w:tcMar>
              <w:top w:w="0" w:type="dxa"/>
              <w:left w:w="70" w:type="dxa"/>
              <w:bottom w:w="0" w:type="dxa"/>
              <w:right w:w="70" w:type="dxa"/>
            </w:tcMar>
            <w:hideMark/>
          </w:tcPr>
          <w:p w:rsidR="009966DF" w:rsidRPr="00D6220B" w:rsidRDefault="009966DF" w:rsidP="000B042A">
            <w:pPr>
              <w:spacing w:after="0" w:line="240" w:lineRule="auto"/>
              <w:rPr>
                <w:rFonts w:ascii="Times New Roman" w:eastAsia="Times New Roman" w:hAnsi="Times New Roman"/>
                <w:sz w:val="24"/>
                <w:szCs w:val="24"/>
                <w:lang w:eastAsia="sk-SK"/>
              </w:rPr>
            </w:pPr>
            <w:r w:rsidRPr="00D6220B">
              <w:rPr>
                <w:rFonts w:ascii="Times New Roman" w:eastAsia="Times New Roman" w:hAnsi="Times New Roman"/>
                <w:b/>
                <w:bCs/>
                <w:sz w:val="24"/>
                <w:szCs w:val="24"/>
                <w:lang w:eastAsia="sk-SK"/>
              </w:rPr>
              <w:t>Prijaté úvery, pôžičky a návratné finančné výpomoci (500)</w:t>
            </w:r>
          </w:p>
        </w:tc>
        <w:tc>
          <w:tcPr>
            <w:tcW w:w="1985"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6DF" w:rsidRPr="009966DF" w:rsidRDefault="009966DF" w:rsidP="000B042A">
            <w:pPr>
              <w:spacing w:after="0" w:line="240" w:lineRule="auto"/>
              <w:jc w:val="right"/>
              <w:rPr>
                <w:rFonts w:ascii="Times New Roman" w:eastAsia="Times New Roman" w:hAnsi="Times New Roman"/>
                <w:lang w:eastAsia="sk-SK"/>
              </w:rPr>
            </w:pPr>
            <w:r w:rsidRPr="009966DF">
              <w:rPr>
                <w:rFonts w:ascii="Times New Roman" w:eastAsia="Times New Roman" w:hAnsi="Times New Roman"/>
                <w:b/>
                <w:bCs/>
                <w:lang w:eastAsia="sk-SK"/>
              </w:rPr>
              <w:t> 0</w:t>
            </w:r>
          </w:p>
        </w:tc>
        <w:tc>
          <w:tcPr>
            <w:tcW w:w="1701"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6DF" w:rsidRPr="009966DF" w:rsidRDefault="009966DF" w:rsidP="009966DF">
            <w:pPr>
              <w:spacing w:after="0" w:line="240" w:lineRule="auto"/>
              <w:jc w:val="right"/>
              <w:rPr>
                <w:rFonts w:ascii="Times New Roman" w:eastAsia="Times New Roman" w:hAnsi="Times New Roman"/>
                <w:lang w:eastAsia="sk-SK"/>
              </w:rPr>
            </w:pPr>
            <w:r w:rsidRPr="009966DF">
              <w:rPr>
                <w:rFonts w:ascii="Times New Roman" w:eastAsia="Times New Roman" w:hAnsi="Times New Roman"/>
                <w:b/>
                <w:bCs/>
                <w:lang w:eastAsia="sk-SK"/>
              </w:rPr>
              <w:t>0</w:t>
            </w:r>
          </w:p>
        </w:tc>
        <w:tc>
          <w:tcPr>
            <w:tcW w:w="1984"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6DF" w:rsidRPr="009966DF" w:rsidRDefault="009966DF" w:rsidP="009966DF">
            <w:pPr>
              <w:spacing w:after="0" w:line="240" w:lineRule="auto"/>
              <w:jc w:val="right"/>
              <w:rPr>
                <w:rFonts w:ascii="Times New Roman" w:eastAsia="Times New Roman" w:hAnsi="Times New Roman"/>
                <w:lang w:eastAsia="sk-SK"/>
              </w:rPr>
            </w:pPr>
            <w:r w:rsidRPr="009966DF">
              <w:rPr>
                <w:rFonts w:ascii="Times New Roman" w:eastAsia="Times New Roman" w:hAnsi="Times New Roman"/>
                <w:b/>
                <w:bCs/>
                <w:lang w:eastAsia="sk-SK"/>
              </w:rPr>
              <w:t>0</w:t>
            </w:r>
          </w:p>
        </w:tc>
        <w:tc>
          <w:tcPr>
            <w:tcW w:w="1843" w:type="dxa"/>
            <w:tcBorders>
              <w:top w:val="single" w:sz="4" w:space="0" w:color="000000"/>
              <w:bottom w:val="single" w:sz="4" w:space="0" w:color="000000"/>
              <w:right w:val="single" w:sz="4" w:space="0" w:color="000000"/>
            </w:tcBorders>
            <w:tcMar>
              <w:top w:w="0" w:type="dxa"/>
              <w:left w:w="70" w:type="dxa"/>
              <w:bottom w:w="0" w:type="dxa"/>
              <w:right w:w="70" w:type="dxa"/>
            </w:tcMar>
            <w:vAlign w:val="center"/>
            <w:hideMark/>
          </w:tcPr>
          <w:p w:rsidR="009966DF" w:rsidRPr="009966DF" w:rsidRDefault="009966DF" w:rsidP="009966DF">
            <w:pPr>
              <w:spacing w:after="0" w:line="240" w:lineRule="auto"/>
              <w:jc w:val="right"/>
              <w:rPr>
                <w:rFonts w:ascii="Times New Roman" w:eastAsia="Times New Roman" w:hAnsi="Times New Roman"/>
                <w:lang w:eastAsia="sk-SK"/>
              </w:rPr>
            </w:pPr>
            <w:r w:rsidRPr="009966DF">
              <w:rPr>
                <w:rFonts w:ascii="Times New Roman" w:eastAsia="Times New Roman" w:hAnsi="Times New Roman"/>
                <w:b/>
                <w:bCs/>
                <w:lang w:eastAsia="sk-SK"/>
              </w:rPr>
              <w:t xml:space="preserve">0 </w:t>
            </w:r>
          </w:p>
        </w:tc>
        <w:tc>
          <w:tcPr>
            <w:tcW w:w="1701" w:type="dxa"/>
            <w:tcBorders>
              <w:bottom w:val="single" w:sz="4" w:space="0" w:color="000000"/>
              <w:right w:val="single" w:sz="4" w:space="0" w:color="000000"/>
            </w:tcBorders>
            <w:tcMar>
              <w:top w:w="0" w:type="dxa"/>
              <w:left w:w="70" w:type="dxa"/>
              <w:bottom w:w="0" w:type="dxa"/>
              <w:right w:w="70" w:type="dxa"/>
            </w:tcMar>
            <w:vAlign w:val="bottom"/>
            <w:hideMark/>
          </w:tcPr>
          <w:p w:rsidR="009966DF" w:rsidRPr="009966DF" w:rsidRDefault="009966DF" w:rsidP="000B042A">
            <w:pPr>
              <w:spacing w:after="0" w:line="240" w:lineRule="auto"/>
              <w:rPr>
                <w:rFonts w:ascii="Times New Roman" w:eastAsia="Times New Roman" w:hAnsi="Times New Roman"/>
                <w:lang w:eastAsia="sk-SK"/>
              </w:rPr>
            </w:pPr>
            <w:r w:rsidRPr="009966DF">
              <w:rPr>
                <w:rFonts w:ascii="Times New Roman" w:eastAsia="Times New Roman" w:hAnsi="Times New Roman"/>
                <w:lang w:eastAsia="sk-SK"/>
              </w:rPr>
              <w:t> </w:t>
            </w:r>
          </w:p>
        </w:tc>
      </w:tr>
      <w:tr w:rsidR="009966DF" w:rsidRPr="00D6220B" w:rsidTr="009966DF">
        <w:trPr>
          <w:trHeight w:hRule="exact" w:val="255"/>
        </w:trPr>
        <w:tc>
          <w:tcPr>
            <w:tcW w:w="4748" w:type="dxa"/>
            <w:tcBorders>
              <w:left w:val="single" w:sz="4" w:space="0" w:color="000000"/>
              <w:bottom w:val="single" w:sz="4" w:space="0" w:color="000000"/>
              <w:right w:val="single" w:sz="4" w:space="0" w:color="000000"/>
            </w:tcBorders>
            <w:shd w:val="clear" w:color="auto" w:fill="000000"/>
            <w:tcMar>
              <w:top w:w="0" w:type="dxa"/>
              <w:left w:w="70" w:type="dxa"/>
              <w:bottom w:w="0" w:type="dxa"/>
              <w:right w:w="70" w:type="dxa"/>
            </w:tcMar>
            <w:hideMark/>
          </w:tcPr>
          <w:p w:rsidR="009966DF" w:rsidRPr="00D6220B" w:rsidRDefault="009966DF" w:rsidP="000B042A">
            <w:pPr>
              <w:spacing w:after="0" w:line="240" w:lineRule="auto"/>
              <w:rPr>
                <w:rFonts w:ascii="Times New Roman" w:eastAsia="Times New Roman" w:hAnsi="Times New Roman"/>
                <w:sz w:val="24"/>
                <w:szCs w:val="24"/>
                <w:lang w:eastAsia="sk-SK"/>
              </w:rPr>
            </w:pPr>
            <w:r w:rsidRPr="00D6220B">
              <w:rPr>
                <w:rFonts w:ascii="Times New Roman" w:eastAsia="Times New Roman" w:hAnsi="Times New Roman"/>
                <w:b/>
                <w:bCs/>
                <w:sz w:val="24"/>
                <w:szCs w:val="24"/>
                <w:lang w:eastAsia="sk-SK"/>
              </w:rPr>
              <w:t>Dopad na príjmy verejnej správy celkom</w:t>
            </w:r>
          </w:p>
        </w:tc>
        <w:tc>
          <w:tcPr>
            <w:tcW w:w="1985" w:type="dxa"/>
            <w:tcBorders>
              <w:bottom w:val="single" w:sz="4" w:space="0" w:color="000000"/>
              <w:right w:val="single" w:sz="4" w:space="0" w:color="000000"/>
            </w:tcBorders>
            <w:shd w:val="clear" w:color="auto" w:fill="000000"/>
            <w:tcMar>
              <w:top w:w="0" w:type="dxa"/>
              <w:left w:w="70" w:type="dxa"/>
              <w:bottom w:w="0" w:type="dxa"/>
              <w:right w:w="70" w:type="dxa"/>
            </w:tcMar>
            <w:vAlign w:val="bottom"/>
            <w:hideMark/>
          </w:tcPr>
          <w:p w:rsidR="009966DF" w:rsidRPr="009966DF" w:rsidRDefault="009966DF" w:rsidP="009966DF">
            <w:pPr>
              <w:jc w:val="right"/>
              <w:rPr>
                <w:rFonts w:ascii="Times New Roman" w:hAnsi="Times New Roman"/>
                <w:b/>
              </w:rPr>
            </w:pPr>
            <w:r w:rsidRPr="009966DF">
              <w:rPr>
                <w:rFonts w:ascii="Times New Roman" w:hAnsi="Times New Roman"/>
                <w:b/>
              </w:rPr>
              <w:t>0</w:t>
            </w:r>
          </w:p>
        </w:tc>
        <w:tc>
          <w:tcPr>
            <w:tcW w:w="1701" w:type="dxa"/>
            <w:tcBorders>
              <w:bottom w:val="single" w:sz="4" w:space="0" w:color="000000"/>
              <w:right w:val="single" w:sz="4" w:space="0" w:color="000000"/>
            </w:tcBorders>
            <w:shd w:val="clear" w:color="auto" w:fill="000000"/>
            <w:tcMar>
              <w:top w:w="0" w:type="dxa"/>
              <w:left w:w="70" w:type="dxa"/>
              <w:bottom w:w="0" w:type="dxa"/>
              <w:right w:w="70" w:type="dxa"/>
            </w:tcMar>
            <w:vAlign w:val="bottom"/>
            <w:hideMark/>
          </w:tcPr>
          <w:p w:rsidR="009966DF" w:rsidRPr="009966DF" w:rsidRDefault="009966DF" w:rsidP="009966DF">
            <w:pPr>
              <w:jc w:val="right"/>
              <w:rPr>
                <w:rFonts w:ascii="Times New Roman" w:hAnsi="Times New Roman"/>
                <w:b/>
              </w:rPr>
            </w:pPr>
            <w:r w:rsidRPr="009966DF">
              <w:rPr>
                <w:rFonts w:ascii="Times New Roman" w:hAnsi="Times New Roman"/>
                <w:b/>
              </w:rPr>
              <w:t>147 115 000</w:t>
            </w:r>
          </w:p>
        </w:tc>
        <w:tc>
          <w:tcPr>
            <w:tcW w:w="1984" w:type="dxa"/>
            <w:tcBorders>
              <w:bottom w:val="single" w:sz="4" w:space="0" w:color="000000"/>
              <w:right w:val="single" w:sz="4" w:space="0" w:color="000000"/>
            </w:tcBorders>
            <w:shd w:val="clear" w:color="auto" w:fill="000000"/>
            <w:tcMar>
              <w:top w:w="0" w:type="dxa"/>
              <w:left w:w="70" w:type="dxa"/>
              <w:bottom w:w="0" w:type="dxa"/>
              <w:right w:w="70" w:type="dxa"/>
            </w:tcMar>
            <w:vAlign w:val="bottom"/>
            <w:hideMark/>
          </w:tcPr>
          <w:p w:rsidR="009966DF" w:rsidRPr="009966DF" w:rsidRDefault="009966DF" w:rsidP="009966DF">
            <w:pPr>
              <w:jc w:val="right"/>
              <w:rPr>
                <w:rFonts w:ascii="Times New Roman" w:hAnsi="Times New Roman"/>
                <w:b/>
              </w:rPr>
            </w:pPr>
            <w:r w:rsidRPr="009966DF">
              <w:rPr>
                <w:rFonts w:ascii="Times New Roman" w:hAnsi="Times New Roman"/>
                <w:b/>
              </w:rPr>
              <w:t>205 962 000</w:t>
            </w:r>
          </w:p>
        </w:tc>
        <w:tc>
          <w:tcPr>
            <w:tcW w:w="1843" w:type="dxa"/>
            <w:tcBorders>
              <w:bottom w:val="single" w:sz="4" w:space="0" w:color="000000"/>
              <w:right w:val="single" w:sz="4" w:space="0" w:color="000000"/>
            </w:tcBorders>
            <w:shd w:val="clear" w:color="auto" w:fill="000000"/>
            <w:tcMar>
              <w:top w:w="0" w:type="dxa"/>
              <w:left w:w="70" w:type="dxa"/>
              <w:bottom w:w="0" w:type="dxa"/>
              <w:right w:w="70" w:type="dxa"/>
            </w:tcMar>
            <w:vAlign w:val="bottom"/>
            <w:hideMark/>
          </w:tcPr>
          <w:p w:rsidR="009966DF" w:rsidRPr="009966DF" w:rsidRDefault="009966DF" w:rsidP="009966DF">
            <w:pPr>
              <w:jc w:val="right"/>
              <w:rPr>
                <w:rFonts w:ascii="Times New Roman" w:hAnsi="Times New Roman"/>
                <w:b/>
              </w:rPr>
            </w:pPr>
            <w:r w:rsidRPr="009966DF">
              <w:rPr>
                <w:rFonts w:ascii="Times New Roman" w:hAnsi="Times New Roman"/>
                <w:b/>
              </w:rPr>
              <w:t>0</w:t>
            </w:r>
          </w:p>
        </w:tc>
        <w:tc>
          <w:tcPr>
            <w:tcW w:w="1701" w:type="dxa"/>
            <w:tcBorders>
              <w:bottom w:val="single" w:sz="4" w:space="0" w:color="000000"/>
              <w:right w:val="single" w:sz="4" w:space="0" w:color="000000"/>
            </w:tcBorders>
            <w:shd w:val="clear" w:color="auto" w:fill="000000"/>
            <w:tcMar>
              <w:top w:w="0" w:type="dxa"/>
              <w:left w:w="70" w:type="dxa"/>
              <w:bottom w:w="0" w:type="dxa"/>
              <w:right w:w="70" w:type="dxa"/>
            </w:tcMar>
            <w:vAlign w:val="bottom"/>
            <w:hideMark/>
          </w:tcPr>
          <w:p w:rsidR="009966DF" w:rsidRPr="00D6220B" w:rsidRDefault="009966DF" w:rsidP="000B042A">
            <w:pPr>
              <w:spacing w:after="0" w:line="240" w:lineRule="auto"/>
              <w:rPr>
                <w:rFonts w:ascii="Times New Roman" w:eastAsia="Times New Roman" w:hAnsi="Times New Roman"/>
                <w:sz w:val="24"/>
                <w:szCs w:val="24"/>
                <w:lang w:eastAsia="sk-SK"/>
              </w:rPr>
            </w:pPr>
            <w:r w:rsidRPr="00D6220B">
              <w:rPr>
                <w:rFonts w:ascii="Times New Roman" w:eastAsia="Times New Roman" w:hAnsi="Times New Roman"/>
                <w:sz w:val="24"/>
                <w:szCs w:val="24"/>
                <w:lang w:eastAsia="sk-SK"/>
              </w:rPr>
              <w:t> </w:t>
            </w:r>
          </w:p>
        </w:tc>
      </w:tr>
      <w:tr w:rsidR="009966DF" w:rsidRPr="00D6220B" w:rsidTr="009966DF">
        <w:trPr>
          <w:trHeight w:val="16"/>
        </w:trPr>
        <w:tc>
          <w:tcPr>
            <w:tcW w:w="4748" w:type="dxa"/>
            <w:vAlign w:val="center"/>
            <w:hideMark/>
          </w:tcPr>
          <w:p w:rsidR="009966DF" w:rsidRPr="00D6220B" w:rsidRDefault="009966DF" w:rsidP="000B042A">
            <w:pPr>
              <w:spacing w:after="0" w:line="240" w:lineRule="auto"/>
              <w:rPr>
                <w:rFonts w:ascii="Times New Roman" w:eastAsia="Times New Roman" w:hAnsi="Times New Roman"/>
                <w:sz w:val="24"/>
                <w:szCs w:val="24"/>
                <w:lang w:eastAsia="sk-SK"/>
              </w:rPr>
            </w:pPr>
            <w:r w:rsidRPr="00D6220B">
              <w:rPr>
                <w:rFonts w:ascii="Times New Roman" w:eastAsia="Times New Roman" w:hAnsi="Times New Roman"/>
                <w:sz w:val="2"/>
                <w:szCs w:val="2"/>
                <w:lang w:eastAsia="sk-SK"/>
              </w:rPr>
              <w:t> </w:t>
            </w:r>
          </w:p>
        </w:tc>
        <w:tc>
          <w:tcPr>
            <w:tcW w:w="1985" w:type="dxa"/>
            <w:vAlign w:val="center"/>
            <w:hideMark/>
          </w:tcPr>
          <w:p w:rsidR="009966DF" w:rsidRPr="00D6220B" w:rsidRDefault="009966DF" w:rsidP="000B042A">
            <w:pPr>
              <w:spacing w:after="0" w:line="240" w:lineRule="auto"/>
              <w:rPr>
                <w:rFonts w:ascii="Times New Roman" w:eastAsia="Times New Roman" w:hAnsi="Times New Roman"/>
                <w:sz w:val="24"/>
                <w:szCs w:val="24"/>
                <w:lang w:eastAsia="sk-SK"/>
              </w:rPr>
            </w:pPr>
            <w:r w:rsidRPr="00D6220B">
              <w:rPr>
                <w:rFonts w:ascii="Times New Roman" w:eastAsia="Times New Roman" w:hAnsi="Times New Roman"/>
                <w:sz w:val="2"/>
                <w:szCs w:val="2"/>
                <w:lang w:eastAsia="sk-SK"/>
              </w:rPr>
              <w:t> </w:t>
            </w:r>
          </w:p>
        </w:tc>
        <w:tc>
          <w:tcPr>
            <w:tcW w:w="1701" w:type="dxa"/>
            <w:vAlign w:val="center"/>
            <w:hideMark/>
          </w:tcPr>
          <w:p w:rsidR="009966DF" w:rsidRPr="00D6220B" w:rsidRDefault="009966DF" w:rsidP="000B042A">
            <w:pPr>
              <w:spacing w:after="0" w:line="240" w:lineRule="auto"/>
              <w:rPr>
                <w:rFonts w:ascii="Times New Roman" w:eastAsia="Times New Roman" w:hAnsi="Times New Roman"/>
                <w:sz w:val="24"/>
                <w:szCs w:val="24"/>
                <w:lang w:eastAsia="sk-SK"/>
              </w:rPr>
            </w:pPr>
            <w:r w:rsidRPr="00D6220B">
              <w:rPr>
                <w:rFonts w:ascii="Times New Roman" w:eastAsia="Times New Roman" w:hAnsi="Times New Roman"/>
                <w:sz w:val="2"/>
                <w:szCs w:val="2"/>
                <w:lang w:eastAsia="sk-SK"/>
              </w:rPr>
              <w:t> </w:t>
            </w:r>
          </w:p>
        </w:tc>
        <w:tc>
          <w:tcPr>
            <w:tcW w:w="1984" w:type="dxa"/>
            <w:vAlign w:val="center"/>
            <w:hideMark/>
          </w:tcPr>
          <w:p w:rsidR="009966DF" w:rsidRPr="00D6220B" w:rsidRDefault="009966DF" w:rsidP="000B042A">
            <w:pPr>
              <w:spacing w:after="0" w:line="240" w:lineRule="auto"/>
              <w:rPr>
                <w:rFonts w:ascii="Times New Roman" w:eastAsia="Times New Roman" w:hAnsi="Times New Roman"/>
                <w:sz w:val="24"/>
                <w:szCs w:val="24"/>
                <w:lang w:eastAsia="sk-SK"/>
              </w:rPr>
            </w:pPr>
            <w:r w:rsidRPr="00D6220B">
              <w:rPr>
                <w:rFonts w:ascii="Times New Roman" w:eastAsia="Times New Roman" w:hAnsi="Times New Roman"/>
                <w:sz w:val="2"/>
                <w:szCs w:val="2"/>
                <w:lang w:eastAsia="sk-SK"/>
              </w:rPr>
              <w:t> </w:t>
            </w:r>
          </w:p>
        </w:tc>
        <w:tc>
          <w:tcPr>
            <w:tcW w:w="1843" w:type="dxa"/>
            <w:vAlign w:val="center"/>
            <w:hideMark/>
          </w:tcPr>
          <w:p w:rsidR="009966DF" w:rsidRPr="00D6220B" w:rsidRDefault="009966DF" w:rsidP="000B042A">
            <w:pPr>
              <w:spacing w:after="0" w:line="240" w:lineRule="auto"/>
              <w:rPr>
                <w:rFonts w:ascii="Times New Roman" w:eastAsia="Times New Roman" w:hAnsi="Times New Roman"/>
                <w:sz w:val="24"/>
                <w:szCs w:val="24"/>
                <w:lang w:eastAsia="sk-SK"/>
              </w:rPr>
            </w:pPr>
            <w:r w:rsidRPr="00D6220B">
              <w:rPr>
                <w:rFonts w:ascii="Times New Roman" w:eastAsia="Times New Roman" w:hAnsi="Times New Roman"/>
                <w:sz w:val="2"/>
                <w:szCs w:val="2"/>
                <w:lang w:eastAsia="sk-SK"/>
              </w:rPr>
              <w:t> </w:t>
            </w:r>
          </w:p>
        </w:tc>
        <w:tc>
          <w:tcPr>
            <w:tcW w:w="1701" w:type="dxa"/>
            <w:vAlign w:val="center"/>
            <w:hideMark/>
          </w:tcPr>
          <w:p w:rsidR="009966DF" w:rsidRPr="00D6220B" w:rsidRDefault="009966DF" w:rsidP="000B042A">
            <w:pPr>
              <w:spacing w:after="0" w:line="240" w:lineRule="auto"/>
              <w:rPr>
                <w:rFonts w:ascii="Times New Roman" w:eastAsia="Times New Roman" w:hAnsi="Times New Roman"/>
                <w:sz w:val="24"/>
                <w:szCs w:val="24"/>
                <w:lang w:eastAsia="sk-SK"/>
              </w:rPr>
            </w:pPr>
            <w:r w:rsidRPr="00D6220B">
              <w:rPr>
                <w:rFonts w:ascii="Times New Roman" w:eastAsia="Times New Roman" w:hAnsi="Times New Roman"/>
                <w:sz w:val="2"/>
                <w:szCs w:val="2"/>
                <w:lang w:eastAsia="sk-SK"/>
              </w:rPr>
              <w:t> </w:t>
            </w:r>
          </w:p>
        </w:tc>
      </w:tr>
      <w:tr w:rsidR="009966DF" w:rsidRPr="00D6220B" w:rsidTr="009966DF">
        <w:trPr>
          <w:trHeight w:val="16"/>
        </w:trPr>
        <w:tc>
          <w:tcPr>
            <w:tcW w:w="4748" w:type="dxa"/>
            <w:tcBorders>
              <w:top w:val="nil"/>
              <w:left w:val="nil"/>
              <w:bottom w:val="nil"/>
              <w:right w:val="nil"/>
            </w:tcBorders>
            <w:vAlign w:val="center"/>
            <w:hideMark/>
          </w:tcPr>
          <w:p w:rsidR="009966DF" w:rsidRPr="00D6220B" w:rsidRDefault="009966DF" w:rsidP="000B042A">
            <w:pPr>
              <w:spacing w:after="0" w:line="240" w:lineRule="auto"/>
              <w:rPr>
                <w:rFonts w:ascii="Times New Roman" w:eastAsia="Times New Roman" w:hAnsi="Times New Roman"/>
                <w:sz w:val="1"/>
                <w:szCs w:val="24"/>
                <w:lang w:eastAsia="sk-SK"/>
              </w:rPr>
            </w:pPr>
          </w:p>
        </w:tc>
        <w:tc>
          <w:tcPr>
            <w:tcW w:w="1985" w:type="dxa"/>
            <w:tcBorders>
              <w:top w:val="nil"/>
              <w:left w:val="nil"/>
              <w:bottom w:val="nil"/>
              <w:right w:val="nil"/>
            </w:tcBorders>
            <w:vAlign w:val="center"/>
            <w:hideMark/>
          </w:tcPr>
          <w:p w:rsidR="009966DF" w:rsidRPr="00D6220B" w:rsidRDefault="009966DF" w:rsidP="000B042A">
            <w:pPr>
              <w:spacing w:after="0" w:line="240" w:lineRule="auto"/>
              <w:rPr>
                <w:rFonts w:ascii="Times New Roman" w:eastAsia="Times New Roman" w:hAnsi="Times New Roman"/>
                <w:sz w:val="1"/>
                <w:szCs w:val="24"/>
                <w:lang w:eastAsia="sk-SK"/>
              </w:rPr>
            </w:pPr>
          </w:p>
        </w:tc>
        <w:tc>
          <w:tcPr>
            <w:tcW w:w="1701" w:type="dxa"/>
            <w:tcBorders>
              <w:top w:val="nil"/>
              <w:left w:val="nil"/>
              <w:bottom w:val="nil"/>
              <w:right w:val="nil"/>
            </w:tcBorders>
            <w:vAlign w:val="center"/>
            <w:hideMark/>
          </w:tcPr>
          <w:p w:rsidR="009966DF" w:rsidRPr="00D6220B" w:rsidRDefault="009966DF" w:rsidP="000B042A">
            <w:pPr>
              <w:spacing w:after="0" w:line="240" w:lineRule="auto"/>
              <w:rPr>
                <w:rFonts w:ascii="Times New Roman" w:eastAsia="Times New Roman" w:hAnsi="Times New Roman"/>
                <w:sz w:val="1"/>
                <w:szCs w:val="24"/>
                <w:lang w:eastAsia="sk-SK"/>
              </w:rPr>
            </w:pPr>
          </w:p>
        </w:tc>
        <w:tc>
          <w:tcPr>
            <w:tcW w:w="1984" w:type="dxa"/>
            <w:tcBorders>
              <w:top w:val="nil"/>
              <w:left w:val="nil"/>
              <w:bottom w:val="nil"/>
              <w:right w:val="nil"/>
            </w:tcBorders>
            <w:vAlign w:val="center"/>
            <w:hideMark/>
          </w:tcPr>
          <w:p w:rsidR="009966DF" w:rsidRPr="00D6220B" w:rsidRDefault="009966DF" w:rsidP="000B042A">
            <w:pPr>
              <w:spacing w:after="0" w:line="240" w:lineRule="auto"/>
              <w:rPr>
                <w:rFonts w:ascii="Times New Roman" w:eastAsia="Times New Roman" w:hAnsi="Times New Roman"/>
                <w:sz w:val="1"/>
                <w:szCs w:val="24"/>
                <w:lang w:eastAsia="sk-SK"/>
              </w:rPr>
            </w:pPr>
          </w:p>
        </w:tc>
        <w:tc>
          <w:tcPr>
            <w:tcW w:w="1843" w:type="dxa"/>
            <w:tcBorders>
              <w:top w:val="nil"/>
              <w:left w:val="nil"/>
              <w:bottom w:val="nil"/>
              <w:right w:val="nil"/>
            </w:tcBorders>
            <w:vAlign w:val="center"/>
            <w:hideMark/>
          </w:tcPr>
          <w:p w:rsidR="009966DF" w:rsidRPr="00D6220B" w:rsidRDefault="009966DF" w:rsidP="000B042A">
            <w:pPr>
              <w:spacing w:after="0" w:line="240" w:lineRule="auto"/>
              <w:rPr>
                <w:rFonts w:ascii="Times New Roman" w:eastAsia="Times New Roman" w:hAnsi="Times New Roman"/>
                <w:sz w:val="1"/>
                <w:szCs w:val="24"/>
                <w:lang w:eastAsia="sk-SK"/>
              </w:rPr>
            </w:pPr>
          </w:p>
        </w:tc>
        <w:tc>
          <w:tcPr>
            <w:tcW w:w="1701" w:type="dxa"/>
            <w:tcBorders>
              <w:top w:val="nil"/>
              <w:left w:val="nil"/>
              <w:bottom w:val="nil"/>
              <w:right w:val="nil"/>
            </w:tcBorders>
            <w:vAlign w:val="center"/>
            <w:hideMark/>
          </w:tcPr>
          <w:p w:rsidR="009966DF" w:rsidRPr="00D6220B" w:rsidRDefault="009966DF" w:rsidP="000B042A">
            <w:pPr>
              <w:spacing w:after="0" w:line="240" w:lineRule="auto"/>
              <w:rPr>
                <w:rFonts w:ascii="Times New Roman" w:eastAsia="Times New Roman" w:hAnsi="Times New Roman"/>
                <w:sz w:val="1"/>
                <w:szCs w:val="24"/>
                <w:lang w:eastAsia="sk-SK"/>
              </w:rPr>
            </w:pPr>
          </w:p>
        </w:tc>
      </w:tr>
    </w:tbl>
    <w:p w:rsidR="004A0B4F" w:rsidRPr="001F48C4" w:rsidRDefault="004A0B4F" w:rsidP="004A0B4F">
      <w:pPr>
        <w:widowControl w:val="0"/>
        <w:autoSpaceDE w:val="0"/>
        <w:autoSpaceDN w:val="0"/>
        <w:adjustRightInd w:val="0"/>
        <w:spacing w:after="0" w:line="226" w:lineRule="exact"/>
        <w:ind w:right="90"/>
        <w:jc w:val="right"/>
        <w:rPr>
          <w:rFonts w:ascii="Times New Roman" w:hAnsi="Times New Roman"/>
          <w:position w:val="-1"/>
          <w:sz w:val="20"/>
          <w:szCs w:val="20"/>
        </w:rPr>
      </w:pPr>
      <w:r w:rsidRPr="001F48C4">
        <w:rPr>
          <w:rFonts w:ascii="Times New Roman" w:hAnsi="Times New Roman"/>
          <w:position w:val="-1"/>
          <w:sz w:val="20"/>
          <w:szCs w:val="20"/>
        </w:rPr>
        <w:t>Tabuľka č.5</w:t>
      </w:r>
    </w:p>
    <w:tbl>
      <w:tblPr>
        <w:tblW w:w="13962" w:type="dxa"/>
        <w:tblCellMar>
          <w:left w:w="0" w:type="dxa"/>
          <w:right w:w="0" w:type="dxa"/>
        </w:tblCellMar>
        <w:tblLook w:val="04A0"/>
      </w:tblPr>
      <w:tblGrid>
        <w:gridCol w:w="5599"/>
        <w:gridCol w:w="1134"/>
        <w:gridCol w:w="1701"/>
        <w:gridCol w:w="1984"/>
        <w:gridCol w:w="1843"/>
        <w:gridCol w:w="20"/>
        <w:gridCol w:w="927"/>
        <w:gridCol w:w="754"/>
      </w:tblGrid>
      <w:tr w:rsidR="009966DF" w:rsidRPr="00D6220B" w:rsidTr="009966DF">
        <w:trPr>
          <w:trHeight w:val="255"/>
        </w:trPr>
        <w:tc>
          <w:tcPr>
            <w:tcW w:w="5599"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hideMark/>
          </w:tcPr>
          <w:p w:rsidR="009966DF" w:rsidRPr="00D6220B" w:rsidRDefault="009966DF" w:rsidP="00E34029">
            <w:pPr>
              <w:spacing w:after="0" w:line="240" w:lineRule="auto"/>
              <w:jc w:val="center"/>
              <w:rPr>
                <w:rFonts w:ascii="Times New Roman" w:eastAsia="Times New Roman" w:hAnsi="Times New Roman"/>
                <w:sz w:val="24"/>
                <w:szCs w:val="24"/>
                <w:lang w:eastAsia="sk-SK"/>
              </w:rPr>
            </w:pPr>
            <w:r w:rsidRPr="00D6220B">
              <w:rPr>
                <w:rFonts w:ascii="Times New Roman" w:eastAsia="Times New Roman" w:hAnsi="Times New Roman"/>
                <w:b/>
                <w:bCs/>
                <w:sz w:val="24"/>
                <w:szCs w:val="24"/>
                <w:lang w:eastAsia="sk-SK"/>
              </w:rPr>
              <w:t>Výdavky (v eurách)</w:t>
            </w:r>
          </w:p>
        </w:tc>
        <w:tc>
          <w:tcPr>
            <w:tcW w:w="6662" w:type="dxa"/>
            <w:gridSpan w:val="4"/>
            <w:tcBorders>
              <w:top w:val="single" w:sz="4" w:space="0" w:color="000000"/>
              <w:bottom w:val="single" w:sz="4" w:space="0" w:color="auto"/>
              <w:right w:val="single" w:sz="4" w:space="0" w:color="000000"/>
            </w:tcBorders>
            <w:shd w:val="clear" w:color="auto" w:fill="000000"/>
            <w:tcMar>
              <w:top w:w="0" w:type="dxa"/>
              <w:left w:w="70" w:type="dxa"/>
              <w:bottom w:w="0" w:type="dxa"/>
              <w:right w:w="70" w:type="dxa"/>
            </w:tcMar>
            <w:hideMark/>
          </w:tcPr>
          <w:p w:rsidR="009966DF" w:rsidRPr="00D6220B" w:rsidRDefault="009966DF" w:rsidP="000B042A">
            <w:pPr>
              <w:spacing w:after="0" w:line="240" w:lineRule="auto"/>
              <w:jc w:val="center"/>
              <w:rPr>
                <w:rFonts w:ascii="Times New Roman" w:eastAsia="Times New Roman" w:hAnsi="Times New Roman"/>
                <w:sz w:val="24"/>
                <w:szCs w:val="24"/>
                <w:lang w:eastAsia="sk-SK"/>
              </w:rPr>
            </w:pPr>
            <w:r w:rsidRPr="00D6220B">
              <w:rPr>
                <w:rFonts w:ascii="Times New Roman" w:eastAsia="Times New Roman" w:hAnsi="Times New Roman"/>
                <w:b/>
                <w:bCs/>
                <w:sz w:val="24"/>
                <w:szCs w:val="24"/>
                <w:lang w:eastAsia="sk-SK"/>
              </w:rPr>
              <w:t>Vplyv na rozpočet verejnej správy</w:t>
            </w:r>
          </w:p>
        </w:tc>
        <w:tc>
          <w:tcPr>
            <w:tcW w:w="1701" w:type="dxa"/>
            <w:gridSpan w:val="3"/>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hideMark/>
          </w:tcPr>
          <w:p w:rsidR="009966DF" w:rsidRPr="00D6220B" w:rsidRDefault="009966DF" w:rsidP="000B042A">
            <w:pPr>
              <w:spacing w:after="0" w:line="240" w:lineRule="auto"/>
              <w:jc w:val="center"/>
              <w:rPr>
                <w:rFonts w:ascii="Times New Roman" w:eastAsia="Times New Roman" w:hAnsi="Times New Roman"/>
                <w:sz w:val="24"/>
                <w:szCs w:val="24"/>
                <w:lang w:eastAsia="sk-SK"/>
              </w:rPr>
            </w:pPr>
            <w:r w:rsidRPr="00D6220B">
              <w:rPr>
                <w:rFonts w:ascii="Times New Roman" w:eastAsia="Times New Roman" w:hAnsi="Times New Roman"/>
                <w:b/>
                <w:bCs/>
                <w:sz w:val="24"/>
                <w:szCs w:val="24"/>
                <w:lang w:eastAsia="sk-SK"/>
              </w:rPr>
              <w:t>poznámka</w:t>
            </w:r>
          </w:p>
        </w:tc>
      </w:tr>
      <w:tr w:rsidR="009966DF" w:rsidRPr="00D6220B" w:rsidTr="009966DF">
        <w:trPr>
          <w:trHeight w:val="197"/>
        </w:trPr>
        <w:tc>
          <w:tcPr>
            <w:tcW w:w="5599" w:type="dxa"/>
            <w:vMerge/>
            <w:tcBorders>
              <w:top w:val="single" w:sz="4" w:space="0" w:color="000000"/>
              <w:left w:val="single" w:sz="4" w:space="0" w:color="000000"/>
              <w:bottom w:val="single" w:sz="4" w:space="0" w:color="000000"/>
              <w:right w:val="single" w:sz="4" w:space="0" w:color="auto"/>
            </w:tcBorders>
            <w:vAlign w:val="center"/>
            <w:hideMark/>
          </w:tcPr>
          <w:p w:rsidR="009966DF" w:rsidRPr="00D6220B" w:rsidRDefault="009966DF" w:rsidP="000B042A">
            <w:pPr>
              <w:spacing w:after="0" w:line="240" w:lineRule="auto"/>
              <w:rPr>
                <w:rFonts w:ascii="Times New Roman" w:eastAsia="Times New Roman" w:hAnsi="Times New Roman"/>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shd w:val="clear" w:color="auto" w:fill="000000"/>
            <w:tcMar>
              <w:top w:w="0" w:type="dxa"/>
              <w:left w:w="70" w:type="dxa"/>
              <w:bottom w:w="0" w:type="dxa"/>
              <w:right w:w="70" w:type="dxa"/>
            </w:tcMar>
            <w:hideMark/>
          </w:tcPr>
          <w:p w:rsidR="009966DF" w:rsidRPr="00D6220B" w:rsidRDefault="009966DF" w:rsidP="009966DF">
            <w:pPr>
              <w:spacing w:after="0" w:line="197" w:lineRule="atLeast"/>
              <w:jc w:val="center"/>
              <w:rPr>
                <w:rFonts w:ascii="Times New Roman" w:eastAsia="Times New Roman" w:hAnsi="Times New Roman"/>
                <w:sz w:val="24"/>
                <w:szCs w:val="24"/>
                <w:lang w:eastAsia="sk-SK"/>
              </w:rPr>
            </w:pPr>
            <w:r w:rsidRPr="00D6220B">
              <w:rPr>
                <w:rFonts w:ascii="Times New Roman" w:eastAsia="Times New Roman" w:hAnsi="Times New Roman"/>
                <w:b/>
                <w:bCs/>
                <w:sz w:val="20"/>
                <w:szCs w:val="20"/>
                <w:lang w:eastAsia="sk-SK"/>
              </w:rPr>
              <w:t>201</w:t>
            </w:r>
            <w:r>
              <w:rPr>
                <w:rFonts w:ascii="Times New Roman" w:eastAsia="Times New Roman" w:hAnsi="Times New Roman"/>
                <w:b/>
                <w:bCs/>
                <w:sz w:val="20"/>
                <w:szCs w:val="20"/>
                <w:lang w:eastAsia="sk-SK"/>
              </w:rPr>
              <w:t>3</w:t>
            </w:r>
          </w:p>
        </w:tc>
        <w:tc>
          <w:tcPr>
            <w:tcW w:w="1701" w:type="dxa"/>
            <w:tcBorders>
              <w:top w:val="single" w:sz="4" w:space="0" w:color="auto"/>
              <w:left w:val="single" w:sz="4" w:space="0" w:color="auto"/>
              <w:bottom w:val="single" w:sz="4" w:space="0" w:color="auto"/>
              <w:right w:val="single" w:sz="4" w:space="0" w:color="auto"/>
            </w:tcBorders>
            <w:shd w:val="clear" w:color="auto" w:fill="000000"/>
            <w:tcMar>
              <w:top w:w="0" w:type="dxa"/>
              <w:left w:w="70" w:type="dxa"/>
              <w:bottom w:w="0" w:type="dxa"/>
              <w:right w:w="70" w:type="dxa"/>
            </w:tcMar>
            <w:hideMark/>
          </w:tcPr>
          <w:p w:rsidR="009966DF" w:rsidRPr="00D6220B" w:rsidRDefault="009966DF" w:rsidP="009966DF">
            <w:pPr>
              <w:spacing w:after="0" w:line="197" w:lineRule="atLeast"/>
              <w:jc w:val="center"/>
              <w:rPr>
                <w:rFonts w:ascii="Times New Roman" w:eastAsia="Times New Roman" w:hAnsi="Times New Roman"/>
                <w:sz w:val="24"/>
                <w:szCs w:val="24"/>
                <w:lang w:eastAsia="sk-SK"/>
              </w:rPr>
            </w:pPr>
            <w:r w:rsidRPr="00D6220B">
              <w:rPr>
                <w:rFonts w:ascii="Times New Roman" w:eastAsia="Times New Roman" w:hAnsi="Times New Roman"/>
                <w:b/>
                <w:bCs/>
                <w:sz w:val="20"/>
                <w:szCs w:val="20"/>
                <w:lang w:eastAsia="sk-SK"/>
              </w:rPr>
              <w:t>201</w:t>
            </w:r>
            <w:r>
              <w:rPr>
                <w:rFonts w:ascii="Times New Roman" w:eastAsia="Times New Roman" w:hAnsi="Times New Roman"/>
                <w:b/>
                <w:bCs/>
                <w:sz w:val="20"/>
                <w:szCs w:val="20"/>
                <w:lang w:eastAsia="sk-SK"/>
              </w:rPr>
              <w:t>4</w:t>
            </w:r>
          </w:p>
        </w:tc>
        <w:tc>
          <w:tcPr>
            <w:tcW w:w="1984" w:type="dxa"/>
            <w:tcBorders>
              <w:top w:val="single" w:sz="4" w:space="0" w:color="auto"/>
              <w:left w:val="single" w:sz="4" w:space="0" w:color="auto"/>
              <w:bottom w:val="single" w:sz="4" w:space="0" w:color="auto"/>
              <w:right w:val="single" w:sz="4" w:space="0" w:color="auto"/>
            </w:tcBorders>
            <w:shd w:val="clear" w:color="auto" w:fill="000000"/>
            <w:tcMar>
              <w:top w:w="0" w:type="dxa"/>
              <w:left w:w="70" w:type="dxa"/>
              <w:bottom w:w="0" w:type="dxa"/>
              <w:right w:w="70" w:type="dxa"/>
            </w:tcMar>
            <w:hideMark/>
          </w:tcPr>
          <w:p w:rsidR="009966DF" w:rsidRPr="00D6220B" w:rsidRDefault="009966DF" w:rsidP="009966DF">
            <w:pPr>
              <w:spacing w:after="0" w:line="197" w:lineRule="atLeast"/>
              <w:jc w:val="center"/>
              <w:rPr>
                <w:rFonts w:ascii="Times New Roman" w:eastAsia="Times New Roman" w:hAnsi="Times New Roman"/>
                <w:sz w:val="24"/>
                <w:szCs w:val="24"/>
                <w:lang w:eastAsia="sk-SK"/>
              </w:rPr>
            </w:pPr>
            <w:r w:rsidRPr="00D6220B">
              <w:rPr>
                <w:rFonts w:ascii="Times New Roman" w:eastAsia="Times New Roman" w:hAnsi="Times New Roman"/>
                <w:b/>
                <w:bCs/>
                <w:sz w:val="20"/>
                <w:szCs w:val="20"/>
                <w:lang w:eastAsia="sk-SK"/>
              </w:rPr>
              <w:t>201</w:t>
            </w:r>
            <w:r>
              <w:rPr>
                <w:rFonts w:ascii="Times New Roman" w:eastAsia="Times New Roman" w:hAnsi="Times New Roman"/>
                <w:b/>
                <w:bCs/>
                <w:sz w:val="20"/>
                <w:szCs w:val="20"/>
                <w:lang w:eastAsia="sk-SK"/>
              </w:rPr>
              <w:t>5</w:t>
            </w:r>
          </w:p>
        </w:tc>
        <w:tc>
          <w:tcPr>
            <w:tcW w:w="1843" w:type="dxa"/>
            <w:tcBorders>
              <w:top w:val="single" w:sz="4" w:space="0" w:color="auto"/>
              <w:left w:val="single" w:sz="4" w:space="0" w:color="auto"/>
              <w:bottom w:val="single" w:sz="4" w:space="0" w:color="auto"/>
              <w:right w:val="single" w:sz="4" w:space="0" w:color="auto"/>
            </w:tcBorders>
            <w:shd w:val="clear" w:color="auto" w:fill="000000"/>
            <w:tcMar>
              <w:top w:w="0" w:type="dxa"/>
              <w:left w:w="70" w:type="dxa"/>
              <w:bottom w:w="0" w:type="dxa"/>
              <w:right w:w="70" w:type="dxa"/>
            </w:tcMar>
            <w:hideMark/>
          </w:tcPr>
          <w:p w:rsidR="009966DF" w:rsidRPr="00D6220B" w:rsidRDefault="009966DF" w:rsidP="009966DF">
            <w:pPr>
              <w:spacing w:after="0" w:line="197" w:lineRule="atLeast"/>
              <w:jc w:val="center"/>
              <w:rPr>
                <w:rFonts w:ascii="Times New Roman" w:eastAsia="Times New Roman" w:hAnsi="Times New Roman"/>
                <w:sz w:val="24"/>
                <w:szCs w:val="24"/>
                <w:lang w:eastAsia="sk-SK"/>
              </w:rPr>
            </w:pPr>
            <w:r w:rsidRPr="00D6220B">
              <w:rPr>
                <w:rFonts w:ascii="Times New Roman" w:eastAsia="Times New Roman" w:hAnsi="Times New Roman"/>
                <w:b/>
                <w:bCs/>
                <w:sz w:val="20"/>
                <w:szCs w:val="20"/>
                <w:lang w:eastAsia="sk-SK"/>
              </w:rPr>
              <w:t>201</w:t>
            </w:r>
            <w:r>
              <w:rPr>
                <w:rFonts w:ascii="Times New Roman" w:eastAsia="Times New Roman" w:hAnsi="Times New Roman"/>
                <w:b/>
                <w:bCs/>
                <w:sz w:val="20"/>
                <w:szCs w:val="20"/>
                <w:lang w:eastAsia="sk-SK"/>
              </w:rPr>
              <w:t>6</w:t>
            </w:r>
          </w:p>
        </w:tc>
        <w:tc>
          <w:tcPr>
            <w:tcW w:w="1701" w:type="dxa"/>
            <w:gridSpan w:val="3"/>
            <w:vMerge/>
            <w:tcBorders>
              <w:top w:val="single" w:sz="4" w:space="0" w:color="000000"/>
              <w:left w:val="single" w:sz="4" w:space="0" w:color="auto"/>
              <w:bottom w:val="single" w:sz="4" w:space="0" w:color="auto"/>
              <w:right w:val="single" w:sz="4" w:space="0" w:color="000000"/>
            </w:tcBorders>
            <w:vAlign w:val="center"/>
            <w:hideMark/>
          </w:tcPr>
          <w:p w:rsidR="009966DF" w:rsidRPr="00D6220B" w:rsidRDefault="009966DF" w:rsidP="000B042A">
            <w:pPr>
              <w:spacing w:after="0" w:line="240" w:lineRule="auto"/>
              <w:rPr>
                <w:rFonts w:ascii="Times New Roman" w:eastAsia="Times New Roman" w:hAnsi="Times New Roman"/>
                <w:sz w:val="24"/>
                <w:szCs w:val="24"/>
                <w:lang w:eastAsia="sk-SK"/>
              </w:rPr>
            </w:pPr>
          </w:p>
        </w:tc>
      </w:tr>
      <w:tr w:rsidR="009966DF" w:rsidRPr="00D6220B" w:rsidTr="00E937C1">
        <w:trPr>
          <w:trHeight w:val="255"/>
        </w:trPr>
        <w:tc>
          <w:tcPr>
            <w:tcW w:w="5599" w:type="dxa"/>
            <w:tcBorders>
              <w:left w:val="single" w:sz="4" w:space="0" w:color="000000"/>
              <w:bottom w:val="single" w:sz="4" w:space="0" w:color="000000"/>
              <w:right w:val="single" w:sz="4" w:space="0" w:color="auto"/>
            </w:tcBorders>
            <w:tcMar>
              <w:top w:w="0" w:type="dxa"/>
              <w:left w:w="70" w:type="dxa"/>
              <w:bottom w:w="0" w:type="dxa"/>
              <w:right w:w="70" w:type="dxa"/>
            </w:tcMar>
            <w:vAlign w:val="center"/>
            <w:hideMark/>
          </w:tcPr>
          <w:p w:rsidR="009966DF" w:rsidRPr="00D6220B" w:rsidRDefault="009966DF" w:rsidP="000B042A">
            <w:pPr>
              <w:spacing w:after="0" w:line="240" w:lineRule="auto"/>
              <w:rPr>
                <w:rFonts w:ascii="Times New Roman" w:eastAsia="Times New Roman" w:hAnsi="Times New Roman"/>
                <w:sz w:val="20"/>
                <w:szCs w:val="20"/>
                <w:lang w:eastAsia="sk-SK"/>
              </w:rPr>
            </w:pPr>
            <w:r w:rsidRPr="00D6220B">
              <w:rPr>
                <w:rFonts w:ascii="Times New Roman" w:eastAsia="Times New Roman" w:hAnsi="Times New Roman"/>
                <w:b/>
                <w:bCs/>
                <w:sz w:val="20"/>
                <w:szCs w:val="20"/>
                <w:lang w:eastAsia="sk-SK"/>
              </w:rPr>
              <w:t>Bežné výdavky (600)</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966DF" w:rsidRPr="00D6220B" w:rsidRDefault="009966DF" w:rsidP="005C0948">
            <w:pPr>
              <w:spacing w:after="0" w:line="240" w:lineRule="auto"/>
              <w:jc w:val="center"/>
              <w:rPr>
                <w:rFonts w:ascii="Times New Roman" w:hAnsi="Times New Roman"/>
                <w:b/>
                <w:sz w:val="24"/>
                <w:szCs w:val="24"/>
                <w:lang w:eastAsia="sk-SK"/>
              </w:rPr>
            </w:pP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9966DF" w:rsidRPr="009966DF" w:rsidRDefault="00E937C1" w:rsidP="00E937C1">
            <w:pPr>
              <w:spacing w:after="0" w:line="240" w:lineRule="auto"/>
              <w:jc w:val="right"/>
              <w:rPr>
                <w:rFonts w:ascii="Times New Roman" w:hAnsi="Times New Roman"/>
                <w:b/>
                <w:lang w:eastAsia="sk-SK"/>
              </w:rPr>
            </w:pPr>
            <w:r>
              <w:rPr>
                <w:rFonts w:ascii="Times New Roman" w:eastAsia="Times New Roman" w:hAnsi="Times New Roman"/>
                <w:b/>
                <w:color w:val="000000"/>
                <w:lang w:eastAsia="cs-CZ"/>
              </w:rPr>
              <w:t>249 964 000</w:t>
            </w: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9966DF" w:rsidRPr="009966DF" w:rsidRDefault="00E937C1" w:rsidP="00E937C1">
            <w:pPr>
              <w:spacing w:after="0" w:line="240" w:lineRule="auto"/>
              <w:jc w:val="right"/>
              <w:rPr>
                <w:rFonts w:ascii="Times New Roman" w:hAnsi="Times New Roman"/>
                <w:b/>
                <w:lang w:eastAsia="sk-SK"/>
              </w:rPr>
            </w:pPr>
            <w:r>
              <w:rPr>
                <w:rFonts w:ascii="Times New Roman" w:eastAsia="Times New Roman" w:hAnsi="Times New Roman"/>
                <w:b/>
                <w:color w:val="000000"/>
                <w:lang w:eastAsia="cs-CZ"/>
              </w:rPr>
              <w:t>350 270 000</w:t>
            </w:r>
          </w:p>
        </w:tc>
        <w:tc>
          <w:tcPr>
            <w:tcW w:w="18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966DF" w:rsidRPr="009966DF" w:rsidRDefault="009966DF" w:rsidP="005C0948">
            <w:pPr>
              <w:spacing w:after="0" w:line="240" w:lineRule="auto"/>
              <w:jc w:val="center"/>
              <w:rPr>
                <w:rFonts w:ascii="Times New Roman" w:hAnsi="Times New Roman"/>
                <w:b/>
                <w:bCs/>
                <w:lang w:eastAsia="sk-SK"/>
              </w:rPr>
            </w:pPr>
          </w:p>
        </w:tc>
        <w:tc>
          <w:tcPr>
            <w:tcW w:w="1701"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9966DF" w:rsidRPr="00D6220B" w:rsidRDefault="009966DF" w:rsidP="001303FE">
            <w:pPr>
              <w:spacing w:after="0" w:line="240" w:lineRule="auto"/>
              <w:jc w:val="center"/>
              <w:rPr>
                <w:rFonts w:ascii="Times New Roman" w:eastAsia="Times New Roman" w:hAnsi="Times New Roman"/>
                <w:sz w:val="24"/>
                <w:szCs w:val="24"/>
                <w:lang w:eastAsia="sk-SK"/>
              </w:rPr>
            </w:pPr>
          </w:p>
        </w:tc>
      </w:tr>
      <w:tr w:rsidR="009966DF" w:rsidRPr="00D6220B" w:rsidTr="009966DF">
        <w:trPr>
          <w:trHeight w:hRule="exact" w:val="255"/>
        </w:trPr>
        <w:tc>
          <w:tcPr>
            <w:tcW w:w="5599" w:type="dxa"/>
            <w:tcBorders>
              <w:left w:val="single" w:sz="4" w:space="0" w:color="000000"/>
              <w:bottom w:val="single" w:sz="4" w:space="0" w:color="000000"/>
              <w:right w:val="single" w:sz="4" w:space="0" w:color="auto"/>
            </w:tcBorders>
            <w:tcMar>
              <w:top w:w="0" w:type="dxa"/>
              <w:left w:w="70" w:type="dxa"/>
              <w:bottom w:w="0" w:type="dxa"/>
              <w:right w:w="70" w:type="dxa"/>
            </w:tcMar>
            <w:vAlign w:val="center"/>
            <w:hideMark/>
          </w:tcPr>
          <w:p w:rsidR="009966DF" w:rsidRPr="00D6220B" w:rsidRDefault="009966DF" w:rsidP="000B042A">
            <w:pPr>
              <w:spacing w:after="0" w:line="240" w:lineRule="auto"/>
              <w:rPr>
                <w:rFonts w:ascii="Times New Roman" w:eastAsia="Times New Roman" w:hAnsi="Times New Roman"/>
                <w:sz w:val="20"/>
                <w:szCs w:val="20"/>
                <w:lang w:eastAsia="sk-SK"/>
              </w:rPr>
            </w:pPr>
            <w:r w:rsidRPr="00D6220B">
              <w:rPr>
                <w:rFonts w:ascii="Times New Roman" w:eastAsia="Times New Roman" w:hAnsi="Times New Roman"/>
                <w:sz w:val="20"/>
                <w:szCs w:val="20"/>
                <w:lang w:eastAsia="sk-SK"/>
              </w:rPr>
              <w:t>  Mzdy, platy, služobné príjmy a ostatné osobné vyrovnania (610)</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966DF" w:rsidRPr="00D6220B" w:rsidRDefault="009966DF" w:rsidP="001303FE">
            <w:pPr>
              <w:spacing w:after="0" w:line="240" w:lineRule="auto"/>
              <w:jc w:val="center"/>
              <w:rPr>
                <w:rFonts w:ascii="Times New Roman" w:hAnsi="Times New Roman"/>
                <w:sz w:val="24"/>
                <w:szCs w:val="24"/>
                <w:lang w:eastAsia="sk-SK"/>
              </w:rPr>
            </w:pP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966DF" w:rsidRPr="009966DF" w:rsidRDefault="009966DF" w:rsidP="00E937C1">
            <w:pPr>
              <w:spacing w:after="0" w:line="240" w:lineRule="auto"/>
              <w:jc w:val="right"/>
              <w:rPr>
                <w:rFonts w:ascii="Times New Roman" w:hAnsi="Times New Roman"/>
                <w:lang w:eastAsia="sk-SK"/>
              </w:rPr>
            </w:pP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966DF" w:rsidRPr="009966DF" w:rsidRDefault="009966DF" w:rsidP="00E937C1">
            <w:pPr>
              <w:spacing w:after="0" w:line="240" w:lineRule="auto"/>
              <w:jc w:val="right"/>
              <w:rPr>
                <w:rFonts w:ascii="Times New Roman" w:hAnsi="Times New Roman"/>
                <w:lang w:eastAsia="sk-SK"/>
              </w:rPr>
            </w:pPr>
          </w:p>
        </w:tc>
        <w:tc>
          <w:tcPr>
            <w:tcW w:w="18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966DF" w:rsidRPr="009966DF" w:rsidRDefault="009966DF" w:rsidP="001303FE">
            <w:pPr>
              <w:spacing w:after="0" w:line="240" w:lineRule="auto"/>
              <w:jc w:val="center"/>
              <w:rPr>
                <w:rFonts w:ascii="Times New Roman" w:hAnsi="Times New Roman"/>
                <w:lang w:eastAsia="sk-SK"/>
              </w:rPr>
            </w:pPr>
          </w:p>
        </w:tc>
        <w:tc>
          <w:tcPr>
            <w:tcW w:w="1701"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9966DF" w:rsidRPr="00D6220B" w:rsidRDefault="009966DF" w:rsidP="001303FE">
            <w:pPr>
              <w:spacing w:after="0" w:line="240" w:lineRule="auto"/>
              <w:jc w:val="center"/>
              <w:rPr>
                <w:rFonts w:ascii="Times New Roman" w:eastAsia="Times New Roman" w:hAnsi="Times New Roman"/>
                <w:sz w:val="24"/>
                <w:szCs w:val="24"/>
                <w:lang w:eastAsia="sk-SK"/>
              </w:rPr>
            </w:pPr>
          </w:p>
        </w:tc>
      </w:tr>
      <w:tr w:rsidR="009966DF" w:rsidRPr="00D6220B" w:rsidTr="009966DF">
        <w:trPr>
          <w:trHeight w:hRule="exact" w:val="255"/>
        </w:trPr>
        <w:tc>
          <w:tcPr>
            <w:tcW w:w="5599" w:type="dxa"/>
            <w:tcBorders>
              <w:left w:val="single" w:sz="4" w:space="0" w:color="000000"/>
              <w:bottom w:val="single" w:sz="4" w:space="0" w:color="000000"/>
              <w:right w:val="single" w:sz="4" w:space="0" w:color="auto"/>
            </w:tcBorders>
            <w:tcMar>
              <w:top w:w="0" w:type="dxa"/>
              <w:left w:w="70" w:type="dxa"/>
              <w:bottom w:w="0" w:type="dxa"/>
              <w:right w:w="70" w:type="dxa"/>
            </w:tcMar>
            <w:vAlign w:val="center"/>
            <w:hideMark/>
          </w:tcPr>
          <w:p w:rsidR="009966DF" w:rsidRPr="00D6220B" w:rsidRDefault="009966DF" w:rsidP="000B042A">
            <w:pPr>
              <w:spacing w:after="0" w:line="240" w:lineRule="auto"/>
              <w:rPr>
                <w:rFonts w:ascii="Times New Roman" w:eastAsia="Times New Roman" w:hAnsi="Times New Roman"/>
                <w:sz w:val="20"/>
                <w:szCs w:val="20"/>
                <w:lang w:eastAsia="sk-SK"/>
              </w:rPr>
            </w:pPr>
            <w:r w:rsidRPr="00D6220B">
              <w:rPr>
                <w:rFonts w:ascii="Times New Roman" w:eastAsia="Times New Roman" w:hAnsi="Times New Roman"/>
                <w:sz w:val="20"/>
                <w:szCs w:val="20"/>
                <w:lang w:eastAsia="sk-SK"/>
              </w:rPr>
              <w:t>  Poistné a príspevok do poisťovní (620)</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966DF" w:rsidRPr="00D6220B" w:rsidRDefault="009966DF" w:rsidP="001303FE">
            <w:pPr>
              <w:spacing w:after="0" w:line="240" w:lineRule="auto"/>
              <w:jc w:val="center"/>
              <w:rPr>
                <w:rFonts w:ascii="Times New Roman" w:hAnsi="Times New Roman"/>
                <w:sz w:val="24"/>
                <w:szCs w:val="24"/>
                <w:lang w:eastAsia="sk-SK"/>
              </w:rPr>
            </w:pP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966DF" w:rsidRPr="009966DF" w:rsidRDefault="009966DF" w:rsidP="00E937C1">
            <w:pPr>
              <w:spacing w:after="0" w:line="240" w:lineRule="auto"/>
              <w:jc w:val="right"/>
              <w:rPr>
                <w:rFonts w:ascii="Times New Roman" w:hAnsi="Times New Roman"/>
                <w:lang w:eastAsia="sk-SK"/>
              </w:rPr>
            </w:pP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966DF" w:rsidRPr="009966DF" w:rsidRDefault="009966DF" w:rsidP="00E937C1">
            <w:pPr>
              <w:spacing w:after="0" w:line="240" w:lineRule="auto"/>
              <w:jc w:val="right"/>
              <w:rPr>
                <w:rFonts w:ascii="Times New Roman" w:hAnsi="Times New Roman"/>
                <w:lang w:eastAsia="sk-SK"/>
              </w:rPr>
            </w:pPr>
          </w:p>
        </w:tc>
        <w:tc>
          <w:tcPr>
            <w:tcW w:w="18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966DF" w:rsidRPr="009966DF" w:rsidRDefault="009966DF" w:rsidP="001303FE">
            <w:pPr>
              <w:spacing w:after="0" w:line="240" w:lineRule="auto"/>
              <w:jc w:val="center"/>
              <w:rPr>
                <w:rFonts w:ascii="Times New Roman" w:hAnsi="Times New Roman"/>
                <w:lang w:eastAsia="sk-SK"/>
              </w:rPr>
            </w:pPr>
          </w:p>
        </w:tc>
        <w:tc>
          <w:tcPr>
            <w:tcW w:w="1701"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9966DF" w:rsidRPr="00D6220B" w:rsidRDefault="009966DF" w:rsidP="001303FE">
            <w:pPr>
              <w:spacing w:after="0" w:line="240" w:lineRule="auto"/>
              <w:jc w:val="center"/>
              <w:rPr>
                <w:rFonts w:ascii="Times New Roman" w:eastAsia="Times New Roman" w:hAnsi="Times New Roman"/>
                <w:sz w:val="24"/>
                <w:szCs w:val="24"/>
                <w:lang w:eastAsia="sk-SK"/>
              </w:rPr>
            </w:pPr>
          </w:p>
        </w:tc>
      </w:tr>
      <w:tr w:rsidR="009966DF" w:rsidRPr="00D6220B" w:rsidTr="009966DF">
        <w:trPr>
          <w:trHeight w:hRule="exact" w:val="255"/>
        </w:trPr>
        <w:tc>
          <w:tcPr>
            <w:tcW w:w="5599" w:type="dxa"/>
            <w:tcBorders>
              <w:left w:val="single" w:sz="4" w:space="0" w:color="000000"/>
              <w:bottom w:val="single" w:sz="4" w:space="0" w:color="000000"/>
              <w:right w:val="single" w:sz="4" w:space="0" w:color="auto"/>
            </w:tcBorders>
            <w:tcMar>
              <w:top w:w="0" w:type="dxa"/>
              <w:left w:w="70" w:type="dxa"/>
              <w:bottom w:w="0" w:type="dxa"/>
              <w:right w:w="70" w:type="dxa"/>
            </w:tcMar>
            <w:vAlign w:val="center"/>
            <w:hideMark/>
          </w:tcPr>
          <w:p w:rsidR="009966DF" w:rsidRPr="00D6220B" w:rsidRDefault="009966DF" w:rsidP="000B042A">
            <w:pPr>
              <w:spacing w:after="0" w:line="240" w:lineRule="auto"/>
              <w:rPr>
                <w:rFonts w:ascii="Times New Roman" w:eastAsia="Times New Roman" w:hAnsi="Times New Roman"/>
                <w:sz w:val="20"/>
                <w:szCs w:val="20"/>
                <w:lang w:eastAsia="sk-SK"/>
              </w:rPr>
            </w:pPr>
            <w:r w:rsidRPr="00D6220B">
              <w:rPr>
                <w:rFonts w:ascii="Times New Roman" w:eastAsia="Times New Roman" w:hAnsi="Times New Roman"/>
                <w:sz w:val="20"/>
                <w:szCs w:val="20"/>
                <w:lang w:eastAsia="sk-SK"/>
              </w:rPr>
              <w:t>  Tovary a služby (630)</w:t>
            </w:r>
            <w:r w:rsidRPr="00D6220B">
              <w:rPr>
                <w:rFonts w:ascii="Times New Roman" w:eastAsia="Times New Roman" w:hAnsi="Times New Roman"/>
                <w:sz w:val="20"/>
                <w:szCs w:val="20"/>
                <w:vertAlign w:val="superscript"/>
                <w:lang w:eastAsia="sk-SK"/>
              </w:rPr>
              <w:t>2</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966DF" w:rsidRPr="00D6220B" w:rsidRDefault="009966DF" w:rsidP="001303FE">
            <w:pPr>
              <w:spacing w:after="0" w:line="240" w:lineRule="auto"/>
              <w:jc w:val="center"/>
              <w:rPr>
                <w:rFonts w:ascii="Times New Roman" w:hAnsi="Times New Roman"/>
                <w:sz w:val="24"/>
                <w:szCs w:val="24"/>
                <w:lang w:eastAsia="sk-SK"/>
              </w:rPr>
            </w:pP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966DF" w:rsidRPr="009966DF" w:rsidRDefault="009966DF" w:rsidP="00E937C1">
            <w:pPr>
              <w:spacing w:after="0" w:line="240" w:lineRule="auto"/>
              <w:jc w:val="right"/>
              <w:rPr>
                <w:rFonts w:ascii="Times New Roman" w:hAnsi="Times New Roman"/>
                <w:lang w:eastAsia="sk-SK"/>
              </w:rPr>
            </w:pP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966DF" w:rsidRPr="009966DF" w:rsidRDefault="009966DF" w:rsidP="00E937C1">
            <w:pPr>
              <w:spacing w:after="0" w:line="240" w:lineRule="auto"/>
              <w:jc w:val="right"/>
              <w:rPr>
                <w:rFonts w:ascii="Times New Roman" w:hAnsi="Times New Roman"/>
                <w:lang w:eastAsia="sk-SK"/>
              </w:rPr>
            </w:pPr>
          </w:p>
        </w:tc>
        <w:tc>
          <w:tcPr>
            <w:tcW w:w="18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966DF" w:rsidRPr="009966DF" w:rsidRDefault="009966DF" w:rsidP="001303FE">
            <w:pPr>
              <w:spacing w:after="0" w:line="240" w:lineRule="auto"/>
              <w:jc w:val="center"/>
              <w:rPr>
                <w:rFonts w:ascii="Times New Roman" w:hAnsi="Times New Roman"/>
                <w:lang w:eastAsia="sk-SK"/>
              </w:rPr>
            </w:pPr>
          </w:p>
        </w:tc>
        <w:tc>
          <w:tcPr>
            <w:tcW w:w="1701"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9966DF" w:rsidRPr="00D6220B" w:rsidRDefault="009966DF" w:rsidP="001303FE">
            <w:pPr>
              <w:spacing w:after="0" w:line="240" w:lineRule="auto"/>
              <w:jc w:val="center"/>
              <w:rPr>
                <w:rFonts w:ascii="Times New Roman" w:eastAsia="Times New Roman" w:hAnsi="Times New Roman"/>
                <w:sz w:val="24"/>
                <w:szCs w:val="24"/>
                <w:lang w:eastAsia="sk-SK"/>
              </w:rPr>
            </w:pPr>
          </w:p>
        </w:tc>
      </w:tr>
      <w:tr w:rsidR="009966DF" w:rsidRPr="00D6220B" w:rsidTr="00E937C1">
        <w:trPr>
          <w:trHeight w:hRule="exact" w:val="255"/>
        </w:trPr>
        <w:tc>
          <w:tcPr>
            <w:tcW w:w="5599" w:type="dxa"/>
            <w:tcBorders>
              <w:left w:val="single" w:sz="4" w:space="0" w:color="000000"/>
              <w:bottom w:val="single" w:sz="4" w:space="0" w:color="000000"/>
              <w:right w:val="single" w:sz="4" w:space="0" w:color="auto"/>
            </w:tcBorders>
            <w:tcMar>
              <w:top w:w="0" w:type="dxa"/>
              <w:left w:w="70" w:type="dxa"/>
              <w:bottom w:w="0" w:type="dxa"/>
              <w:right w:w="70" w:type="dxa"/>
            </w:tcMar>
            <w:vAlign w:val="center"/>
            <w:hideMark/>
          </w:tcPr>
          <w:p w:rsidR="009966DF" w:rsidRPr="00D6220B" w:rsidRDefault="009966DF" w:rsidP="000B042A">
            <w:pPr>
              <w:spacing w:after="0" w:line="240" w:lineRule="auto"/>
              <w:rPr>
                <w:rFonts w:ascii="Times New Roman" w:eastAsia="Times New Roman" w:hAnsi="Times New Roman"/>
                <w:sz w:val="20"/>
                <w:szCs w:val="20"/>
                <w:lang w:eastAsia="sk-SK"/>
              </w:rPr>
            </w:pPr>
            <w:r w:rsidRPr="00D6220B">
              <w:rPr>
                <w:rFonts w:ascii="Times New Roman" w:eastAsia="Times New Roman" w:hAnsi="Times New Roman"/>
                <w:sz w:val="20"/>
                <w:szCs w:val="20"/>
                <w:lang w:eastAsia="sk-SK"/>
              </w:rPr>
              <w:t>  Bežné transfery (640)</w:t>
            </w:r>
            <w:r w:rsidRPr="00D6220B">
              <w:rPr>
                <w:rFonts w:ascii="Times New Roman" w:eastAsia="Times New Roman" w:hAnsi="Times New Roman"/>
                <w:sz w:val="20"/>
                <w:szCs w:val="20"/>
                <w:vertAlign w:val="superscript"/>
                <w:lang w:eastAsia="sk-SK"/>
              </w:rPr>
              <w:t xml:space="preserve">2 </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966DF" w:rsidRPr="00D6220B" w:rsidRDefault="009966DF" w:rsidP="00E33665">
            <w:pPr>
              <w:spacing w:after="0" w:line="240" w:lineRule="auto"/>
              <w:jc w:val="center"/>
              <w:rPr>
                <w:rFonts w:ascii="Times New Roman" w:hAnsi="Times New Roman"/>
                <w:sz w:val="24"/>
                <w:szCs w:val="24"/>
                <w:lang w:eastAsia="sk-SK"/>
              </w:rPr>
            </w:pP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966DF" w:rsidRPr="009966DF" w:rsidRDefault="009966DF" w:rsidP="00E937C1">
            <w:pPr>
              <w:spacing w:after="0" w:line="240" w:lineRule="auto"/>
              <w:jc w:val="right"/>
              <w:rPr>
                <w:rFonts w:ascii="Times New Roman" w:hAnsi="Times New Roman"/>
                <w:lang w:eastAsia="sk-SK"/>
              </w:rPr>
            </w:pP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9966DF" w:rsidRPr="009966DF" w:rsidRDefault="009966DF" w:rsidP="00E937C1">
            <w:pPr>
              <w:spacing w:after="0" w:line="240" w:lineRule="auto"/>
              <w:jc w:val="right"/>
              <w:rPr>
                <w:rFonts w:ascii="Times New Roman" w:hAnsi="Times New Roman"/>
                <w:lang w:eastAsia="sk-SK"/>
              </w:rPr>
            </w:pPr>
          </w:p>
        </w:tc>
        <w:tc>
          <w:tcPr>
            <w:tcW w:w="18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966DF" w:rsidRPr="009966DF" w:rsidRDefault="009966DF" w:rsidP="00E33665">
            <w:pPr>
              <w:spacing w:after="0" w:line="240" w:lineRule="auto"/>
              <w:jc w:val="center"/>
              <w:rPr>
                <w:rFonts w:ascii="Times New Roman" w:hAnsi="Times New Roman"/>
                <w:bCs/>
                <w:lang w:eastAsia="sk-SK"/>
              </w:rPr>
            </w:pPr>
          </w:p>
        </w:tc>
        <w:tc>
          <w:tcPr>
            <w:tcW w:w="1701"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966DF" w:rsidRPr="00D6220B" w:rsidRDefault="009966DF" w:rsidP="001303FE">
            <w:pPr>
              <w:spacing w:after="0" w:line="240" w:lineRule="auto"/>
              <w:jc w:val="center"/>
              <w:rPr>
                <w:rFonts w:ascii="Times New Roman" w:eastAsia="Times New Roman" w:hAnsi="Times New Roman"/>
                <w:sz w:val="24"/>
                <w:szCs w:val="24"/>
                <w:lang w:eastAsia="sk-SK"/>
              </w:rPr>
            </w:pPr>
          </w:p>
        </w:tc>
      </w:tr>
      <w:tr w:rsidR="009966DF" w:rsidRPr="00D6220B" w:rsidTr="009966DF">
        <w:trPr>
          <w:trHeight w:val="255"/>
        </w:trPr>
        <w:tc>
          <w:tcPr>
            <w:tcW w:w="5599" w:type="dxa"/>
            <w:tcBorders>
              <w:left w:val="single" w:sz="4" w:space="0" w:color="000000"/>
              <w:bottom w:val="single" w:sz="4" w:space="0" w:color="000000"/>
              <w:right w:val="single" w:sz="4" w:space="0" w:color="auto"/>
            </w:tcBorders>
            <w:tcMar>
              <w:top w:w="0" w:type="dxa"/>
              <w:left w:w="70" w:type="dxa"/>
              <w:bottom w:w="0" w:type="dxa"/>
              <w:right w:w="70" w:type="dxa"/>
            </w:tcMar>
            <w:vAlign w:val="center"/>
            <w:hideMark/>
          </w:tcPr>
          <w:p w:rsidR="009966DF" w:rsidRPr="00D6220B" w:rsidRDefault="009966DF" w:rsidP="000B042A">
            <w:pPr>
              <w:spacing w:after="0" w:line="240" w:lineRule="auto"/>
              <w:rPr>
                <w:rFonts w:ascii="Times New Roman" w:eastAsia="Times New Roman" w:hAnsi="Times New Roman"/>
                <w:sz w:val="20"/>
                <w:szCs w:val="20"/>
                <w:lang w:eastAsia="sk-SK"/>
              </w:rPr>
            </w:pPr>
            <w:r w:rsidRPr="00D6220B">
              <w:rPr>
                <w:rFonts w:ascii="Times New Roman" w:eastAsia="Times New Roman" w:hAnsi="Times New Roman"/>
                <w:sz w:val="20"/>
                <w:szCs w:val="20"/>
                <w:lang w:eastAsia="sk-SK"/>
              </w:rPr>
              <w:t>  Splácanie úrokov a ostatné platby súvisiace s úvermi, pôžičkami a NFV (650)</w:t>
            </w:r>
            <w:r w:rsidRPr="00D6220B">
              <w:rPr>
                <w:rFonts w:ascii="Times New Roman" w:eastAsia="Times New Roman" w:hAnsi="Times New Roman"/>
                <w:sz w:val="20"/>
                <w:szCs w:val="20"/>
                <w:vertAlign w:val="superscript"/>
                <w:lang w:eastAsia="sk-SK"/>
              </w:rPr>
              <w:t>2</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966DF" w:rsidRPr="00D6220B" w:rsidRDefault="009966DF" w:rsidP="001303FE">
            <w:pPr>
              <w:spacing w:after="0" w:line="240" w:lineRule="auto"/>
              <w:jc w:val="center"/>
              <w:rPr>
                <w:rFonts w:ascii="Times New Roman" w:hAnsi="Times New Roman"/>
                <w:sz w:val="24"/>
                <w:szCs w:val="24"/>
                <w:lang w:eastAsia="sk-SK"/>
              </w:rPr>
            </w:pP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966DF" w:rsidRPr="009966DF" w:rsidRDefault="009966DF" w:rsidP="00E937C1">
            <w:pPr>
              <w:spacing w:after="0" w:line="240" w:lineRule="auto"/>
              <w:jc w:val="right"/>
              <w:rPr>
                <w:rFonts w:ascii="Times New Roman" w:hAnsi="Times New Roman"/>
                <w:lang w:eastAsia="sk-SK"/>
              </w:rPr>
            </w:pP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966DF" w:rsidRPr="009966DF" w:rsidRDefault="009966DF" w:rsidP="00E937C1">
            <w:pPr>
              <w:spacing w:after="0" w:line="240" w:lineRule="auto"/>
              <w:jc w:val="right"/>
              <w:rPr>
                <w:rFonts w:ascii="Times New Roman" w:hAnsi="Times New Roman"/>
                <w:lang w:eastAsia="sk-SK"/>
              </w:rPr>
            </w:pPr>
          </w:p>
        </w:tc>
        <w:tc>
          <w:tcPr>
            <w:tcW w:w="18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966DF" w:rsidRPr="009966DF" w:rsidRDefault="009966DF" w:rsidP="001303FE">
            <w:pPr>
              <w:spacing w:after="0" w:line="240" w:lineRule="auto"/>
              <w:jc w:val="center"/>
              <w:rPr>
                <w:rFonts w:ascii="Times New Roman" w:hAnsi="Times New Roman"/>
                <w:lang w:eastAsia="sk-SK"/>
              </w:rPr>
            </w:pPr>
          </w:p>
        </w:tc>
        <w:tc>
          <w:tcPr>
            <w:tcW w:w="1701"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966DF" w:rsidRPr="00D6220B" w:rsidRDefault="009966DF" w:rsidP="001303FE">
            <w:pPr>
              <w:spacing w:after="0" w:line="240" w:lineRule="auto"/>
              <w:jc w:val="center"/>
              <w:rPr>
                <w:rFonts w:ascii="Times New Roman" w:eastAsia="Times New Roman" w:hAnsi="Times New Roman"/>
                <w:sz w:val="24"/>
                <w:szCs w:val="24"/>
                <w:lang w:eastAsia="sk-SK"/>
              </w:rPr>
            </w:pPr>
          </w:p>
        </w:tc>
      </w:tr>
      <w:tr w:rsidR="009966DF" w:rsidRPr="00D6220B" w:rsidTr="00E937C1">
        <w:trPr>
          <w:trHeight w:hRule="exact" w:val="255"/>
        </w:trPr>
        <w:tc>
          <w:tcPr>
            <w:tcW w:w="5599" w:type="dxa"/>
            <w:tcBorders>
              <w:left w:val="single" w:sz="4" w:space="0" w:color="000000"/>
              <w:bottom w:val="single" w:sz="4" w:space="0" w:color="000000"/>
              <w:right w:val="single" w:sz="4" w:space="0" w:color="auto"/>
            </w:tcBorders>
            <w:tcMar>
              <w:top w:w="0" w:type="dxa"/>
              <w:left w:w="70" w:type="dxa"/>
              <w:bottom w:w="0" w:type="dxa"/>
              <w:right w:w="70" w:type="dxa"/>
            </w:tcMar>
            <w:vAlign w:val="center"/>
            <w:hideMark/>
          </w:tcPr>
          <w:p w:rsidR="009966DF" w:rsidRPr="00D6220B" w:rsidRDefault="009966DF" w:rsidP="000B042A">
            <w:pPr>
              <w:spacing w:after="0" w:line="240" w:lineRule="auto"/>
              <w:rPr>
                <w:rFonts w:ascii="Times New Roman" w:eastAsia="Times New Roman" w:hAnsi="Times New Roman"/>
                <w:sz w:val="20"/>
                <w:szCs w:val="20"/>
                <w:lang w:eastAsia="sk-SK"/>
              </w:rPr>
            </w:pPr>
            <w:r w:rsidRPr="00D6220B">
              <w:rPr>
                <w:rFonts w:ascii="Times New Roman" w:eastAsia="Times New Roman" w:hAnsi="Times New Roman"/>
                <w:b/>
                <w:bCs/>
                <w:sz w:val="20"/>
                <w:szCs w:val="20"/>
                <w:lang w:eastAsia="sk-SK"/>
              </w:rPr>
              <w:t xml:space="preserve">Kapitálové výdavky (700) </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9966DF" w:rsidRPr="000A4E86" w:rsidRDefault="009966DF" w:rsidP="000A4E86">
            <w:pPr>
              <w:spacing w:after="0" w:line="240" w:lineRule="auto"/>
              <w:jc w:val="center"/>
              <w:rPr>
                <w:rFonts w:ascii="Times New Roman" w:eastAsia="Times New Roman" w:hAnsi="Times New Roman"/>
                <w:b/>
                <w:color w:val="000000"/>
                <w:sz w:val="18"/>
                <w:szCs w:val="18"/>
                <w:lang w:eastAsia="cs-CZ"/>
              </w:rPr>
            </w:pP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hideMark/>
          </w:tcPr>
          <w:p w:rsidR="009966DF" w:rsidRPr="009966DF" w:rsidRDefault="00E937C1" w:rsidP="00E937C1">
            <w:pPr>
              <w:spacing w:after="0" w:line="240" w:lineRule="auto"/>
              <w:jc w:val="right"/>
              <w:rPr>
                <w:rFonts w:ascii="Times New Roman" w:eastAsia="Times New Roman" w:hAnsi="Times New Roman"/>
                <w:b/>
                <w:color w:val="000000"/>
                <w:lang w:eastAsia="cs-CZ"/>
              </w:rPr>
            </w:pPr>
            <w:r>
              <w:rPr>
                <w:rFonts w:ascii="Times New Roman" w:eastAsia="Times New Roman" w:hAnsi="Times New Roman"/>
                <w:b/>
                <w:color w:val="000000"/>
                <w:lang w:eastAsia="cs-CZ"/>
              </w:rPr>
              <w:t>249 964 000</w:t>
            </w: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hideMark/>
          </w:tcPr>
          <w:p w:rsidR="009966DF" w:rsidRPr="009966DF" w:rsidRDefault="00E937C1" w:rsidP="00E937C1">
            <w:pPr>
              <w:spacing w:after="0" w:line="240" w:lineRule="auto"/>
              <w:jc w:val="right"/>
              <w:rPr>
                <w:rFonts w:ascii="Times New Roman" w:eastAsia="Times New Roman" w:hAnsi="Times New Roman"/>
                <w:b/>
                <w:color w:val="000000"/>
                <w:lang w:eastAsia="cs-CZ"/>
              </w:rPr>
            </w:pPr>
            <w:r>
              <w:rPr>
                <w:rFonts w:ascii="Times New Roman" w:eastAsia="Times New Roman" w:hAnsi="Times New Roman"/>
                <w:b/>
                <w:color w:val="000000"/>
                <w:lang w:eastAsia="cs-CZ"/>
              </w:rPr>
              <w:t>350 270 000</w:t>
            </w:r>
          </w:p>
        </w:tc>
        <w:tc>
          <w:tcPr>
            <w:tcW w:w="18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9966DF" w:rsidRPr="009966DF" w:rsidRDefault="009966DF" w:rsidP="000A4E86">
            <w:pPr>
              <w:spacing w:after="0" w:line="240" w:lineRule="auto"/>
              <w:jc w:val="center"/>
              <w:rPr>
                <w:rFonts w:ascii="Times New Roman" w:eastAsia="Times New Roman" w:hAnsi="Times New Roman"/>
                <w:b/>
                <w:color w:val="000000"/>
                <w:lang w:eastAsia="cs-CZ"/>
              </w:rPr>
            </w:pPr>
          </w:p>
        </w:tc>
        <w:tc>
          <w:tcPr>
            <w:tcW w:w="1701"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966DF" w:rsidRPr="00D6220B" w:rsidRDefault="009966DF" w:rsidP="001303FE">
            <w:pPr>
              <w:spacing w:after="0" w:line="240" w:lineRule="auto"/>
              <w:jc w:val="center"/>
              <w:rPr>
                <w:rFonts w:ascii="Times New Roman" w:eastAsia="Times New Roman" w:hAnsi="Times New Roman"/>
                <w:sz w:val="24"/>
                <w:szCs w:val="24"/>
                <w:lang w:eastAsia="sk-SK"/>
              </w:rPr>
            </w:pPr>
          </w:p>
        </w:tc>
      </w:tr>
      <w:tr w:rsidR="009966DF" w:rsidRPr="00D6220B" w:rsidTr="009966DF">
        <w:trPr>
          <w:trHeight w:hRule="exact" w:val="255"/>
        </w:trPr>
        <w:tc>
          <w:tcPr>
            <w:tcW w:w="5599" w:type="dxa"/>
            <w:tcBorders>
              <w:left w:val="single" w:sz="4" w:space="0" w:color="000000"/>
              <w:bottom w:val="single" w:sz="4" w:space="0" w:color="000000"/>
              <w:right w:val="single" w:sz="4" w:space="0" w:color="auto"/>
            </w:tcBorders>
            <w:tcMar>
              <w:top w:w="0" w:type="dxa"/>
              <w:left w:w="70" w:type="dxa"/>
              <w:bottom w:w="0" w:type="dxa"/>
              <w:right w:w="70" w:type="dxa"/>
            </w:tcMar>
            <w:vAlign w:val="center"/>
            <w:hideMark/>
          </w:tcPr>
          <w:p w:rsidR="009966DF" w:rsidRPr="00D6220B" w:rsidRDefault="009966DF" w:rsidP="000B042A">
            <w:pPr>
              <w:spacing w:after="0" w:line="240" w:lineRule="auto"/>
              <w:rPr>
                <w:rFonts w:ascii="Times New Roman" w:eastAsia="Times New Roman" w:hAnsi="Times New Roman"/>
                <w:sz w:val="20"/>
                <w:szCs w:val="20"/>
                <w:lang w:eastAsia="sk-SK"/>
              </w:rPr>
            </w:pPr>
            <w:r w:rsidRPr="00D6220B">
              <w:rPr>
                <w:rFonts w:ascii="Times New Roman" w:eastAsia="Times New Roman" w:hAnsi="Times New Roman"/>
                <w:sz w:val="20"/>
                <w:szCs w:val="20"/>
                <w:lang w:eastAsia="sk-SK"/>
              </w:rPr>
              <w:t>  Obstarávanie kapitálových aktív (710)</w:t>
            </w:r>
            <w:r w:rsidRPr="00D6220B">
              <w:rPr>
                <w:rFonts w:ascii="Times New Roman" w:eastAsia="Times New Roman" w:hAnsi="Times New Roman"/>
                <w:sz w:val="20"/>
                <w:szCs w:val="20"/>
                <w:vertAlign w:val="superscript"/>
                <w:lang w:eastAsia="sk-SK"/>
              </w:rPr>
              <w:t>2</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966DF" w:rsidRPr="00D6220B" w:rsidRDefault="009966DF" w:rsidP="001303FE">
            <w:pPr>
              <w:spacing w:after="0" w:line="240" w:lineRule="auto"/>
              <w:jc w:val="center"/>
              <w:rPr>
                <w:rFonts w:ascii="Times New Roman" w:hAnsi="Times New Roman"/>
                <w:sz w:val="24"/>
                <w:szCs w:val="24"/>
                <w:lang w:eastAsia="sk-SK"/>
              </w:rPr>
            </w:pP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966DF" w:rsidRPr="009966DF" w:rsidRDefault="009966DF" w:rsidP="00E937C1">
            <w:pPr>
              <w:spacing w:after="0" w:line="240" w:lineRule="auto"/>
              <w:jc w:val="right"/>
              <w:rPr>
                <w:rFonts w:ascii="Times New Roman" w:hAnsi="Times New Roman"/>
                <w:lang w:eastAsia="sk-SK"/>
              </w:rPr>
            </w:pP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966DF" w:rsidRPr="009966DF" w:rsidRDefault="009966DF" w:rsidP="00E937C1">
            <w:pPr>
              <w:spacing w:after="0" w:line="240" w:lineRule="auto"/>
              <w:jc w:val="right"/>
              <w:rPr>
                <w:rFonts w:ascii="Times New Roman" w:hAnsi="Times New Roman"/>
                <w:lang w:eastAsia="sk-SK"/>
              </w:rPr>
            </w:pPr>
          </w:p>
        </w:tc>
        <w:tc>
          <w:tcPr>
            <w:tcW w:w="18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966DF" w:rsidRPr="009966DF" w:rsidRDefault="009966DF" w:rsidP="001303FE">
            <w:pPr>
              <w:spacing w:after="0" w:line="240" w:lineRule="auto"/>
              <w:jc w:val="center"/>
              <w:rPr>
                <w:rFonts w:ascii="Times New Roman" w:hAnsi="Times New Roman"/>
                <w:lang w:eastAsia="sk-SK"/>
              </w:rPr>
            </w:pPr>
          </w:p>
        </w:tc>
        <w:tc>
          <w:tcPr>
            <w:tcW w:w="1701"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966DF" w:rsidRPr="00D6220B" w:rsidRDefault="009966DF" w:rsidP="001303FE">
            <w:pPr>
              <w:spacing w:after="0" w:line="240" w:lineRule="auto"/>
              <w:jc w:val="center"/>
              <w:rPr>
                <w:rFonts w:ascii="Times New Roman" w:eastAsia="Times New Roman" w:hAnsi="Times New Roman"/>
                <w:sz w:val="24"/>
                <w:szCs w:val="24"/>
                <w:lang w:eastAsia="sk-SK"/>
              </w:rPr>
            </w:pPr>
          </w:p>
        </w:tc>
      </w:tr>
      <w:tr w:rsidR="009966DF" w:rsidRPr="00D6220B" w:rsidTr="009966DF">
        <w:trPr>
          <w:trHeight w:hRule="exact" w:val="255"/>
        </w:trPr>
        <w:tc>
          <w:tcPr>
            <w:tcW w:w="5599" w:type="dxa"/>
            <w:tcBorders>
              <w:left w:val="single" w:sz="4" w:space="0" w:color="000000"/>
              <w:bottom w:val="single" w:sz="4" w:space="0" w:color="000000"/>
              <w:right w:val="single" w:sz="4" w:space="0" w:color="auto"/>
            </w:tcBorders>
            <w:tcMar>
              <w:top w:w="0" w:type="dxa"/>
              <w:left w:w="70" w:type="dxa"/>
              <w:bottom w:w="0" w:type="dxa"/>
              <w:right w:w="70" w:type="dxa"/>
            </w:tcMar>
            <w:vAlign w:val="center"/>
            <w:hideMark/>
          </w:tcPr>
          <w:p w:rsidR="009966DF" w:rsidRPr="00D6220B" w:rsidRDefault="009966DF" w:rsidP="002D0A1E">
            <w:pPr>
              <w:spacing w:after="0" w:line="240" w:lineRule="auto"/>
              <w:rPr>
                <w:rFonts w:ascii="Times New Roman" w:eastAsia="Times New Roman" w:hAnsi="Times New Roman"/>
                <w:sz w:val="20"/>
                <w:szCs w:val="20"/>
                <w:lang w:eastAsia="sk-SK"/>
              </w:rPr>
            </w:pPr>
            <w:r w:rsidRPr="00D6220B">
              <w:rPr>
                <w:rFonts w:ascii="Times New Roman" w:eastAsia="Times New Roman" w:hAnsi="Times New Roman"/>
                <w:sz w:val="20"/>
                <w:szCs w:val="20"/>
                <w:lang w:eastAsia="sk-SK"/>
              </w:rPr>
              <w:t xml:space="preserve">  Kapitálové transfery (720) </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9966DF" w:rsidRPr="000A4E86" w:rsidRDefault="009966DF" w:rsidP="00E47D39">
            <w:pPr>
              <w:spacing w:after="0" w:line="240" w:lineRule="auto"/>
              <w:jc w:val="center"/>
              <w:rPr>
                <w:rFonts w:ascii="Times New Roman" w:eastAsia="Times New Roman" w:hAnsi="Times New Roman"/>
                <w:color w:val="000000"/>
                <w:sz w:val="18"/>
                <w:szCs w:val="18"/>
                <w:lang w:eastAsia="cs-CZ"/>
              </w:rPr>
            </w:pP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9966DF" w:rsidRPr="009966DF" w:rsidRDefault="00E937C1" w:rsidP="00E937C1">
            <w:pPr>
              <w:spacing w:after="0" w:line="240" w:lineRule="auto"/>
              <w:jc w:val="right"/>
              <w:rPr>
                <w:rFonts w:ascii="Times New Roman" w:eastAsia="Times New Roman" w:hAnsi="Times New Roman"/>
                <w:color w:val="000000"/>
                <w:lang w:eastAsia="cs-CZ"/>
              </w:rPr>
            </w:pPr>
            <w:r>
              <w:rPr>
                <w:rFonts w:ascii="Times New Roman" w:eastAsia="Times New Roman" w:hAnsi="Times New Roman"/>
                <w:color w:val="000000"/>
                <w:lang w:eastAsia="cs-CZ"/>
              </w:rPr>
              <w:t>249 964 000</w:t>
            </w: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9966DF" w:rsidRPr="009966DF" w:rsidRDefault="00E937C1" w:rsidP="00E937C1">
            <w:pPr>
              <w:spacing w:after="0" w:line="240" w:lineRule="auto"/>
              <w:jc w:val="right"/>
              <w:rPr>
                <w:rFonts w:ascii="Times New Roman" w:eastAsia="Times New Roman" w:hAnsi="Times New Roman"/>
                <w:color w:val="000000"/>
                <w:lang w:eastAsia="cs-CZ"/>
              </w:rPr>
            </w:pPr>
            <w:r>
              <w:rPr>
                <w:rFonts w:ascii="Times New Roman" w:eastAsia="Times New Roman" w:hAnsi="Times New Roman"/>
                <w:color w:val="000000"/>
                <w:lang w:eastAsia="cs-CZ"/>
              </w:rPr>
              <w:t>350 270 000</w:t>
            </w:r>
          </w:p>
        </w:tc>
        <w:tc>
          <w:tcPr>
            <w:tcW w:w="18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9966DF" w:rsidRPr="009966DF" w:rsidRDefault="009966DF" w:rsidP="00E47D39">
            <w:pPr>
              <w:spacing w:after="0" w:line="240" w:lineRule="auto"/>
              <w:jc w:val="center"/>
              <w:rPr>
                <w:rFonts w:ascii="Times New Roman" w:eastAsia="Times New Roman" w:hAnsi="Times New Roman"/>
                <w:color w:val="000000"/>
                <w:lang w:eastAsia="cs-CZ"/>
              </w:rPr>
            </w:pPr>
          </w:p>
        </w:tc>
        <w:tc>
          <w:tcPr>
            <w:tcW w:w="1701"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9966DF" w:rsidRPr="00D6220B" w:rsidRDefault="009966DF" w:rsidP="007811F0">
            <w:pPr>
              <w:spacing w:after="0" w:line="240" w:lineRule="auto"/>
              <w:jc w:val="center"/>
              <w:rPr>
                <w:rFonts w:ascii="Times New Roman" w:eastAsia="Times New Roman" w:hAnsi="Times New Roman"/>
                <w:b/>
                <w:bCs/>
                <w:color w:val="000000"/>
                <w:sz w:val="18"/>
                <w:szCs w:val="16"/>
                <w:lang w:eastAsia="cs-CZ"/>
              </w:rPr>
            </w:pPr>
          </w:p>
        </w:tc>
      </w:tr>
      <w:tr w:rsidR="009966DF" w:rsidRPr="00D6220B" w:rsidTr="00E937C1">
        <w:trPr>
          <w:trHeight w:val="255"/>
        </w:trPr>
        <w:tc>
          <w:tcPr>
            <w:tcW w:w="5599" w:type="dxa"/>
            <w:tcBorders>
              <w:left w:val="single" w:sz="4" w:space="0" w:color="000000"/>
              <w:bottom w:val="single" w:sz="4" w:space="0" w:color="000000"/>
              <w:right w:val="single" w:sz="4" w:space="0" w:color="auto"/>
            </w:tcBorders>
            <w:tcMar>
              <w:top w:w="0" w:type="dxa"/>
              <w:left w:w="70" w:type="dxa"/>
              <w:bottom w:w="0" w:type="dxa"/>
              <w:right w:w="70" w:type="dxa"/>
            </w:tcMar>
            <w:vAlign w:val="center"/>
            <w:hideMark/>
          </w:tcPr>
          <w:p w:rsidR="009966DF" w:rsidRPr="00D6220B" w:rsidRDefault="009966DF" w:rsidP="000B042A">
            <w:pPr>
              <w:spacing w:after="0" w:line="240" w:lineRule="auto"/>
              <w:rPr>
                <w:rFonts w:ascii="Times New Roman" w:eastAsia="Times New Roman" w:hAnsi="Times New Roman"/>
                <w:sz w:val="20"/>
                <w:szCs w:val="20"/>
                <w:lang w:eastAsia="sk-SK"/>
              </w:rPr>
            </w:pPr>
            <w:r w:rsidRPr="00D6220B">
              <w:rPr>
                <w:rFonts w:ascii="Times New Roman" w:eastAsia="Times New Roman" w:hAnsi="Times New Roman"/>
                <w:b/>
                <w:bCs/>
                <w:sz w:val="20"/>
                <w:szCs w:val="20"/>
                <w:lang w:eastAsia="sk-SK"/>
              </w:rPr>
              <w:t>Výdavky z transakcií s finančnými aktívami a finančnými pasívami (800)</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966DF" w:rsidRPr="00D6220B" w:rsidRDefault="009966DF" w:rsidP="001303FE">
            <w:pPr>
              <w:spacing w:after="0" w:line="240" w:lineRule="auto"/>
              <w:jc w:val="center"/>
              <w:rPr>
                <w:rFonts w:ascii="Times New Roman" w:eastAsia="Times New Roman" w:hAnsi="Times New Roman"/>
                <w:sz w:val="24"/>
                <w:szCs w:val="24"/>
                <w:lang w:eastAsia="sk-SK"/>
              </w:rPr>
            </w:pP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966DF" w:rsidRPr="009966DF" w:rsidRDefault="009966DF" w:rsidP="001303FE">
            <w:pPr>
              <w:spacing w:after="0" w:line="240" w:lineRule="auto"/>
              <w:jc w:val="center"/>
              <w:rPr>
                <w:rFonts w:ascii="Times New Roman" w:eastAsia="Times New Roman" w:hAnsi="Times New Roman"/>
                <w:lang w:eastAsia="sk-SK"/>
              </w:rPr>
            </w:pP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966DF" w:rsidRPr="009966DF" w:rsidRDefault="009966DF" w:rsidP="001303FE">
            <w:pPr>
              <w:spacing w:after="0" w:line="240" w:lineRule="auto"/>
              <w:jc w:val="center"/>
              <w:rPr>
                <w:rFonts w:ascii="Times New Roman" w:eastAsia="Times New Roman" w:hAnsi="Times New Roman"/>
                <w:lang w:eastAsia="sk-SK"/>
              </w:rPr>
            </w:pPr>
          </w:p>
        </w:tc>
        <w:tc>
          <w:tcPr>
            <w:tcW w:w="18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966DF" w:rsidRPr="009966DF" w:rsidRDefault="009966DF" w:rsidP="001303FE">
            <w:pPr>
              <w:spacing w:after="0" w:line="240" w:lineRule="auto"/>
              <w:jc w:val="center"/>
              <w:rPr>
                <w:rFonts w:ascii="Times New Roman" w:eastAsia="Times New Roman" w:hAnsi="Times New Roman"/>
                <w:lang w:eastAsia="sk-SK"/>
              </w:rPr>
            </w:pPr>
          </w:p>
        </w:tc>
        <w:tc>
          <w:tcPr>
            <w:tcW w:w="1701"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9966DF" w:rsidRPr="00D6220B" w:rsidRDefault="009966DF" w:rsidP="001303FE">
            <w:pPr>
              <w:spacing w:after="0" w:line="240" w:lineRule="auto"/>
              <w:jc w:val="center"/>
              <w:rPr>
                <w:rFonts w:ascii="Times New Roman" w:eastAsia="Times New Roman" w:hAnsi="Times New Roman"/>
                <w:sz w:val="24"/>
                <w:szCs w:val="24"/>
                <w:lang w:eastAsia="sk-SK"/>
              </w:rPr>
            </w:pPr>
          </w:p>
        </w:tc>
      </w:tr>
      <w:tr w:rsidR="009966DF" w:rsidRPr="00D6220B" w:rsidTr="009966DF">
        <w:trPr>
          <w:trHeight w:hRule="exact" w:val="255"/>
        </w:trPr>
        <w:tc>
          <w:tcPr>
            <w:tcW w:w="5599" w:type="dxa"/>
            <w:tcBorders>
              <w:left w:val="single" w:sz="4" w:space="0" w:color="000000"/>
              <w:right w:val="single" w:sz="4" w:space="0" w:color="auto"/>
            </w:tcBorders>
            <w:shd w:val="clear" w:color="auto" w:fill="000000"/>
            <w:tcMar>
              <w:top w:w="0" w:type="dxa"/>
              <w:left w:w="70" w:type="dxa"/>
              <w:bottom w:w="0" w:type="dxa"/>
              <w:right w:w="70" w:type="dxa"/>
            </w:tcMar>
            <w:hideMark/>
          </w:tcPr>
          <w:p w:rsidR="009966DF" w:rsidRPr="00D6220B" w:rsidRDefault="009966DF" w:rsidP="000B042A">
            <w:pPr>
              <w:spacing w:after="0" w:line="240" w:lineRule="auto"/>
              <w:rPr>
                <w:rFonts w:ascii="Times New Roman" w:eastAsia="Times New Roman" w:hAnsi="Times New Roman"/>
                <w:sz w:val="24"/>
                <w:szCs w:val="24"/>
                <w:lang w:eastAsia="sk-SK"/>
              </w:rPr>
            </w:pPr>
            <w:r w:rsidRPr="00D6220B">
              <w:rPr>
                <w:rFonts w:ascii="Times New Roman" w:eastAsia="Times New Roman" w:hAnsi="Times New Roman"/>
                <w:b/>
                <w:bCs/>
                <w:sz w:val="24"/>
                <w:szCs w:val="24"/>
                <w:lang w:eastAsia="sk-SK"/>
              </w:rPr>
              <w:t>Dopad na výdavky verejnej správy celkom</w:t>
            </w:r>
          </w:p>
        </w:tc>
        <w:tc>
          <w:tcPr>
            <w:tcW w:w="1134" w:type="dxa"/>
            <w:tcBorders>
              <w:top w:val="single" w:sz="4" w:space="0" w:color="auto"/>
              <w:left w:val="single" w:sz="4" w:space="0" w:color="auto"/>
              <w:bottom w:val="single" w:sz="4" w:space="0" w:color="auto"/>
              <w:right w:val="single" w:sz="4" w:space="0" w:color="auto"/>
            </w:tcBorders>
            <w:shd w:val="clear" w:color="auto" w:fill="000000"/>
            <w:tcMar>
              <w:top w:w="0" w:type="dxa"/>
              <w:left w:w="70" w:type="dxa"/>
              <w:bottom w:w="0" w:type="dxa"/>
              <w:right w:w="70" w:type="dxa"/>
            </w:tcMar>
            <w:vAlign w:val="bottom"/>
          </w:tcPr>
          <w:p w:rsidR="009966DF" w:rsidRPr="000A4E86" w:rsidRDefault="009966DF">
            <w:pPr>
              <w:jc w:val="right"/>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000000"/>
            <w:tcMar>
              <w:top w:w="0" w:type="dxa"/>
              <w:left w:w="70" w:type="dxa"/>
              <w:bottom w:w="0" w:type="dxa"/>
              <w:right w:w="70" w:type="dxa"/>
            </w:tcMar>
            <w:vAlign w:val="bottom"/>
          </w:tcPr>
          <w:p w:rsidR="009966DF" w:rsidRPr="00E937C1" w:rsidRDefault="00E937C1">
            <w:pPr>
              <w:jc w:val="right"/>
              <w:rPr>
                <w:rFonts w:ascii="Times New Roman" w:hAnsi="Times New Roman"/>
                <w:b/>
              </w:rPr>
            </w:pPr>
            <w:r w:rsidRPr="00E937C1">
              <w:rPr>
                <w:rFonts w:ascii="Times New Roman" w:hAnsi="Times New Roman"/>
                <w:b/>
              </w:rPr>
              <w:t>249 964 000</w:t>
            </w:r>
          </w:p>
        </w:tc>
        <w:tc>
          <w:tcPr>
            <w:tcW w:w="1984" w:type="dxa"/>
            <w:tcBorders>
              <w:top w:val="single" w:sz="4" w:space="0" w:color="auto"/>
              <w:left w:val="single" w:sz="4" w:space="0" w:color="auto"/>
              <w:bottom w:val="single" w:sz="4" w:space="0" w:color="auto"/>
              <w:right w:val="single" w:sz="4" w:space="0" w:color="auto"/>
            </w:tcBorders>
            <w:shd w:val="clear" w:color="auto" w:fill="000000"/>
            <w:tcMar>
              <w:top w:w="0" w:type="dxa"/>
              <w:left w:w="70" w:type="dxa"/>
              <w:bottom w:w="0" w:type="dxa"/>
              <w:right w:w="70" w:type="dxa"/>
            </w:tcMar>
            <w:vAlign w:val="bottom"/>
          </w:tcPr>
          <w:p w:rsidR="009966DF" w:rsidRPr="00E937C1" w:rsidRDefault="00E937C1">
            <w:pPr>
              <w:jc w:val="right"/>
              <w:rPr>
                <w:rFonts w:ascii="Times New Roman" w:hAnsi="Times New Roman"/>
                <w:b/>
              </w:rPr>
            </w:pPr>
            <w:r w:rsidRPr="00E937C1">
              <w:rPr>
                <w:rFonts w:ascii="Times New Roman" w:hAnsi="Times New Roman"/>
                <w:b/>
              </w:rPr>
              <w:t>350 270 000</w:t>
            </w:r>
          </w:p>
        </w:tc>
        <w:tc>
          <w:tcPr>
            <w:tcW w:w="1843" w:type="dxa"/>
            <w:tcBorders>
              <w:top w:val="single" w:sz="4" w:space="0" w:color="auto"/>
              <w:left w:val="single" w:sz="4" w:space="0" w:color="auto"/>
              <w:bottom w:val="single" w:sz="4" w:space="0" w:color="auto"/>
              <w:right w:val="single" w:sz="4" w:space="0" w:color="auto"/>
            </w:tcBorders>
            <w:shd w:val="clear" w:color="auto" w:fill="000000"/>
            <w:tcMar>
              <w:top w:w="0" w:type="dxa"/>
              <w:left w:w="70" w:type="dxa"/>
              <w:bottom w:w="0" w:type="dxa"/>
              <w:right w:w="70" w:type="dxa"/>
            </w:tcMar>
            <w:vAlign w:val="bottom"/>
          </w:tcPr>
          <w:p w:rsidR="009966DF" w:rsidRPr="009966DF" w:rsidRDefault="009966DF">
            <w:pPr>
              <w:jc w:val="right"/>
              <w:rPr>
                <w:rFonts w:ascii="Times New Roman" w:hAnsi="Times New Roman"/>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000000"/>
            <w:tcMar>
              <w:top w:w="0" w:type="dxa"/>
              <w:left w:w="70" w:type="dxa"/>
              <w:bottom w:w="0" w:type="dxa"/>
              <w:right w:w="70" w:type="dxa"/>
            </w:tcMar>
            <w:vAlign w:val="bottom"/>
            <w:hideMark/>
          </w:tcPr>
          <w:p w:rsidR="009966DF" w:rsidRPr="000C3297" w:rsidRDefault="009966DF">
            <w:pPr>
              <w:jc w:val="right"/>
            </w:pPr>
          </w:p>
        </w:tc>
      </w:tr>
      <w:tr w:rsidR="009966DF" w:rsidRPr="00D6220B" w:rsidTr="00E937C1">
        <w:trPr>
          <w:trHeight w:hRule="exact" w:val="255"/>
        </w:trPr>
        <w:tc>
          <w:tcPr>
            <w:tcW w:w="5599" w:type="dxa"/>
            <w:tcBorders>
              <w:left w:val="single" w:sz="4" w:space="0" w:color="000000"/>
              <w:bottom w:val="single" w:sz="4" w:space="0" w:color="000000"/>
              <w:right w:val="single" w:sz="4" w:space="0" w:color="auto"/>
            </w:tcBorders>
            <w:tcMar>
              <w:top w:w="0" w:type="dxa"/>
              <w:left w:w="70" w:type="dxa"/>
              <w:bottom w:w="0" w:type="dxa"/>
              <w:right w:w="70" w:type="dxa"/>
            </w:tcMar>
            <w:vAlign w:val="center"/>
            <w:hideMark/>
          </w:tcPr>
          <w:p w:rsidR="009966DF" w:rsidRPr="00D6220B" w:rsidRDefault="009966DF" w:rsidP="000B042A">
            <w:pPr>
              <w:spacing w:after="0" w:line="240" w:lineRule="auto"/>
              <w:rPr>
                <w:rFonts w:ascii="Times New Roman" w:eastAsia="Times New Roman" w:hAnsi="Times New Roman"/>
                <w:sz w:val="20"/>
                <w:szCs w:val="20"/>
                <w:lang w:eastAsia="sk-SK"/>
              </w:rPr>
            </w:pPr>
            <w:r w:rsidRPr="00D6220B">
              <w:rPr>
                <w:rFonts w:ascii="Times New Roman" w:eastAsia="Times New Roman" w:hAnsi="Times New Roman"/>
                <w:b/>
                <w:bCs/>
                <w:sz w:val="20"/>
                <w:szCs w:val="20"/>
                <w:lang w:eastAsia="sk-SK"/>
              </w:rPr>
              <w:t>  z toho výdavky na ŠR</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966DF" w:rsidRPr="00D6220B" w:rsidRDefault="009966DF" w:rsidP="0094478E">
            <w:pPr>
              <w:spacing w:after="0"/>
              <w:jc w:val="right"/>
              <w:rPr>
                <w:rFonts w:ascii="Times New Roman" w:hAnsi="Times New Roman"/>
                <w:sz w:val="24"/>
              </w:rPr>
            </w:pP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966DF" w:rsidRPr="009966DF" w:rsidRDefault="00E937C1" w:rsidP="0094478E">
            <w:pPr>
              <w:spacing w:after="0"/>
              <w:jc w:val="right"/>
              <w:rPr>
                <w:rFonts w:ascii="Times New Roman" w:hAnsi="Times New Roman"/>
              </w:rPr>
            </w:pPr>
            <w:r>
              <w:rPr>
                <w:rFonts w:ascii="Times New Roman" w:hAnsi="Times New Roman"/>
              </w:rPr>
              <w:t>249 964 000</w:t>
            </w: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966DF" w:rsidRPr="009966DF" w:rsidRDefault="00E937C1" w:rsidP="0094478E">
            <w:pPr>
              <w:spacing w:after="0"/>
              <w:jc w:val="right"/>
              <w:rPr>
                <w:rFonts w:ascii="Times New Roman" w:hAnsi="Times New Roman"/>
              </w:rPr>
            </w:pPr>
            <w:r>
              <w:rPr>
                <w:rFonts w:ascii="Times New Roman" w:hAnsi="Times New Roman"/>
              </w:rPr>
              <w:t>350 270 000</w:t>
            </w:r>
          </w:p>
        </w:tc>
        <w:tc>
          <w:tcPr>
            <w:tcW w:w="18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966DF" w:rsidRPr="009966DF" w:rsidRDefault="009966DF" w:rsidP="0094478E">
            <w:pPr>
              <w:spacing w:after="0"/>
              <w:jc w:val="right"/>
              <w:rPr>
                <w:rFonts w:ascii="Times New Roman" w:hAnsi="Times New Roman"/>
              </w:rPr>
            </w:pPr>
          </w:p>
        </w:tc>
        <w:tc>
          <w:tcPr>
            <w:tcW w:w="1701"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hideMark/>
          </w:tcPr>
          <w:p w:rsidR="009966DF" w:rsidRPr="00D6220B" w:rsidRDefault="009966DF" w:rsidP="000B042A">
            <w:pPr>
              <w:spacing w:after="0" w:line="240" w:lineRule="auto"/>
              <w:rPr>
                <w:rFonts w:ascii="Times New Roman" w:eastAsia="Times New Roman" w:hAnsi="Times New Roman"/>
                <w:sz w:val="24"/>
                <w:szCs w:val="24"/>
                <w:lang w:eastAsia="sk-SK"/>
              </w:rPr>
            </w:pPr>
            <w:r w:rsidRPr="00D6220B">
              <w:rPr>
                <w:rFonts w:ascii="Times New Roman" w:eastAsia="Times New Roman" w:hAnsi="Times New Roman"/>
                <w:i/>
                <w:iCs/>
                <w:sz w:val="24"/>
                <w:szCs w:val="24"/>
                <w:lang w:eastAsia="sk-SK"/>
              </w:rPr>
              <w:t> </w:t>
            </w:r>
          </w:p>
        </w:tc>
      </w:tr>
      <w:tr w:rsidR="009966DF" w:rsidRPr="00D6220B" w:rsidTr="00E937C1">
        <w:trPr>
          <w:trHeight w:hRule="exact" w:val="255"/>
        </w:trPr>
        <w:tc>
          <w:tcPr>
            <w:tcW w:w="5599" w:type="dxa"/>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rsidR="009966DF" w:rsidRPr="00D6220B" w:rsidRDefault="009966DF" w:rsidP="000B042A">
            <w:pPr>
              <w:spacing w:after="0" w:line="240" w:lineRule="auto"/>
              <w:rPr>
                <w:rFonts w:ascii="Times New Roman" w:eastAsia="Times New Roman" w:hAnsi="Times New Roman"/>
                <w:sz w:val="20"/>
                <w:szCs w:val="20"/>
                <w:lang w:eastAsia="sk-SK"/>
              </w:rPr>
            </w:pPr>
            <w:r w:rsidRPr="00D6220B">
              <w:rPr>
                <w:rFonts w:ascii="Times New Roman" w:eastAsia="Times New Roman" w:hAnsi="Times New Roman"/>
                <w:sz w:val="20"/>
                <w:szCs w:val="20"/>
                <w:lang w:eastAsia="sk-SK"/>
              </w:rPr>
              <w:t>   Bežné výdavky</w:t>
            </w:r>
            <w:r w:rsidRPr="00D6220B">
              <w:rPr>
                <w:rFonts w:ascii="Times New Roman" w:eastAsia="Times New Roman" w:hAnsi="Times New Roman"/>
                <w:b/>
                <w:bCs/>
                <w:sz w:val="20"/>
                <w:szCs w:val="20"/>
                <w:lang w:eastAsia="sk-SK"/>
              </w:rPr>
              <w:t xml:space="preserve"> </w:t>
            </w:r>
            <w:r w:rsidRPr="00D6220B">
              <w:rPr>
                <w:rFonts w:ascii="Times New Roman" w:eastAsia="Times New Roman" w:hAnsi="Times New Roman"/>
                <w:sz w:val="20"/>
                <w:szCs w:val="20"/>
                <w:lang w:eastAsia="sk-SK"/>
              </w:rPr>
              <w:t>(600)</w:t>
            </w:r>
            <w:r w:rsidRPr="00D6220B">
              <w:rPr>
                <w:rFonts w:ascii="Times New Roman" w:eastAsia="Times New Roman" w:hAnsi="Times New Roman"/>
                <w:b/>
                <w:bCs/>
                <w:sz w:val="20"/>
                <w:szCs w:val="20"/>
                <w:lang w:eastAsia="sk-SK"/>
              </w:rPr>
              <w:t xml:space="preserve"> </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966DF" w:rsidRPr="00D6220B" w:rsidRDefault="009966DF" w:rsidP="00E33665">
            <w:pPr>
              <w:spacing w:after="0" w:line="240" w:lineRule="auto"/>
              <w:jc w:val="center"/>
              <w:rPr>
                <w:rFonts w:ascii="Times New Roman" w:hAnsi="Times New Roman"/>
                <w:sz w:val="24"/>
                <w:szCs w:val="24"/>
                <w:lang w:eastAsia="sk-SK"/>
              </w:rPr>
            </w:pP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966DF" w:rsidRPr="009966DF" w:rsidRDefault="009966DF" w:rsidP="00E33665">
            <w:pPr>
              <w:spacing w:after="0" w:line="240" w:lineRule="auto"/>
              <w:jc w:val="center"/>
              <w:rPr>
                <w:rFonts w:ascii="Times New Roman" w:hAnsi="Times New Roman"/>
                <w:lang w:eastAsia="sk-SK"/>
              </w:rPr>
            </w:pP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966DF" w:rsidRPr="009966DF" w:rsidRDefault="009966DF" w:rsidP="00E33665">
            <w:pPr>
              <w:spacing w:after="0" w:line="240" w:lineRule="auto"/>
              <w:jc w:val="center"/>
              <w:rPr>
                <w:rFonts w:ascii="Times New Roman" w:hAnsi="Times New Roman"/>
                <w:lang w:eastAsia="sk-SK"/>
              </w:rPr>
            </w:pPr>
          </w:p>
        </w:tc>
        <w:tc>
          <w:tcPr>
            <w:tcW w:w="18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966DF" w:rsidRPr="009966DF" w:rsidRDefault="009966DF" w:rsidP="00E33665">
            <w:pPr>
              <w:spacing w:after="0" w:line="240" w:lineRule="auto"/>
              <w:jc w:val="center"/>
              <w:rPr>
                <w:rFonts w:ascii="Times New Roman" w:hAnsi="Times New Roman"/>
                <w:bCs/>
                <w:lang w:eastAsia="sk-SK"/>
              </w:rPr>
            </w:pPr>
          </w:p>
        </w:tc>
        <w:tc>
          <w:tcPr>
            <w:tcW w:w="1701"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hideMark/>
          </w:tcPr>
          <w:p w:rsidR="009966DF" w:rsidRPr="00D6220B" w:rsidRDefault="009966DF" w:rsidP="000B042A">
            <w:pPr>
              <w:spacing w:after="0" w:line="240" w:lineRule="auto"/>
              <w:rPr>
                <w:rFonts w:ascii="Times New Roman" w:eastAsia="Times New Roman" w:hAnsi="Times New Roman"/>
                <w:sz w:val="24"/>
                <w:szCs w:val="24"/>
                <w:lang w:eastAsia="sk-SK"/>
              </w:rPr>
            </w:pPr>
            <w:r w:rsidRPr="00D6220B">
              <w:rPr>
                <w:rFonts w:ascii="Times New Roman" w:eastAsia="Times New Roman" w:hAnsi="Times New Roman"/>
                <w:sz w:val="24"/>
                <w:szCs w:val="24"/>
                <w:lang w:eastAsia="sk-SK"/>
              </w:rPr>
              <w:t> </w:t>
            </w:r>
          </w:p>
        </w:tc>
      </w:tr>
      <w:tr w:rsidR="009966DF" w:rsidRPr="00D6220B" w:rsidTr="009966DF">
        <w:trPr>
          <w:trHeight w:hRule="exact" w:val="255"/>
        </w:trPr>
        <w:tc>
          <w:tcPr>
            <w:tcW w:w="5599" w:type="dxa"/>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rsidR="009966DF" w:rsidRPr="00D6220B" w:rsidRDefault="009966DF" w:rsidP="000B042A">
            <w:pPr>
              <w:spacing w:after="0" w:line="240" w:lineRule="auto"/>
              <w:rPr>
                <w:rFonts w:ascii="Times New Roman" w:eastAsia="Times New Roman" w:hAnsi="Times New Roman"/>
                <w:sz w:val="20"/>
                <w:szCs w:val="20"/>
                <w:lang w:eastAsia="sk-SK"/>
              </w:rPr>
            </w:pPr>
            <w:r w:rsidRPr="00D6220B">
              <w:rPr>
                <w:rFonts w:ascii="Times New Roman" w:eastAsia="Times New Roman" w:hAnsi="Times New Roman"/>
                <w:b/>
                <w:bCs/>
                <w:sz w:val="20"/>
                <w:szCs w:val="20"/>
                <w:lang w:eastAsia="sk-SK"/>
              </w:rPr>
              <w:t>    </w:t>
            </w:r>
            <w:r w:rsidRPr="00D6220B">
              <w:rPr>
                <w:rFonts w:ascii="Times New Roman" w:eastAsia="Times New Roman" w:hAnsi="Times New Roman"/>
                <w:sz w:val="20"/>
                <w:szCs w:val="20"/>
                <w:lang w:eastAsia="sk-SK"/>
              </w:rPr>
              <w:t>Mzdy, platy, služobné príjmy a ostatné osobné vyrovnania (610)</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966DF" w:rsidRPr="00D6220B" w:rsidRDefault="009966DF" w:rsidP="0094478E">
            <w:pPr>
              <w:spacing w:after="0" w:line="240" w:lineRule="auto"/>
              <w:jc w:val="center"/>
              <w:rPr>
                <w:rFonts w:ascii="Times New Roman" w:hAnsi="Times New Roman"/>
                <w:sz w:val="24"/>
                <w:szCs w:val="24"/>
                <w:lang w:eastAsia="sk-SK"/>
              </w:rPr>
            </w:pP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966DF" w:rsidRPr="009966DF" w:rsidRDefault="009966DF" w:rsidP="0094478E">
            <w:pPr>
              <w:spacing w:after="0" w:line="240" w:lineRule="auto"/>
              <w:jc w:val="center"/>
              <w:rPr>
                <w:rFonts w:ascii="Times New Roman" w:hAnsi="Times New Roman"/>
                <w:lang w:eastAsia="sk-SK"/>
              </w:rPr>
            </w:pP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966DF" w:rsidRPr="009966DF" w:rsidRDefault="009966DF" w:rsidP="0094478E">
            <w:pPr>
              <w:spacing w:after="0" w:line="240" w:lineRule="auto"/>
              <w:jc w:val="center"/>
              <w:rPr>
                <w:rFonts w:ascii="Times New Roman" w:hAnsi="Times New Roman"/>
                <w:lang w:eastAsia="sk-SK"/>
              </w:rPr>
            </w:pPr>
          </w:p>
        </w:tc>
        <w:tc>
          <w:tcPr>
            <w:tcW w:w="18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966DF" w:rsidRPr="009966DF" w:rsidRDefault="009966DF" w:rsidP="0094478E">
            <w:pPr>
              <w:spacing w:after="0" w:line="240" w:lineRule="auto"/>
              <w:jc w:val="center"/>
              <w:rPr>
                <w:rFonts w:ascii="Times New Roman" w:hAnsi="Times New Roman"/>
                <w:lang w:eastAsia="sk-SK"/>
              </w:rPr>
            </w:pPr>
          </w:p>
        </w:tc>
        <w:tc>
          <w:tcPr>
            <w:tcW w:w="1701"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hideMark/>
          </w:tcPr>
          <w:p w:rsidR="009966DF" w:rsidRPr="00D6220B" w:rsidRDefault="009966DF" w:rsidP="000B042A">
            <w:pPr>
              <w:spacing w:after="0" w:line="240" w:lineRule="auto"/>
              <w:rPr>
                <w:rFonts w:ascii="Times New Roman" w:eastAsia="Times New Roman" w:hAnsi="Times New Roman"/>
                <w:sz w:val="24"/>
                <w:szCs w:val="24"/>
                <w:lang w:eastAsia="sk-SK"/>
              </w:rPr>
            </w:pPr>
            <w:r w:rsidRPr="00D6220B">
              <w:rPr>
                <w:rFonts w:ascii="Times New Roman" w:eastAsia="Times New Roman" w:hAnsi="Times New Roman"/>
                <w:sz w:val="24"/>
                <w:szCs w:val="24"/>
                <w:lang w:eastAsia="sk-SK"/>
              </w:rPr>
              <w:t> </w:t>
            </w:r>
          </w:p>
        </w:tc>
      </w:tr>
      <w:tr w:rsidR="009966DF" w:rsidRPr="00D6220B" w:rsidTr="00E937C1">
        <w:trPr>
          <w:trHeight w:hRule="exact" w:val="255"/>
        </w:trPr>
        <w:tc>
          <w:tcPr>
            <w:tcW w:w="5599" w:type="dxa"/>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rsidR="009966DF" w:rsidRPr="00D6220B" w:rsidRDefault="009966DF" w:rsidP="000B042A">
            <w:pPr>
              <w:spacing w:after="0" w:line="240" w:lineRule="auto"/>
              <w:rPr>
                <w:rFonts w:ascii="Times New Roman" w:eastAsia="Times New Roman" w:hAnsi="Times New Roman"/>
                <w:sz w:val="20"/>
                <w:szCs w:val="20"/>
                <w:lang w:eastAsia="sk-SK"/>
              </w:rPr>
            </w:pPr>
            <w:r w:rsidRPr="00D6220B">
              <w:rPr>
                <w:rFonts w:ascii="Times New Roman" w:eastAsia="Times New Roman" w:hAnsi="Times New Roman"/>
                <w:sz w:val="20"/>
                <w:szCs w:val="20"/>
                <w:lang w:eastAsia="sk-SK"/>
              </w:rPr>
              <w:t xml:space="preserve">    Kapitálové výdavky (700) </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9966DF" w:rsidRDefault="009966DF" w:rsidP="00C72CA3">
            <w:pPr>
              <w:jc w:val="center"/>
              <w:rPr>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hideMark/>
          </w:tcPr>
          <w:p w:rsidR="009966DF" w:rsidRPr="009966DF" w:rsidRDefault="00E937C1" w:rsidP="00E937C1">
            <w:pPr>
              <w:jc w:val="right"/>
              <w:rPr>
                <w:rFonts w:ascii="Times New Roman" w:hAnsi="Times New Roman"/>
                <w:color w:val="000000"/>
              </w:rPr>
            </w:pPr>
            <w:r>
              <w:rPr>
                <w:rFonts w:ascii="Times New Roman" w:hAnsi="Times New Roman"/>
                <w:color w:val="000000"/>
              </w:rPr>
              <w:t>249 964 000</w:t>
            </w: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hideMark/>
          </w:tcPr>
          <w:p w:rsidR="009966DF" w:rsidRPr="009966DF" w:rsidRDefault="00E937C1" w:rsidP="00E937C1">
            <w:pPr>
              <w:jc w:val="right"/>
              <w:rPr>
                <w:rFonts w:ascii="Times New Roman" w:hAnsi="Times New Roman"/>
                <w:color w:val="000000"/>
              </w:rPr>
            </w:pPr>
            <w:r>
              <w:rPr>
                <w:rFonts w:ascii="Times New Roman" w:hAnsi="Times New Roman"/>
                <w:color w:val="000000"/>
              </w:rPr>
              <w:t>350 270 000</w:t>
            </w:r>
          </w:p>
        </w:tc>
        <w:tc>
          <w:tcPr>
            <w:tcW w:w="18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9966DF" w:rsidRPr="009966DF" w:rsidRDefault="009966DF" w:rsidP="00C72CA3">
            <w:pPr>
              <w:jc w:val="center"/>
              <w:rPr>
                <w:rFonts w:ascii="Times New Roman" w:hAnsi="Times New Roman"/>
                <w:color w:val="000000"/>
              </w:rPr>
            </w:pPr>
          </w:p>
        </w:tc>
        <w:tc>
          <w:tcPr>
            <w:tcW w:w="1701" w:type="dxa"/>
            <w:gridSpan w:val="3"/>
            <w:tcBorders>
              <w:top w:val="single" w:sz="4" w:space="0" w:color="auto"/>
              <w:left w:val="single" w:sz="4" w:space="0" w:color="auto"/>
              <w:bottom w:val="single" w:sz="4" w:space="0" w:color="000000"/>
              <w:right w:val="single" w:sz="4" w:space="0" w:color="000000"/>
            </w:tcBorders>
            <w:tcMar>
              <w:top w:w="0" w:type="dxa"/>
              <w:left w:w="70" w:type="dxa"/>
              <w:bottom w:w="0" w:type="dxa"/>
              <w:right w:w="70" w:type="dxa"/>
            </w:tcMar>
            <w:vAlign w:val="bottom"/>
            <w:hideMark/>
          </w:tcPr>
          <w:p w:rsidR="009966DF" w:rsidRPr="00D6220B" w:rsidRDefault="009966DF" w:rsidP="009D0B3D">
            <w:pPr>
              <w:spacing w:after="0" w:line="240" w:lineRule="auto"/>
              <w:jc w:val="center"/>
              <w:rPr>
                <w:rFonts w:ascii="Times New Roman" w:eastAsia="Times New Roman" w:hAnsi="Times New Roman"/>
                <w:sz w:val="24"/>
                <w:szCs w:val="24"/>
                <w:lang w:eastAsia="sk-SK"/>
              </w:rPr>
            </w:pPr>
          </w:p>
        </w:tc>
      </w:tr>
      <w:tr w:rsidR="009966DF" w:rsidRPr="00D6220B" w:rsidTr="009966DF">
        <w:trPr>
          <w:trHeight w:val="255"/>
        </w:trPr>
        <w:tc>
          <w:tcPr>
            <w:tcW w:w="5599" w:type="dxa"/>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hideMark/>
          </w:tcPr>
          <w:p w:rsidR="009966DF" w:rsidRPr="00D6220B" w:rsidRDefault="009966DF" w:rsidP="000B042A">
            <w:pPr>
              <w:spacing w:after="0" w:line="240" w:lineRule="auto"/>
              <w:rPr>
                <w:rFonts w:ascii="Times New Roman" w:eastAsia="Times New Roman" w:hAnsi="Times New Roman"/>
                <w:sz w:val="20"/>
                <w:szCs w:val="20"/>
                <w:lang w:eastAsia="sk-SK"/>
              </w:rPr>
            </w:pPr>
            <w:r w:rsidRPr="00D6220B">
              <w:rPr>
                <w:rFonts w:ascii="Times New Roman" w:eastAsia="Times New Roman" w:hAnsi="Times New Roman"/>
                <w:sz w:val="20"/>
                <w:szCs w:val="20"/>
                <w:lang w:eastAsia="sk-SK"/>
              </w:rPr>
              <w:t>    Výdavky z transakcií s finančnými aktívami a finančnými pasívami (800)</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966DF" w:rsidRPr="00D6220B" w:rsidRDefault="009966DF" w:rsidP="000B042A">
            <w:pPr>
              <w:spacing w:after="0" w:line="240" w:lineRule="auto"/>
              <w:jc w:val="center"/>
              <w:rPr>
                <w:rFonts w:ascii="Times New Roman" w:eastAsia="Times New Roman" w:hAnsi="Times New Roman"/>
                <w:sz w:val="24"/>
                <w:szCs w:val="24"/>
                <w:lang w:eastAsia="sk-SK"/>
              </w:rPr>
            </w:pPr>
          </w:p>
        </w:tc>
        <w:tc>
          <w:tcPr>
            <w:tcW w:w="17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966DF" w:rsidRPr="00D6220B" w:rsidRDefault="009966DF" w:rsidP="000B042A">
            <w:pPr>
              <w:spacing w:after="0" w:line="240" w:lineRule="auto"/>
              <w:jc w:val="center"/>
              <w:rPr>
                <w:rFonts w:ascii="Times New Roman" w:eastAsia="Times New Roman" w:hAnsi="Times New Roman"/>
                <w:sz w:val="24"/>
                <w:szCs w:val="24"/>
                <w:lang w:eastAsia="sk-SK"/>
              </w:rPr>
            </w:pPr>
          </w:p>
        </w:tc>
        <w:tc>
          <w:tcPr>
            <w:tcW w:w="19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966DF" w:rsidRPr="00D6220B" w:rsidRDefault="009966DF" w:rsidP="000B042A">
            <w:pPr>
              <w:spacing w:after="0" w:line="240" w:lineRule="auto"/>
              <w:jc w:val="center"/>
              <w:rPr>
                <w:rFonts w:ascii="Times New Roman" w:eastAsia="Times New Roman" w:hAnsi="Times New Roman"/>
                <w:sz w:val="24"/>
                <w:szCs w:val="24"/>
                <w:lang w:eastAsia="sk-SK"/>
              </w:rPr>
            </w:pPr>
          </w:p>
        </w:tc>
        <w:tc>
          <w:tcPr>
            <w:tcW w:w="18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9966DF" w:rsidRPr="00D6220B" w:rsidRDefault="009966DF" w:rsidP="000B042A">
            <w:pPr>
              <w:spacing w:after="0" w:line="240" w:lineRule="auto"/>
              <w:jc w:val="center"/>
              <w:rPr>
                <w:rFonts w:ascii="Times New Roman" w:eastAsia="Times New Roman" w:hAnsi="Times New Roman"/>
                <w:sz w:val="24"/>
                <w:szCs w:val="24"/>
                <w:lang w:eastAsia="sk-SK"/>
              </w:rPr>
            </w:pPr>
          </w:p>
        </w:tc>
        <w:tc>
          <w:tcPr>
            <w:tcW w:w="1701" w:type="dxa"/>
            <w:gridSpan w:val="3"/>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bottom"/>
            <w:hideMark/>
          </w:tcPr>
          <w:p w:rsidR="009966DF" w:rsidRPr="00D6220B" w:rsidRDefault="009966DF" w:rsidP="000B042A">
            <w:pPr>
              <w:spacing w:after="0" w:line="240" w:lineRule="auto"/>
              <w:rPr>
                <w:rFonts w:ascii="Times New Roman" w:eastAsia="Times New Roman" w:hAnsi="Times New Roman"/>
                <w:sz w:val="24"/>
                <w:szCs w:val="24"/>
                <w:lang w:eastAsia="sk-SK"/>
              </w:rPr>
            </w:pPr>
            <w:r w:rsidRPr="00D6220B">
              <w:rPr>
                <w:rFonts w:ascii="Times New Roman" w:eastAsia="Times New Roman" w:hAnsi="Times New Roman"/>
                <w:sz w:val="24"/>
                <w:szCs w:val="24"/>
                <w:lang w:eastAsia="sk-SK"/>
              </w:rPr>
              <w:t> </w:t>
            </w:r>
          </w:p>
        </w:tc>
      </w:tr>
      <w:tr w:rsidR="009966DF" w:rsidRPr="00D6220B" w:rsidTr="009966DF">
        <w:trPr>
          <w:gridAfter w:val="1"/>
          <w:wAfter w:w="754" w:type="dxa"/>
        </w:trPr>
        <w:tc>
          <w:tcPr>
            <w:tcW w:w="5599" w:type="dxa"/>
            <w:tcBorders>
              <w:top w:val="nil"/>
              <w:left w:val="nil"/>
              <w:bottom w:val="nil"/>
              <w:right w:val="nil"/>
            </w:tcBorders>
            <w:vAlign w:val="center"/>
            <w:hideMark/>
          </w:tcPr>
          <w:p w:rsidR="009966DF" w:rsidRPr="00D6220B" w:rsidRDefault="009966DF" w:rsidP="00282096">
            <w:pPr>
              <w:spacing w:after="0" w:line="240" w:lineRule="auto"/>
              <w:rPr>
                <w:rFonts w:ascii="Times New Roman" w:eastAsia="Times New Roman" w:hAnsi="Times New Roman"/>
                <w:sz w:val="1"/>
                <w:szCs w:val="24"/>
                <w:lang w:eastAsia="sk-SK"/>
              </w:rPr>
            </w:pPr>
          </w:p>
        </w:tc>
        <w:tc>
          <w:tcPr>
            <w:tcW w:w="1134" w:type="dxa"/>
            <w:tcBorders>
              <w:top w:val="single" w:sz="4" w:space="0" w:color="auto"/>
              <w:left w:val="nil"/>
              <w:bottom w:val="nil"/>
              <w:right w:val="nil"/>
            </w:tcBorders>
            <w:vAlign w:val="center"/>
            <w:hideMark/>
          </w:tcPr>
          <w:p w:rsidR="009966DF" w:rsidRPr="00D6220B" w:rsidRDefault="009966DF" w:rsidP="00282096">
            <w:pPr>
              <w:spacing w:after="0" w:line="240" w:lineRule="auto"/>
              <w:rPr>
                <w:rFonts w:ascii="Times New Roman" w:eastAsia="Times New Roman" w:hAnsi="Times New Roman"/>
                <w:sz w:val="1"/>
                <w:szCs w:val="24"/>
                <w:lang w:eastAsia="sk-SK"/>
              </w:rPr>
            </w:pPr>
          </w:p>
        </w:tc>
        <w:tc>
          <w:tcPr>
            <w:tcW w:w="1701" w:type="dxa"/>
            <w:tcBorders>
              <w:top w:val="single" w:sz="4" w:space="0" w:color="auto"/>
              <w:left w:val="nil"/>
              <w:bottom w:val="nil"/>
              <w:right w:val="nil"/>
            </w:tcBorders>
            <w:vAlign w:val="center"/>
            <w:hideMark/>
          </w:tcPr>
          <w:p w:rsidR="009966DF" w:rsidRPr="00D6220B" w:rsidRDefault="009966DF" w:rsidP="00282096">
            <w:pPr>
              <w:spacing w:after="0" w:line="240" w:lineRule="auto"/>
              <w:rPr>
                <w:rFonts w:ascii="Times New Roman" w:eastAsia="Times New Roman" w:hAnsi="Times New Roman"/>
                <w:sz w:val="1"/>
                <w:szCs w:val="24"/>
                <w:lang w:eastAsia="sk-SK"/>
              </w:rPr>
            </w:pPr>
          </w:p>
        </w:tc>
        <w:tc>
          <w:tcPr>
            <w:tcW w:w="1984" w:type="dxa"/>
            <w:tcBorders>
              <w:top w:val="single" w:sz="4" w:space="0" w:color="auto"/>
              <w:left w:val="nil"/>
              <w:bottom w:val="nil"/>
              <w:right w:val="nil"/>
            </w:tcBorders>
            <w:vAlign w:val="center"/>
            <w:hideMark/>
          </w:tcPr>
          <w:p w:rsidR="009966DF" w:rsidRPr="00D6220B" w:rsidRDefault="009966DF" w:rsidP="00282096">
            <w:pPr>
              <w:spacing w:after="0" w:line="240" w:lineRule="auto"/>
              <w:rPr>
                <w:rFonts w:ascii="Times New Roman" w:eastAsia="Times New Roman" w:hAnsi="Times New Roman"/>
                <w:sz w:val="1"/>
                <w:szCs w:val="24"/>
                <w:lang w:eastAsia="sk-SK"/>
              </w:rPr>
            </w:pPr>
          </w:p>
        </w:tc>
        <w:tc>
          <w:tcPr>
            <w:tcW w:w="1843" w:type="dxa"/>
            <w:tcBorders>
              <w:top w:val="single" w:sz="4" w:space="0" w:color="auto"/>
              <w:left w:val="nil"/>
              <w:bottom w:val="nil"/>
              <w:right w:val="nil"/>
            </w:tcBorders>
            <w:vAlign w:val="center"/>
            <w:hideMark/>
          </w:tcPr>
          <w:p w:rsidR="009966DF" w:rsidRPr="00D6220B" w:rsidRDefault="009966DF" w:rsidP="00282096">
            <w:pPr>
              <w:spacing w:after="0" w:line="240" w:lineRule="auto"/>
              <w:rPr>
                <w:rFonts w:ascii="Times New Roman" w:eastAsia="Times New Roman" w:hAnsi="Times New Roman"/>
                <w:sz w:val="1"/>
                <w:szCs w:val="24"/>
                <w:lang w:eastAsia="sk-SK"/>
              </w:rPr>
            </w:pPr>
          </w:p>
        </w:tc>
        <w:tc>
          <w:tcPr>
            <w:tcW w:w="20" w:type="dxa"/>
            <w:tcBorders>
              <w:top w:val="single" w:sz="4" w:space="0" w:color="auto"/>
              <w:left w:val="nil"/>
              <w:bottom w:val="nil"/>
              <w:right w:val="nil"/>
            </w:tcBorders>
          </w:tcPr>
          <w:p w:rsidR="009966DF" w:rsidRPr="00D6220B" w:rsidRDefault="009966DF" w:rsidP="00282096">
            <w:pPr>
              <w:spacing w:after="0" w:line="240" w:lineRule="auto"/>
              <w:rPr>
                <w:rFonts w:ascii="Times New Roman" w:eastAsia="Times New Roman" w:hAnsi="Times New Roman"/>
                <w:sz w:val="1"/>
                <w:szCs w:val="24"/>
                <w:lang w:eastAsia="sk-SK"/>
              </w:rPr>
            </w:pPr>
          </w:p>
        </w:tc>
        <w:tc>
          <w:tcPr>
            <w:tcW w:w="927" w:type="dxa"/>
            <w:tcBorders>
              <w:top w:val="single" w:sz="4" w:space="0" w:color="auto"/>
              <w:left w:val="nil"/>
              <w:bottom w:val="nil"/>
              <w:right w:val="nil"/>
            </w:tcBorders>
          </w:tcPr>
          <w:p w:rsidR="009966DF" w:rsidRPr="00D6220B" w:rsidRDefault="009966DF" w:rsidP="00282096">
            <w:pPr>
              <w:spacing w:after="0" w:line="240" w:lineRule="auto"/>
              <w:rPr>
                <w:rFonts w:ascii="Times New Roman" w:eastAsia="Times New Roman" w:hAnsi="Times New Roman"/>
                <w:sz w:val="1"/>
                <w:szCs w:val="24"/>
                <w:lang w:eastAsia="sk-SK"/>
              </w:rPr>
            </w:pPr>
          </w:p>
        </w:tc>
      </w:tr>
    </w:tbl>
    <w:p w:rsidR="00F72CFE" w:rsidRPr="001F48C4" w:rsidRDefault="004A0B4F" w:rsidP="004A0B4F">
      <w:pPr>
        <w:widowControl w:val="0"/>
        <w:autoSpaceDE w:val="0"/>
        <w:autoSpaceDN w:val="0"/>
        <w:adjustRightInd w:val="0"/>
        <w:spacing w:after="0" w:line="226" w:lineRule="exact"/>
        <w:ind w:right="90"/>
        <w:jc w:val="right"/>
        <w:rPr>
          <w:rFonts w:ascii="Times New Roman" w:eastAsia="Times New Roman" w:hAnsi="Times New Roman"/>
          <w:sz w:val="24"/>
          <w:szCs w:val="24"/>
          <w:lang w:eastAsia="sk-SK"/>
        </w:rPr>
      </w:pPr>
      <w:r w:rsidRPr="001F48C4">
        <w:rPr>
          <w:rFonts w:ascii="Times New Roman" w:hAnsi="Times New Roman"/>
          <w:position w:val="-1"/>
          <w:sz w:val="20"/>
          <w:szCs w:val="20"/>
        </w:rPr>
        <w:lastRenderedPageBreak/>
        <w:t>Tabuľka č.6</w:t>
      </w:r>
    </w:p>
    <w:tbl>
      <w:tblPr>
        <w:tblW w:w="13984" w:type="dxa"/>
        <w:tblCellMar>
          <w:left w:w="0" w:type="dxa"/>
          <w:right w:w="0" w:type="dxa"/>
        </w:tblCellMar>
        <w:tblLook w:val="04A0"/>
      </w:tblPr>
      <w:tblGrid>
        <w:gridCol w:w="4329"/>
        <w:gridCol w:w="1810"/>
        <w:gridCol w:w="1551"/>
        <w:gridCol w:w="1809"/>
        <w:gridCol w:w="1682"/>
        <w:gridCol w:w="18"/>
        <w:gridCol w:w="1533"/>
        <w:gridCol w:w="1252"/>
      </w:tblGrid>
      <w:tr w:rsidR="009966DF" w:rsidRPr="001F48C4" w:rsidTr="00AC720C">
        <w:trPr>
          <w:gridAfter w:val="1"/>
          <w:wAfter w:w="1251" w:type="dxa"/>
          <w:trHeight w:val="258"/>
        </w:trPr>
        <w:tc>
          <w:tcPr>
            <w:tcW w:w="433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hideMark/>
          </w:tcPr>
          <w:p w:rsidR="009966DF" w:rsidRPr="001F48C4" w:rsidRDefault="009966DF" w:rsidP="000B042A">
            <w:pPr>
              <w:spacing w:after="0" w:line="240" w:lineRule="auto"/>
              <w:jc w:val="center"/>
              <w:rPr>
                <w:rFonts w:ascii="Times New Roman" w:eastAsia="Times New Roman" w:hAnsi="Times New Roman"/>
                <w:sz w:val="24"/>
                <w:szCs w:val="24"/>
                <w:lang w:eastAsia="sk-SK"/>
              </w:rPr>
            </w:pPr>
            <w:r w:rsidRPr="001F48C4">
              <w:rPr>
                <w:rFonts w:ascii="Times New Roman" w:eastAsia="Times New Roman" w:hAnsi="Times New Roman"/>
                <w:b/>
                <w:bCs/>
                <w:sz w:val="24"/>
                <w:szCs w:val="24"/>
                <w:lang w:eastAsia="sk-SK"/>
              </w:rPr>
              <w:t>Zamestnanosť</w:t>
            </w:r>
          </w:p>
        </w:tc>
        <w:tc>
          <w:tcPr>
            <w:tcW w:w="6852" w:type="dxa"/>
            <w:gridSpan w:val="4"/>
            <w:tcBorders>
              <w:top w:val="single" w:sz="4" w:space="0" w:color="000000"/>
              <w:bottom w:val="single" w:sz="4" w:space="0" w:color="000000"/>
              <w:right w:val="single" w:sz="4" w:space="0" w:color="000000"/>
            </w:tcBorders>
            <w:shd w:val="clear" w:color="auto" w:fill="000000"/>
            <w:tcMar>
              <w:top w:w="0" w:type="dxa"/>
              <w:left w:w="70" w:type="dxa"/>
              <w:bottom w:w="0" w:type="dxa"/>
              <w:right w:w="70" w:type="dxa"/>
            </w:tcMar>
            <w:hideMark/>
          </w:tcPr>
          <w:p w:rsidR="009966DF" w:rsidRPr="001F48C4" w:rsidRDefault="009966DF" w:rsidP="000B042A">
            <w:pPr>
              <w:spacing w:after="0" w:line="240" w:lineRule="auto"/>
              <w:jc w:val="center"/>
              <w:rPr>
                <w:rFonts w:ascii="Times New Roman" w:eastAsia="Times New Roman" w:hAnsi="Times New Roman"/>
                <w:sz w:val="24"/>
                <w:szCs w:val="24"/>
                <w:lang w:eastAsia="sk-SK"/>
              </w:rPr>
            </w:pPr>
            <w:r w:rsidRPr="001F48C4">
              <w:rPr>
                <w:rFonts w:ascii="Times New Roman" w:eastAsia="Times New Roman" w:hAnsi="Times New Roman"/>
                <w:b/>
                <w:bCs/>
                <w:sz w:val="24"/>
                <w:szCs w:val="24"/>
                <w:lang w:eastAsia="sk-SK"/>
              </w:rPr>
              <w:t>Vplyv na rozpočet verejnej správy</w:t>
            </w:r>
          </w:p>
        </w:tc>
        <w:tc>
          <w:tcPr>
            <w:tcW w:w="1551" w:type="dxa"/>
            <w:gridSpan w:val="2"/>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hideMark/>
          </w:tcPr>
          <w:p w:rsidR="009966DF" w:rsidRPr="001F48C4" w:rsidRDefault="009966DF" w:rsidP="000B042A">
            <w:pPr>
              <w:spacing w:after="0" w:line="240" w:lineRule="auto"/>
              <w:jc w:val="center"/>
              <w:rPr>
                <w:rFonts w:ascii="Times New Roman" w:eastAsia="Times New Roman" w:hAnsi="Times New Roman"/>
                <w:sz w:val="24"/>
                <w:szCs w:val="24"/>
                <w:lang w:eastAsia="sk-SK"/>
              </w:rPr>
            </w:pPr>
            <w:r w:rsidRPr="001F48C4">
              <w:rPr>
                <w:rFonts w:ascii="Times New Roman" w:eastAsia="Times New Roman" w:hAnsi="Times New Roman"/>
                <w:b/>
                <w:bCs/>
                <w:sz w:val="24"/>
                <w:szCs w:val="24"/>
                <w:lang w:eastAsia="sk-SK"/>
              </w:rPr>
              <w:t>poznámka</w:t>
            </w:r>
          </w:p>
        </w:tc>
      </w:tr>
      <w:tr w:rsidR="009966DF" w:rsidRPr="001F48C4" w:rsidTr="00AC720C">
        <w:trPr>
          <w:gridAfter w:val="1"/>
          <w:wAfter w:w="1252" w:type="dxa"/>
          <w:trHeight w:val="258"/>
        </w:trPr>
        <w:tc>
          <w:tcPr>
            <w:tcW w:w="4330" w:type="dxa"/>
            <w:vMerge/>
            <w:tcBorders>
              <w:top w:val="single" w:sz="4" w:space="0" w:color="000000"/>
              <w:left w:val="single" w:sz="4" w:space="0" w:color="000000"/>
              <w:bottom w:val="single" w:sz="4" w:space="0" w:color="000000"/>
              <w:right w:val="single" w:sz="4" w:space="0" w:color="000000"/>
            </w:tcBorders>
            <w:vAlign w:val="center"/>
            <w:hideMark/>
          </w:tcPr>
          <w:p w:rsidR="009966DF" w:rsidRPr="001F48C4" w:rsidRDefault="009966DF" w:rsidP="000B042A">
            <w:pPr>
              <w:spacing w:after="0" w:line="240" w:lineRule="auto"/>
              <w:rPr>
                <w:rFonts w:ascii="Times New Roman" w:eastAsia="Times New Roman" w:hAnsi="Times New Roman"/>
                <w:sz w:val="24"/>
                <w:szCs w:val="24"/>
                <w:lang w:eastAsia="sk-SK"/>
              </w:rPr>
            </w:pPr>
          </w:p>
        </w:tc>
        <w:tc>
          <w:tcPr>
            <w:tcW w:w="1810" w:type="dxa"/>
            <w:tcBorders>
              <w:bottom w:val="single" w:sz="4" w:space="0" w:color="000000"/>
              <w:right w:val="single" w:sz="4" w:space="0" w:color="000000"/>
            </w:tcBorders>
            <w:shd w:val="clear" w:color="auto" w:fill="000000"/>
            <w:tcMar>
              <w:top w:w="0" w:type="dxa"/>
              <w:left w:w="70" w:type="dxa"/>
              <w:bottom w:w="0" w:type="dxa"/>
              <w:right w:w="70" w:type="dxa"/>
            </w:tcMar>
            <w:hideMark/>
          </w:tcPr>
          <w:p w:rsidR="009966DF" w:rsidRPr="001F48C4" w:rsidRDefault="009966DF" w:rsidP="00354691">
            <w:pPr>
              <w:spacing w:after="0" w:line="240" w:lineRule="auto"/>
              <w:jc w:val="center"/>
              <w:rPr>
                <w:rFonts w:ascii="Times New Roman" w:eastAsia="Times New Roman" w:hAnsi="Times New Roman"/>
                <w:sz w:val="24"/>
                <w:szCs w:val="24"/>
                <w:lang w:eastAsia="sk-SK"/>
              </w:rPr>
            </w:pPr>
            <w:r w:rsidRPr="001F48C4">
              <w:rPr>
                <w:rFonts w:ascii="Times New Roman" w:eastAsia="Times New Roman" w:hAnsi="Times New Roman"/>
                <w:b/>
                <w:bCs/>
                <w:sz w:val="20"/>
                <w:szCs w:val="20"/>
                <w:lang w:eastAsia="sk-SK"/>
              </w:rPr>
              <w:t>2</w:t>
            </w:r>
            <w:r>
              <w:rPr>
                <w:rFonts w:ascii="Times New Roman" w:eastAsia="Times New Roman" w:hAnsi="Times New Roman"/>
                <w:b/>
                <w:bCs/>
                <w:sz w:val="20"/>
                <w:szCs w:val="20"/>
                <w:lang w:eastAsia="sk-SK"/>
              </w:rPr>
              <w:t>014</w:t>
            </w:r>
          </w:p>
        </w:tc>
        <w:tc>
          <w:tcPr>
            <w:tcW w:w="1551" w:type="dxa"/>
            <w:tcBorders>
              <w:bottom w:val="single" w:sz="4" w:space="0" w:color="000000"/>
              <w:right w:val="single" w:sz="4" w:space="0" w:color="000000"/>
            </w:tcBorders>
            <w:shd w:val="clear" w:color="auto" w:fill="000000"/>
            <w:tcMar>
              <w:top w:w="0" w:type="dxa"/>
              <w:left w:w="70" w:type="dxa"/>
              <w:bottom w:w="0" w:type="dxa"/>
              <w:right w:w="70" w:type="dxa"/>
            </w:tcMar>
            <w:hideMark/>
          </w:tcPr>
          <w:p w:rsidR="009966DF" w:rsidRPr="001F48C4" w:rsidRDefault="009966DF" w:rsidP="000B042A">
            <w:pPr>
              <w:spacing w:after="0" w:line="240" w:lineRule="auto"/>
              <w:jc w:val="center"/>
              <w:rPr>
                <w:rFonts w:ascii="Times New Roman" w:eastAsia="Times New Roman" w:hAnsi="Times New Roman"/>
                <w:sz w:val="24"/>
                <w:szCs w:val="24"/>
                <w:lang w:eastAsia="sk-SK"/>
              </w:rPr>
            </w:pPr>
            <w:r>
              <w:rPr>
                <w:rFonts w:ascii="Times New Roman" w:eastAsia="Times New Roman" w:hAnsi="Times New Roman"/>
                <w:b/>
                <w:bCs/>
                <w:sz w:val="20"/>
                <w:szCs w:val="20"/>
                <w:lang w:eastAsia="sk-SK"/>
              </w:rPr>
              <w:t>2015</w:t>
            </w:r>
          </w:p>
        </w:tc>
        <w:tc>
          <w:tcPr>
            <w:tcW w:w="1809" w:type="dxa"/>
            <w:tcBorders>
              <w:bottom w:val="single" w:sz="4" w:space="0" w:color="000000"/>
              <w:right w:val="single" w:sz="4" w:space="0" w:color="000000"/>
            </w:tcBorders>
            <w:shd w:val="clear" w:color="auto" w:fill="000000"/>
            <w:tcMar>
              <w:top w:w="0" w:type="dxa"/>
              <w:left w:w="70" w:type="dxa"/>
              <w:bottom w:w="0" w:type="dxa"/>
              <w:right w:w="70" w:type="dxa"/>
            </w:tcMar>
            <w:hideMark/>
          </w:tcPr>
          <w:p w:rsidR="009966DF" w:rsidRPr="001F48C4" w:rsidRDefault="009966DF" w:rsidP="000B042A">
            <w:pPr>
              <w:spacing w:after="0" w:line="240" w:lineRule="auto"/>
              <w:jc w:val="center"/>
              <w:rPr>
                <w:rFonts w:ascii="Times New Roman" w:eastAsia="Times New Roman" w:hAnsi="Times New Roman"/>
                <w:sz w:val="24"/>
                <w:szCs w:val="24"/>
                <w:lang w:eastAsia="sk-SK"/>
              </w:rPr>
            </w:pPr>
            <w:r>
              <w:rPr>
                <w:rFonts w:ascii="Times New Roman" w:eastAsia="Times New Roman" w:hAnsi="Times New Roman"/>
                <w:b/>
                <w:bCs/>
                <w:sz w:val="20"/>
                <w:szCs w:val="20"/>
                <w:lang w:eastAsia="sk-SK"/>
              </w:rPr>
              <w:t>2016</w:t>
            </w:r>
          </w:p>
        </w:tc>
        <w:tc>
          <w:tcPr>
            <w:tcW w:w="1681" w:type="dxa"/>
            <w:tcBorders>
              <w:bottom w:val="single" w:sz="4" w:space="0" w:color="000000"/>
              <w:right w:val="single" w:sz="4" w:space="0" w:color="000000"/>
            </w:tcBorders>
            <w:shd w:val="clear" w:color="auto" w:fill="000000"/>
            <w:tcMar>
              <w:top w:w="0" w:type="dxa"/>
              <w:left w:w="70" w:type="dxa"/>
              <w:bottom w:w="0" w:type="dxa"/>
              <w:right w:w="70" w:type="dxa"/>
            </w:tcMar>
            <w:hideMark/>
          </w:tcPr>
          <w:p w:rsidR="009966DF" w:rsidRPr="001F48C4" w:rsidRDefault="009966DF" w:rsidP="000B042A">
            <w:pPr>
              <w:spacing w:after="0" w:line="240" w:lineRule="auto"/>
              <w:jc w:val="center"/>
              <w:rPr>
                <w:rFonts w:ascii="Times New Roman" w:eastAsia="Times New Roman" w:hAnsi="Times New Roman"/>
                <w:sz w:val="24"/>
                <w:szCs w:val="24"/>
                <w:lang w:eastAsia="sk-SK"/>
              </w:rPr>
            </w:pPr>
            <w:r>
              <w:rPr>
                <w:rFonts w:ascii="Times New Roman" w:eastAsia="Times New Roman" w:hAnsi="Times New Roman"/>
                <w:b/>
                <w:bCs/>
                <w:sz w:val="20"/>
                <w:szCs w:val="20"/>
                <w:lang w:eastAsia="sk-SK"/>
              </w:rPr>
              <w:t>2017</w:t>
            </w:r>
          </w:p>
        </w:tc>
        <w:tc>
          <w:tcPr>
            <w:tcW w:w="1551" w:type="dxa"/>
            <w:gridSpan w:val="2"/>
            <w:vMerge/>
            <w:tcBorders>
              <w:top w:val="single" w:sz="4" w:space="0" w:color="000000"/>
              <w:left w:val="single" w:sz="4" w:space="0" w:color="000000"/>
              <w:bottom w:val="single" w:sz="4" w:space="0" w:color="000000"/>
              <w:right w:val="single" w:sz="4" w:space="0" w:color="000000"/>
            </w:tcBorders>
            <w:vAlign w:val="center"/>
            <w:hideMark/>
          </w:tcPr>
          <w:p w:rsidR="009966DF" w:rsidRPr="001F48C4" w:rsidRDefault="009966DF" w:rsidP="000B042A">
            <w:pPr>
              <w:spacing w:after="0" w:line="240" w:lineRule="auto"/>
              <w:rPr>
                <w:rFonts w:ascii="Times New Roman" w:eastAsia="Times New Roman" w:hAnsi="Times New Roman"/>
                <w:sz w:val="24"/>
                <w:szCs w:val="24"/>
                <w:lang w:eastAsia="sk-SK"/>
              </w:rPr>
            </w:pPr>
          </w:p>
        </w:tc>
      </w:tr>
      <w:tr w:rsidR="009966DF" w:rsidRPr="001F48C4" w:rsidTr="00AC720C">
        <w:trPr>
          <w:gridAfter w:val="1"/>
          <w:wAfter w:w="1252" w:type="dxa"/>
          <w:trHeight w:val="258"/>
        </w:trPr>
        <w:tc>
          <w:tcPr>
            <w:tcW w:w="4330" w:type="dxa"/>
            <w:tcBorders>
              <w:left w:val="single" w:sz="4" w:space="0" w:color="000000"/>
              <w:bottom w:val="single" w:sz="4" w:space="0" w:color="000000"/>
              <w:right w:val="single" w:sz="4" w:space="0" w:color="000000"/>
            </w:tcBorders>
            <w:hideMark/>
          </w:tcPr>
          <w:p w:rsidR="009966DF" w:rsidRPr="001F48C4" w:rsidRDefault="009966DF" w:rsidP="000B042A">
            <w:pPr>
              <w:spacing w:after="0" w:line="240" w:lineRule="auto"/>
              <w:rPr>
                <w:rFonts w:ascii="Times New Roman" w:eastAsia="Times New Roman" w:hAnsi="Times New Roman"/>
                <w:sz w:val="24"/>
                <w:szCs w:val="24"/>
                <w:lang w:eastAsia="sk-SK"/>
              </w:rPr>
            </w:pPr>
            <w:r w:rsidRPr="001F48C4">
              <w:rPr>
                <w:rFonts w:ascii="Times New Roman" w:eastAsia="Times New Roman" w:hAnsi="Times New Roman"/>
                <w:b/>
                <w:bCs/>
                <w:sz w:val="24"/>
                <w:szCs w:val="24"/>
                <w:lang w:eastAsia="sk-SK"/>
              </w:rPr>
              <w:t>Počet zamestnancov celkom*</w:t>
            </w:r>
          </w:p>
        </w:tc>
        <w:tc>
          <w:tcPr>
            <w:tcW w:w="1810" w:type="dxa"/>
            <w:tcBorders>
              <w:bottom w:val="single" w:sz="4" w:space="0" w:color="000000"/>
              <w:right w:val="single" w:sz="4" w:space="0" w:color="000000"/>
            </w:tcBorders>
            <w:hideMark/>
          </w:tcPr>
          <w:p w:rsidR="009966DF" w:rsidRPr="001F48C4" w:rsidRDefault="009966DF" w:rsidP="000B042A">
            <w:pPr>
              <w:spacing w:after="0" w:line="240" w:lineRule="auto"/>
              <w:jc w:val="center"/>
              <w:rPr>
                <w:rFonts w:ascii="Times New Roman" w:eastAsia="Times New Roman" w:hAnsi="Times New Roman"/>
                <w:sz w:val="24"/>
                <w:szCs w:val="24"/>
                <w:lang w:eastAsia="sk-SK"/>
              </w:rPr>
            </w:pPr>
            <w:r w:rsidRPr="001F48C4">
              <w:rPr>
                <w:rFonts w:ascii="Times New Roman" w:eastAsia="Times New Roman" w:hAnsi="Times New Roman"/>
                <w:b/>
                <w:bCs/>
                <w:sz w:val="20"/>
                <w:szCs w:val="20"/>
                <w:lang w:eastAsia="sk-SK"/>
              </w:rPr>
              <w:t>-</w:t>
            </w:r>
          </w:p>
        </w:tc>
        <w:tc>
          <w:tcPr>
            <w:tcW w:w="1551" w:type="dxa"/>
            <w:tcBorders>
              <w:bottom w:val="single" w:sz="4" w:space="0" w:color="000000"/>
              <w:right w:val="single" w:sz="4" w:space="0" w:color="000000"/>
            </w:tcBorders>
            <w:hideMark/>
          </w:tcPr>
          <w:p w:rsidR="009966DF" w:rsidRPr="001F48C4" w:rsidRDefault="009966DF" w:rsidP="000B042A">
            <w:pPr>
              <w:spacing w:after="0" w:line="240" w:lineRule="auto"/>
              <w:jc w:val="center"/>
              <w:rPr>
                <w:rFonts w:ascii="Times New Roman" w:eastAsia="Times New Roman" w:hAnsi="Times New Roman"/>
                <w:sz w:val="24"/>
                <w:szCs w:val="24"/>
                <w:lang w:eastAsia="sk-SK"/>
              </w:rPr>
            </w:pPr>
            <w:r w:rsidRPr="001F48C4">
              <w:rPr>
                <w:rFonts w:ascii="Times New Roman" w:eastAsia="Times New Roman" w:hAnsi="Times New Roman"/>
                <w:sz w:val="24"/>
                <w:szCs w:val="24"/>
                <w:lang w:eastAsia="sk-SK"/>
              </w:rPr>
              <w:t>-</w:t>
            </w:r>
          </w:p>
        </w:tc>
        <w:tc>
          <w:tcPr>
            <w:tcW w:w="1809" w:type="dxa"/>
            <w:tcBorders>
              <w:bottom w:val="single" w:sz="4" w:space="0" w:color="000000"/>
              <w:right w:val="single" w:sz="4" w:space="0" w:color="000000"/>
            </w:tcBorders>
            <w:hideMark/>
          </w:tcPr>
          <w:p w:rsidR="009966DF" w:rsidRPr="001F48C4" w:rsidRDefault="009966DF" w:rsidP="000B042A">
            <w:pPr>
              <w:spacing w:after="0" w:line="240" w:lineRule="auto"/>
              <w:jc w:val="center"/>
              <w:rPr>
                <w:rFonts w:ascii="Times New Roman" w:eastAsia="Times New Roman" w:hAnsi="Times New Roman"/>
                <w:sz w:val="24"/>
                <w:szCs w:val="24"/>
                <w:lang w:eastAsia="sk-SK"/>
              </w:rPr>
            </w:pPr>
            <w:r w:rsidRPr="001F48C4">
              <w:rPr>
                <w:rFonts w:ascii="Times New Roman" w:eastAsia="Times New Roman" w:hAnsi="Times New Roman"/>
                <w:sz w:val="24"/>
                <w:szCs w:val="24"/>
                <w:lang w:eastAsia="sk-SK"/>
              </w:rPr>
              <w:t>-</w:t>
            </w:r>
          </w:p>
        </w:tc>
        <w:tc>
          <w:tcPr>
            <w:tcW w:w="1681" w:type="dxa"/>
            <w:tcBorders>
              <w:bottom w:val="single" w:sz="4" w:space="0" w:color="000000"/>
              <w:right w:val="single" w:sz="4" w:space="0" w:color="000000"/>
            </w:tcBorders>
            <w:tcMar>
              <w:top w:w="0" w:type="dxa"/>
              <w:left w:w="70" w:type="dxa"/>
              <w:bottom w:w="0" w:type="dxa"/>
              <w:right w:w="70" w:type="dxa"/>
            </w:tcMar>
            <w:hideMark/>
          </w:tcPr>
          <w:p w:rsidR="009966DF" w:rsidRPr="001F48C4" w:rsidRDefault="009966DF" w:rsidP="000B042A">
            <w:pPr>
              <w:spacing w:after="0" w:line="240" w:lineRule="auto"/>
              <w:jc w:val="center"/>
              <w:rPr>
                <w:rFonts w:ascii="Times New Roman" w:eastAsia="Times New Roman" w:hAnsi="Times New Roman"/>
                <w:sz w:val="24"/>
                <w:szCs w:val="24"/>
                <w:lang w:eastAsia="sk-SK"/>
              </w:rPr>
            </w:pPr>
            <w:r w:rsidRPr="001F48C4">
              <w:rPr>
                <w:rFonts w:ascii="Times New Roman" w:eastAsia="Times New Roman" w:hAnsi="Times New Roman"/>
                <w:sz w:val="24"/>
                <w:szCs w:val="24"/>
                <w:lang w:eastAsia="sk-SK"/>
              </w:rPr>
              <w:t>-</w:t>
            </w:r>
          </w:p>
        </w:tc>
        <w:tc>
          <w:tcPr>
            <w:tcW w:w="1551" w:type="dxa"/>
            <w:gridSpan w:val="2"/>
            <w:vMerge w:val="restart"/>
            <w:tcBorders>
              <w:bottom w:val="single" w:sz="4" w:space="0" w:color="000000"/>
              <w:right w:val="single" w:sz="4" w:space="0" w:color="000000"/>
            </w:tcBorders>
            <w:tcMar>
              <w:top w:w="0" w:type="dxa"/>
              <w:left w:w="70" w:type="dxa"/>
              <w:bottom w:w="0" w:type="dxa"/>
              <w:right w:w="70" w:type="dxa"/>
            </w:tcMar>
            <w:vAlign w:val="bottom"/>
            <w:hideMark/>
          </w:tcPr>
          <w:p w:rsidR="009966DF" w:rsidRPr="001F48C4" w:rsidRDefault="009966DF" w:rsidP="00A00F7C">
            <w:pPr>
              <w:spacing w:after="0" w:line="240" w:lineRule="auto"/>
              <w:rPr>
                <w:rFonts w:ascii="Times New Roman" w:eastAsia="Times New Roman" w:hAnsi="Times New Roman"/>
                <w:sz w:val="24"/>
                <w:szCs w:val="24"/>
                <w:lang w:eastAsia="sk-SK"/>
              </w:rPr>
            </w:pPr>
          </w:p>
        </w:tc>
      </w:tr>
      <w:tr w:rsidR="009966DF" w:rsidRPr="001F48C4" w:rsidTr="00AC720C">
        <w:trPr>
          <w:gridAfter w:val="1"/>
          <w:wAfter w:w="1252" w:type="dxa"/>
          <w:trHeight w:val="258"/>
        </w:trPr>
        <w:tc>
          <w:tcPr>
            <w:tcW w:w="4330" w:type="dxa"/>
            <w:tcBorders>
              <w:left w:val="single" w:sz="4" w:space="0" w:color="000000"/>
              <w:bottom w:val="single" w:sz="4" w:space="0" w:color="000000"/>
              <w:right w:val="single" w:sz="4" w:space="0" w:color="000000"/>
            </w:tcBorders>
            <w:hideMark/>
          </w:tcPr>
          <w:p w:rsidR="009966DF" w:rsidRPr="001F48C4" w:rsidRDefault="009966DF" w:rsidP="000B042A">
            <w:pPr>
              <w:spacing w:after="0" w:line="240" w:lineRule="auto"/>
              <w:rPr>
                <w:rFonts w:ascii="Times New Roman" w:eastAsia="Times New Roman" w:hAnsi="Times New Roman"/>
                <w:sz w:val="24"/>
                <w:szCs w:val="24"/>
                <w:lang w:eastAsia="sk-SK"/>
              </w:rPr>
            </w:pPr>
            <w:r w:rsidRPr="001F48C4">
              <w:rPr>
                <w:rFonts w:ascii="Times New Roman" w:eastAsia="Times New Roman" w:hAnsi="Times New Roman"/>
                <w:b/>
                <w:bCs/>
                <w:sz w:val="24"/>
                <w:szCs w:val="24"/>
                <w:lang w:eastAsia="sk-SK"/>
              </w:rPr>
              <w:t>   z toho vplyv na ŠR</w:t>
            </w:r>
          </w:p>
        </w:tc>
        <w:tc>
          <w:tcPr>
            <w:tcW w:w="1810" w:type="dxa"/>
            <w:tcBorders>
              <w:top w:val="single" w:sz="4" w:space="0" w:color="000000"/>
              <w:bottom w:val="single" w:sz="4" w:space="0" w:color="000000"/>
              <w:right w:val="single" w:sz="4" w:space="0" w:color="000000"/>
            </w:tcBorders>
            <w:hideMark/>
          </w:tcPr>
          <w:p w:rsidR="009966DF" w:rsidRPr="001F48C4" w:rsidRDefault="009966DF" w:rsidP="000B042A">
            <w:pPr>
              <w:spacing w:after="0" w:line="240" w:lineRule="auto"/>
              <w:jc w:val="center"/>
              <w:rPr>
                <w:rFonts w:ascii="Times New Roman" w:eastAsia="Times New Roman" w:hAnsi="Times New Roman"/>
                <w:sz w:val="24"/>
                <w:szCs w:val="24"/>
                <w:lang w:eastAsia="sk-SK"/>
              </w:rPr>
            </w:pPr>
            <w:r w:rsidRPr="001F48C4">
              <w:rPr>
                <w:rFonts w:ascii="Times New Roman" w:eastAsia="Times New Roman" w:hAnsi="Times New Roman"/>
                <w:b/>
                <w:bCs/>
                <w:sz w:val="20"/>
                <w:szCs w:val="20"/>
                <w:lang w:eastAsia="sk-SK"/>
              </w:rPr>
              <w:t>-</w:t>
            </w:r>
          </w:p>
        </w:tc>
        <w:tc>
          <w:tcPr>
            <w:tcW w:w="1551" w:type="dxa"/>
            <w:tcBorders>
              <w:top w:val="single" w:sz="4" w:space="0" w:color="000000"/>
              <w:bottom w:val="single" w:sz="4" w:space="0" w:color="000000"/>
              <w:right w:val="single" w:sz="4" w:space="0" w:color="000000"/>
            </w:tcBorders>
            <w:hideMark/>
          </w:tcPr>
          <w:p w:rsidR="009966DF" w:rsidRPr="001F48C4" w:rsidRDefault="009966DF" w:rsidP="000B042A">
            <w:pPr>
              <w:spacing w:after="0" w:line="240" w:lineRule="auto"/>
              <w:jc w:val="center"/>
              <w:rPr>
                <w:rFonts w:ascii="Times New Roman" w:eastAsia="Times New Roman" w:hAnsi="Times New Roman"/>
                <w:sz w:val="24"/>
                <w:szCs w:val="24"/>
                <w:lang w:eastAsia="sk-SK"/>
              </w:rPr>
            </w:pPr>
            <w:r w:rsidRPr="001F48C4">
              <w:rPr>
                <w:rFonts w:ascii="Times New Roman" w:eastAsia="Times New Roman" w:hAnsi="Times New Roman"/>
                <w:sz w:val="24"/>
                <w:szCs w:val="24"/>
                <w:lang w:eastAsia="sk-SK"/>
              </w:rPr>
              <w:t>-</w:t>
            </w:r>
          </w:p>
        </w:tc>
        <w:tc>
          <w:tcPr>
            <w:tcW w:w="1809" w:type="dxa"/>
            <w:tcBorders>
              <w:top w:val="single" w:sz="4" w:space="0" w:color="000000"/>
              <w:bottom w:val="single" w:sz="4" w:space="0" w:color="000000"/>
              <w:right w:val="single" w:sz="4" w:space="0" w:color="000000"/>
            </w:tcBorders>
            <w:hideMark/>
          </w:tcPr>
          <w:p w:rsidR="009966DF" w:rsidRPr="001F48C4" w:rsidRDefault="009966DF" w:rsidP="000B042A">
            <w:pPr>
              <w:spacing w:after="0" w:line="240" w:lineRule="auto"/>
              <w:jc w:val="center"/>
              <w:rPr>
                <w:rFonts w:ascii="Times New Roman" w:eastAsia="Times New Roman" w:hAnsi="Times New Roman"/>
                <w:sz w:val="24"/>
                <w:szCs w:val="24"/>
                <w:lang w:eastAsia="sk-SK"/>
              </w:rPr>
            </w:pPr>
            <w:r w:rsidRPr="001F48C4">
              <w:rPr>
                <w:rFonts w:ascii="Times New Roman" w:eastAsia="Times New Roman" w:hAnsi="Times New Roman"/>
                <w:sz w:val="24"/>
                <w:szCs w:val="24"/>
                <w:lang w:eastAsia="sk-SK"/>
              </w:rPr>
              <w:t>-</w:t>
            </w:r>
          </w:p>
        </w:tc>
        <w:tc>
          <w:tcPr>
            <w:tcW w:w="1681" w:type="dxa"/>
            <w:tcBorders>
              <w:top w:val="single" w:sz="4" w:space="0" w:color="000000"/>
              <w:bottom w:val="single" w:sz="4" w:space="0" w:color="000000"/>
              <w:right w:val="single" w:sz="4" w:space="0" w:color="000000"/>
            </w:tcBorders>
            <w:tcMar>
              <w:top w:w="0" w:type="dxa"/>
              <w:left w:w="70" w:type="dxa"/>
              <w:bottom w:w="0" w:type="dxa"/>
              <w:right w:w="70" w:type="dxa"/>
            </w:tcMar>
            <w:hideMark/>
          </w:tcPr>
          <w:p w:rsidR="009966DF" w:rsidRPr="001F48C4" w:rsidRDefault="009966DF" w:rsidP="000B042A">
            <w:pPr>
              <w:spacing w:after="0" w:line="240" w:lineRule="auto"/>
              <w:jc w:val="center"/>
              <w:rPr>
                <w:rFonts w:ascii="Times New Roman" w:eastAsia="Times New Roman" w:hAnsi="Times New Roman"/>
                <w:sz w:val="24"/>
                <w:szCs w:val="24"/>
                <w:lang w:eastAsia="sk-SK"/>
              </w:rPr>
            </w:pPr>
            <w:r w:rsidRPr="001F48C4">
              <w:rPr>
                <w:rFonts w:ascii="Times New Roman" w:eastAsia="Times New Roman" w:hAnsi="Times New Roman"/>
                <w:sz w:val="24"/>
                <w:szCs w:val="24"/>
                <w:lang w:eastAsia="sk-SK"/>
              </w:rPr>
              <w:t>-</w:t>
            </w:r>
          </w:p>
        </w:tc>
        <w:tc>
          <w:tcPr>
            <w:tcW w:w="1551" w:type="dxa"/>
            <w:gridSpan w:val="2"/>
            <w:vMerge/>
            <w:tcBorders>
              <w:bottom w:val="single" w:sz="4" w:space="0" w:color="000000"/>
              <w:right w:val="single" w:sz="4" w:space="0" w:color="000000"/>
            </w:tcBorders>
            <w:vAlign w:val="center"/>
            <w:hideMark/>
          </w:tcPr>
          <w:p w:rsidR="009966DF" w:rsidRPr="001F48C4" w:rsidRDefault="009966DF" w:rsidP="000B042A">
            <w:pPr>
              <w:spacing w:after="0" w:line="240" w:lineRule="auto"/>
              <w:rPr>
                <w:rFonts w:ascii="Times New Roman" w:eastAsia="Times New Roman" w:hAnsi="Times New Roman"/>
                <w:sz w:val="24"/>
                <w:szCs w:val="24"/>
                <w:lang w:eastAsia="sk-SK"/>
              </w:rPr>
            </w:pPr>
          </w:p>
        </w:tc>
      </w:tr>
      <w:tr w:rsidR="009966DF" w:rsidRPr="001F48C4" w:rsidTr="00AC720C">
        <w:trPr>
          <w:gridAfter w:val="1"/>
          <w:wAfter w:w="1252" w:type="dxa"/>
          <w:trHeight w:val="258"/>
        </w:trPr>
        <w:tc>
          <w:tcPr>
            <w:tcW w:w="4330" w:type="dxa"/>
            <w:tcBorders>
              <w:left w:val="single" w:sz="4" w:space="0" w:color="000000"/>
              <w:bottom w:val="single" w:sz="4" w:space="0" w:color="000000"/>
              <w:right w:val="single" w:sz="4" w:space="0" w:color="000000"/>
            </w:tcBorders>
            <w:hideMark/>
          </w:tcPr>
          <w:p w:rsidR="009966DF" w:rsidRPr="001F48C4" w:rsidRDefault="009966DF" w:rsidP="000B042A">
            <w:pPr>
              <w:spacing w:after="0" w:line="240" w:lineRule="auto"/>
              <w:rPr>
                <w:rFonts w:ascii="Times New Roman" w:eastAsia="Times New Roman" w:hAnsi="Times New Roman"/>
                <w:sz w:val="24"/>
                <w:szCs w:val="24"/>
                <w:lang w:eastAsia="sk-SK"/>
              </w:rPr>
            </w:pPr>
            <w:r w:rsidRPr="001F48C4">
              <w:rPr>
                <w:rFonts w:ascii="Times New Roman" w:eastAsia="Times New Roman" w:hAnsi="Times New Roman"/>
                <w:b/>
                <w:bCs/>
                <w:sz w:val="24"/>
                <w:szCs w:val="24"/>
                <w:lang w:eastAsia="sk-SK"/>
              </w:rPr>
              <w:t xml:space="preserve">Priemerný mzdový výdavok </w:t>
            </w:r>
          </w:p>
          <w:p w:rsidR="009966DF" w:rsidRPr="001F48C4" w:rsidRDefault="009966DF" w:rsidP="000B042A">
            <w:pPr>
              <w:spacing w:after="0" w:line="240" w:lineRule="auto"/>
              <w:rPr>
                <w:rFonts w:ascii="Times New Roman" w:eastAsia="Times New Roman" w:hAnsi="Times New Roman"/>
                <w:sz w:val="24"/>
                <w:szCs w:val="24"/>
                <w:lang w:eastAsia="sk-SK"/>
              </w:rPr>
            </w:pPr>
            <w:r w:rsidRPr="001F48C4">
              <w:rPr>
                <w:rFonts w:ascii="Times New Roman" w:eastAsia="Times New Roman" w:hAnsi="Times New Roman"/>
                <w:b/>
                <w:bCs/>
                <w:sz w:val="24"/>
                <w:szCs w:val="24"/>
                <w:lang w:eastAsia="sk-SK"/>
              </w:rPr>
              <w:t>(v eurách)*</w:t>
            </w:r>
          </w:p>
        </w:tc>
        <w:tc>
          <w:tcPr>
            <w:tcW w:w="1810" w:type="dxa"/>
            <w:tcBorders>
              <w:top w:val="single" w:sz="4" w:space="0" w:color="000000"/>
              <w:bottom w:val="single" w:sz="4" w:space="0" w:color="000000"/>
              <w:right w:val="single" w:sz="4" w:space="0" w:color="000000"/>
            </w:tcBorders>
            <w:hideMark/>
          </w:tcPr>
          <w:p w:rsidR="009966DF" w:rsidRPr="001F48C4" w:rsidRDefault="009966DF" w:rsidP="000B042A">
            <w:pPr>
              <w:spacing w:after="0" w:line="240" w:lineRule="auto"/>
              <w:jc w:val="center"/>
              <w:rPr>
                <w:rFonts w:ascii="Times New Roman" w:eastAsia="Times New Roman" w:hAnsi="Times New Roman"/>
                <w:sz w:val="24"/>
                <w:szCs w:val="24"/>
                <w:lang w:eastAsia="sk-SK"/>
              </w:rPr>
            </w:pPr>
            <w:r w:rsidRPr="001F48C4">
              <w:rPr>
                <w:rFonts w:ascii="Times New Roman" w:eastAsia="Times New Roman" w:hAnsi="Times New Roman"/>
                <w:b/>
                <w:bCs/>
                <w:sz w:val="20"/>
                <w:szCs w:val="20"/>
                <w:lang w:eastAsia="sk-SK"/>
              </w:rPr>
              <w:t>-</w:t>
            </w:r>
          </w:p>
        </w:tc>
        <w:tc>
          <w:tcPr>
            <w:tcW w:w="1551" w:type="dxa"/>
            <w:tcBorders>
              <w:top w:val="single" w:sz="4" w:space="0" w:color="000000"/>
              <w:bottom w:val="single" w:sz="4" w:space="0" w:color="000000"/>
              <w:right w:val="single" w:sz="4" w:space="0" w:color="000000"/>
            </w:tcBorders>
            <w:hideMark/>
          </w:tcPr>
          <w:p w:rsidR="009966DF" w:rsidRPr="001F48C4" w:rsidRDefault="009966DF" w:rsidP="000B042A">
            <w:pPr>
              <w:spacing w:after="0" w:line="240" w:lineRule="auto"/>
              <w:jc w:val="center"/>
              <w:rPr>
                <w:rFonts w:ascii="Times New Roman" w:eastAsia="Times New Roman" w:hAnsi="Times New Roman"/>
                <w:sz w:val="24"/>
                <w:szCs w:val="24"/>
                <w:lang w:eastAsia="sk-SK"/>
              </w:rPr>
            </w:pPr>
            <w:r w:rsidRPr="001F48C4">
              <w:rPr>
                <w:rFonts w:ascii="Times New Roman" w:eastAsia="Times New Roman" w:hAnsi="Times New Roman"/>
                <w:sz w:val="24"/>
                <w:szCs w:val="24"/>
                <w:lang w:eastAsia="sk-SK"/>
              </w:rPr>
              <w:t>-</w:t>
            </w:r>
          </w:p>
        </w:tc>
        <w:tc>
          <w:tcPr>
            <w:tcW w:w="1809" w:type="dxa"/>
            <w:tcBorders>
              <w:top w:val="single" w:sz="4" w:space="0" w:color="000000"/>
              <w:bottom w:val="single" w:sz="4" w:space="0" w:color="000000"/>
              <w:right w:val="single" w:sz="4" w:space="0" w:color="000000"/>
            </w:tcBorders>
            <w:hideMark/>
          </w:tcPr>
          <w:p w:rsidR="009966DF" w:rsidRPr="001F48C4" w:rsidRDefault="009966DF" w:rsidP="000B042A">
            <w:pPr>
              <w:spacing w:after="0" w:line="240" w:lineRule="auto"/>
              <w:jc w:val="center"/>
              <w:rPr>
                <w:rFonts w:ascii="Times New Roman" w:eastAsia="Times New Roman" w:hAnsi="Times New Roman"/>
                <w:sz w:val="24"/>
                <w:szCs w:val="24"/>
                <w:lang w:eastAsia="sk-SK"/>
              </w:rPr>
            </w:pPr>
            <w:r w:rsidRPr="001F48C4">
              <w:rPr>
                <w:rFonts w:ascii="Times New Roman" w:eastAsia="Times New Roman" w:hAnsi="Times New Roman"/>
                <w:sz w:val="24"/>
                <w:szCs w:val="24"/>
                <w:lang w:eastAsia="sk-SK"/>
              </w:rPr>
              <w:t>-</w:t>
            </w:r>
          </w:p>
        </w:tc>
        <w:tc>
          <w:tcPr>
            <w:tcW w:w="1681" w:type="dxa"/>
            <w:tcBorders>
              <w:top w:val="single" w:sz="4" w:space="0" w:color="000000"/>
              <w:bottom w:val="single" w:sz="4" w:space="0" w:color="000000"/>
              <w:right w:val="single" w:sz="4" w:space="0" w:color="000000"/>
            </w:tcBorders>
            <w:tcMar>
              <w:top w:w="0" w:type="dxa"/>
              <w:left w:w="70" w:type="dxa"/>
              <w:bottom w:w="0" w:type="dxa"/>
              <w:right w:w="70" w:type="dxa"/>
            </w:tcMar>
            <w:hideMark/>
          </w:tcPr>
          <w:p w:rsidR="009966DF" w:rsidRPr="001F48C4" w:rsidRDefault="009966DF" w:rsidP="000B042A">
            <w:pPr>
              <w:spacing w:after="0" w:line="240" w:lineRule="auto"/>
              <w:jc w:val="center"/>
              <w:rPr>
                <w:rFonts w:ascii="Times New Roman" w:eastAsia="Times New Roman" w:hAnsi="Times New Roman"/>
                <w:sz w:val="24"/>
                <w:szCs w:val="24"/>
                <w:lang w:eastAsia="sk-SK"/>
              </w:rPr>
            </w:pPr>
            <w:r w:rsidRPr="001F48C4">
              <w:rPr>
                <w:rFonts w:ascii="Times New Roman" w:eastAsia="Times New Roman" w:hAnsi="Times New Roman"/>
                <w:sz w:val="24"/>
                <w:szCs w:val="24"/>
                <w:lang w:eastAsia="sk-SK"/>
              </w:rPr>
              <w:t>-</w:t>
            </w:r>
          </w:p>
        </w:tc>
        <w:tc>
          <w:tcPr>
            <w:tcW w:w="1551" w:type="dxa"/>
            <w:gridSpan w:val="2"/>
            <w:vMerge/>
            <w:tcBorders>
              <w:bottom w:val="single" w:sz="4" w:space="0" w:color="000000"/>
              <w:right w:val="single" w:sz="4" w:space="0" w:color="000000"/>
            </w:tcBorders>
            <w:vAlign w:val="center"/>
            <w:hideMark/>
          </w:tcPr>
          <w:p w:rsidR="009966DF" w:rsidRPr="001F48C4" w:rsidRDefault="009966DF" w:rsidP="000B042A">
            <w:pPr>
              <w:spacing w:after="0" w:line="240" w:lineRule="auto"/>
              <w:rPr>
                <w:rFonts w:ascii="Times New Roman" w:eastAsia="Times New Roman" w:hAnsi="Times New Roman"/>
                <w:sz w:val="24"/>
                <w:szCs w:val="24"/>
                <w:lang w:eastAsia="sk-SK"/>
              </w:rPr>
            </w:pPr>
          </w:p>
        </w:tc>
      </w:tr>
      <w:tr w:rsidR="009966DF" w:rsidRPr="001F48C4" w:rsidTr="00AC720C">
        <w:trPr>
          <w:gridAfter w:val="1"/>
          <w:wAfter w:w="1252" w:type="dxa"/>
          <w:trHeight w:val="258"/>
        </w:trPr>
        <w:tc>
          <w:tcPr>
            <w:tcW w:w="4330" w:type="dxa"/>
            <w:tcBorders>
              <w:left w:val="single" w:sz="4" w:space="0" w:color="000000"/>
              <w:bottom w:val="single" w:sz="4" w:space="0" w:color="000000"/>
              <w:right w:val="single" w:sz="4" w:space="0" w:color="000000"/>
            </w:tcBorders>
            <w:hideMark/>
          </w:tcPr>
          <w:p w:rsidR="009966DF" w:rsidRPr="001F48C4" w:rsidRDefault="009966DF" w:rsidP="000B042A">
            <w:pPr>
              <w:spacing w:after="0" w:line="240" w:lineRule="auto"/>
              <w:rPr>
                <w:rFonts w:ascii="Times New Roman" w:eastAsia="Times New Roman" w:hAnsi="Times New Roman"/>
                <w:sz w:val="24"/>
                <w:szCs w:val="24"/>
                <w:lang w:eastAsia="sk-SK"/>
              </w:rPr>
            </w:pPr>
            <w:r w:rsidRPr="001F48C4">
              <w:rPr>
                <w:rFonts w:ascii="Times New Roman" w:eastAsia="Times New Roman" w:hAnsi="Times New Roman"/>
                <w:b/>
                <w:bCs/>
                <w:sz w:val="24"/>
                <w:szCs w:val="24"/>
                <w:lang w:eastAsia="sk-SK"/>
              </w:rPr>
              <w:t>   z toho vplyv na ŠR</w:t>
            </w:r>
          </w:p>
        </w:tc>
        <w:tc>
          <w:tcPr>
            <w:tcW w:w="1810" w:type="dxa"/>
            <w:tcBorders>
              <w:top w:val="single" w:sz="4" w:space="0" w:color="000000"/>
              <w:bottom w:val="single" w:sz="4" w:space="0" w:color="000000"/>
              <w:right w:val="single" w:sz="4" w:space="0" w:color="000000"/>
            </w:tcBorders>
            <w:hideMark/>
          </w:tcPr>
          <w:p w:rsidR="009966DF" w:rsidRPr="001F48C4" w:rsidRDefault="009966DF" w:rsidP="000B042A">
            <w:pPr>
              <w:spacing w:after="0" w:line="240" w:lineRule="auto"/>
              <w:jc w:val="center"/>
              <w:rPr>
                <w:rFonts w:ascii="Times New Roman" w:eastAsia="Times New Roman" w:hAnsi="Times New Roman"/>
                <w:sz w:val="24"/>
                <w:szCs w:val="24"/>
                <w:lang w:eastAsia="sk-SK"/>
              </w:rPr>
            </w:pPr>
            <w:r w:rsidRPr="001F48C4">
              <w:rPr>
                <w:rFonts w:ascii="Times New Roman" w:eastAsia="Times New Roman" w:hAnsi="Times New Roman"/>
                <w:b/>
                <w:bCs/>
                <w:sz w:val="20"/>
                <w:szCs w:val="20"/>
                <w:lang w:eastAsia="sk-SK"/>
              </w:rPr>
              <w:t>-</w:t>
            </w:r>
          </w:p>
        </w:tc>
        <w:tc>
          <w:tcPr>
            <w:tcW w:w="1551" w:type="dxa"/>
            <w:tcBorders>
              <w:top w:val="single" w:sz="4" w:space="0" w:color="000000"/>
              <w:bottom w:val="single" w:sz="4" w:space="0" w:color="000000"/>
              <w:right w:val="single" w:sz="4" w:space="0" w:color="000000"/>
            </w:tcBorders>
            <w:hideMark/>
          </w:tcPr>
          <w:p w:rsidR="009966DF" w:rsidRPr="001F48C4" w:rsidRDefault="009966DF" w:rsidP="000B042A">
            <w:pPr>
              <w:spacing w:after="0" w:line="240" w:lineRule="auto"/>
              <w:jc w:val="center"/>
              <w:rPr>
                <w:rFonts w:ascii="Times New Roman" w:eastAsia="Times New Roman" w:hAnsi="Times New Roman"/>
                <w:sz w:val="24"/>
                <w:szCs w:val="24"/>
                <w:lang w:eastAsia="sk-SK"/>
              </w:rPr>
            </w:pPr>
            <w:r w:rsidRPr="001F48C4">
              <w:rPr>
                <w:rFonts w:ascii="Times New Roman" w:eastAsia="Times New Roman" w:hAnsi="Times New Roman"/>
                <w:sz w:val="24"/>
                <w:szCs w:val="24"/>
                <w:lang w:eastAsia="sk-SK"/>
              </w:rPr>
              <w:t>-</w:t>
            </w:r>
          </w:p>
        </w:tc>
        <w:tc>
          <w:tcPr>
            <w:tcW w:w="1809" w:type="dxa"/>
            <w:tcBorders>
              <w:top w:val="single" w:sz="4" w:space="0" w:color="000000"/>
              <w:bottom w:val="single" w:sz="4" w:space="0" w:color="000000"/>
              <w:right w:val="single" w:sz="4" w:space="0" w:color="000000"/>
            </w:tcBorders>
            <w:hideMark/>
          </w:tcPr>
          <w:p w:rsidR="009966DF" w:rsidRPr="001F48C4" w:rsidRDefault="009966DF" w:rsidP="000B042A">
            <w:pPr>
              <w:spacing w:after="0" w:line="240" w:lineRule="auto"/>
              <w:jc w:val="center"/>
              <w:rPr>
                <w:rFonts w:ascii="Times New Roman" w:eastAsia="Times New Roman" w:hAnsi="Times New Roman"/>
                <w:sz w:val="24"/>
                <w:szCs w:val="24"/>
                <w:lang w:eastAsia="sk-SK"/>
              </w:rPr>
            </w:pPr>
            <w:r w:rsidRPr="001F48C4">
              <w:rPr>
                <w:rFonts w:ascii="Times New Roman" w:eastAsia="Times New Roman" w:hAnsi="Times New Roman"/>
                <w:sz w:val="24"/>
                <w:szCs w:val="24"/>
                <w:lang w:eastAsia="sk-SK"/>
              </w:rPr>
              <w:t>-</w:t>
            </w:r>
          </w:p>
        </w:tc>
        <w:tc>
          <w:tcPr>
            <w:tcW w:w="1681" w:type="dxa"/>
            <w:tcBorders>
              <w:top w:val="single" w:sz="4" w:space="0" w:color="000000"/>
              <w:bottom w:val="single" w:sz="4" w:space="0" w:color="000000"/>
              <w:right w:val="single" w:sz="4" w:space="0" w:color="000000"/>
            </w:tcBorders>
            <w:tcMar>
              <w:top w:w="0" w:type="dxa"/>
              <w:left w:w="70" w:type="dxa"/>
              <w:bottom w:w="0" w:type="dxa"/>
              <w:right w:w="70" w:type="dxa"/>
            </w:tcMar>
            <w:hideMark/>
          </w:tcPr>
          <w:p w:rsidR="009966DF" w:rsidRPr="001F48C4" w:rsidRDefault="009966DF" w:rsidP="000B042A">
            <w:pPr>
              <w:spacing w:after="0" w:line="240" w:lineRule="auto"/>
              <w:jc w:val="center"/>
              <w:rPr>
                <w:rFonts w:ascii="Times New Roman" w:eastAsia="Times New Roman" w:hAnsi="Times New Roman"/>
                <w:sz w:val="24"/>
                <w:szCs w:val="24"/>
                <w:lang w:eastAsia="sk-SK"/>
              </w:rPr>
            </w:pPr>
            <w:r w:rsidRPr="001F48C4">
              <w:rPr>
                <w:rFonts w:ascii="Times New Roman" w:eastAsia="Times New Roman" w:hAnsi="Times New Roman"/>
                <w:sz w:val="24"/>
                <w:szCs w:val="24"/>
                <w:lang w:eastAsia="sk-SK"/>
              </w:rPr>
              <w:t>-</w:t>
            </w:r>
          </w:p>
        </w:tc>
        <w:tc>
          <w:tcPr>
            <w:tcW w:w="1551" w:type="dxa"/>
            <w:gridSpan w:val="2"/>
            <w:vMerge/>
            <w:tcBorders>
              <w:bottom w:val="single" w:sz="4" w:space="0" w:color="000000"/>
              <w:right w:val="single" w:sz="4" w:space="0" w:color="000000"/>
            </w:tcBorders>
            <w:vAlign w:val="center"/>
            <w:hideMark/>
          </w:tcPr>
          <w:p w:rsidR="009966DF" w:rsidRPr="001F48C4" w:rsidRDefault="009966DF" w:rsidP="000B042A">
            <w:pPr>
              <w:spacing w:after="0" w:line="240" w:lineRule="auto"/>
              <w:rPr>
                <w:rFonts w:ascii="Times New Roman" w:eastAsia="Times New Roman" w:hAnsi="Times New Roman"/>
                <w:sz w:val="24"/>
                <w:szCs w:val="24"/>
                <w:lang w:eastAsia="sk-SK"/>
              </w:rPr>
            </w:pPr>
          </w:p>
        </w:tc>
      </w:tr>
      <w:tr w:rsidR="009966DF" w:rsidRPr="001F48C4" w:rsidTr="00AC720C">
        <w:trPr>
          <w:gridAfter w:val="1"/>
          <w:wAfter w:w="1252" w:type="dxa"/>
          <w:trHeight w:val="258"/>
        </w:trPr>
        <w:tc>
          <w:tcPr>
            <w:tcW w:w="4330" w:type="dxa"/>
            <w:tcBorders>
              <w:left w:val="single" w:sz="4" w:space="0" w:color="000000"/>
              <w:bottom w:val="single" w:sz="4" w:space="0" w:color="000000"/>
              <w:right w:val="single" w:sz="4" w:space="0" w:color="000000"/>
            </w:tcBorders>
            <w:shd w:val="clear" w:color="auto" w:fill="000000"/>
            <w:hideMark/>
          </w:tcPr>
          <w:p w:rsidR="009966DF" w:rsidRPr="001F48C4" w:rsidRDefault="009966DF" w:rsidP="000B042A">
            <w:pPr>
              <w:spacing w:after="0" w:line="240" w:lineRule="auto"/>
              <w:rPr>
                <w:rFonts w:ascii="Times New Roman" w:eastAsia="Times New Roman" w:hAnsi="Times New Roman"/>
                <w:sz w:val="24"/>
                <w:szCs w:val="24"/>
                <w:lang w:eastAsia="sk-SK"/>
              </w:rPr>
            </w:pPr>
            <w:r w:rsidRPr="001F48C4">
              <w:rPr>
                <w:rFonts w:ascii="Times New Roman" w:eastAsia="Times New Roman" w:hAnsi="Times New Roman"/>
                <w:b/>
                <w:bCs/>
                <w:sz w:val="24"/>
                <w:szCs w:val="24"/>
                <w:lang w:eastAsia="sk-SK"/>
              </w:rPr>
              <w:t>Osobné výdavky celkom (v eurách)</w:t>
            </w:r>
          </w:p>
        </w:tc>
        <w:tc>
          <w:tcPr>
            <w:tcW w:w="1810" w:type="dxa"/>
            <w:tcBorders>
              <w:bottom w:val="single" w:sz="4" w:space="0" w:color="000000"/>
              <w:right w:val="single" w:sz="4" w:space="0" w:color="000000"/>
            </w:tcBorders>
            <w:shd w:val="clear" w:color="auto" w:fill="000000"/>
            <w:hideMark/>
          </w:tcPr>
          <w:p w:rsidR="009966DF" w:rsidRPr="001F48C4" w:rsidRDefault="009966DF" w:rsidP="000B042A">
            <w:pPr>
              <w:spacing w:after="0" w:line="240" w:lineRule="auto"/>
              <w:jc w:val="center"/>
              <w:rPr>
                <w:rFonts w:ascii="Times New Roman" w:eastAsia="Times New Roman" w:hAnsi="Times New Roman"/>
                <w:sz w:val="24"/>
                <w:szCs w:val="24"/>
                <w:lang w:eastAsia="sk-SK"/>
              </w:rPr>
            </w:pPr>
            <w:r w:rsidRPr="001F48C4">
              <w:rPr>
                <w:rFonts w:ascii="Times New Roman" w:eastAsia="Times New Roman" w:hAnsi="Times New Roman"/>
                <w:b/>
                <w:bCs/>
                <w:sz w:val="24"/>
                <w:szCs w:val="24"/>
                <w:lang w:eastAsia="sk-SK"/>
              </w:rPr>
              <w:t> </w:t>
            </w:r>
          </w:p>
        </w:tc>
        <w:tc>
          <w:tcPr>
            <w:tcW w:w="1551" w:type="dxa"/>
            <w:tcBorders>
              <w:bottom w:val="single" w:sz="4" w:space="0" w:color="000000"/>
              <w:right w:val="single" w:sz="4" w:space="0" w:color="000000"/>
            </w:tcBorders>
            <w:shd w:val="clear" w:color="auto" w:fill="000000"/>
            <w:hideMark/>
          </w:tcPr>
          <w:p w:rsidR="009966DF" w:rsidRPr="001F48C4" w:rsidRDefault="009966DF" w:rsidP="000B042A">
            <w:pPr>
              <w:spacing w:after="0" w:line="240" w:lineRule="auto"/>
              <w:jc w:val="center"/>
              <w:rPr>
                <w:rFonts w:ascii="Times New Roman" w:eastAsia="Times New Roman" w:hAnsi="Times New Roman"/>
                <w:sz w:val="24"/>
                <w:szCs w:val="24"/>
                <w:lang w:eastAsia="sk-SK"/>
              </w:rPr>
            </w:pPr>
            <w:r w:rsidRPr="001F48C4">
              <w:rPr>
                <w:rFonts w:ascii="Times New Roman" w:eastAsia="Times New Roman" w:hAnsi="Times New Roman"/>
                <w:b/>
                <w:bCs/>
                <w:sz w:val="24"/>
                <w:szCs w:val="24"/>
                <w:lang w:eastAsia="sk-SK"/>
              </w:rPr>
              <w:t> </w:t>
            </w:r>
          </w:p>
        </w:tc>
        <w:tc>
          <w:tcPr>
            <w:tcW w:w="1809" w:type="dxa"/>
            <w:tcBorders>
              <w:bottom w:val="single" w:sz="4" w:space="0" w:color="000000"/>
              <w:right w:val="single" w:sz="4" w:space="0" w:color="000000"/>
            </w:tcBorders>
            <w:shd w:val="clear" w:color="auto" w:fill="000000"/>
            <w:hideMark/>
          </w:tcPr>
          <w:p w:rsidR="009966DF" w:rsidRPr="001F48C4" w:rsidRDefault="009966DF" w:rsidP="000B042A">
            <w:pPr>
              <w:spacing w:after="0" w:line="240" w:lineRule="auto"/>
              <w:jc w:val="center"/>
              <w:rPr>
                <w:rFonts w:ascii="Times New Roman" w:eastAsia="Times New Roman" w:hAnsi="Times New Roman"/>
                <w:sz w:val="24"/>
                <w:szCs w:val="24"/>
                <w:lang w:eastAsia="sk-SK"/>
              </w:rPr>
            </w:pPr>
            <w:r w:rsidRPr="001F48C4">
              <w:rPr>
                <w:rFonts w:ascii="Times New Roman" w:eastAsia="Times New Roman" w:hAnsi="Times New Roman"/>
                <w:b/>
                <w:bCs/>
                <w:sz w:val="24"/>
                <w:szCs w:val="24"/>
                <w:lang w:eastAsia="sk-SK"/>
              </w:rPr>
              <w:t> </w:t>
            </w:r>
          </w:p>
        </w:tc>
        <w:tc>
          <w:tcPr>
            <w:tcW w:w="1681" w:type="dxa"/>
            <w:tcBorders>
              <w:bottom w:val="single" w:sz="4" w:space="0" w:color="000000"/>
              <w:right w:val="single" w:sz="4" w:space="0" w:color="000000"/>
            </w:tcBorders>
            <w:shd w:val="clear" w:color="auto" w:fill="000000"/>
            <w:tcMar>
              <w:top w:w="0" w:type="dxa"/>
              <w:left w:w="70" w:type="dxa"/>
              <w:bottom w:w="0" w:type="dxa"/>
              <w:right w:w="70" w:type="dxa"/>
            </w:tcMar>
            <w:hideMark/>
          </w:tcPr>
          <w:p w:rsidR="009966DF" w:rsidRPr="001F48C4" w:rsidRDefault="009966DF" w:rsidP="000B042A">
            <w:pPr>
              <w:spacing w:after="0" w:line="240" w:lineRule="auto"/>
              <w:jc w:val="center"/>
              <w:rPr>
                <w:rFonts w:ascii="Times New Roman" w:eastAsia="Times New Roman" w:hAnsi="Times New Roman"/>
                <w:sz w:val="24"/>
                <w:szCs w:val="24"/>
                <w:lang w:eastAsia="sk-SK"/>
              </w:rPr>
            </w:pPr>
            <w:r w:rsidRPr="001F48C4">
              <w:rPr>
                <w:rFonts w:ascii="Times New Roman" w:eastAsia="Times New Roman" w:hAnsi="Times New Roman"/>
                <w:b/>
                <w:bCs/>
                <w:sz w:val="24"/>
                <w:szCs w:val="24"/>
                <w:lang w:eastAsia="sk-SK"/>
              </w:rPr>
              <w:t> </w:t>
            </w:r>
          </w:p>
        </w:tc>
        <w:tc>
          <w:tcPr>
            <w:tcW w:w="1551" w:type="dxa"/>
            <w:gridSpan w:val="2"/>
            <w:tcBorders>
              <w:bottom w:val="single" w:sz="4" w:space="0" w:color="000000"/>
              <w:right w:val="single" w:sz="4" w:space="0" w:color="000000"/>
            </w:tcBorders>
            <w:shd w:val="clear" w:color="auto" w:fill="000000"/>
            <w:tcMar>
              <w:top w:w="0" w:type="dxa"/>
              <w:left w:w="70" w:type="dxa"/>
              <w:bottom w:w="0" w:type="dxa"/>
              <w:right w:w="70" w:type="dxa"/>
            </w:tcMar>
            <w:vAlign w:val="bottom"/>
            <w:hideMark/>
          </w:tcPr>
          <w:p w:rsidR="009966DF" w:rsidRPr="001F48C4" w:rsidRDefault="009966DF" w:rsidP="000B042A">
            <w:pPr>
              <w:spacing w:after="0" w:line="240" w:lineRule="auto"/>
              <w:rPr>
                <w:rFonts w:ascii="Times New Roman" w:eastAsia="Times New Roman" w:hAnsi="Times New Roman"/>
                <w:sz w:val="24"/>
                <w:szCs w:val="24"/>
                <w:lang w:eastAsia="sk-SK"/>
              </w:rPr>
            </w:pPr>
            <w:r w:rsidRPr="001F48C4">
              <w:rPr>
                <w:rFonts w:ascii="Times New Roman" w:eastAsia="Times New Roman" w:hAnsi="Times New Roman"/>
                <w:b/>
                <w:bCs/>
                <w:sz w:val="24"/>
                <w:szCs w:val="24"/>
                <w:lang w:eastAsia="sk-SK"/>
              </w:rPr>
              <w:t> </w:t>
            </w:r>
          </w:p>
        </w:tc>
      </w:tr>
      <w:tr w:rsidR="009966DF" w:rsidRPr="001F48C4" w:rsidTr="00AC720C">
        <w:trPr>
          <w:gridAfter w:val="1"/>
          <w:wAfter w:w="1252" w:type="dxa"/>
          <w:trHeight w:val="258"/>
        </w:trPr>
        <w:tc>
          <w:tcPr>
            <w:tcW w:w="4330" w:type="dxa"/>
            <w:tcBorders>
              <w:left w:val="single" w:sz="4" w:space="0" w:color="000000"/>
              <w:bottom w:val="single" w:sz="4" w:space="0" w:color="000000"/>
              <w:right w:val="single" w:sz="4" w:space="0" w:color="000000"/>
            </w:tcBorders>
            <w:hideMark/>
          </w:tcPr>
          <w:p w:rsidR="009966DF" w:rsidRPr="001F48C4" w:rsidRDefault="009966DF" w:rsidP="000B042A">
            <w:pPr>
              <w:spacing w:after="0" w:line="240" w:lineRule="auto"/>
              <w:rPr>
                <w:rFonts w:ascii="Times New Roman" w:eastAsia="Times New Roman" w:hAnsi="Times New Roman"/>
                <w:sz w:val="24"/>
                <w:szCs w:val="24"/>
                <w:lang w:eastAsia="sk-SK"/>
              </w:rPr>
            </w:pPr>
            <w:r w:rsidRPr="001F48C4">
              <w:rPr>
                <w:rFonts w:ascii="Times New Roman" w:eastAsia="Times New Roman" w:hAnsi="Times New Roman"/>
                <w:b/>
                <w:bCs/>
                <w:sz w:val="24"/>
                <w:szCs w:val="24"/>
                <w:lang w:eastAsia="sk-SK"/>
              </w:rPr>
              <w:t xml:space="preserve">Mzdy, platy, služobné príjmy a ostatné osobné vyrovnania (610)* </w:t>
            </w:r>
          </w:p>
        </w:tc>
        <w:tc>
          <w:tcPr>
            <w:tcW w:w="1810" w:type="dxa"/>
            <w:tcBorders>
              <w:bottom w:val="single" w:sz="4" w:space="0" w:color="000000"/>
              <w:right w:val="single" w:sz="4" w:space="0" w:color="000000"/>
            </w:tcBorders>
            <w:hideMark/>
          </w:tcPr>
          <w:p w:rsidR="009966DF" w:rsidRPr="001F48C4" w:rsidRDefault="009966DF" w:rsidP="000B042A">
            <w:pPr>
              <w:spacing w:after="0" w:line="240" w:lineRule="auto"/>
              <w:jc w:val="center"/>
              <w:rPr>
                <w:rFonts w:ascii="Times New Roman" w:eastAsia="Times New Roman" w:hAnsi="Times New Roman"/>
                <w:sz w:val="24"/>
                <w:szCs w:val="24"/>
                <w:lang w:eastAsia="sk-SK"/>
              </w:rPr>
            </w:pPr>
            <w:r w:rsidRPr="001F48C4">
              <w:rPr>
                <w:rFonts w:ascii="Times New Roman" w:eastAsia="Times New Roman" w:hAnsi="Times New Roman"/>
                <w:b/>
                <w:bCs/>
                <w:sz w:val="20"/>
                <w:szCs w:val="20"/>
                <w:lang w:eastAsia="sk-SK"/>
              </w:rPr>
              <w:t>-</w:t>
            </w:r>
          </w:p>
        </w:tc>
        <w:tc>
          <w:tcPr>
            <w:tcW w:w="1551" w:type="dxa"/>
            <w:tcBorders>
              <w:bottom w:val="single" w:sz="4" w:space="0" w:color="000000"/>
              <w:right w:val="single" w:sz="4" w:space="0" w:color="000000"/>
            </w:tcBorders>
            <w:hideMark/>
          </w:tcPr>
          <w:p w:rsidR="009966DF" w:rsidRPr="001F48C4" w:rsidRDefault="009966DF" w:rsidP="000B042A">
            <w:pPr>
              <w:spacing w:after="0" w:line="240" w:lineRule="auto"/>
              <w:jc w:val="center"/>
              <w:rPr>
                <w:rFonts w:ascii="Times New Roman" w:eastAsia="Times New Roman" w:hAnsi="Times New Roman"/>
                <w:sz w:val="24"/>
                <w:szCs w:val="24"/>
                <w:lang w:eastAsia="sk-SK"/>
              </w:rPr>
            </w:pPr>
            <w:r w:rsidRPr="001F48C4">
              <w:rPr>
                <w:rFonts w:ascii="Times New Roman" w:eastAsia="Times New Roman" w:hAnsi="Times New Roman"/>
                <w:sz w:val="24"/>
                <w:szCs w:val="24"/>
                <w:lang w:eastAsia="sk-SK"/>
              </w:rPr>
              <w:t>-</w:t>
            </w:r>
          </w:p>
        </w:tc>
        <w:tc>
          <w:tcPr>
            <w:tcW w:w="1809" w:type="dxa"/>
            <w:tcBorders>
              <w:bottom w:val="single" w:sz="4" w:space="0" w:color="000000"/>
              <w:right w:val="single" w:sz="4" w:space="0" w:color="000000"/>
            </w:tcBorders>
            <w:hideMark/>
          </w:tcPr>
          <w:p w:rsidR="009966DF" w:rsidRPr="001F48C4" w:rsidRDefault="009966DF" w:rsidP="000B042A">
            <w:pPr>
              <w:spacing w:after="0" w:line="240" w:lineRule="auto"/>
              <w:jc w:val="center"/>
              <w:rPr>
                <w:rFonts w:ascii="Times New Roman" w:eastAsia="Times New Roman" w:hAnsi="Times New Roman"/>
                <w:sz w:val="24"/>
                <w:szCs w:val="24"/>
                <w:lang w:eastAsia="sk-SK"/>
              </w:rPr>
            </w:pPr>
            <w:r w:rsidRPr="001F48C4">
              <w:rPr>
                <w:rFonts w:ascii="Times New Roman" w:eastAsia="Times New Roman" w:hAnsi="Times New Roman"/>
                <w:sz w:val="24"/>
                <w:szCs w:val="24"/>
                <w:lang w:eastAsia="sk-SK"/>
              </w:rPr>
              <w:t>-</w:t>
            </w:r>
          </w:p>
        </w:tc>
        <w:tc>
          <w:tcPr>
            <w:tcW w:w="1681" w:type="dxa"/>
            <w:tcBorders>
              <w:bottom w:val="single" w:sz="4" w:space="0" w:color="000000"/>
              <w:right w:val="single" w:sz="4" w:space="0" w:color="000000"/>
            </w:tcBorders>
            <w:tcMar>
              <w:top w:w="0" w:type="dxa"/>
              <w:left w:w="70" w:type="dxa"/>
              <w:bottom w:w="0" w:type="dxa"/>
              <w:right w:w="70" w:type="dxa"/>
            </w:tcMar>
            <w:hideMark/>
          </w:tcPr>
          <w:p w:rsidR="009966DF" w:rsidRPr="001F48C4" w:rsidRDefault="009966DF" w:rsidP="000B042A">
            <w:pPr>
              <w:spacing w:after="0" w:line="240" w:lineRule="auto"/>
              <w:jc w:val="center"/>
              <w:rPr>
                <w:rFonts w:ascii="Times New Roman" w:eastAsia="Times New Roman" w:hAnsi="Times New Roman"/>
                <w:sz w:val="24"/>
                <w:szCs w:val="24"/>
                <w:lang w:eastAsia="sk-SK"/>
              </w:rPr>
            </w:pPr>
            <w:r w:rsidRPr="001F48C4">
              <w:rPr>
                <w:rFonts w:ascii="Times New Roman" w:eastAsia="Times New Roman" w:hAnsi="Times New Roman"/>
                <w:sz w:val="24"/>
                <w:szCs w:val="24"/>
                <w:lang w:eastAsia="sk-SK"/>
              </w:rPr>
              <w:t>-</w:t>
            </w:r>
          </w:p>
        </w:tc>
        <w:tc>
          <w:tcPr>
            <w:tcW w:w="1551" w:type="dxa"/>
            <w:gridSpan w:val="2"/>
            <w:vMerge w:val="restart"/>
            <w:tcBorders>
              <w:bottom w:val="single" w:sz="4" w:space="0" w:color="000000"/>
              <w:right w:val="single" w:sz="4" w:space="0" w:color="000000"/>
            </w:tcBorders>
            <w:tcMar>
              <w:top w:w="0" w:type="dxa"/>
              <w:left w:w="70" w:type="dxa"/>
              <w:bottom w:w="0" w:type="dxa"/>
              <w:right w:w="70" w:type="dxa"/>
            </w:tcMar>
            <w:vAlign w:val="bottom"/>
          </w:tcPr>
          <w:p w:rsidR="009966DF" w:rsidRPr="001F48C4" w:rsidRDefault="009966DF" w:rsidP="000B042A">
            <w:pPr>
              <w:spacing w:before="100" w:after="0" w:line="240" w:lineRule="auto"/>
              <w:rPr>
                <w:rFonts w:ascii="Times New Roman" w:eastAsia="Times New Roman" w:hAnsi="Times New Roman"/>
                <w:sz w:val="24"/>
                <w:szCs w:val="24"/>
                <w:lang w:eastAsia="sk-SK"/>
              </w:rPr>
            </w:pPr>
          </w:p>
        </w:tc>
      </w:tr>
      <w:tr w:rsidR="009966DF" w:rsidRPr="001F48C4" w:rsidTr="00AC720C">
        <w:trPr>
          <w:gridAfter w:val="1"/>
          <w:wAfter w:w="1252" w:type="dxa"/>
          <w:trHeight w:val="258"/>
        </w:trPr>
        <w:tc>
          <w:tcPr>
            <w:tcW w:w="4330" w:type="dxa"/>
            <w:tcBorders>
              <w:left w:val="single" w:sz="4" w:space="0" w:color="000000"/>
              <w:bottom w:val="single" w:sz="4" w:space="0" w:color="000000"/>
              <w:right w:val="single" w:sz="4" w:space="0" w:color="000000"/>
            </w:tcBorders>
            <w:hideMark/>
          </w:tcPr>
          <w:p w:rsidR="009966DF" w:rsidRPr="001F48C4" w:rsidRDefault="009966DF" w:rsidP="000B042A">
            <w:pPr>
              <w:spacing w:after="0" w:line="240" w:lineRule="auto"/>
              <w:rPr>
                <w:rFonts w:ascii="Times New Roman" w:eastAsia="Times New Roman" w:hAnsi="Times New Roman"/>
                <w:sz w:val="24"/>
                <w:szCs w:val="24"/>
                <w:lang w:eastAsia="sk-SK"/>
              </w:rPr>
            </w:pPr>
            <w:r w:rsidRPr="001F48C4">
              <w:rPr>
                <w:rFonts w:ascii="Times New Roman" w:eastAsia="Times New Roman" w:hAnsi="Times New Roman"/>
                <w:b/>
                <w:bCs/>
                <w:sz w:val="24"/>
                <w:szCs w:val="24"/>
                <w:lang w:eastAsia="sk-SK"/>
              </w:rPr>
              <w:t>   z toho vplyv na ŠR</w:t>
            </w:r>
          </w:p>
        </w:tc>
        <w:tc>
          <w:tcPr>
            <w:tcW w:w="1810" w:type="dxa"/>
            <w:tcBorders>
              <w:bottom w:val="single" w:sz="4" w:space="0" w:color="000000"/>
              <w:right w:val="single" w:sz="4" w:space="0" w:color="000000"/>
            </w:tcBorders>
            <w:hideMark/>
          </w:tcPr>
          <w:p w:rsidR="009966DF" w:rsidRPr="001F48C4" w:rsidRDefault="009966DF" w:rsidP="000B042A">
            <w:pPr>
              <w:spacing w:after="0" w:line="240" w:lineRule="auto"/>
              <w:jc w:val="center"/>
              <w:rPr>
                <w:rFonts w:ascii="Times New Roman" w:eastAsia="Times New Roman" w:hAnsi="Times New Roman"/>
                <w:sz w:val="24"/>
                <w:szCs w:val="24"/>
                <w:lang w:eastAsia="sk-SK"/>
              </w:rPr>
            </w:pPr>
            <w:r w:rsidRPr="001F48C4">
              <w:rPr>
                <w:rFonts w:ascii="Times New Roman" w:eastAsia="Times New Roman" w:hAnsi="Times New Roman"/>
                <w:b/>
                <w:bCs/>
                <w:sz w:val="20"/>
                <w:szCs w:val="20"/>
                <w:lang w:eastAsia="sk-SK"/>
              </w:rPr>
              <w:t>-</w:t>
            </w:r>
          </w:p>
        </w:tc>
        <w:tc>
          <w:tcPr>
            <w:tcW w:w="1551" w:type="dxa"/>
            <w:tcBorders>
              <w:bottom w:val="single" w:sz="4" w:space="0" w:color="000000"/>
              <w:right w:val="single" w:sz="4" w:space="0" w:color="000000"/>
            </w:tcBorders>
            <w:hideMark/>
          </w:tcPr>
          <w:p w:rsidR="009966DF" w:rsidRPr="001F48C4" w:rsidRDefault="009966DF" w:rsidP="000B042A">
            <w:pPr>
              <w:spacing w:after="0" w:line="240" w:lineRule="auto"/>
              <w:jc w:val="center"/>
              <w:rPr>
                <w:rFonts w:ascii="Times New Roman" w:eastAsia="Times New Roman" w:hAnsi="Times New Roman"/>
                <w:sz w:val="24"/>
                <w:szCs w:val="24"/>
                <w:lang w:eastAsia="sk-SK"/>
              </w:rPr>
            </w:pPr>
            <w:r w:rsidRPr="001F48C4">
              <w:rPr>
                <w:rFonts w:ascii="Times New Roman" w:eastAsia="Times New Roman" w:hAnsi="Times New Roman"/>
                <w:sz w:val="24"/>
                <w:szCs w:val="24"/>
                <w:lang w:eastAsia="sk-SK"/>
              </w:rPr>
              <w:t>-</w:t>
            </w:r>
          </w:p>
        </w:tc>
        <w:tc>
          <w:tcPr>
            <w:tcW w:w="1809" w:type="dxa"/>
            <w:tcBorders>
              <w:bottom w:val="single" w:sz="4" w:space="0" w:color="000000"/>
              <w:right w:val="single" w:sz="4" w:space="0" w:color="000000"/>
            </w:tcBorders>
            <w:hideMark/>
          </w:tcPr>
          <w:p w:rsidR="009966DF" w:rsidRPr="001F48C4" w:rsidRDefault="009966DF" w:rsidP="000B042A">
            <w:pPr>
              <w:spacing w:after="0" w:line="240" w:lineRule="auto"/>
              <w:jc w:val="center"/>
              <w:rPr>
                <w:rFonts w:ascii="Times New Roman" w:eastAsia="Times New Roman" w:hAnsi="Times New Roman"/>
                <w:sz w:val="24"/>
                <w:szCs w:val="24"/>
                <w:lang w:eastAsia="sk-SK"/>
              </w:rPr>
            </w:pPr>
            <w:r w:rsidRPr="001F48C4">
              <w:rPr>
                <w:rFonts w:ascii="Times New Roman" w:eastAsia="Times New Roman" w:hAnsi="Times New Roman"/>
                <w:sz w:val="24"/>
                <w:szCs w:val="24"/>
                <w:lang w:eastAsia="sk-SK"/>
              </w:rPr>
              <w:t>-</w:t>
            </w:r>
          </w:p>
        </w:tc>
        <w:tc>
          <w:tcPr>
            <w:tcW w:w="1681" w:type="dxa"/>
            <w:tcBorders>
              <w:bottom w:val="single" w:sz="4" w:space="0" w:color="000000"/>
              <w:right w:val="single" w:sz="4" w:space="0" w:color="000000"/>
            </w:tcBorders>
            <w:tcMar>
              <w:top w:w="0" w:type="dxa"/>
              <w:left w:w="70" w:type="dxa"/>
              <w:bottom w:w="0" w:type="dxa"/>
              <w:right w:w="70" w:type="dxa"/>
            </w:tcMar>
            <w:hideMark/>
          </w:tcPr>
          <w:p w:rsidR="009966DF" w:rsidRPr="001F48C4" w:rsidRDefault="009966DF" w:rsidP="000B042A">
            <w:pPr>
              <w:spacing w:after="0" w:line="240" w:lineRule="auto"/>
              <w:jc w:val="center"/>
              <w:rPr>
                <w:rFonts w:ascii="Times New Roman" w:eastAsia="Times New Roman" w:hAnsi="Times New Roman"/>
                <w:sz w:val="24"/>
                <w:szCs w:val="24"/>
                <w:lang w:eastAsia="sk-SK"/>
              </w:rPr>
            </w:pPr>
            <w:r w:rsidRPr="001F48C4">
              <w:rPr>
                <w:rFonts w:ascii="Times New Roman" w:eastAsia="Times New Roman" w:hAnsi="Times New Roman"/>
                <w:sz w:val="24"/>
                <w:szCs w:val="24"/>
                <w:lang w:eastAsia="sk-SK"/>
              </w:rPr>
              <w:t>-</w:t>
            </w:r>
          </w:p>
        </w:tc>
        <w:tc>
          <w:tcPr>
            <w:tcW w:w="1551" w:type="dxa"/>
            <w:gridSpan w:val="2"/>
            <w:vMerge/>
            <w:tcBorders>
              <w:bottom w:val="single" w:sz="4" w:space="0" w:color="000000"/>
              <w:right w:val="single" w:sz="4" w:space="0" w:color="000000"/>
            </w:tcBorders>
            <w:vAlign w:val="center"/>
            <w:hideMark/>
          </w:tcPr>
          <w:p w:rsidR="009966DF" w:rsidRPr="001F48C4" w:rsidRDefault="009966DF" w:rsidP="000B042A">
            <w:pPr>
              <w:spacing w:after="0" w:line="240" w:lineRule="auto"/>
              <w:rPr>
                <w:rFonts w:ascii="Times New Roman" w:eastAsia="Times New Roman" w:hAnsi="Times New Roman"/>
                <w:sz w:val="24"/>
                <w:szCs w:val="24"/>
                <w:lang w:eastAsia="sk-SK"/>
              </w:rPr>
            </w:pPr>
          </w:p>
        </w:tc>
      </w:tr>
      <w:tr w:rsidR="009966DF" w:rsidRPr="001F48C4" w:rsidTr="00AC720C">
        <w:trPr>
          <w:gridAfter w:val="1"/>
          <w:wAfter w:w="1252" w:type="dxa"/>
          <w:trHeight w:val="258"/>
        </w:trPr>
        <w:tc>
          <w:tcPr>
            <w:tcW w:w="4330" w:type="dxa"/>
            <w:tcBorders>
              <w:left w:val="single" w:sz="4" w:space="0" w:color="000000"/>
              <w:bottom w:val="single" w:sz="4" w:space="0" w:color="000000"/>
              <w:right w:val="single" w:sz="4" w:space="0" w:color="000000"/>
            </w:tcBorders>
            <w:hideMark/>
          </w:tcPr>
          <w:p w:rsidR="009966DF" w:rsidRPr="001F48C4" w:rsidRDefault="009966DF" w:rsidP="000B042A">
            <w:pPr>
              <w:spacing w:after="0" w:line="240" w:lineRule="auto"/>
              <w:rPr>
                <w:rFonts w:ascii="Times New Roman" w:eastAsia="Times New Roman" w:hAnsi="Times New Roman"/>
                <w:sz w:val="24"/>
                <w:szCs w:val="24"/>
                <w:lang w:eastAsia="sk-SK"/>
              </w:rPr>
            </w:pPr>
            <w:r w:rsidRPr="001F48C4">
              <w:rPr>
                <w:rFonts w:ascii="Times New Roman" w:eastAsia="Times New Roman" w:hAnsi="Times New Roman"/>
                <w:b/>
                <w:bCs/>
                <w:sz w:val="24"/>
                <w:szCs w:val="24"/>
                <w:lang w:eastAsia="sk-SK"/>
              </w:rPr>
              <w:t>Poistné a príspevok do poisťovní (620)*</w:t>
            </w:r>
          </w:p>
        </w:tc>
        <w:tc>
          <w:tcPr>
            <w:tcW w:w="1810" w:type="dxa"/>
            <w:tcBorders>
              <w:bottom w:val="single" w:sz="4" w:space="0" w:color="000000"/>
              <w:right w:val="single" w:sz="4" w:space="0" w:color="000000"/>
            </w:tcBorders>
            <w:hideMark/>
          </w:tcPr>
          <w:p w:rsidR="009966DF" w:rsidRPr="001F48C4" w:rsidRDefault="009966DF" w:rsidP="000B042A">
            <w:pPr>
              <w:spacing w:after="0" w:line="240" w:lineRule="auto"/>
              <w:jc w:val="center"/>
              <w:rPr>
                <w:rFonts w:ascii="Times New Roman" w:eastAsia="Times New Roman" w:hAnsi="Times New Roman"/>
                <w:sz w:val="24"/>
                <w:szCs w:val="24"/>
                <w:lang w:eastAsia="sk-SK"/>
              </w:rPr>
            </w:pPr>
            <w:r w:rsidRPr="001F48C4">
              <w:rPr>
                <w:rFonts w:ascii="Times New Roman" w:eastAsia="Times New Roman" w:hAnsi="Times New Roman"/>
                <w:b/>
                <w:bCs/>
                <w:sz w:val="20"/>
                <w:szCs w:val="20"/>
                <w:lang w:eastAsia="sk-SK"/>
              </w:rPr>
              <w:t>-</w:t>
            </w:r>
          </w:p>
        </w:tc>
        <w:tc>
          <w:tcPr>
            <w:tcW w:w="1551" w:type="dxa"/>
            <w:tcBorders>
              <w:bottom w:val="single" w:sz="4" w:space="0" w:color="000000"/>
              <w:right w:val="single" w:sz="4" w:space="0" w:color="000000"/>
            </w:tcBorders>
            <w:hideMark/>
          </w:tcPr>
          <w:p w:rsidR="009966DF" w:rsidRPr="001F48C4" w:rsidRDefault="009966DF" w:rsidP="000B042A">
            <w:pPr>
              <w:spacing w:after="0" w:line="240" w:lineRule="auto"/>
              <w:jc w:val="center"/>
              <w:rPr>
                <w:rFonts w:ascii="Times New Roman" w:eastAsia="Times New Roman" w:hAnsi="Times New Roman"/>
                <w:sz w:val="24"/>
                <w:szCs w:val="24"/>
                <w:lang w:eastAsia="sk-SK"/>
              </w:rPr>
            </w:pPr>
            <w:r w:rsidRPr="001F48C4">
              <w:rPr>
                <w:rFonts w:ascii="Times New Roman" w:eastAsia="Times New Roman" w:hAnsi="Times New Roman"/>
                <w:sz w:val="24"/>
                <w:szCs w:val="24"/>
                <w:lang w:eastAsia="sk-SK"/>
              </w:rPr>
              <w:t>-</w:t>
            </w:r>
          </w:p>
        </w:tc>
        <w:tc>
          <w:tcPr>
            <w:tcW w:w="1809" w:type="dxa"/>
            <w:tcBorders>
              <w:bottom w:val="single" w:sz="4" w:space="0" w:color="000000"/>
              <w:right w:val="single" w:sz="4" w:space="0" w:color="000000"/>
            </w:tcBorders>
            <w:hideMark/>
          </w:tcPr>
          <w:p w:rsidR="009966DF" w:rsidRPr="001F48C4" w:rsidRDefault="009966DF" w:rsidP="000B042A">
            <w:pPr>
              <w:spacing w:after="0" w:line="240" w:lineRule="auto"/>
              <w:jc w:val="center"/>
              <w:rPr>
                <w:rFonts w:ascii="Times New Roman" w:eastAsia="Times New Roman" w:hAnsi="Times New Roman"/>
                <w:sz w:val="24"/>
                <w:szCs w:val="24"/>
                <w:lang w:eastAsia="sk-SK"/>
              </w:rPr>
            </w:pPr>
            <w:r w:rsidRPr="001F48C4">
              <w:rPr>
                <w:rFonts w:ascii="Times New Roman" w:eastAsia="Times New Roman" w:hAnsi="Times New Roman"/>
                <w:sz w:val="24"/>
                <w:szCs w:val="24"/>
                <w:lang w:eastAsia="sk-SK"/>
              </w:rPr>
              <w:t>-</w:t>
            </w:r>
          </w:p>
        </w:tc>
        <w:tc>
          <w:tcPr>
            <w:tcW w:w="1681" w:type="dxa"/>
            <w:tcBorders>
              <w:bottom w:val="single" w:sz="4" w:space="0" w:color="000000"/>
              <w:right w:val="single" w:sz="4" w:space="0" w:color="000000"/>
            </w:tcBorders>
            <w:tcMar>
              <w:top w:w="0" w:type="dxa"/>
              <w:left w:w="70" w:type="dxa"/>
              <w:bottom w:w="0" w:type="dxa"/>
              <w:right w:w="70" w:type="dxa"/>
            </w:tcMar>
            <w:hideMark/>
          </w:tcPr>
          <w:p w:rsidR="009966DF" w:rsidRPr="001F48C4" w:rsidRDefault="009966DF" w:rsidP="000B042A">
            <w:pPr>
              <w:spacing w:after="0" w:line="240" w:lineRule="auto"/>
              <w:jc w:val="center"/>
              <w:rPr>
                <w:rFonts w:ascii="Times New Roman" w:eastAsia="Times New Roman" w:hAnsi="Times New Roman"/>
                <w:sz w:val="24"/>
                <w:szCs w:val="24"/>
                <w:lang w:eastAsia="sk-SK"/>
              </w:rPr>
            </w:pPr>
            <w:r w:rsidRPr="001F48C4">
              <w:rPr>
                <w:rFonts w:ascii="Times New Roman" w:eastAsia="Times New Roman" w:hAnsi="Times New Roman"/>
                <w:sz w:val="24"/>
                <w:szCs w:val="24"/>
                <w:lang w:eastAsia="sk-SK"/>
              </w:rPr>
              <w:t>-</w:t>
            </w:r>
          </w:p>
        </w:tc>
        <w:tc>
          <w:tcPr>
            <w:tcW w:w="1551" w:type="dxa"/>
            <w:gridSpan w:val="2"/>
            <w:vMerge/>
            <w:tcBorders>
              <w:bottom w:val="single" w:sz="4" w:space="0" w:color="000000"/>
              <w:right w:val="single" w:sz="4" w:space="0" w:color="000000"/>
            </w:tcBorders>
            <w:vAlign w:val="center"/>
            <w:hideMark/>
          </w:tcPr>
          <w:p w:rsidR="009966DF" w:rsidRPr="001F48C4" w:rsidRDefault="009966DF" w:rsidP="000B042A">
            <w:pPr>
              <w:spacing w:after="0" w:line="240" w:lineRule="auto"/>
              <w:rPr>
                <w:rFonts w:ascii="Times New Roman" w:eastAsia="Times New Roman" w:hAnsi="Times New Roman"/>
                <w:sz w:val="24"/>
                <w:szCs w:val="24"/>
                <w:lang w:eastAsia="sk-SK"/>
              </w:rPr>
            </w:pPr>
          </w:p>
        </w:tc>
      </w:tr>
      <w:tr w:rsidR="009966DF" w:rsidRPr="001F48C4" w:rsidTr="00AC720C">
        <w:trPr>
          <w:gridAfter w:val="1"/>
          <w:wAfter w:w="1252" w:type="dxa"/>
          <w:trHeight w:val="76"/>
        </w:trPr>
        <w:tc>
          <w:tcPr>
            <w:tcW w:w="4330" w:type="dxa"/>
            <w:tcBorders>
              <w:left w:val="single" w:sz="4" w:space="0" w:color="000000"/>
              <w:bottom w:val="single" w:sz="4" w:space="0" w:color="000000"/>
              <w:right w:val="single" w:sz="4" w:space="0" w:color="000000"/>
            </w:tcBorders>
            <w:hideMark/>
          </w:tcPr>
          <w:p w:rsidR="009966DF" w:rsidRPr="001F48C4" w:rsidRDefault="009966DF" w:rsidP="000B042A">
            <w:pPr>
              <w:spacing w:after="0" w:line="240" w:lineRule="auto"/>
              <w:rPr>
                <w:rFonts w:ascii="Times New Roman" w:eastAsia="Times New Roman" w:hAnsi="Times New Roman"/>
                <w:sz w:val="24"/>
                <w:szCs w:val="24"/>
                <w:lang w:eastAsia="sk-SK"/>
              </w:rPr>
            </w:pPr>
            <w:r w:rsidRPr="001F48C4">
              <w:rPr>
                <w:rFonts w:ascii="Times New Roman" w:eastAsia="Times New Roman" w:hAnsi="Times New Roman"/>
                <w:b/>
                <w:bCs/>
                <w:sz w:val="24"/>
                <w:szCs w:val="24"/>
                <w:lang w:eastAsia="sk-SK"/>
              </w:rPr>
              <w:t>   z toho vplyv na ŠR</w:t>
            </w:r>
          </w:p>
        </w:tc>
        <w:tc>
          <w:tcPr>
            <w:tcW w:w="1810" w:type="dxa"/>
            <w:tcBorders>
              <w:bottom w:val="single" w:sz="4" w:space="0" w:color="000000"/>
              <w:right w:val="single" w:sz="4" w:space="0" w:color="000000"/>
            </w:tcBorders>
            <w:hideMark/>
          </w:tcPr>
          <w:p w:rsidR="009966DF" w:rsidRPr="001F48C4" w:rsidRDefault="009966DF" w:rsidP="000B042A">
            <w:pPr>
              <w:spacing w:after="0" w:line="240" w:lineRule="auto"/>
              <w:jc w:val="center"/>
              <w:rPr>
                <w:rFonts w:ascii="Times New Roman" w:eastAsia="Times New Roman" w:hAnsi="Times New Roman"/>
                <w:sz w:val="24"/>
                <w:szCs w:val="24"/>
                <w:lang w:eastAsia="sk-SK"/>
              </w:rPr>
            </w:pPr>
            <w:r w:rsidRPr="001F48C4">
              <w:rPr>
                <w:rFonts w:ascii="Times New Roman" w:eastAsia="Times New Roman" w:hAnsi="Times New Roman"/>
                <w:b/>
                <w:bCs/>
                <w:sz w:val="20"/>
                <w:szCs w:val="20"/>
                <w:lang w:eastAsia="sk-SK"/>
              </w:rPr>
              <w:t>-</w:t>
            </w:r>
          </w:p>
        </w:tc>
        <w:tc>
          <w:tcPr>
            <w:tcW w:w="1551" w:type="dxa"/>
            <w:tcBorders>
              <w:bottom w:val="single" w:sz="4" w:space="0" w:color="000000"/>
              <w:right w:val="single" w:sz="4" w:space="0" w:color="000000"/>
            </w:tcBorders>
            <w:hideMark/>
          </w:tcPr>
          <w:p w:rsidR="009966DF" w:rsidRPr="001F48C4" w:rsidRDefault="009966DF" w:rsidP="000B042A">
            <w:pPr>
              <w:spacing w:after="0" w:line="240" w:lineRule="auto"/>
              <w:jc w:val="center"/>
              <w:rPr>
                <w:rFonts w:ascii="Times New Roman" w:eastAsia="Times New Roman" w:hAnsi="Times New Roman"/>
                <w:sz w:val="24"/>
                <w:szCs w:val="24"/>
                <w:lang w:eastAsia="sk-SK"/>
              </w:rPr>
            </w:pPr>
            <w:r w:rsidRPr="001F48C4">
              <w:rPr>
                <w:rFonts w:ascii="Times New Roman" w:eastAsia="Times New Roman" w:hAnsi="Times New Roman"/>
                <w:sz w:val="24"/>
                <w:szCs w:val="24"/>
                <w:lang w:eastAsia="sk-SK"/>
              </w:rPr>
              <w:t>-</w:t>
            </w:r>
          </w:p>
        </w:tc>
        <w:tc>
          <w:tcPr>
            <w:tcW w:w="1809" w:type="dxa"/>
            <w:tcBorders>
              <w:bottom w:val="single" w:sz="4" w:space="0" w:color="000000"/>
              <w:right w:val="single" w:sz="4" w:space="0" w:color="000000"/>
            </w:tcBorders>
            <w:hideMark/>
          </w:tcPr>
          <w:p w:rsidR="009966DF" w:rsidRPr="001F48C4" w:rsidRDefault="009966DF" w:rsidP="000B042A">
            <w:pPr>
              <w:spacing w:after="0" w:line="240" w:lineRule="auto"/>
              <w:jc w:val="center"/>
              <w:rPr>
                <w:rFonts w:ascii="Times New Roman" w:eastAsia="Times New Roman" w:hAnsi="Times New Roman"/>
                <w:sz w:val="24"/>
                <w:szCs w:val="24"/>
                <w:lang w:eastAsia="sk-SK"/>
              </w:rPr>
            </w:pPr>
            <w:r w:rsidRPr="001F48C4">
              <w:rPr>
                <w:rFonts w:ascii="Times New Roman" w:eastAsia="Times New Roman" w:hAnsi="Times New Roman"/>
                <w:sz w:val="24"/>
                <w:szCs w:val="24"/>
                <w:lang w:eastAsia="sk-SK"/>
              </w:rPr>
              <w:t>-</w:t>
            </w:r>
          </w:p>
        </w:tc>
        <w:tc>
          <w:tcPr>
            <w:tcW w:w="1681" w:type="dxa"/>
            <w:tcBorders>
              <w:bottom w:val="single" w:sz="4" w:space="0" w:color="000000"/>
              <w:right w:val="single" w:sz="4" w:space="0" w:color="000000"/>
            </w:tcBorders>
            <w:tcMar>
              <w:top w:w="0" w:type="dxa"/>
              <w:left w:w="70" w:type="dxa"/>
              <w:bottom w:w="0" w:type="dxa"/>
              <w:right w:w="70" w:type="dxa"/>
            </w:tcMar>
            <w:hideMark/>
          </w:tcPr>
          <w:p w:rsidR="009966DF" w:rsidRPr="001F48C4" w:rsidRDefault="009966DF" w:rsidP="000B042A">
            <w:pPr>
              <w:spacing w:after="0" w:line="240" w:lineRule="auto"/>
              <w:jc w:val="center"/>
              <w:rPr>
                <w:rFonts w:ascii="Times New Roman" w:eastAsia="Times New Roman" w:hAnsi="Times New Roman"/>
                <w:sz w:val="24"/>
                <w:szCs w:val="24"/>
                <w:lang w:eastAsia="sk-SK"/>
              </w:rPr>
            </w:pPr>
            <w:r w:rsidRPr="001F48C4">
              <w:rPr>
                <w:rFonts w:ascii="Times New Roman" w:eastAsia="Times New Roman" w:hAnsi="Times New Roman"/>
                <w:sz w:val="24"/>
                <w:szCs w:val="24"/>
                <w:lang w:eastAsia="sk-SK"/>
              </w:rPr>
              <w:t>-</w:t>
            </w:r>
          </w:p>
        </w:tc>
        <w:tc>
          <w:tcPr>
            <w:tcW w:w="1551" w:type="dxa"/>
            <w:gridSpan w:val="2"/>
            <w:vMerge/>
            <w:tcBorders>
              <w:bottom w:val="single" w:sz="4" w:space="0" w:color="000000"/>
              <w:right w:val="single" w:sz="4" w:space="0" w:color="000000"/>
            </w:tcBorders>
            <w:vAlign w:val="center"/>
            <w:hideMark/>
          </w:tcPr>
          <w:p w:rsidR="009966DF" w:rsidRPr="001F48C4" w:rsidRDefault="009966DF" w:rsidP="000B042A">
            <w:pPr>
              <w:spacing w:after="0" w:line="240" w:lineRule="auto"/>
              <w:rPr>
                <w:rFonts w:ascii="Times New Roman" w:eastAsia="Times New Roman" w:hAnsi="Times New Roman"/>
                <w:sz w:val="24"/>
                <w:szCs w:val="24"/>
                <w:lang w:eastAsia="sk-SK"/>
              </w:rPr>
            </w:pPr>
          </w:p>
        </w:tc>
      </w:tr>
      <w:tr w:rsidR="009966DF" w:rsidRPr="001F48C4" w:rsidTr="00AC720C">
        <w:tc>
          <w:tcPr>
            <w:tcW w:w="4330" w:type="dxa"/>
            <w:tcBorders>
              <w:top w:val="nil"/>
              <w:left w:val="nil"/>
              <w:bottom w:val="nil"/>
              <w:right w:val="nil"/>
            </w:tcBorders>
            <w:vAlign w:val="center"/>
            <w:hideMark/>
          </w:tcPr>
          <w:p w:rsidR="009966DF" w:rsidRPr="001F48C4" w:rsidRDefault="009966DF" w:rsidP="000B042A">
            <w:pPr>
              <w:spacing w:after="0" w:line="240" w:lineRule="auto"/>
              <w:rPr>
                <w:rFonts w:ascii="Times New Roman" w:eastAsia="Times New Roman" w:hAnsi="Times New Roman"/>
                <w:sz w:val="1"/>
                <w:szCs w:val="24"/>
                <w:lang w:eastAsia="sk-SK"/>
              </w:rPr>
            </w:pPr>
          </w:p>
        </w:tc>
        <w:tc>
          <w:tcPr>
            <w:tcW w:w="1810" w:type="dxa"/>
            <w:tcBorders>
              <w:top w:val="nil"/>
              <w:left w:val="nil"/>
              <w:bottom w:val="nil"/>
              <w:right w:val="nil"/>
            </w:tcBorders>
            <w:vAlign w:val="center"/>
            <w:hideMark/>
          </w:tcPr>
          <w:p w:rsidR="009966DF" w:rsidRPr="001F48C4" w:rsidRDefault="009966DF" w:rsidP="000B042A">
            <w:pPr>
              <w:spacing w:after="0" w:line="240" w:lineRule="auto"/>
              <w:rPr>
                <w:rFonts w:ascii="Times New Roman" w:eastAsia="Times New Roman" w:hAnsi="Times New Roman"/>
                <w:sz w:val="1"/>
                <w:szCs w:val="24"/>
                <w:lang w:eastAsia="sk-SK"/>
              </w:rPr>
            </w:pPr>
          </w:p>
        </w:tc>
        <w:tc>
          <w:tcPr>
            <w:tcW w:w="1551" w:type="dxa"/>
            <w:tcBorders>
              <w:top w:val="nil"/>
              <w:left w:val="nil"/>
              <w:bottom w:val="nil"/>
              <w:right w:val="nil"/>
            </w:tcBorders>
            <w:vAlign w:val="center"/>
            <w:hideMark/>
          </w:tcPr>
          <w:p w:rsidR="009966DF" w:rsidRPr="001F48C4" w:rsidRDefault="009966DF" w:rsidP="000B042A">
            <w:pPr>
              <w:spacing w:after="0" w:line="240" w:lineRule="auto"/>
              <w:rPr>
                <w:rFonts w:ascii="Times New Roman" w:eastAsia="Times New Roman" w:hAnsi="Times New Roman"/>
                <w:sz w:val="1"/>
                <w:szCs w:val="24"/>
                <w:lang w:eastAsia="sk-SK"/>
              </w:rPr>
            </w:pPr>
          </w:p>
        </w:tc>
        <w:tc>
          <w:tcPr>
            <w:tcW w:w="1809" w:type="dxa"/>
            <w:tcBorders>
              <w:top w:val="nil"/>
              <w:left w:val="nil"/>
              <w:bottom w:val="nil"/>
              <w:right w:val="nil"/>
            </w:tcBorders>
            <w:vAlign w:val="center"/>
            <w:hideMark/>
          </w:tcPr>
          <w:p w:rsidR="009966DF" w:rsidRPr="001F48C4" w:rsidRDefault="009966DF" w:rsidP="000B042A">
            <w:pPr>
              <w:spacing w:after="0" w:line="240" w:lineRule="auto"/>
              <w:rPr>
                <w:rFonts w:ascii="Times New Roman" w:eastAsia="Times New Roman" w:hAnsi="Times New Roman"/>
                <w:sz w:val="1"/>
                <w:szCs w:val="24"/>
                <w:lang w:eastAsia="sk-SK"/>
              </w:rPr>
            </w:pPr>
          </w:p>
        </w:tc>
        <w:tc>
          <w:tcPr>
            <w:tcW w:w="1681" w:type="dxa"/>
            <w:tcBorders>
              <w:top w:val="nil"/>
              <w:left w:val="nil"/>
              <w:bottom w:val="nil"/>
              <w:right w:val="nil"/>
            </w:tcBorders>
            <w:vAlign w:val="center"/>
            <w:hideMark/>
          </w:tcPr>
          <w:p w:rsidR="009966DF" w:rsidRPr="001F48C4" w:rsidRDefault="009966DF" w:rsidP="000B042A">
            <w:pPr>
              <w:spacing w:after="0" w:line="240" w:lineRule="auto"/>
              <w:rPr>
                <w:rFonts w:ascii="Times New Roman" w:eastAsia="Times New Roman" w:hAnsi="Times New Roman"/>
                <w:sz w:val="1"/>
                <w:szCs w:val="24"/>
                <w:lang w:eastAsia="sk-SK"/>
              </w:rPr>
            </w:pPr>
          </w:p>
        </w:tc>
        <w:tc>
          <w:tcPr>
            <w:tcW w:w="18" w:type="dxa"/>
            <w:tcBorders>
              <w:top w:val="nil"/>
              <w:left w:val="nil"/>
              <w:bottom w:val="nil"/>
              <w:right w:val="nil"/>
            </w:tcBorders>
          </w:tcPr>
          <w:p w:rsidR="009966DF" w:rsidRPr="001F48C4" w:rsidRDefault="009966DF" w:rsidP="000B042A">
            <w:pPr>
              <w:spacing w:after="0" w:line="240" w:lineRule="auto"/>
              <w:rPr>
                <w:rFonts w:ascii="Times New Roman" w:eastAsia="Times New Roman" w:hAnsi="Times New Roman"/>
                <w:sz w:val="1"/>
                <w:szCs w:val="24"/>
                <w:lang w:eastAsia="sk-SK"/>
              </w:rPr>
            </w:pPr>
          </w:p>
        </w:tc>
        <w:tc>
          <w:tcPr>
            <w:tcW w:w="2785" w:type="dxa"/>
            <w:gridSpan w:val="2"/>
            <w:tcBorders>
              <w:top w:val="nil"/>
              <w:left w:val="nil"/>
              <w:bottom w:val="nil"/>
              <w:right w:val="nil"/>
            </w:tcBorders>
            <w:vAlign w:val="center"/>
            <w:hideMark/>
          </w:tcPr>
          <w:p w:rsidR="009966DF" w:rsidRPr="001F48C4" w:rsidRDefault="009966DF" w:rsidP="000B042A">
            <w:pPr>
              <w:spacing w:after="0" w:line="240" w:lineRule="auto"/>
              <w:rPr>
                <w:rFonts w:ascii="Times New Roman" w:eastAsia="Times New Roman" w:hAnsi="Times New Roman"/>
                <w:sz w:val="1"/>
                <w:szCs w:val="24"/>
                <w:lang w:eastAsia="sk-SK"/>
              </w:rPr>
            </w:pPr>
          </w:p>
        </w:tc>
      </w:tr>
    </w:tbl>
    <w:p w:rsidR="00C80A0C" w:rsidRPr="00B202F3" w:rsidRDefault="00C80A0C" w:rsidP="00F54791">
      <w:pPr>
        <w:spacing w:before="60" w:after="0" w:line="240" w:lineRule="auto"/>
        <w:rPr>
          <w:rFonts w:ascii="Times New Roman" w:eastAsia="Times New Roman" w:hAnsi="Times New Roman"/>
          <w:sz w:val="20"/>
          <w:szCs w:val="20"/>
          <w:lang w:eastAsia="sk-SK"/>
        </w:rPr>
      </w:pPr>
      <w:r w:rsidRPr="00B202F3">
        <w:rPr>
          <w:rFonts w:ascii="Times New Roman" w:eastAsia="Times New Roman" w:hAnsi="Times New Roman"/>
          <w:sz w:val="20"/>
          <w:szCs w:val="20"/>
          <w:lang w:eastAsia="sk-SK"/>
        </w:rPr>
        <w:t>Poznámky:</w:t>
      </w:r>
    </w:p>
    <w:p w:rsidR="00C80A0C" w:rsidRPr="00B202F3" w:rsidRDefault="00C80A0C" w:rsidP="00F54791">
      <w:pPr>
        <w:spacing w:after="0" w:line="240" w:lineRule="auto"/>
        <w:jc w:val="both"/>
        <w:rPr>
          <w:rFonts w:ascii="Times New Roman" w:eastAsia="Times New Roman" w:hAnsi="Times New Roman"/>
          <w:sz w:val="20"/>
          <w:szCs w:val="20"/>
          <w:lang w:eastAsia="sk-SK"/>
        </w:rPr>
      </w:pPr>
      <w:r w:rsidRPr="00B202F3">
        <w:rPr>
          <w:rFonts w:ascii="Times New Roman" w:eastAsia="Times New Roman" w:hAnsi="Times New Roman"/>
          <w:sz w:val="20"/>
          <w:szCs w:val="20"/>
          <w:lang w:eastAsia="sk-SK"/>
        </w:rPr>
        <w:t>Priemerný mzdový výdavok je tvorený podielom mzdových výdavkov na jedného zamestnanca na jeden kalendárny mesiac bežného roka</w:t>
      </w:r>
      <w:r w:rsidR="00F54791">
        <w:rPr>
          <w:rFonts w:ascii="Times New Roman" w:eastAsia="Times New Roman" w:hAnsi="Times New Roman"/>
          <w:sz w:val="20"/>
          <w:szCs w:val="20"/>
          <w:lang w:eastAsia="sk-SK"/>
        </w:rPr>
        <w:t>.</w:t>
      </w:r>
    </w:p>
    <w:p w:rsidR="00C80A0C" w:rsidRPr="00B202F3" w:rsidRDefault="00C80A0C" w:rsidP="00F54791">
      <w:pPr>
        <w:spacing w:after="0" w:line="240" w:lineRule="auto"/>
        <w:jc w:val="both"/>
        <w:rPr>
          <w:rFonts w:ascii="Times New Roman" w:eastAsia="Times New Roman" w:hAnsi="Times New Roman"/>
          <w:sz w:val="20"/>
          <w:szCs w:val="20"/>
          <w:lang w:eastAsia="sk-SK"/>
        </w:rPr>
      </w:pPr>
      <w:r w:rsidRPr="00B202F3">
        <w:rPr>
          <w:rFonts w:ascii="Times New Roman" w:eastAsia="Times New Roman" w:hAnsi="Times New Roman"/>
          <w:sz w:val="20"/>
          <w:szCs w:val="20"/>
          <w:lang w:eastAsia="sk-SK"/>
        </w:rPr>
        <w:t xml:space="preserve">Poistné tvorí podiel mzdových výdavkov, pričom za organizácie v pôsobnosti kapitol štátneho rozpočtu, s výnimkou prenesených kompetencií výkonu štátnej správy, </w:t>
      </w:r>
      <w:r w:rsidR="00F54791">
        <w:rPr>
          <w:rFonts w:ascii="Times New Roman" w:eastAsia="Times New Roman" w:hAnsi="Times New Roman"/>
          <w:sz w:val="20"/>
          <w:szCs w:val="20"/>
          <w:lang w:eastAsia="sk-SK"/>
        </w:rPr>
        <w:br/>
      </w:r>
      <w:r w:rsidRPr="00B202F3">
        <w:rPr>
          <w:rFonts w:ascii="Times New Roman" w:eastAsia="Times New Roman" w:hAnsi="Times New Roman"/>
          <w:sz w:val="20"/>
          <w:szCs w:val="20"/>
          <w:lang w:eastAsia="sk-SK"/>
        </w:rPr>
        <w:t>pre zamestnancov štátnej služby a zamestnancov pri výkone práce vo verejnom záujme predstavuje  34,95 %,  pre policajtov, profesionálnych vojakov, colníkov, hasičov vrátane horskej záchrannej služby predstavuje 33,2 %.  Pre ostatné subjekty verejnej správy vrátane prenesených kompetencií výkonu</w:t>
      </w:r>
      <w:r w:rsidR="00F54791">
        <w:rPr>
          <w:rFonts w:ascii="Times New Roman" w:eastAsia="Times New Roman" w:hAnsi="Times New Roman"/>
          <w:sz w:val="20"/>
          <w:szCs w:val="20"/>
          <w:lang w:eastAsia="sk-SK"/>
        </w:rPr>
        <w:t xml:space="preserve"> </w:t>
      </w:r>
      <w:r w:rsidRPr="00B202F3">
        <w:rPr>
          <w:rFonts w:ascii="Times New Roman" w:eastAsia="Times New Roman" w:hAnsi="Times New Roman"/>
          <w:sz w:val="20"/>
          <w:szCs w:val="20"/>
          <w:lang w:eastAsia="sk-SK"/>
        </w:rPr>
        <w:t>štátnej správy poistné tvorí podiel zodpovedajúci  35,2 %.</w:t>
      </w:r>
    </w:p>
    <w:p w:rsidR="00C80A0C" w:rsidRPr="00B202F3" w:rsidRDefault="00C80A0C" w:rsidP="00F54791">
      <w:pPr>
        <w:spacing w:after="0" w:line="240" w:lineRule="auto"/>
        <w:jc w:val="both"/>
        <w:rPr>
          <w:rFonts w:ascii="Times New Roman" w:eastAsia="Times New Roman" w:hAnsi="Times New Roman"/>
          <w:sz w:val="20"/>
          <w:szCs w:val="20"/>
          <w:lang w:eastAsia="sk-SK"/>
        </w:rPr>
      </w:pPr>
      <w:r w:rsidRPr="00B202F3">
        <w:rPr>
          <w:rFonts w:ascii="Times New Roman" w:eastAsia="Times New Roman" w:hAnsi="Times New Roman"/>
          <w:sz w:val="20"/>
          <w:szCs w:val="20"/>
          <w:lang w:eastAsia="sk-SK"/>
        </w:rPr>
        <w:t>Kategórie 610 a 620 sú z tejto prílohy automaticky prenášané do príslušných kategórií prílohy „výdavky“</w:t>
      </w:r>
      <w:r w:rsidR="00F54791">
        <w:rPr>
          <w:rFonts w:ascii="Times New Roman" w:eastAsia="Times New Roman" w:hAnsi="Times New Roman"/>
          <w:sz w:val="20"/>
          <w:szCs w:val="20"/>
          <w:lang w:eastAsia="sk-SK"/>
        </w:rPr>
        <w:t>.</w:t>
      </w:r>
    </w:p>
    <w:p w:rsidR="00C80A0C" w:rsidRPr="00B202F3" w:rsidRDefault="00C80A0C" w:rsidP="00F54791">
      <w:pPr>
        <w:spacing w:after="0" w:line="240" w:lineRule="auto"/>
        <w:jc w:val="both"/>
        <w:rPr>
          <w:rFonts w:ascii="Times New Roman" w:eastAsia="Times New Roman" w:hAnsi="Times New Roman"/>
          <w:sz w:val="20"/>
          <w:szCs w:val="20"/>
          <w:lang w:eastAsia="sk-SK"/>
        </w:rPr>
      </w:pPr>
      <w:r w:rsidRPr="00B202F3">
        <w:rPr>
          <w:rFonts w:ascii="Times New Roman" w:eastAsia="Times New Roman" w:hAnsi="Times New Roman"/>
          <w:sz w:val="20"/>
          <w:szCs w:val="20"/>
          <w:lang w:eastAsia="sk-SK"/>
        </w:rPr>
        <w:t>* počet zamestnancov,  mzdy a poistné rozpísať podľa spôsobu odmeňovania (napr. policajti, colníci ...)</w:t>
      </w:r>
      <w:r w:rsidR="00F54791">
        <w:rPr>
          <w:rFonts w:ascii="Times New Roman" w:eastAsia="Times New Roman" w:hAnsi="Times New Roman"/>
          <w:sz w:val="20"/>
          <w:szCs w:val="20"/>
          <w:lang w:eastAsia="sk-SK"/>
        </w:rPr>
        <w:t>.</w:t>
      </w:r>
    </w:p>
    <w:p w:rsidR="00C80A0C" w:rsidRPr="001F48C4" w:rsidRDefault="00C80A0C" w:rsidP="001A2765">
      <w:pPr>
        <w:spacing w:after="0" w:line="240" w:lineRule="auto"/>
        <w:jc w:val="both"/>
        <w:rPr>
          <w:rFonts w:ascii="Times New Roman" w:eastAsia="Times New Roman" w:hAnsi="Times New Roman"/>
          <w:sz w:val="24"/>
          <w:szCs w:val="24"/>
          <w:lang w:eastAsia="sk-SK"/>
        </w:rPr>
      </w:pPr>
    </w:p>
    <w:p w:rsidR="00C80A0C" w:rsidRDefault="00C80A0C" w:rsidP="001A2765">
      <w:pPr>
        <w:spacing w:after="0" w:line="240" w:lineRule="auto"/>
        <w:jc w:val="both"/>
        <w:rPr>
          <w:rFonts w:ascii="Times New Roman" w:eastAsia="Times New Roman" w:hAnsi="Times New Roman"/>
          <w:sz w:val="24"/>
          <w:szCs w:val="24"/>
          <w:lang w:eastAsia="sk-SK"/>
        </w:rPr>
        <w:sectPr w:rsidR="00C80A0C" w:rsidSect="00F72CFE">
          <w:pgSz w:w="16838" w:h="11906" w:orient="landscape"/>
          <w:pgMar w:top="1417" w:right="1417" w:bottom="1417" w:left="1417" w:header="708" w:footer="708" w:gutter="0"/>
          <w:cols w:space="708"/>
          <w:docGrid w:linePitch="360"/>
        </w:sectPr>
      </w:pPr>
    </w:p>
    <w:p w:rsidR="00EE4886" w:rsidRDefault="00EE4886" w:rsidP="00EE4886">
      <w:pPr>
        <w:widowControl w:val="0"/>
        <w:autoSpaceDE w:val="0"/>
        <w:autoSpaceDN w:val="0"/>
        <w:adjustRightInd w:val="0"/>
        <w:spacing w:before="23" w:after="0" w:line="240" w:lineRule="auto"/>
        <w:ind w:left="2519" w:right="-20"/>
        <w:rPr>
          <w:rFonts w:ascii="Times New Roman" w:hAnsi="Times New Roman"/>
          <w:sz w:val="28"/>
          <w:szCs w:val="28"/>
        </w:rPr>
      </w:pPr>
      <w:r>
        <w:rPr>
          <w:rFonts w:ascii="Times New Roman" w:hAnsi="Times New Roman"/>
          <w:b/>
          <w:bCs/>
          <w:sz w:val="28"/>
          <w:szCs w:val="28"/>
        </w:rPr>
        <w:lastRenderedPageBreak/>
        <w:t>Vplyvy</w:t>
      </w:r>
      <w:r>
        <w:rPr>
          <w:rFonts w:ascii="Times New Roman" w:hAnsi="Times New Roman"/>
          <w:b/>
          <w:bCs/>
          <w:spacing w:val="-9"/>
          <w:sz w:val="28"/>
          <w:szCs w:val="28"/>
        </w:rPr>
        <w:t xml:space="preserve"> </w:t>
      </w:r>
      <w:r>
        <w:rPr>
          <w:rFonts w:ascii="Times New Roman" w:hAnsi="Times New Roman"/>
          <w:b/>
          <w:bCs/>
          <w:sz w:val="28"/>
          <w:szCs w:val="28"/>
        </w:rPr>
        <w:t>na</w:t>
      </w:r>
      <w:r>
        <w:rPr>
          <w:rFonts w:ascii="Times New Roman" w:hAnsi="Times New Roman"/>
          <w:b/>
          <w:bCs/>
          <w:spacing w:val="-3"/>
          <w:sz w:val="28"/>
          <w:szCs w:val="28"/>
        </w:rPr>
        <w:t xml:space="preserve"> </w:t>
      </w:r>
      <w:r>
        <w:rPr>
          <w:rFonts w:ascii="Times New Roman" w:hAnsi="Times New Roman"/>
          <w:b/>
          <w:bCs/>
          <w:sz w:val="28"/>
          <w:szCs w:val="28"/>
        </w:rPr>
        <w:t>podni</w:t>
      </w:r>
      <w:r>
        <w:rPr>
          <w:rFonts w:ascii="Times New Roman" w:hAnsi="Times New Roman"/>
          <w:b/>
          <w:bCs/>
          <w:spacing w:val="-2"/>
          <w:sz w:val="28"/>
          <w:szCs w:val="28"/>
        </w:rPr>
        <w:t>k</w:t>
      </w:r>
      <w:r>
        <w:rPr>
          <w:rFonts w:ascii="Times New Roman" w:hAnsi="Times New Roman"/>
          <w:b/>
          <w:bCs/>
          <w:spacing w:val="1"/>
          <w:sz w:val="28"/>
          <w:szCs w:val="28"/>
        </w:rPr>
        <w:t>a</w:t>
      </w:r>
      <w:r>
        <w:rPr>
          <w:rFonts w:ascii="Times New Roman" w:hAnsi="Times New Roman"/>
          <w:b/>
          <w:bCs/>
          <w:sz w:val="28"/>
          <w:szCs w:val="28"/>
        </w:rPr>
        <w:t>teľ</w:t>
      </w:r>
      <w:r>
        <w:rPr>
          <w:rFonts w:ascii="Times New Roman" w:hAnsi="Times New Roman"/>
          <w:b/>
          <w:bCs/>
          <w:spacing w:val="2"/>
          <w:sz w:val="28"/>
          <w:szCs w:val="28"/>
        </w:rPr>
        <w:t>s</w:t>
      </w:r>
      <w:r>
        <w:rPr>
          <w:rFonts w:ascii="Times New Roman" w:hAnsi="Times New Roman"/>
          <w:b/>
          <w:bCs/>
          <w:spacing w:val="-1"/>
          <w:sz w:val="28"/>
          <w:szCs w:val="28"/>
        </w:rPr>
        <w:t>k</w:t>
      </w:r>
      <w:r>
        <w:rPr>
          <w:rFonts w:ascii="Times New Roman" w:hAnsi="Times New Roman"/>
          <w:b/>
          <w:bCs/>
          <w:sz w:val="28"/>
          <w:szCs w:val="28"/>
        </w:rPr>
        <w:t>é</w:t>
      </w:r>
      <w:r>
        <w:rPr>
          <w:rFonts w:ascii="Times New Roman" w:hAnsi="Times New Roman"/>
          <w:b/>
          <w:bCs/>
          <w:spacing w:val="-16"/>
          <w:sz w:val="28"/>
          <w:szCs w:val="28"/>
        </w:rPr>
        <w:t xml:space="preserve"> </w:t>
      </w:r>
      <w:r>
        <w:rPr>
          <w:rFonts w:ascii="Times New Roman" w:hAnsi="Times New Roman"/>
          <w:b/>
          <w:bCs/>
          <w:spacing w:val="2"/>
          <w:sz w:val="28"/>
          <w:szCs w:val="28"/>
        </w:rPr>
        <w:t>p</w:t>
      </w:r>
      <w:r>
        <w:rPr>
          <w:rFonts w:ascii="Times New Roman" w:hAnsi="Times New Roman"/>
          <w:b/>
          <w:bCs/>
          <w:spacing w:val="-1"/>
          <w:sz w:val="28"/>
          <w:szCs w:val="28"/>
        </w:rPr>
        <w:t>r</w:t>
      </w:r>
      <w:r>
        <w:rPr>
          <w:rFonts w:ascii="Times New Roman" w:hAnsi="Times New Roman"/>
          <w:b/>
          <w:bCs/>
          <w:sz w:val="28"/>
          <w:szCs w:val="28"/>
        </w:rPr>
        <w:t>ostredie</w:t>
      </w:r>
    </w:p>
    <w:p w:rsidR="00EE4886" w:rsidRDefault="00EE4886" w:rsidP="00EE4886">
      <w:pPr>
        <w:widowControl w:val="0"/>
        <w:autoSpaceDE w:val="0"/>
        <w:autoSpaceDN w:val="0"/>
        <w:adjustRightInd w:val="0"/>
        <w:spacing w:before="6" w:after="0" w:line="190" w:lineRule="exact"/>
        <w:rPr>
          <w:rFonts w:ascii="Times New Roman" w:hAnsi="Times New Roman"/>
          <w:sz w:val="19"/>
          <w:szCs w:val="19"/>
        </w:rPr>
      </w:pPr>
    </w:p>
    <w:p w:rsidR="00037D65" w:rsidRPr="00C21436" w:rsidRDefault="00C21436" w:rsidP="00F54791">
      <w:pPr>
        <w:widowControl w:val="0"/>
        <w:autoSpaceDE w:val="0"/>
        <w:autoSpaceDN w:val="0"/>
        <w:adjustRightInd w:val="0"/>
        <w:spacing w:after="0" w:line="240" w:lineRule="auto"/>
        <w:jc w:val="both"/>
        <w:rPr>
          <w:rFonts w:ascii="Times New Roman" w:hAnsi="Times New Roman"/>
          <w:sz w:val="24"/>
          <w:szCs w:val="24"/>
        </w:rPr>
      </w:pPr>
      <w:r w:rsidRPr="00C21436">
        <w:rPr>
          <w:rFonts w:ascii="Times New Roman" w:hAnsi="Times New Roman"/>
          <w:sz w:val="24"/>
          <w:szCs w:val="24"/>
        </w:rPr>
        <w:t xml:space="preserve">Rozvoj dopravy prostredníctvom realizácie projektov zameraných na skvalitnenie dopravného systému ako celku je odrazom vzájomnej spolupráce na globálnej úrovni a východiskom </w:t>
      </w:r>
      <w:r w:rsidR="00F54791">
        <w:rPr>
          <w:rFonts w:ascii="Times New Roman" w:hAnsi="Times New Roman"/>
          <w:sz w:val="24"/>
          <w:szCs w:val="24"/>
        </w:rPr>
        <w:br/>
      </w:r>
      <w:r w:rsidRPr="00C21436">
        <w:rPr>
          <w:rFonts w:ascii="Times New Roman" w:hAnsi="Times New Roman"/>
          <w:sz w:val="24"/>
          <w:szCs w:val="24"/>
        </w:rPr>
        <w:t>pre ekonomicky výhodnú výmenu tovaru a bezpečnú a rýchlu prepravu osôb. Prínosy vyplývajúce zo zabezpečenia efektívneho dopravného systému majú synergické účinky na rozvoj celého podnikateľského prostredia. Predkladaný materiál má pozitívny vplyv na pod</w:t>
      </w:r>
      <w:r w:rsidR="003A68E5">
        <w:rPr>
          <w:rFonts w:ascii="Times New Roman" w:hAnsi="Times New Roman"/>
          <w:sz w:val="24"/>
          <w:szCs w:val="24"/>
        </w:rPr>
        <w:t xml:space="preserve">nikateľské prostredie ako celok vo forme skrátenia času na prepravu osôb a tovaru, zvýšenia úrovne bezpečnosti prepravy a zníženia opotrebenia dopravných prostriedkov. Skrátenie prepravného času zníži dobu obehu tovaru v prepravnom </w:t>
      </w:r>
      <w:r w:rsidR="00392257">
        <w:rPr>
          <w:rFonts w:ascii="Times New Roman" w:hAnsi="Times New Roman"/>
          <w:sz w:val="24"/>
          <w:szCs w:val="24"/>
        </w:rPr>
        <w:t xml:space="preserve">procese. Synergické účinky vyplývajúce z realizácie navrhnutých opatrení prispejú k zníženiu nákladov podnikateľských subjektov vo forme znížených požiadaviek na pohonné hmoty a obnovu vozidlového parku. </w:t>
      </w:r>
      <w:r w:rsidR="003A68E5">
        <w:rPr>
          <w:rFonts w:ascii="Times New Roman" w:hAnsi="Times New Roman"/>
          <w:sz w:val="24"/>
          <w:szCs w:val="24"/>
        </w:rPr>
        <w:t xml:space="preserve">  </w:t>
      </w:r>
      <w:r w:rsidRPr="00C21436">
        <w:rPr>
          <w:rFonts w:ascii="Times New Roman" w:hAnsi="Times New Roman"/>
          <w:sz w:val="24"/>
          <w:szCs w:val="24"/>
        </w:rPr>
        <w:t xml:space="preserve">   </w:t>
      </w:r>
    </w:p>
    <w:p w:rsidR="00EE4886" w:rsidRDefault="00EE4886" w:rsidP="00EE4886">
      <w:pPr>
        <w:widowControl w:val="0"/>
        <w:autoSpaceDE w:val="0"/>
        <w:autoSpaceDN w:val="0"/>
        <w:adjustRightInd w:val="0"/>
        <w:spacing w:after="0" w:line="200" w:lineRule="exact"/>
        <w:rPr>
          <w:rFonts w:ascii="Times New Roman" w:hAnsi="Times New Roman"/>
          <w:sz w:val="20"/>
          <w:szCs w:val="20"/>
        </w:rPr>
      </w:pPr>
    </w:p>
    <w:tbl>
      <w:tblPr>
        <w:tblW w:w="0" w:type="auto"/>
        <w:tblInd w:w="113" w:type="dxa"/>
        <w:tblLayout w:type="fixed"/>
        <w:tblCellMar>
          <w:top w:w="28" w:type="dxa"/>
          <w:left w:w="28" w:type="dxa"/>
          <w:bottom w:w="28" w:type="dxa"/>
          <w:right w:w="28" w:type="dxa"/>
        </w:tblCellMar>
        <w:tblLook w:val="0000"/>
      </w:tblPr>
      <w:tblGrid>
        <w:gridCol w:w="4310"/>
        <w:gridCol w:w="5040"/>
      </w:tblGrid>
      <w:tr w:rsidR="00EE4886" w:rsidRPr="007971B3" w:rsidTr="0002000D">
        <w:trPr>
          <w:trHeight w:hRule="exact" w:val="620"/>
        </w:trPr>
        <w:tc>
          <w:tcPr>
            <w:tcW w:w="9350" w:type="dxa"/>
            <w:gridSpan w:val="2"/>
            <w:tcBorders>
              <w:top w:val="single" w:sz="8" w:space="0" w:color="000000"/>
              <w:left w:val="single" w:sz="8" w:space="0" w:color="000000"/>
              <w:bottom w:val="single" w:sz="8" w:space="0" w:color="000000"/>
              <w:right w:val="single" w:sz="8" w:space="0" w:color="000000"/>
            </w:tcBorders>
            <w:shd w:val="clear" w:color="auto" w:fill="000000"/>
          </w:tcPr>
          <w:p w:rsidR="00EE4886" w:rsidRPr="007971B3" w:rsidRDefault="00EE4886" w:rsidP="000B042A">
            <w:pPr>
              <w:widowControl w:val="0"/>
              <w:autoSpaceDE w:val="0"/>
              <w:autoSpaceDN w:val="0"/>
              <w:adjustRightInd w:val="0"/>
              <w:spacing w:after="0" w:line="160" w:lineRule="exact"/>
              <w:rPr>
                <w:rFonts w:ascii="Times New Roman" w:hAnsi="Times New Roman"/>
                <w:sz w:val="16"/>
                <w:szCs w:val="16"/>
              </w:rPr>
            </w:pPr>
          </w:p>
          <w:p w:rsidR="00EE4886" w:rsidRPr="007971B3" w:rsidRDefault="00EE4886" w:rsidP="000B042A">
            <w:pPr>
              <w:widowControl w:val="0"/>
              <w:autoSpaceDE w:val="0"/>
              <w:autoSpaceDN w:val="0"/>
              <w:adjustRightInd w:val="0"/>
              <w:spacing w:after="0" w:line="240" w:lineRule="auto"/>
              <w:ind w:left="2741" w:right="-20"/>
              <w:rPr>
                <w:rFonts w:ascii="Times New Roman" w:hAnsi="Times New Roman"/>
                <w:sz w:val="24"/>
                <w:szCs w:val="24"/>
              </w:rPr>
            </w:pPr>
            <w:r w:rsidRPr="007971B3">
              <w:rPr>
                <w:rFonts w:ascii="Times New Roman" w:hAnsi="Times New Roman"/>
                <w:b/>
                <w:bCs/>
                <w:color w:val="FFFFFF"/>
                <w:sz w:val="24"/>
                <w:szCs w:val="24"/>
              </w:rPr>
              <w:t>Vplyvy na podnikate</w:t>
            </w:r>
            <w:r w:rsidRPr="007971B3">
              <w:rPr>
                <w:rFonts w:ascii="Times New Roman" w:hAnsi="Times New Roman"/>
                <w:b/>
                <w:bCs/>
                <w:color w:val="FFFFFF"/>
                <w:spacing w:val="-1"/>
                <w:sz w:val="24"/>
                <w:szCs w:val="24"/>
              </w:rPr>
              <w:t>ľ</w:t>
            </w:r>
            <w:r w:rsidRPr="007971B3">
              <w:rPr>
                <w:rFonts w:ascii="Times New Roman" w:hAnsi="Times New Roman"/>
                <w:b/>
                <w:bCs/>
                <w:color w:val="FFFFFF"/>
                <w:sz w:val="24"/>
                <w:szCs w:val="24"/>
              </w:rPr>
              <w:t>ské prostredie</w:t>
            </w:r>
          </w:p>
        </w:tc>
      </w:tr>
      <w:tr w:rsidR="00EE4886" w:rsidRPr="007971B3" w:rsidTr="00D75F5C">
        <w:trPr>
          <w:trHeight w:hRule="exact" w:val="6249"/>
        </w:trPr>
        <w:tc>
          <w:tcPr>
            <w:tcW w:w="4310" w:type="dxa"/>
            <w:tcBorders>
              <w:top w:val="single" w:sz="8" w:space="0" w:color="000000"/>
              <w:left w:val="single" w:sz="8" w:space="0" w:color="000000"/>
              <w:bottom w:val="single" w:sz="4" w:space="0" w:color="000000"/>
              <w:right w:val="single" w:sz="4" w:space="0" w:color="000000"/>
            </w:tcBorders>
          </w:tcPr>
          <w:p w:rsidR="00EE4886" w:rsidRPr="007971B3" w:rsidRDefault="00EE4886" w:rsidP="00C70570">
            <w:pPr>
              <w:widowControl w:val="0"/>
              <w:autoSpaceDE w:val="0"/>
              <w:autoSpaceDN w:val="0"/>
              <w:adjustRightInd w:val="0"/>
              <w:spacing w:after="0" w:line="240" w:lineRule="auto"/>
              <w:ind w:left="60" w:right="2"/>
              <w:rPr>
                <w:rFonts w:ascii="Times New Roman" w:hAnsi="Times New Roman"/>
                <w:sz w:val="24"/>
                <w:szCs w:val="24"/>
              </w:rPr>
            </w:pPr>
            <w:r w:rsidRPr="007971B3">
              <w:rPr>
                <w:rFonts w:ascii="Times New Roman" w:hAnsi="Times New Roman"/>
                <w:b/>
                <w:bCs/>
                <w:sz w:val="24"/>
                <w:szCs w:val="24"/>
              </w:rPr>
              <w:t>3.1</w:t>
            </w:r>
            <w:r w:rsidRPr="007971B3">
              <w:rPr>
                <w:rFonts w:ascii="Times New Roman" w:hAnsi="Times New Roman"/>
                <w:sz w:val="24"/>
                <w:szCs w:val="24"/>
              </w:rPr>
              <w:t>. Ktoré podnikateľské</w:t>
            </w:r>
            <w:r w:rsidRPr="007971B3">
              <w:rPr>
                <w:rFonts w:ascii="Times New Roman" w:hAnsi="Times New Roman"/>
                <w:spacing w:val="1"/>
                <w:sz w:val="24"/>
                <w:szCs w:val="24"/>
              </w:rPr>
              <w:t xml:space="preserve"> </w:t>
            </w:r>
            <w:r w:rsidRPr="007971B3">
              <w:rPr>
                <w:rFonts w:ascii="Times New Roman" w:hAnsi="Times New Roman"/>
                <w:sz w:val="24"/>
                <w:szCs w:val="24"/>
              </w:rPr>
              <w:t>subjekty</w:t>
            </w:r>
            <w:r w:rsidRPr="007971B3">
              <w:rPr>
                <w:rFonts w:ascii="Times New Roman" w:hAnsi="Times New Roman"/>
                <w:spacing w:val="1"/>
                <w:sz w:val="24"/>
                <w:szCs w:val="24"/>
              </w:rPr>
              <w:t xml:space="preserve"> </w:t>
            </w:r>
            <w:r w:rsidR="00AA58AC">
              <w:rPr>
                <w:rFonts w:ascii="Times New Roman" w:hAnsi="Times New Roman"/>
                <w:sz w:val="24"/>
                <w:szCs w:val="24"/>
              </w:rPr>
              <w:t>budú predkladaným</w:t>
            </w:r>
            <w:r w:rsidRPr="007971B3">
              <w:rPr>
                <w:rFonts w:ascii="Times New Roman" w:hAnsi="Times New Roman"/>
                <w:sz w:val="24"/>
                <w:szCs w:val="24"/>
              </w:rPr>
              <w:t xml:space="preserve"> návrhom ovplyvnené </w:t>
            </w:r>
            <w:r w:rsidR="00E61A42">
              <w:rPr>
                <w:rFonts w:ascii="Times New Roman" w:hAnsi="Times New Roman"/>
                <w:sz w:val="24"/>
                <w:szCs w:val="24"/>
              </w:rPr>
              <w:br/>
            </w:r>
            <w:r w:rsidRPr="007971B3">
              <w:rPr>
                <w:rFonts w:ascii="Times New Roman" w:hAnsi="Times New Roman"/>
                <w:sz w:val="24"/>
                <w:szCs w:val="24"/>
              </w:rPr>
              <w:t>a aký je ich p</w:t>
            </w:r>
            <w:r w:rsidRPr="007971B3">
              <w:rPr>
                <w:rFonts w:ascii="Times New Roman" w:hAnsi="Times New Roman"/>
                <w:spacing w:val="1"/>
                <w:sz w:val="24"/>
                <w:szCs w:val="24"/>
              </w:rPr>
              <w:t>o</w:t>
            </w:r>
            <w:r w:rsidRPr="007971B3">
              <w:rPr>
                <w:rFonts w:ascii="Times New Roman" w:hAnsi="Times New Roman"/>
                <w:sz w:val="24"/>
                <w:szCs w:val="24"/>
              </w:rPr>
              <w:t>č</w:t>
            </w:r>
            <w:r w:rsidRPr="007971B3">
              <w:rPr>
                <w:rFonts w:ascii="Times New Roman" w:hAnsi="Times New Roman"/>
                <w:spacing w:val="1"/>
                <w:sz w:val="24"/>
                <w:szCs w:val="24"/>
              </w:rPr>
              <w:t>et?</w:t>
            </w:r>
          </w:p>
        </w:tc>
        <w:tc>
          <w:tcPr>
            <w:tcW w:w="5040" w:type="dxa"/>
            <w:tcBorders>
              <w:top w:val="single" w:sz="8" w:space="0" w:color="000000"/>
              <w:left w:val="single" w:sz="4" w:space="0" w:color="000000"/>
              <w:bottom w:val="single" w:sz="4" w:space="0" w:color="000000"/>
              <w:right w:val="single" w:sz="8" w:space="0" w:color="000000"/>
            </w:tcBorders>
          </w:tcPr>
          <w:p w:rsidR="00C21436" w:rsidRPr="00C21436" w:rsidRDefault="00C21436" w:rsidP="00C70570">
            <w:pPr>
              <w:widowControl w:val="0"/>
              <w:autoSpaceDE w:val="0"/>
              <w:autoSpaceDN w:val="0"/>
              <w:adjustRightInd w:val="0"/>
              <w:spacing w:line="240" w:lineRule="auto"/>
              <w:rPr>
                <w:rFonts w:ascii="Times New Roman" w:hAnsi="Times New Roman"/>
                <w:sz w:val="24"/>
                <w:szCs w:val="24"/>
              </w:rPr>
            </w:pPr>
            <w:r w:rsidRPr="00C21436">
              <w:rPr>
                <w:rFonts w:ascii="Times New Roman" w:hAnsi="Times New Roman"/>
                <w:sz w:val="24"/>
                <w:szCs w:val="24"/>
              </w:rPr>
              <w:t xml:space="preserve">Vzhľadom na charakter a rozsah navrhovaných projektov budú ovplyvnené priamo a/alebo všetky typy podnikateľských subjektov v podmienkach SR a zahraničné subjekty využívajúce v rámci svojej podnikateľskej aktivity tuzemskú dopravnú infraštruktúru. </w:t>
            </w:r>
          </w:p>
          <w:p w:rsidR="006D31BF" w:rsidRDefault="00C21436" w:rsidP="00C70570">
            <w:pPr>
              <w:widowControl w:val="0"/>
              <w:autoSpaceDE w:val="0"/>
              <w:autoSpaceDN w:val="0"/>
              <w:adjustRightInd w:val="0"/>
              <w:spacing w:line="240" w:lineRule="auto"/>
              <w:rPr>
                <w:rFonts w:ascii="Times New Roman" w:hAnsi="Times New Roman"/>
                <w:sz w:val="24"/>
                <w:szCs w:val="24"/>
              </w:rPr>
            </w:pPr>
            <w:r w:rsidRPr="00C21436">
              <w:rPr>
                <w:rFonts w:ascii="Times New Roman" w:hAnsi="Times New Roman"/>
                <w:sz w:val="24"/>
                <w:szCs w:val="24"/>
              </w:rPr>
              <w:t>V rámci realizácie projektov budú priamo zúčastnené projekčné kancelárie</w:t>
            </w:r>
            <w:r w:rsidR="006D31BF">
              <w:rPr>
                <w:rFonts w:ascii="Times New Roman" w:hAnsi="Times New Roman"/>
                <w:sz w:val="24"/>
                <w:szCs w:val="24"/>
              </w:rPr>
              <w:t xml:space="preserve"> (niekoľko desiatok subjektov)</w:t>
            </w:r>
            <w:r w:rsidRPr="00C21436">
              <w:rPr>
                <w:rFonts w:ascii="Times New Roman" w:hAnsi="Times New Roman"/>
                <w:sz w:val="24"/>
                <w:szCs w:val="24"/>
              </w:rPr>
              <w:t xml:space="preserve">, stavebné firmy </w:t>
            </w:r>
            <w:r w:rsidR="00BA3FF1">
              <w:rPr>
                <w:rFonts w:ascii="Times New Roman" w:hAnsi="Times New Roman"/>
                <w:sz w:val="24"/>
                <w:szCs w:val="24"/>
              </w:rPr>
              <w:t xml:space="preserve">zamerané na inžiniersku výstavbu (cca 30% celkovej stavebnej produkcie) </w:t>
            </w:r>
            <w:r w:rsidR="00F54791">
              <w:rPr>
                <w:rFonts w:ascii="Times New Roman" w:hAnsi="Times New Roman"/>
                <w:sz w:val="24"/>
                <w:szCs w:val="24"/>
              </w:rPr>
              <w:br/>
            </w:r>
            <w:r w:rsidRPr="00C21436">
              <w:rPr>
                <w:rFonts w:ascii="Times New Roman" w:hAnsi="Times New Roman"/>
                <w:sz w:val="24"/>
                <w:szCs w:val="24"/>
              </w:rPr>
              <w:t>a ich subdodávatelia</w:t>
            </w:r>
            <w:r w:rsidR="006D31BF">
              <w:rPr>
                <w:rFonts w:ascii="Times New Roman" w:hAnsi="Times New Roman"/>
                <w:sz w:val="24"/>
                <w:szCs w:val="24"/>
              </w:rPr>
              <w:t xml:space="preserve"> (niekoľko stoviek subjektov)</w:t>
            </w:r>
            <w:r w:rsidRPr="00C21436">
              <w:rPr>
                <w:rFonts w:ascii="Times New Roman" w:hAnsi="Times New Roman"/>
                <w:sz w:val="24"/>
                <w:szCs w:val="24"/>
              </w:rPr>
              <w:t>,</w:t>
            </w:r>
            <w:r w:rsidR="00FB49EF">
              <w:rPr>
                <w:rFonts w:ascii="Times New Roman" w:hAnsi="Times New Roman"/>
                <w:sz w:val="24"/>
                <w:szCs w:val="24"/>
              </w:rPr>
              <w:t xml:space="preserve"> </w:t>
            </w:r>
            <w:r w:rsidR="006D31BF">
              <w:rPr>
                <w:rFonts w:ascii="Times New Roman" w:hAnsi="Times New Roman"/>
                <w:sz w:val="24"/>
                <w:szCs w:val="24"/>
              </w:rPr>
              <w:t>a v prípade potrieb v oblasti IDS a časti modernizačných činností taktiež subjekty elektrotechnického priemyslu a IT (niekoľko desiatok</w:t>
            </w:r>
            <w:r w:rsidR="00630ACC">
              <w:rPr>
                <w:rFonts w:ascii="Times New Roman" w:hAnsi="Times New Roman"/>
                <w:sz w:val="24"/>
                <w:szCs w:val="24"/>
              </w:rPr>
              <w:t xml:space="preserve"> subjektov</w:t>
            </w:r>
            <w:r w:rsidR="006D31BF">
              <w:rPr>
                <w:rFonts w:ascii="Times New Roman" w:hAnsi="Times New Roman"/>
                <w:sz w:val="24"/>
                <w:szCs w:val="24"/>
              </w:rPr>
              <w:t xml:space="preserve">). </w:t>
            </w:r>
          </w:p>
          <w:p w:rsidR="002E4473" w:rsidRDefault="002E4473" w:rsidP="00C70570">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Realizáciou navrhovaných projektov dôjde </w:t>
            </w:r>
            <w:r w:rsidR="00F54791">
              <w:rPr>
                <w:rFonts w:ascii="Times New Roman" w:hAnsi="Times New Roman"/>
                <w:sz w:val="24"/>
                <w:szCs w:val="24"/>
              </w:rPr>
              <w:br/>
            </w:r>
            <w:r>
              <w:rPr>
                <w:rFonts w:ascii="Times New Roman" w:hAnsi="Times New Roman"/>
                <w:sz w:val="24"/>
                <w:szCs w:val="24"/>
              </w:rPr>
              <w:t>ku skvalitneniu dopravného systému</w:t>
            </w:r>
            <w:r w:rsidR="00C55557">
              <w:rPr>
                <w:rFonts w:ascii="Times New Roman" w:hAnsi="Times New Roman"/>
                <w:sz w:val="24"/>
                <w:szCs w:val="24"/>
              </w:rPr>
              <w:t xml:space="preserve"> ako celku</w:t>
            </w:r>
            <w:r w:rsidR="00F54791">
              <w:rPr>
                <w:rFonts w:ascii="Times New Roman" w:hAnsi="Times New Roman"/>
                <w:sz w:val="24"/>
                <w:szCs w:val="24"/>
              </w:rPr>
              <w:t>,</w:t>
            </w:r>
            <w:r w:rsidR="00C55557">
              <w:rPr>
                <w:rFonts w:ascii="Times New Roman" w:hAnsi="Times New Roman"/>
                <w:sz w:val="24"/>
                <w:szCs w:val="24"/>
              </w:rPr>
              <w:t xml:space="preserve"> </w:t>
            </w:r>
            <w:r w:rsidR="00F54791">
              <w:rPr>
                <w:rFonts w:ascii="Times New Roman" w:hAnsi="Times New Roman"/>
                <w:sz w:val="24"/>
                <w:szCs w:val="24"/>
              </w:rPr>
              <w:br/>
            </w:r>
            <w:r w:rsidR="00C55557">
              <w:rPr>
                <w:rFonts w:ascii="Times New Roman" w:hAnsi="Times New Roman"/>
                <w:sz w:val="24"/>
                <w:szCs w:val="24"/>
              </w:rPr>
              <w:t xml:space="preserve">čo pozitívne ovplyvní </w:t>
            </w:r>
            <w:r w:rsidR="00BA3FF1">
              <w:rPr>
                <w:rFonts w:ascii="Times New Roman" w:hAnsi="Times New Roman"/>
                <w:sz w:val="24"/>
                <w:szCs w:val="24"/>
              </w:rPr>
              <w:t xml:space="preserve">podnikateľské subjekty, pre ktoré je doprava a logistika </w:t>
            </w:r>
            <w:r w:rsidR="00C2203A">
              <w:rPr>
                <w:rFonts w:ascii="Times New Roman" w:hAnsi="Times New Roman"/>
                <w:sz w:val="24"/>
                <w:szCs w:val="24"/>
              </w:rPr>
              <w:t xml:space="preserve">súčasťou výrobného procesu. Špeciálne to platí pre dopravcov v každom  dopravnom móde (niekoľko stoviek subjektov).  </w:t>
            </w:r>
            <w:r w:rsidR="00BA3FF1">
              <w:rPr>
                <w:rFonts w:ascii="Times New Roman" w:hAnsi="Times New Roman"/>
                <w:sz w:val="24"/>
                <w:szCs w:val="24"/>
              </w:rPr>
              <w:t xml:space="preserve">   </w:t>
            </w:r>
          </w:p>
          <w:p w:rsidR="00630ACC" w:rsidRDefault="00630ACC" w:rsidP="00C70570">
            <w:pPr>
              <w:widowControl w:val="0"/>
              <w:autoSpaceDE w:val="0"/>
              <w:autoSpaceDN w:val="0"/>
              <w:adjustRightInd w:val="0"/>
              <w:spacing w:after="0" w:line="240" w:lineRule="auto"/>
              <w:rPr>
                <w:rFonts w:ascii="Times New Roman" w:hAnsi="Times New Roman"/>
                <w:sz w:val="24"/>
                <w:szCs w:val="24"/>
              </w:rPr>
            </w:pPr>
          </w:p>
          <w:p w:rsidR="007B7046" w:rsidRPr="007971B3" w:rsidRDefault="00C21436" w:rsidP="00C70570">
            <w:pPr>
              <w:widowControl w:val="0"/>
              <w:autoSpaceDE w:val="0"/>
              <w:autoSpaceDN w:val="0"/>
              <w:adjustRightInd w:val="0"/>
              <w:spacing w:after="0" w:line="240" w:lineRule="auto"/>
              <w:rPr>
                <w:rFonts w:ascii="Times New Roman" w:hAnsi="Times New Roman"/>
                <w:sz w:val="24"/>
                <w:szCs w:val="24"/>
              </w:rPr>
            </w:pPr>
            <w:r w:rsidRPr="00C21436">
              <w:rPr>
                <w:rFonts w:ascii="Times New Roman" w:hAnsi="Times New Roman"/>
                <w:sz w:val="24"/>
                <w:szCs w:val="24"/>
              </w:rPr>
              <w:t xml:space="preserve">  </w:t>
            </w:r>
          </w:p>
        </w:tc>
      </w:tr>
      <w:tr w:rsidR="00EE4886" w:rsidRPr="007971B3" w:rsidTr="00D75F5C">
        <w:trPr>
          <w:trHeight w:hRule="exact" w:val="4075"/>
        </w:trPr>
        <w:tc>
          <w:tcPr>
            <w:tcW w:w="4310" w:type="dxa"/>
            <w:tcBorders>
              <w:top w:val="single" w:sz="4" w:space="0" w:color="000000"/>
              <w:left w:val="single" w:sz="8" w:space="0" w:color="000000"/>
              <w:bottom w:val="single" w:sz="4" w:space="0" w:color="000000"/>
              <w:right w:val="single" w:sz="4" w:space="0" w:color="000000"/>
            </w:tcBorders>
          </w:tcPr>
          <w:p w:rsidR="00EE4886" w:rsidRPr="007971B3" w:rsidRDefault="00EE4886" w:rsidP="00C70570">
            <w:pPr>
              <w:widowControl w:val="0"/>
              <w:autoSpaceDE w:val="0"/>
              <w:autoSpaceDN w:val="0"/>
              <w:adjustRightInd w:val="0"/>
              <w:spacing w:after="0" w:line="240" w:lineRule="auto"/>
              <w:ind w:left="60" w:right="3"/>
              <w:rPr>
                <w:rFonts w:ascii="Times New Roman" w:hAnsi="Times New Roman"/>
                <w:sz w:val="24"/>
                <w:szCs w:val="24"/>
              </w:rPr>
            </w:pPr>
            <w:r w:rsidRPr="007971B3">
              <w:rPr>
                <w:rFonts w:ascii="Times New Roman" w:hAnsi="Times New Roman"/>
                <w:b/>
                <w:bCs/>
                <w:sz w:val="24"/>
                <w:szCs w:val="24"/>
              </w:rPr>
              <w:t>3.2</w:t>
            </w:r>
            <w:r w:rsidRPr="007971B3">
              <w:rPr>
                <w:rFonts w:ascii="Times New Roman" w:hAnsi="Times New Roman"/>
                <w:sz w:val="24"/>
                <w:szCs w:val="24"/>
              </w:rPr>
              <w:t xml:space="preserve">.  </w:t>
            </w:r>
            <w:r w:rsidRPr="007971B3">
              <w:rPr>
                <w:rFonts w:ascii="Times New Roman" w:hAnsi="Times New Roman"/>
                <w:spacing w:val="7"/>
                <w:sz w:val="24"/>
                <w:szCs w:val="24"/>
              </w:rPr>
              <w:t xml:space="preserve"> </w:t>
            </w:r>
            <w:r w:rsidRPr="007971B3">
              <w:rPr>
                <w:rFonts w:ascii="Times New Roman" w:hAnsi="Times New Roman"/>
                <w:sz w:val="24"/>
                <w:szCs w:val="24"/>
              </w:rPr>
              <w:t>Aký</w:t>
            </w:r>
            <w:r w:rsidRPr="007971B3">
              <w:rPr>
                <w:rFonts w:ascii="Times New Roman" w:hAnsi="Times New Roman"/>
                <w:spacing w:val="7"/>
                <w:sz w:val="24"/>
                <w:szCs w:val="24"/>
              </w:rPr>
              <w:t xml:space="preserve"> </w:t>
            </w:r>
            <w:r w:rsidRPr="007971B3">
              <w:rPr>
                <w:rFonts w:ascii="Times New Roman" w:hAnsi="Times New Roman"/>
                <w:sz w:val="24"/>
                <w:szCs w:val="24"/>
              </w:rPr>
              <w:t xml:space="preserve">je predpokladaný charakter </w:t>
            </w:r>
            <w:r w:rsidR="0076201D">
              <w:rPr>
                <w:rFonts w:ascii="Times New Roman" w:hAnsi="Times New Roman"/>
                <w:sz w:val="24"/>
                <w:szCs w:val="24"/>
              </w:rPr>
              <w:br/>
            </w:r>
            <w:r w:rsidRPr="007971B3">
              <w:rPr>
                <w:rFonts w:ascii="Times New Roman" w:hAnsi="Times New Roman"/>
                <w:sz w:val="24"/>
                <w:szCs w:val="24"/>
              </w:rPr>
              <w:t>a rozsah nákladov a prínosov?</w:t>
            </w:r>
          </w:p>
        </w:tc>
        <w:tc>
          <w:tcPr>
            <w:tcW w:w="5040" w:type="dxa"/>
            <w:tcBorders>
              <w:top w:val="single" w:sz="4" w:space="0" w:color="000000"/>
              <w:left w:val="single" w:sz="4" w:space="0" w:color="000000"/>
              <w:bottom w:val="single" w:sz="4" w:space="0" w:color="000000"/>
              <w:right w:val="single" w:sz="8" w:space="0" w:color="000000"/>
            </w:tcBorders>
          </w:tcPr>
          <w:p w:rsidR="00D75F5C" w:rsidRDefault="008B4CA6" w:rsidP="00C70570">
            <w:pPr>
              <w:widowControl w:val="0"/>
              <w:autoSpaceDE w:val="0"/>
              <w:autoSpaceDN w:val="0"/>
              <w:adjustRightInd w:val="0"/>
              <w:spacing w:after="120" w:line="240" w:lineRule="auto"/>
              <w:rPr>
                <w:rFonts w:ascii="Times New Roman" w:hAnsi="Times New Roman"/>
                <w:sz w:val="24"/>
                <w:szCs w:val="24"/>
              </w:rPr>
            </w:pPr>
            <w:r w:rsidRPr="008B4CA6">
              <w:rPr>
                <w:rFonts w:ascii="Times New Roman" w:hAnsi="Times New Roman"/>
                <w:sz w:val="24"/>
                <w:szCs w:val="24"/>
              </w:rPr>
              <w:t xml:space="preserve">Prínosy generované realizovanými projektmi budú mať charakter celospoločenský aj individuálny. </w:t>
            </w:r>
            <w:r w:rsidR="00F54791">
              <w:rPr>
                <w:rFonts w:ascii="Times New Roman" w:hAnsi="Times New Roman"/>
                <w:sz w:val="24"/>
                <w:szCs w:val="24"/>
              </w:rPr>
              <w:br/>
            </w:r>
            <w:r w:rsidRPr="008B4CA6">
              <w:rPr>
                <w:rFonts w:ascii="Times New Roman" w:hAnsi="Times New Roman"/>
                <w:sz w:val="24"/>
                <w:szCs w:val="24"/>
              </w:rPr>
              <w:t xml:space="preserve">Po uvedení infraštruktúry do prevádzky dôjde </w:t>
            </w:r>
            <w:r w:rsidR="00F54791">
              <w:rPr>
                <w:rFonts w:ascii="Times New Roman" w:hAnsi="Times New Roman"/>
                <w:sz w:val="24"/>
                <w:szCs w:val="24"/>
              </w:rPr>
              <w:br/>
            </w:r>
            <w:r w:rsidRPr="008B4CA6">
              <w:rPr>
                <w:rFonts w:ascii="Times New Roman" w:hAnsi="Times New Roman"/>
                <w:sz w:val="24"/>
                <w:szCs w:val="24"/>
              </w:rPr>
              <w:t xml:space="preserve">k zníženiu nehodovosti, menšej produkcii emisií, </w:t>
            </w:r>
            <w:r w:rsidR="00F54791">
              <w:rPr>
                <w:rFonts w:ascii="Times New Roman" w:hAnsi="Times New Roman"/>
                <w:sz w:val="24"/>
                <w:szCs w:val="24"/>
              </w:rPr>
              <w:br/>
            </w:r>
            <w:r w:rsidRPr="008B4CA6">
              <w:rPr>
                <w:rFonts w:ascii="Times New Roman" w:hAnsi="Times New Roman"/>
                <w:sz w:val="24"/>
                <w:szCs w:val="24"/>
              </w:rPr>
              <w:t>k redukcii kongescií, zníženiu prevádzkových nákladov vozidiel, ku skráteniu cestovného času. Zvýši sa atraktivita dotknutých regiónov z pohľadu rozvoja podnikateľských aktivít, a tým aj zamestnanosť.</w:t>
            </w:r>
            <w:r>
              <w:rPr>
                <w:rFonts w:ascii="Times New Roman" w:hAnsi="Times New Roman"/>
                <w:sz w:val="24"/>
                <w:szCs w:val="24"/>
              </w:rPr>
              <w:t xml:space="preserve"> </w:t>
            </w:r>
          </w:p>
          <w:p w:rsidR="002B550E" w:rsidRPr="008B4CA6" w:rsidRDefault="009F199E" w:rsidP="00C70570">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Posudzované prínosy pre podnikateľské prostredie vyplývajúce z realizácie projektov predkladaného dokumentu je možné očakávať až po období ich implementácie (2014 - 2016).</w:t>
            </w:r>
          </w:p>
        </w:tc>
      </w:tr>
      <w:tr w:rsidR="008B4CA6" w:rsidRPr="007971B3" w:rsidTr="00007AA2">
        <w:trPr>
          <w:trHeight w:hRule="exact" w:val="8974"/>
        </w:trPr>
        <w:tc>
          <w:tcPr>
            <w:tcW w:w="4310" w:type="dxa"/>
            <w:tcBorders>
              <w:top w:val="single" w:sz="4" w:space="0" w:color="000000"/>
              <w:left w:val="single" w:sz="8" w:space="0" w:color="000000"/>
              <w:bottom w:val="single" w:sz="4" w:space="0" w:color="000000"/>
              <w:right w:val="single" w:sz="4" w:space="0" w:color="000000"/>
            </w:tcBorders>
          </w:tcPr>
          <w:p w:rsidR="008B4CA6" w:rsidRPr="007971B3" w:rsidRDefault="00D75F5C" w:rsidP="00C70570">
            <w:pPr>
              <w:widowControl w:val="0"/>
              <w:autoSpaceDE w:val="0"/>
              <w:autoSpaceDN w:val="0"/>
              <w:adjustRightInd w:val="0"/>
              <w:spacing w:after="0" w:line="240" w:lineRule="auto"/>
              <w:ind w:left="60" w:right="3"/>
              <w:rPr>
                <w:rFonts w:ascii="Times New Roman" w:hAnsi="Times New Roman"/>
                <w:b/>
                <w:bCs/>
                <w:sz w:val="24"/>
                <w:szCs w:val="24"/>
              </w:rPr>
            </w:pPr>
            <w:r w:rsidRPr="007971B3">
              <w:rPr>
                <w:rFonts w:ascii="Times New Roman" w:hAnsi="Times New Roman"/>
                <w:b/>
                <w:bCs/>
                <w:sz w:val="24"/>
                <w:szCs w:val="24"/>
              </w:rPr>
              <w:lastRenderedPageBreak/>
              <w:t>3.2</w:t>
            </w:r>
            <w:r w:rsidRPr="007971B3">
              <w:rPr>
                <w:rFonts w:ascii="Times New Roman" w:hAnsi="Times New Roman"/>
                <w:sz w:val="24"/>
                <w:szCs w:val="24"/>
              </w:rPr>
              <w:t xml:space="preserve">.  </w:t>
            </w:r>
            <w:r w:rsidRPr="007971B3">
              <w:rPr>
                <w:rFonts w:ascii="Times New Roman" w:hAnsi="Times New Roman"/>
                <w:spacing w:val="7"/>
                <w:sz w:val="24"/>
                <w:szCs w:val="24"/>
              </w:rPr>
              <w:t xml:space="preserve"> </w:t>
            </w:r>
            <w:r w:rsidRPr="007971B3">
              <w:rPr>
                <w:rFonts w:ascii="Times New Roman" w:hAnsi="Times New Roman"/>
                <w:sz w:val="24"/>
                <w:szCs w:val="24"/>
              </w:rPr>
              <w:t>Aký je predpokladaný</w:t>
            </w:r>
            <w:r w:rsidR="00AA58AC">
              <w:rPr>
                <w:rFonts w:ascii="Times New Roman" w:hAnsi="Times New Roman"/>
                <w:sz w:val="24"/>
                <w:szCs w:val="24"/>
              </w:rPr>
              <w:t xml:space="preserve"> </w:t>
            </w:r>
            <w:r w:rsidRPr="007971B3">
              <w:rPr>
                <w:rFonts w:ascii="Times New Roman" w:hAnsi="Times New Roman"/>
                <w:sz w:val="24"/>
                <w:szCs w:val="24"/>
              </w:rPr>
              <w:t xml:space="preserve">charakter </w:t>
            </w:r>
            <w:r w:rsidR="00AA58AC">
              <w:rPr>
                <w:rFonts w:ascii="Times New Roman" w:hAnsi="Times New Roman"/>
                <w:sz w:val="24"/>
                <w:szCs w:val="24"/>
              </w:rPr>
              <w:br/>
            </w:r>
            <w:r w:rsidRPr="007971B3">
              <w:rPr>
                <w:rFonts w:ascii="Times New Roman" w:hAnsi="Times New Roman"/>
                <w:sz w:val="24"/>
                <w:szCs w:val="24"/>
              </w:rPr>
              <w:t>a rozsah nákladov a prínosov?</w:t>
            </w:r>
            <w:r>
              <w:rPr>
                <w:rFonts w:ascii="Times New Roman" w:hAnsi="Times New Roman"/>
                <w:sz w:val="24"/>
                <w:szCs w:val="24"/>
              </w:rPr>
              <w:t xml:space="preserve"> (pokračovanie)</w:t>
            </w:r>
          </w:p>
        </w:tc>
        <w:tc>
          <w:tcPr>
            <w:tcW w:w="5040" w:type="dxa"/>
            <w:tcBorders>
              <w:top w:val="single" w:sz="4" w:space="0" w:color="000000"/>
              <w:left w:val="single" w:sz="4" w:space="0" w:color="000000"/>
              <w:bottom w:val="single" w:sz="4" w:space="0" w:color="000000"/>
              <w:right w:val="single" w:sz="8" w:space="0" w:color="000000"/>
            </w:tcBorders>
          </w:tcPr>
          <w:p w:rsidR="00504D52" w:rsidRDefault="009F199E" w:rsidP="00C70570">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Očakávané ú</w:t>
            </w:r>
            <w:r w:rsidR="00504D52">
              <w:rPr>
                <w:rFonts w:ascii="Times New Roman" w:hAnsi="Times New Roman"/>
                <w:sz w:val="24"/>
                <w:szCs w:val="24"/>
              </w:rPr>
              <w:t>spory</w:t>
            </w:r>
            <w:r w:rsidR="00504D52" w:rsidRPr="008B4CA6">
              <w:rPr>
                <w:rFonts w:ascii="Times New Roman" w:hAnsi="Times New Roman"/>
                <w:sz w:val="24"/>
                <w:szCs w:val="24"/>
              </w:rPr>
              <w:t xml:space="preserve"> užívateľských nákla</w:t>
            </w:r>
            <w:r>
              <w:rPr>
                <w:rFonts w:ascii="Times New Roman" w:hAnsi="Times New Roman"/>
                <w:sz w:val="24"/>
                <w:szCs w:val="24"/>
              </w:rPr>
              <w:t xml:space="preserve">dov spojených so </w:t>
            </w:r>
            <w:r w:rsidR="00504D52" w:rsidRPr="008B4CA6">
              <w:rPr>
                <w:rFonts w:ascii="Times New Roman" w:hAnsi="Times New Roman"/>
                <w:sz w:val="24"/>
                <w:szCs w:val="24"/>
              </w:rPr>
              <w:t>znížením prevádzkových nákladov vozidiel</w:t>
            </w:r>
            <w:r w:rsidR="00504D52" w:rsidRPr="00282096">
              <w:rPr>
                <w:rFonts w:ascii="Times New Roman" w:hAnsi="Times New Roman"/>
                <w:b/>
                <w:sz w:val="24"/>
                <w:szCs w:val="24"/>
              </w:rPr>
              <w:t>/</w:t>
            </w:r>
            <w:r w:rsidR="00504D52" w:rsidRPr="00282096">
              <w:rPr>
                <w:rFonts w:ascii="Times New Roman" w:hAnsi="Times New Roman"/>
                <w:b/>
                <w:sz w:val="24"/>
                <w:szCs w:val="24"/>
                <w:vertAlign w:val="superscript"/>
              </w:rPr>
              <w:t>a</w:t>
            </w:r>
            <w:r w:rsidR="00504D52" w:rsidRPr="008B4CA6">
              <w:rPr>
                <w:rFonts w:ascii="Times New Roman" w:hAnsi="Times New Roman"/>
                <w:sz w:val="24"/>
                <w:szCs w:val="24"/>
              </w:rPr>
              <w:t xml:space="preserve"> (zníženie spotreby PHM)</w:t>
            </w:r>
            <w:r w:rsidR="00504D52">
              <w:rPr>
                <w:rFonts w:ascii="Times New Roman" w:hAnsi="Times New Roman"/>
                <w:sz w:val="24"/>
                <w:szCs w:val="24"/>
              </w:rPr>
              <w:t xml:space="preserve"> </w:t>
            </w:r>
            <w:r>
              <w:rPr>
                <w:rFonts w:ascii="Times New Roman" w:hAnsi="Times New Roman"/>
                <w:sz w:val="24"/>
                <w:szCs w:val="24"/>
              </w:rPr>
              <w:t>z</w:t>
            </w:r>
            <w:r w:rsidR="00504D52">
              <w:rPr>
                <w:rFonts w:ascii="Times New Roman" w:hAnsi="Times New Roman"/>
                <w:sz w:val="24"/>
                <w:szCs w:val="24"/>
              </w:rPr>
              <w:t xml:space="preserve">a obdobie rokov 2017 až 2020 </w:t>
            </w:r>
            <w:r w:rsidR="00007AA2">
              <w:rPr>
                <w:rFonts w:ascii="Times New Roman" w:hAnsi="Times New Roman"/>
                <w:sz w:val="24"/>
                <w:szCs w:val="24"/>
              </w:rPr>
              <w:t xml:space="preserve">môžu dosiahnuť </w:t>
            </w:r>
            <w:r>
              <w:rPr>
                <w:rFonts w:ascii="Times New Roman" w:hAnsi="Times New Roman"/>
                <w:sz w:val="24"/>
                <w:szCs w:val="24"/>
              </w:rPr>
              <w:t>hodnotu</w:t>
            </w:r>
            <w:r w:rsidR="00504D52">
              <w:rPr>
                <w:rFonts w:ascii="Times New Roman" w:hAnsi="Times New Roman"/>
                <w:sz w:val="24"/>
                <w:szCs w:val="24"/>
              </w:rPr>
              <w:t xml:space="preserve"> </w:t>
            </w:r>
            <w:r>
              <w:rPr>
                <w:rFonts w:ascii="Times New Roman" w:hAnsi="Times New Roman"/>
                <w:sz w:val="24"/>
                <w:szCs w:val="24"/>
              </w:rPr>
              <w:t xml:space="preserve">93,4 mil. eur.  </w:t>
            </w:r>
            <w:r w:rsidR="00504D52">
              <w:rPr>
                <w:rFonts w:ascii="Times New Roman" w:hAnsi="Times New Roman"/>
                <w:sz w:val="24"/>
                <w:szCs w:val="24"/>
              </w:rPr>
              <w:t xml:space="preserve">  </w:t>
            </w:r>
          </w:p>
          <w:p w:rsidR="008B4CA6" w:rsidRPr="00D75F5C" w:rsidRDefault="009F199E" w:rsidP="00C70570">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Očakávané ú</w:t>
            </w:r>
            <w:r w:rsidR="008B4CA6" w:rsidRPr="00D75F5C">
              <w:rPr>
                <w:rFonts w:ascii="Times New Roman" w:hAnsi="Times New Roman"/>
                <w:sz w:val="24"/>
                <w:szCs w:val="24"/>
              </w:rPr>
              <w:t>spor</w:t>
            </w:r>
            <w:r>
              <w:rPr>
                <w:rFonts w:ascii="Times New Roman" w:hAnsi="Times New Roman"/>
                <w:sz w:val="24"/>
                <w:szCs w:val="24"/>
              </w:rPr>
              <w:t>y</w:t>
            </w:r>
            <w:r w:rsidR="008B4CA6" w:rsidRPr="00D75F5C">
              <w:rPr>
                <w:rFonts w:ascii="Times New Roman" w:hAnsi="Times New Roman"/>
                <w:sz w:val="24"/>
                <w:szCs w:val="24"/>
              </w:rPr>
              <w:t xml:space="preserve"> užívateľov</w:t>
            </w:r>
            <w:r w:rsidR="008B4CA6" w:rsidRPr="00282096">
              <w:rPr>
                <w:rFonts w:ascii="Times New Roman" w:hAnsi="Times New Roman"/>
                <w:b/>
                <w:sz w:val="24"/>
                <w:szCs w:val="24"/>
              </w:rPr>
              <w:t>/</w:t>
            </w:r>
            <w:r w:rsidR="008B4CA6" w:rsidRPr="00282096">
              <w:rPr>
                <w:rFonts w:ascii="Times New Roman" w:hAnsi="Times New Roman"/>
                <w:b/>
                <w:sz w:val="24"/>
                <w:szCs w:val="24"/>
                <w:vertAlign w:val="superscript"/>
              </w:rPr>
              <w:t>b</w:t>
            </w:r>
            <w:r w:rsidR="008B4CA6" w:rsidRPr="00D75F5C">
              <w:rPr>
                <w:rFonts w:ascii="Times New Roman" w:hAnsi="Times New Roman"/>
                <w:sz w:val="24"/>
                <w:szCs w:val="24"/>
              </w:rPr>
              <w:t xml:space="preserve"> spojen</w:t>
            </w:r>
            <w:r>
              <w:rPr>
                <w:rFonts w:ascii="Times New Roman" w:hAnsi="Times New Roman"/>
                <w:sz w:val="24"/>
                <w:szCs w:val="24"/>
              </w:rPr>
              <w:t>é</w:t>
            </w:r>
            <w:r w:rsidR="008B4CA6" w:rsidRPr="00D75F5C">
              <w:rPr>
                <w:rFonts w:ascii="Times New Roman" w:hAnsi="Times New Roman"/>
                <w:sz w:val="24"/>
                <w:szCs w:val="24"/>
              </w:rPr>
              <w:t xml:space="preserve"> so skrátením ich cestovného času </w:t>
            </w:r>
            <w:r w:rsidR="00007AA2">
              <w:rPr>
                <w:rFonts w:ascii="Times New Roman" w:hAnsi="Times New Roman"/>
                <w:sz w:val="24"/>
                <w:szCs w:val="24"/>
              </w:rPr>
              <w:t>môžu dosiahnuť</w:t>
            </w:r>
            <w:r>
              <w:rPr>
                <w:rFonts w:ascii="Times New Roman" w:hAnsi="Times New Roman"/>
                <w:sz w:val="24"/>
                <w:szCs w:val="24"/>
              </w:rPr>
              <w:t xml:space="preserve"> za obdobie rokov 2017 až 2020 hodnotu 411,6 mil. eur.</w:t>
            </w:r>
          </w:p>
          <w:p w:rsidR="008B4CA6" w:rsidRPr="00D75F5C" w:rsidRDefault="008B4CA6" w:rsidP="00C70570">
            <w:pPr>
              <w:widowControl w:val="0"/>
              <w:autoSpaceDE w:val="0"/>
              <w:autoSpaceDN w:val="0"/>
              <w:adjustRightInd w:val="0"/>
              <w:spacing w:line="240" w:lineRule="auto"/>
              <w:rPr>
                <w:rFonts w:ascii="Times New Roman" w:hAnsi="Times New Roman"/>
                <w:sz w:val="24"/>
                <w:szCs w:val="24"/>
              </w:rPr>
            </w:pPr>
            <w:r w:rsidRPr="00D75F5C">
              <w:rPr>
                <w:rFonts w:ascii="Times New Roman" w:hAnsi="Times New Roman"/>
                <w:sz w:val="24"/>
                <w:szCs w:val="24"/>
              </w:rPr>
              <w:t>Hodnotu predpokladaného pozitívneho vplyvu zníženia nákladov spojených so znížením dopravnej nehodovosti</w:t>
            </w:r>
            <w:r w:rsidRPr="00282096">
              <w:rPr>
                <w:rFonts w:ascii="Times New Roman" w:hAnsi="Times New Roman"/>
                <w:b/>
                <w:sz w:val="24"/>
                <w:szCs w:val="24"/>
              </w:rPr>
              <w:t>/</w:t>
            </w:r>
            <w:r w:rsidRPr="00282096">
              <w:rPr>
                <w:rFonts w:ascii="Times New Roman" w:hAnsi="Times New Roman"/>
                <w:b/>
                <w:sz w:val="24"/>
                <w:szCs w:val="24"/>
                <w:vertAlign w:val="superscript"/>
              </w:rPr>
              <w:t>c</w:t>
            </w:r>
            <w:r w:rsidRPr="00D75F5C">
              <w:rPr>
                <w:rFonts w:ascii="Times New Roman" w:hAnsi="Times New Roman"/>
                <w:sz w:val="24"/>
                <w:szCs w:val="24"/>
              </w:rPr>
              <w:t xml:space="preserve"> </w:t>
            </w:r>
            <w:r w:rsidR="00F35E01">
              <w:rPr>
                <w:rFonts w:ascii="Times New Roman" w:hAnsi="Times New Roman"/>
                <w:sz w:val="24"/>
                <w:szCs w:val="24"/>
              </w:rPr>
              <w:t>v rokoch 2017 až 2020</w:t>
            </w:r>
            <w:r w:rsidRPr="00D75F5C">
              <w:rPr>
                <w:rFonts w:ascii="Times New Roman" w:hAnsi="Times New Roman"/>
                <w:sz w:val="24"/>
                <w:szCs w:val="24"/>
              </w:rPr>
              <w:t xml:space="preserve"> je možné finančne vyjadriť </w:t>
            </w:r>
            <w:r w:rsidR="00F35E01">
              <w:rPr>
                <w:rFonts w:ascii="Times New Roman" w:hAnsi="Times New Roman"/>
                <w:sz w:val="24"/>
                <w:szCs w:val="24"/>
              </w:rPr>
              <w:t>vo výške 88,6 mil. eur.</w:t>
            </w:r>
            <w:r w:rsidRPr="00D75F5C">
              <w:rPr>
                <w:rFonts w:ascii="Times New Roman" w:hAnsi="Times New Roman"/>
                <w:sz w:val="24"/>
                <w:szCs w:val="24"/>
              </w:rPr>
              <w:t xml:space="preserve"> </w:t>
            </w:r>
          </w:p>
          <w:p w:rsidR="00D75F5C" w:rsidRDefault="00D75F5C" w:rsidP="00C70570">
            <w:pPr>
              <w:widowControl w:val="0"/>
              <w:autoSpaceDE w:val="0"/>
              <w:autoSpaceDN w:val="0"/>
              <w:adjustRightInd w:val="0"/>
              <w:spacing w:line="240" w:lineRule="auto"/>
              <w:rPr>
                <w:rFonts w:ascii="Times New Roman" w:hAnsi="Times New Roman"/>
                <w:sz w:val="24"/>
                <w:szCs w:val="24"/>
              </w:rPr>
            </w:pPr>
            <w:r w:rsidRPr="00D75F5C">
              <w:rPr>
                <w:rFonts w:ascii="Times New Roman" w:hAnsi="Times New Roman"/>
                <w:sz w:val="24"/>
                <w:szCs w:val="24"/>
              </w:rPr>
              <w:t>Po realizácii projektov výstavby nových úsekov cestnej infraštruktúry vzniknú podnikateľom zvýšené náklady spojené s platbou mýtnych poplatkov</w:t>
            </w:r>
            <w:r w:rsidRPr="00282096">
              <w:rPr>
                <w:rFonts w:ascii="Times New Roman" w:hAnsi="Times New Roman"/>
                <w:b/>
                <w:sz w:val="24"/>
                <w:szCs w:val="24"/>
              </w:rPr>
              <w:t>/</w:t>
            </w:r>
            <w:r w:rsidRPr="00282096">
              <w:rPr>
                <w:rFonts w:ascii="Times New Roman" w:hAnsi="Times New Roman"/>
                <w:b/>
                <w:sz w:val="24"/>
                <w:szCs w:val="24"/>
                <w:vertAlign w:val="superscript"/>
              </w:rPr>
              <w:t>d</w:t>
            </w:r>
            <w:r w:rsidRPr="00D75F5C">
              <w:rPr>
                <w:rFonts w:ascii="Times New Roman" w:hAnsi="Times New Roman"/>
                <w:sz w:val="24"/>
                <w:szCs w:val="24"/>
              </w:rPr>
              <w:t xml:space="preserve">. Náklady na mýto budú </w:t>
            </w:r>
            <w:r w:rsidR="00F35E01">
              <w:rPr>
                <w:rFonts w:ascii="Times New Roman" w:hAnsi="Times New Roman"/>
                <w:sz w:val="24"/>
                <w:szCs w:val="24"/>
              </w:rPr>
              <w:t xml:space="preserve">v rokoch 2017 až 2020 </w:t>
            </w:r>
            <w:r w:rsidRPr="00D75F5C">
              <w:rPr>
                <w:rFonts w:ascii="Times New Roman" w:hAnsi="Times New Roman"/>
                <w:sz w:val="24"/>
                <w:szCs w:val="24"/>
              </w:rPr>
              <w:t>dosahovať výšku</w:t>
            </w:r>
            <w:r w:rsidR="00F35E01">
              <w:rPr>
                <w:rFonts w:ascii="Times New Roman" w:hAnsi="Times New Roman"/>
                <w:sz w:val="24"/>
                <w:szCs w:val="24"/>
              </w:rPr>
              <w:t xml:space="preserve"> 11,1 mil. eur.</w:t>
            </w:r>
          </w:p>
          <w:p w:rsidR="00F35E01" w:rsidRPr="00D75F5C" w:rsidRDefault="00F35E01" w:rsidP="00C70570">
            <w:pPr>
              <w:widowControl w:val="0"/>
              <w:autoSpaceDE w:val="0"/>
              <w:autoSpaceDN w:val="0"/>
              <w:adjustRightInd w:val="0"/>
              <w:spacing w:line="240" w:lineRule="auto"/>
              <w:rPr>
                <w:rFonts w:ascii="Times New Roman" w:hAnsi="Times New Roman"/>
                <w:sz w:val="24"/>
                <w:szCs w:val="24"/>
              </w:rPr>
            </w:pPr>
            <w:r w:rsidRPr="00D75F5C">
              <w:rPr>
                <w:rFonts w:ascii="Times New Roman" w:hAnsi="Times New Roman"/>
                <w:sz w:val="24"/>
                <w:szCs w:val="24"/>
              </w:rPr>
              <w:t>Pre podnikateľov zapojených do realizácie návrhu (stavebné firmy, projektanti,...) je pozitívnym vplyvom udržateľnosť a rozvoj ich produkcie. Tieto pozitívne vplyvy však nie je možné exaktne vyčísliť.</w:t>
            </w:r>
          </w:p>
          <w:p w:rsidR="00007AA2" w:rsidRDefault="00F35E01" w:rsidP="00C70570">
            <w:pPr>
              <w:widowControl w:val="0"/>
              <w:autoSpaceDE w:val="0"/>
              <w:autoSpaceDN w:val="0"/>
              <w:adjustRightInd w:val="0"/>
              <w:spacing w:line="240" w:lineRule="auto"/>
              <w:rPr>
                <w:rFonts w:ascii="Times New Roman" w:hAnsi="Times New Roman"/>
                <w:sz w:val="24"/>
                <w:szCs w:val="24"/>
              </w:rPr>
            </w:pPr>
            <w:r w:rsidRPr="00D75F5C">
              <w:rPr>
                <w:rFonts w:ascii="Times New Roman" w:hAnsi="Times New Roman"/>
                <w:sz w:val="24"/>
                <w:szCs w:val="24"/>
              </w:rPr>
              <w:t>Implementácia hodnoteného strategického dokumentu - Strategický plán rozvoja dopravnej infraštr</w:t>
            </w:r>
            <w:r>
              <w:rPr>
                <w:rFonts w:ascii="Times New Roman" w:hAnsi="Times New Roman"/>
                <w:sz w:val="24"/>
                <w:szCs w:val="24"/>
              </w:rPr>
              <w:t>uktúry SR do roku 2020</w:t>
            </w:r>
            <w:r w:rsidRPr="00D75F5C">
              <w:rPr>
                <w:rFonts w:ascii="Times New Roman" w:hAnsi="Times New Roman"/>
                <w:sz w:val="24"/>
                <w:szCs w:val="24"/>
              </w:rPr>
              <w:t xml:space="preserve"> - bude </w:t>
            </w:r>
            <w:r>
              <w:rPr>
                <w:rFonts w:ascii="Times New Roman" w:hAnsi="Times New Roman"/>
                <w:sz w:val="24"/>
                <w:szCs w:val="24"/>
              </w:rPr>
              <w:t xml:space="preserve">v období rokov 2017 až 2020 </w:t>
            </w:r>
            <w:r w:rsidRPr="00D75F5C">
              <w:rPr>
                <w:rFonts w:ascii="Times New Roman" w:hAnsi="Times New Roman"/>
                <w:sz w:val="24"/>
                <w:szCs w:val="24"/>
              </w:rPr>
              <w:t xml:space="preserve">sumárne generovať prínosy </w:t>
            </w:r>
            <w:r>
              <w:rPr>
                <w:rFonts w:ascii="Times New Roman" w:hAnsi="Times New Roman"/>
                <w:sz w:val="24"/>
                <w:szCs w:val="24"/>
              </w:rPr>
              <w:t>pre</w:t>
            </w:r>
            <w:r w:rsidR="00007AA2">
              <w:rPr>
                <w:rFonts w:ascii="Times New Roman" w:hAnsi="Times New Roman"/>
                <w:sz w:val="24"/>
                <w:szCs w:val="24"/>
              </w:rPr>
              <w:t xml:space="preserve"> podnikateľský sektor vo výške 582,4 mil. eur.</w:t>
            </w:r>
          </w:p>
          <w:p w:rsidR="00007AA2" w:rsidRDefault="00007AA2" w:rsidP="00C70570">
            <w:pPr>
              <w:widowControl w:val="0"/>
              <w:autoSpaceDE w:val="0"/>
              <w:autoSpaceDN w:val="0"/>
              <w:adjustRightInd w:val="0"/>
              <w:spacing w:line="240" w:lineRule="auto"/>
              <w:rPr>
                <w:rFonts w:ascii="Times New Roman" w:hAnsi="Times New Roman"/>
                <w:sz w:val="24"/>
                <w:szCs w:val="24"/>
              </w:rPr>
            </w:pPr>
          </w:p>
          <w:p w:rsidR="00007AA2" w:rsidRDefault="00007AA2" w:rsidP="00C70570">
            <w:pPr>
              <w:widowControl w:val="0"/>
              <w:autoSpaceDE w:val="0"/>
              <w:autoSpaceDN w:val="0"/>
              <w:adjustRightInd w:val="0"/>
              <w:spacing w:line="240" w:lineRule="auto"/>
              <w:rPr>
                <w:rFonts w:ascii="Times New Roman" w:hAnsi="Times New Roman"/>
                <w:sz w:val="24"/>
                <w:szCs w:val="24"/>
              </w:rPr>
            </w:pPr>
          </w:p>
          <w:p w:rsidR="00F35E01" w:rsidRPr="00D75F5C" w:rsidRDefault="00F35E01" w:rsidP="00C70570">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 podnikateľský sektor </w:t>
            </w:r>
            <w:r w:rsidRPr="00D75F5C">
              <w:rPr>
                <w:rFonts w:ascii="Times New Roman" w:hAnsi="Times New Roman"/>
                <w:sz w:val="24"/>
                <w:szCs w:val="24"/>
              </w:rPr>
              <w:t>vo výške</w:t>
            </w:r>
            <w:r>
              <w:rPr>
                <w:rFonts w:ascii="Times New Roman" w:hAnsi="Times New Roman"/>
                <w:sz w:val="24"/>
                <w:szCs w:val="24"/>
              </w:rPr>
              <w:t xml:space="preserve"> 582,4 mil. eur.</w:t>
            </w:r>
          </w:p>
          <w:p w:rsidR="00D75F5C" w:rsidRPr="00D75F5C" w:rsidRDefault="00D75F5C" w:rsidP="00C70570">
            <w:pPr>
              <w:widowControl w:val="0"/>
              <w:autoSpaceDE w:val="0"/>
              <w:autoSpaceDN w:val="0"/>
              <w:adjustRightInd w:val="0"/>
              <w:spacing w:line="240" w:lineRule="auto"/>
              <w:rPr>
                <w:rFonts w:ascii="Times New Roman" w:hAnsi="Times New Roman"/>
                <w:sz w:val="24"/>
                <w:szCs w:val="24"/>
              </w:rPr>
            </w:pPr>
          </w:p>
        </w:tc>
      </w:tr>
      <w:tr w:rsidR="00EE4886" w:rsidRPr="007971B3" w:rsidTr="00F54791">
        <w:trPr>
          <w:trHeight w:hRule="exact" w:val="3383"/>
        </w:trPr>
        <w:tc>
          <w:tcPr>
            <w:tcW w:w="4310" w:type="dxa"/>
            <w:tcBorders>
              <w:top w:val="single" w:sz="4" w:space="0" w:color="000000"/>
              <w:left w:val="single" w:sz="8" w:space="0" w:color="000000"/>
              <w:bottom w:val="single" w:sz="4" w:space="0" w:color="000000"/>
              <w:right w:val="single" w:sz="4" w:space="0" w:color="000000"/>
            </w:tcBorders>
          </w:tcPr>
          <w:p w:rsidR="00EE4886" w:rsidRPr="007971B3" w:rsidRDefault="00EE4886" w:rsidP="00C70570">
            <w:pPr>
              <w:widowControl w:val="0"/>
              <w:autoSpaceDE w:val="0"/>
              <w:autoSpaceDN w:val="0"/>
              <w:adjustRightInd w:val="0"/>
              <w:spacing w:after="0" w:line="240" w:lineRule="auto"/>
              <w:ind w:right="2"/>
              <w:rPr>
                <w:rFonts w:ascii="Times New Roman" w:hAnsi="Times New Roman"/>
                <w:sz w:val="24"/>
                <w:szCs w:val="24"/>
              </w:rPr>
            </w:pPr>
            <w:r w:rsidRPr="007971B3">
              <w:rPr>
                <w:rFonts w:ascii="Times New Roman" w:hAnsi="Times New Roman"/>
                <w:b/>
                <w:bCs/>
                <w:sz w:val="24"/>
                <w:szCs w:val="24"/>
              </w:rPr>
              <w:t>3.3</w:t>
            </w:r>
            <w:r w:rsidRPr="007971B3">
              <w:rPr>
                <w:rFonts w:ascii="Times New Roman" w:hAnsi="Times New Roman"/>
                <w:sz w:val="24"/>
                <w:szCs w:val="24"/>
              </w:rPr>
              <w:t>. Aká je predp</w:t>
            </w:r>
            <w:r w:rsidRPr="007971B3">
              <w:rPr>
                <w:rFonts w:ascii="Times New Roman" w:hAnsi="Times New Roman"/>
                <w:spacing w:val="-1"/>
                <w:sz w:val="24"/>
                <w:szCs w:val="24"/>
              </w:rPr>
              <w:t>o</w:t>
            </w:r>
            <w:r w:rsidRPr="007971B3">
              <w:rPr>
                <w:rFonts w:ascii="Times New Roman" w:hAnsi="Times New Roman"/>
                <w:sz w:val="24"/>
                <w:szCs w:val="24"/>
              </w:rPr>
              <w:t xml:space="preserve">kladaná </w:t>
            </w:r>
            <w:r w:rsidRPr="007971B3">
              <w:rPr>
                <w:rFonts w:ascii="Times New Roman" w:hAnsi="Times New Roman"/>
                <w:spacing w:val="-1"/>
                <w:sz w:val="24"/>
                <w:szCs w:val="24"/>
              </w:rPr>
              <w:t>v</w:t>
            </w:r>
            <w:r w:rsidRPr="007971B3">
              <w:rPr>
                <w:rFonts w:ascii="Times New Roman" w:hAnsi="Times New Roman"/>
                <w:sz w:val="24"/>
                <w:szCs w:val="24"/>
              </w:rPr>
              <w:t>ýška ad</w:t>
            </w:r>
            <w:r w:rsidRPr="007971B3">
              <w:rPr>
                <w:rFonts w:ascii="Times New Roman" w:hAnsi="Times New Roman"/>
                <w:spacing w:val="-2"/>
                <w:sz w:val="24"/>
                <w:szCs w:val="24"/>
              </w:rPr>
              <w:t>m</w:t>
            </w:r>
            <w:r w:rsidRPr="007971B3">
              <w:rPr>
                <w:rFonts w:ascii="Times New Roman" w:hAnsi="Times New Roman"/>
                <w:spacing w:val="1"/>
                <w:sz w:val="24"/>
                <w:szCs w:val="24"/>
              </w:rPr>
              <w:t>i</w:t>
            </w:r>
            <w:r w:rsidRPr="007971B3">
              <w:rPr>
                <w:rFonts w:ascii="Times New Roman" w:hAnsi="Times New Roman"/>
                <w:sz w:val="24"/>
                <w:szCs w:val="24"/>
              </w:rPr>
              <w:t>nistratívnych nákladov, ktoré podniky vynaložia v</w:t>
            </w:r>
            <w:r w:rsidRPr="007971B3">
              <w:rPr>
                <w:rFonts w:ascii="Times New Roman" w:hAnsi="Times New Roman"/>
                <w:spacing w:val="-1"/>
                <w:sz w:val="24"/>
                <w:szCs w:val="24"/>
              </w:rPr>
              <w:t xml:space="preserve"> </w:t>
            </w:r>
            <w:r w:rsidRPr="007971B3">
              <w:rPr>
                <w:rFonts w:ascii="Times New Roman" w:hAnsi="Times New Roman"/>
                <w:sz w:val="24"/>
                <w:szCs w:val="24"/>
              </w:rPr>
              <w:t>súvislosti s i</w:t>
            </w:r>
            <w:r w:rsidRPr="007971B3">
              <w:rPr>
                <w:rFonts w:ascii="Times New Roman" w:hAnsi="Times New Roman"/>
                <w:spacing w:val="-2"/>
                <w:sz w:val="24"/>
                <w:szCs w:val="24"/>
              </w:rPr>
              <w:t>m</w:t>
            </w:r>
            <w:r w:rsidRPr="007971B3">
              <w:rPr>
                <w:rFonts w:ascii="Times New Roman" w:hAnsi="Times New Roman"/>
                <w:sz w:val="24"/>
                <w:szCs w:val="24"/>
              </w:rPr>
              <w:t>pl</w:t>
            </w:r>
            <w:r w:rsidRPr="007971B3">
              <w:rPr>
                <w:rFonts w:ascii="Times New Roman" w:hAnsi="Times New Roman"/>
                <w:spacing w:val="2"/>
                <w:sz w:val="24"/>
                <w:szCs w:val="24"/>
              </w:rPr>
              <w:t>e</w:t>
            </w:r>
            <w:r w:rsidRPr="007971B3">
              <w:rPr>
                <w:rFonts w:ascii="Times New Roman" w:hAnsi="Times New Roman"/>
                <w:spacing w:val="-2"/>
                <w:sz w:val="24"/>
                <w:szCs w:val="24"/>
              </w:rPr>
              <w:t>m</w:t>
            </w:r>
            <w:r w:rsidRPr="007971B3">
              <w:rPr>
                <w:rFonts w:ascii="Times New Roman" w:hAnsi="Times New Roman"/>
                <w:sz w:val="24"/>
                <w:szCs w:val="24"/>
              </w:rPr>
              <w:t>entáciou návrhu?</w:t>
            </w:r>
          </w:p>
        </w:tc>
        <w:tc>
          <w:tcPr>
            <w:tcW w:w="5040" w:type="dxa"/>
            <w:tcBorders>
              <w:top w:val="single" w:sz="4" w:space="0" w:color="000000"/>
              <w:left w:val="single" w:sz="4" w:space="0" w:color="000000"/>
              <w:bottom w:val="single" w:sz="4" w:space="0" w:color="000000"/>
              <w:right w:val="single" w:sz="8" w:space="0" w:color="000000"/>
            </w:tcBorders>
          </w:tcPr>
          <w:p w:rsidR="00EE4886" w:rsidRPr="007971B3" w:rsidRDefault="000301B7" w:rsidP="00C7057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Aplikácia návrhu nevytvorí podnikateľským subjektom administratívne náklady s výnimkou skupiny podnikateľských subjektov, ktorí </w:t>
            </w:r>
            <w:r w:rsidR="00F54791">
              <w:rPr>
                <w:rFonts w:ascii="Times New Roman" w:hAnsi="Times New Roman"/>
                <w:sz w:val="24"/>
                <w:szCs w:val="24"/>
              </w:rPr>
              <w:br/>
            </w:r>
            <w:r w:rsidR="00F30A67">
              <w:rPr>
                <w:rFonts w:ascii="Times New Roman" w:hAnsi="Times New Roman"/>
                <w:sz w:val="24"/>
                <w:szCs w:val="24"/>
              </w:rPr>
              <w:t>v súčasnosti</w:t>
            </w:r>
            <w:r>
              <w:rPr>
                <w:rFonts w:ascii="Times New Roman" w:hAnsi="Times New Roman"/>
                <w:sz w:val="24"/>
                <w:szCs w:val="24"/>
              </w:rPr>
              <w:t xml:space="preserve"> využíva</w:t>
            </w:r>
            <w:r w:rsidR="00F30A67">
              <w:rPr>
                <w:rFonts w:ascii="Times New Roman" w:hAnsi="Times New Roman"/>
                <w:sz w:val="24"/>
                <w:szCs w:val="24"/>
              </w:rPr>
              <w:t>jú pr</w:t>
            </w:r>
            <w:r>
              <w:rPr>
                <w:rFonts w:ascii="Times New Roman" w:hAnsi="Times New Roman"/>
                <w:sz w:val="24"/>
                <w:szCs w:val="24"/>
              </w:rPr>
              <w:t>e potreby výkonu svojej činnosti sieť</w:t>
            </w:r>
            <w:r w:rsidR="00B16C66">
              <w:rPr>
                <w:rFonts w:ascii="Times New Roman" w:hAnsi="Times New Roman"/>
                <w:sz w:val="24"/>
                <w:szCs w:val="24"/>
              </w:rPr>
              <w:t xml:space="preserve"> nespoplatnených úsekov ciest </w:t>
            </w:r>
            <w:r w:rsidR="00F54791">
              <w:rPr>
                <w:rFonts w:ascii="Times New Roman" w:hAnsi="Times New Roman"/>
                <w:sz w:val="24"/>
                <w:szCs w:val="24"/>
              </w:rPr>
              <w:br/>
            </w:r>
            <w:r w:rsidR="00B16C66">
              <w:rPr>
                <w:rFonts w:ascii="Times New Roman" w:hAnsi="Times New Roman"/>
                <w:sz w:val="24"/>
                <w:szCs w:val="24"/>
              </w:rPr>
              <w:t>a </w:t>
            </w:r>
            <w:r w:rsidR="00F30A67">
              <w:rPr>
                <w:rFonts w:ascii="Times New Roman" w:hAnsi="Times New Roman"/>
                <w:sz w:val="24"/>
                <w:szCs w:val="24"/>
              </w:rPr>
              <w:t>po realizá</w:t>
            </w:r>
            <w:r w:rsidR="00B16C66">
              <w:rPr>
                <w:rFonts w:ascii="Times New Roman" w:hAnsi="Times New Roman"/>
                <w:sz w:val="24"/>
                <w:szCs w:val="24"/>
              </w:rPr>
              <w:t>cii potrieb dôjde k ich zaradeniu</w:t>
            </w:r>
            <w:r w:rsidR="00F30A67">
              <w:rPr>
                <w:rFonts w:ascii="Times New Roman" w:hAnsi="Times New Roman"/>
                <w:sz w:val="24"/>
                <w:szCs w:val="24"/>
              </w:rPr>
              <w:t xml:space="preserve"> </w:t>
            </w:r>
            <w:r w:rsidR="00F54791">
              <w:rPr>
                <w:rFonts w:ascii="Times New Roman" w:hAnsi="Times New Roman"/>
                <w:sz w:val="24"/>
                <w:szCs w:val="24"/>
              </w:rPr>
              <w:br/>
            </w:r>
            <w:r w:rsidR="00F30A67">
              <w:rPr>
                <w:rFonts w:ascii="Times New Roman" w:hAnsi="Times New Roman"/>
                <w:sz w:val="24"/>
                <w:szCs w:val="24"/>
              </w:rPr>
              <w:t xml:space="preserve">do spoplatnenej cestnej siete. Administratívne náklady predstavujú </w:t>
            </w:r>
            <w:r w:rsidR="00AE6FEA">
              <w:rPr>
                <w:rFonts w:ascii="Times New Roman" w:hAnsi="Times New Roman"/>
                <w:sz w:val="24"/>
                <w:szCs w:val="24"/>
              </w:rPr>
              <w:t xml:space="preserve">poplatky za </w:t>
            </w:r>
            <w:r w:rsidR="00AE6FEA" w:rsidRPr="00AE6FEA">
              <w:rPr>
                <w:rFonts w:ascii="Times New Roman" w:hAnsi="Times New Roman"/>
                <w:sz w:val="24"/>
                <w:szCs w:val="24"/>
              </w:rPr>
              <w:t>registráci</w:t>
            </w:r>
            <w:r w:rsidR="00AE6FEA">
              <w:rPr>
                <w:rFonts w:ascii="Times New Roman" w:hAnsi="Times New Roman"/>
                <w:sz w:val="24"/>
                <w:szCs w:val="24"/>
              </w:rPr>
              <w:t>u</w:t>
            </w:r>
            <w:r w:rsidR="00AE6FEA" w:rsidRPr="00AE6FEA">
              <w:rPr>
                <w:rFonts w:ascii="Times New Roman" w:hAnsi="Times New Roman"/>
                <w:sz w:val="24"/>
                <w:szCs w:val="24"/>
              </w:rPr>
              <w:t xml:space="preserve"> </w:t>
            </w:r>
            <w:r w:rsidR="00F54791">
              <w:rPr>
                <w:rFonts w:ascii="Times New Roman" w:hAnsi="Times New Roman"/>
                <w:sz w:val="24"/>
                <w:szCs w:val="24"/>
              </w:rPr>
              <w:br/>
            </w:r>
            <w:r w:rsidR="00AE6FEA" w:rsidRPr="00AE6FEA">
              <w:rPr>
                <w:rFonts w:ascii="Times New Roman" w:hAnsi="Times New Roman"/>
                <w:sz w:val="24"/>
                <w:szCs w:val="24"/>
              </w:rPr>
              <w:t>do systému elektronického výberu mýta</w:t>
            </w:r>
            <w:r w:rsidR="00AE6FEA">
              <w:rPr>
                <w:rFonts w:ascii="Times New Roman" w:hAnsi="Times New Roman"/>
                <w:sz w:val="24"/>
                <w:szCs w:val="24"/>
              </w:rPr>
              <w:t xml:space="preserve"> a vzhľadom na súčasný rozsah spoplatnenej cestnej siete sa dotknú len minimálneho počtu podnikateľských subjektov.  </w:t>
            </w:r>
          </w:p>
        </w:tc>
      </w:tr>
      <w:tr w:rsidR="00EE4886" w:rsidRPr="007971B3" w:rsidTr="0002000D">
        <w:trPr>
          <w:trHeight w:hRule="exact" w:val="1666"/>
        </w:trPr>
        <w:tc>
          <w:tcPr>
            <w:tcW w:w="4310" w:type="dxa"/>
            <w:tcBorders>
              <w:top w:val="single" w:sz="4" w:space="0" w:color="000000"/>
              <w:left w:val="single" w:sz="8" w:space="0" w:color="000000"/>
              <w:bottom w:val="single" w:sz="4" w:space="0" w:color="000000"/>
              <w:right w:val="single" w:sz="4" w:space="0" w:color="000000"/>
            </w:tcBorders>
          </w:tcPr>
          <w:p w:rsidR="00EE4886" w:rsidRPr="007971B3" w:rsidRDefault="00EE4886" w:rsidP="00C70570">
            <w:pPr>
              <w:widowControl w:val="0"/>
              <w:autoSpaceDE w:val="0"/>
              <w:autoSpaceDN w:val="0"/>
              <w:adjustRightInd w:val="0"/>
              <w:spacing w:after="0" w:line="240" w:lineRule="auto"/>
              <w:ind w:left="60" w:right="2"/>
              <w:rPr>
                <w:rFonts w:ascii="Times New Roman" w:hAnsi="Times New Roman"/>
                <w:sz w:val="24"/>
                <w:szCs w:val="24"/>
              </w:rPr>
            </w:pPr>
            <w:r w:rsidRPr="007971B3">
              <w:rPr>
                <w:rFonts w:ascii="Times New Roman" w:hAnsi="Times New Roman"/>
                <w:b/>
                <w:bCs/>
                <w:sz w:val="24"/>
                <w:szCs w:val="24"/>
              </w:rPr>
              <w:t>3.4</w:t>
            </w:r>
            <w:r w:rsidRPr="007971B3">
              <w:rPr>
                <w:rFonts w:ascii="Times New Roman" w:hAnsi="Times New Roman"/>
                <w:sz w:val="24"/>
                <w:szCs w:val="24"/>
              </w:rPr>
              <w:t>. Aké sú dôsledky pripravovaného návrhu pre fungovanie podnikateľských subjektov</w:t>
            </w:r>
            <w:r w:rsidRPr="007971B3">
              <w:rPr>
                <w:rFonts w:ascii="Times New Roman" w:hAnsi="Times New Roman"/>
                <w:spacing w:val="2"/>
                <w:sz w:val="24"/>
                <w:szCs w:val="24"/>
              </w:rPr>
              <w:t xml:space="preserve"> </w:t>
            </w:r>
            <w:r w:rsidRPr="007971B3">
              <w:rPr>
                <w:rFonts w:ascii="Times New Roman" w:hAnsi="Times New Roman"/>
                <w:sz w:val="24"/>
                <w:szCs w:val="24"/>
              </w:rPr>
              <w:t>na</w:t>
            </w:r>
            <w:r w:rsidRPr="007971B3">
              <w:rPr>
                <w:rFonts w:ascii="Times New Roman" w:hAnsi="Times New Roman"/>
                <w:spacing w:val="2"/>
                <w:sz w:val="24"/>
                <w:szCs w:val="24"/>
              </w:rPr>
              <w:t xml:space="preserve"> </w:t>
            </w:r>
            <w:r w:rsidRPr="007971B3">
              <w:rPr>
                <w:rFonts w:ascii="Times New Roman" w:hAnsi="Times New Roman"/>
                <w:sz w:val="24"/>
                <w:szCs w:val="24"/>
              </w:rPr>
              <w:t>slovenskom trhu</w:t>
            </w:r>
            <w:r w:rsidRPr="007971B3">
              <w:rPr>
                <w:rFonts w:ascii="Times New Roman" w:hAnsi="Times New Roman"/>
                <w:spacing w:val="2"/>
                <w:sz w:val="24"/>
                <w:szCs w:val="24"/>
              </w:rPr>
              <w:t xml:space="preserve"> </w:t>
            </w:r>
            <w:r w:rsidRPr="007971B3">
              <w:rPr>
                <w:rFonts w:ascii="Times New Roman" w:hAnsi="Times New Roman"/>
                <w:sz w:val="24"/>
                <w:szCs w:val="24"/>
              </w:rPr>
              <w:t>(ako</w:t>
            </w:r>
            <w:r w:rsidRPr="007971B3">
              <w:rPr>
                <w:rFonts w:ascii="Times New Roman" w:hAnsi="Times New Roman"/>
                <w:spacing w:val="2"/>
                <w:sz w:val="24"/>
                <w:szCs w:val="24"/>
              </w:rPr>
              <w:t xml:space="preserve"> </w:t>
            </w:r>
            <w:r w:rsidRPr="007971B3">
              <w:rPr>
                <w:rFonts w:ascii="Times New Roman" w:hAnsi="Times New Roman"/>
                <w:sz w:val="24"/>
                <w:szCs w:val="24"/>
              </w:rPr>
              <w:t>sa z</w:t>
            </w:r>
            <w:r w:rsidRPr="007971B3">
              <w:rPr>
                <w:rFonts w:ascii="Times New Roman" w:hAnsi="Times New Roman"/>
                <w:spacing w:val="-2"/>
                <w:sz w:val="24"/>
                <w:szCs w:val="24"/>
              </w:rPr>
              <w:t>m</w:t>
            </w:r>
            <w:r w:rsidRPr="007971B3">
              <w:rPr>
                <w:rFonts w:ascii="Times New Roman" w:hAnsi="Times New Roman"/>
                <w:sz w:val="24"/>
                <w:szCs w:val="24"/>
              </w:rPr>
              <w:t>enia operácie na trh</w:t>
            </w:r>
            <w:r w:rsidRPr="007971B3">
              <w:rPr>
                <w:rFonts w:ascii="Times New Roman" w:hAnsi="Times New Roman"/>
                <w:spacing w:val="-1"/>
                <w:sz w:val="24"/>
                <w:szCs w:val="24"/>
              </w:rPr>
              <w:t>u</w:t>
            </w:r>
            <w:r w:rsidRPr="007971B3">
              <w:rPr>
                <w:rFonts w:ascii="Times New Roman" w:hAnsi="Times New Roman"/>
                <w:sz w:val="24"/>
                <w:szCs w:val="24"/>
              </w:rPr>
              <w:t>?)</w:t>
            </w:r>
          </w:p>
        </w:tc>
        <w:tc>
          <w:tcPr>
            <w:tcW w:w="5040" w:type="dxa"/>
            <w:tcBorders>
              <w:top w:val="single" w:sz="4" w:space="0" w:color="000000"/>
              <w:left w:val="single" w:sz="4" w:space="0" w:color="000000"/>
              <w:bottom w:val="single" w:sz="4" w:space="0" w:color="000000"/>
              <w:right w:val="single" w:sz="8" w:space="0" w:color="000000"/>
            </w:tcBorders>
          </w:tcPr>
          <w:p w:rsidR="00EE4886" w:rsidRPr="007971B3" w:rsidRDefault="00401712" w:rsidP="00C7057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Návrh neupravuje podmienky pre vstup na trh, podmienky pre správanie sa na trhu </w:t>
            </w:r>
            <w:r w:rsidR="00B16C66">
              <w:rPr>
                <w:rFonts w:ascii="Times New Roman" w:hAnsi="Times New Roman"/>
                <w:sz w:val="24"/>
                <w:szCs w:val="24"/>
              </w:rPr>
              <w:t xml:space="preserve">a </w:t>
            </w:r>
            <w:r>
              <w:rPr>
                <w:rFonts w:ascii="Times New Roman" w:hAnsi="Times New Roman"/>
                <w:sz w:val="24"/>
                <w:szCs w:val="24"/>
              </w:rPr>
              <w:t>neupravuje ani podmienky, ktoré by viedli k zmenám v štruktúre trhu.</w:t>
            </w:r>
          </w:p>
        </w:tc>
      </w:tr>
      <w:tr w:rsidR="00EE4886" w:rsidRPr="007971B3" w:rsidTr="008B4CA6">
        <w:trPr>
          <w:trHeight w:hRule="exact" w:val="3230"/>
        </w:trPr>
        <w:tc>
          <w:tcPr>
            <w:tcW w:w="4310" w:type="dxa"/>
            <w:tcBorders>
              <w:top w:val="single" w:sz="4" w:space="0" w:color="000000"/>
              <w:left w:val="single" w:sz="8" w:space="0" w:color="000000"/>
              <w:bottom w:val="single" w:sz="4" w:space="0" w:color="000000"/>
              <w:right w:val="single" w:sz="4" w:space="0" w:color="000000"/>
            </w:tcBorders>
          </w:tcPr>
          <w:p w:rsidR="00EE4886" w:rsidRPr="007971B3" w:rsidRDefault="00EE4886" w:rsidP="00C70570">
            <w:pPr>
              <w:widowControl w:val="0"/>
              <w:autoSpaceDE w:val="0"/>
              <w:autoSpaceDN w:val="0"/>
              <w:adjustRightInd w:val="0"/>
              <w:spacing w:after="0" w:line="240" w:lineRule="auto"/>
              <w:ind w:left="60" w:right="2"/>
              <w:rPr>
                <w:rFonts w:ascii="Times New Roman" w:hAnsi="Times New Roman"/>
                <w:sz w:val="24"/>
                <w:szCs w:val="24"/>
              </w:rPr>
            </w:pPr>
            <w:r w:rsidRPr="007971B3">
              <w:rPr>
                <w:rFonts w:ascii="Times New Roman" w:hAnsi="Times New Roman"/>
                <w:b/>
                <w:bCs/>
                <w:sz w:val="24"/>
                <w:szCs w:val="24"/>
              </w:rPr>
              <w:lastRenderedPageBreak/>
              <w:t>3.5</w:t>
            </w:r>
            <w:r w:rsidRPr="007971B3">
              <w:rPr>
                <w:rFonts w:ascii="Times New Roman" w:hAnsi="Times New Roman"/>
                <w:sz w:val="24"/>
                <w:szCs w:val="24"/>
              </w:rPr>
              <w:t>. Aké</w:t>
            </w:r>
            <w:r w:rsidRPr="007971B3">
              <w:rPr>
                <w:rFonts w:ascii="Times New Roman" w:hAnsi="Times New Roman"/>
                <w:spacing w:val="6"/>
                <w:sz w:val="24"/>
                <w:szCs w:val="24"/>
              </w:rPr>
              <w:t xml:space="preserve"> </w:t>
            </w:r>
            <w:r w:rsidRPr="007971B3">
              <w:rPr>
                <w:rFonts w:ascii="Times New Roman" w:hAnsi="Times New Roman"/>
                <w:sz w:val="24"/>
                <w:szCs w:val="24"/>
              </w:rPr>
              <w:t>sú</w:t>
            </w:r>
            <w:r w:rsidRPr="007971B3">
              <w:rPr>
                <w:rFonts w:ascii="Times New Roman" w:hAnsi="Times New Roman"/>
                <w:spacing w:val="6"/>
                <w:sz w:val="24"/>
                <w:szCs w:val="24"/>
              </w:rPr>
              <w:t xml:space="preserve"> </w:t>
            </w:r>
            <w:r w:rsidRPr="007971B3">
              <w:rPr>
                <w:rFonts w:ascii="Times New Roman" w:hAnsi="Times New Roman"/>
                <w:sz w:val="24"/>
                <w:szCs w:val="24"/>
              </w:rPr>
              <w:t>predpokladané</w:t>
            </w:r>
            <w:r w:rsidRPr="007971B3">
              <w:rPr>
                <w:rFonts w:ascii="Times New Roman" w:hAnsi="Times New Roman"/>
                <w:spacing w:val="6"/>
                <w:sz w:val="24"/>
                <w:szCs w:val="24"/>
              </w:rPr>
              <w:t xml:space="preserve"> </w:t>
            </w:r>
            <w:proofErr w:type="spellStart"/>
            <w:r w:rsidRPr="007971B3">
              <w:rPr>
                <w:rFonts w:ascii="Times New Roman" w:hAnsi="Times New Roman"/>
                <w:sz w:val="24"/>
                <w:szCs w:val="24"/>
              </w:rPr>
              <w:t>spol</w:t>
            </w:r>
            <w:r w:rsidRPr="007971B3">
              <w:rPr>
                <w:rFonts w:ascii="Times New Roman" w:hAnsi="Times New Roman"/>
                <w:spacing w:val="-1"/>
                <w:sz w:val="24"/>
                <w:szCs w:val="24"/>
              </w:rPr>
              <w:t>oč</w:t>
            </w:r>
            <w:r w:rsidRPr="007971B3">
              <w:rPr>
                <w:rFonts w:ascii="Times New Roman" w:hAnsi="Times New Roman"/>
                <w:sz w:val="24"/>
                <w:szCs w:val="24"/>
              </w:rPr>
              <w:t>ensko</w:t>
            </w:r>
            <w:proofErr w:type="spellEnd"/>
            <w:r w:rsidRPr="007971B3">
              <w:rPr>
                <w:rFonts w:ascii="Times New Roman" w:hAnsi="Times New Roman"/>
                <w:spacing w:val="6"/>
                <w:sz w:val="24"/>
                <w:szCs w:val="24"/>
              </w:rPr>
              <w:t xml:space="preserve"> </w:t>
            </w:r>
            <w:r w:rsidRPr="007971B3">
              <w:rPr>
                <w:rFonts w:ascii="Times New Roman" w:hAnsi="Times New Roman"/>
                <w:sz w:val="24"/>
                <w:szCs w:val="24"/>
              </w:rPr>
              <w:t>– ekono</w:t>
            </w:r>
            <w:r w:rsidRPr="007971B3">
              <w:rPr>
                <w:rFonts w:ascii="Times New Roman" w:hAnsi="Times New Roman"/>
                <w:spacing w:val="-2"/>
                <w:sz w:val="24"/>
                <w:szCs w:val="24"/>
              </w:rPr>
              <w:t>m</w:t>
            </w:r>
            <w:r w:rsidRPr="007971B3">
              <w:rPr>
                <w:rFonts w:ascii="Times New Roman" w:hAnsi="Times New Roman"/>
                <w:sz w:val="24"/>
                <w:szCs w:val="24"/>
              </w:rPr>
              <w:t>ické dôsledky pripravovaných regulácií?</w:t>
            </w:r>
          </w:p>
        </w:tc>
        <w:tc>
          <w:tcPr>
            <w:tcW w:w="5040" w:type="dxa"/>
            <w:tcBorders>
              <w:top w:val="single" w:sz="4" w:space="0" w:color="000000"/>
              <w:left w:val="single" w:sz="4" w:space="0" w:color="000000"/>
              <w:bottom w:val="single" w:sz="4" w:space="0" w:color="000000"/>
              <w:right w:val="single" w:sz="8" w:space="0" w:color="000000"/>
            </w:tcBorders>
          </w:tcPr>
          <w:p w:rsidR="00710F63" w:rsidRDefault="002044D1" w:rsidP="00C70570">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Realizáciou predmetného návrhu dochádza k zlepšeniu situácie nielen v podnikateľskom prostredí</w:t>
            </w:r>
            <w:r w:rsidR="00EF1F59">
              <w:rPr>
                <w:rFonts w:ascii="Times New Roman" w:hAnsi="Times New Roman"/>
                <w:sz w:val="24"/>
                <w:szCs w:val="24"/>
              </w:rPr>
              <w:t>,</w:t>
            </w:r>
            <w:r>
              <w:rPr>
                <w:rFonts w:ascii="Times New Roman" w:hAnsi="Times New Roman"/>
                <w:sz w:val="24"/>
                <w:szCs w:val="24"/>
              </w:rPr>
              <w:t xml:space="preserve"> ale aj medzi obyvateľstvom. </w:t>
            </w:r>
            <w:r w:rsidR="00F54791">
              <w:rPr>
                <w:rFonts w:ascii="Times New Roman" w:hAnsi="Times New Roman"/>
                <w:sz w:val="24"/>
                <w:szCs w:val="24"/>
              </w:rPr>
              <w:t>Ide</w:t>
            </w:r>
            <w:r>
              <w:rPr>
                <w:rFonts w:ascii="Times New Roman" w:hAnsi="Times New Roman"/>
                <w:sz w:val="24"/>
                <w:szCs w:val="24"/>
              </w:rPr>
              <w:t xml:space="preserve"> o skrátenie času dochádzania do práce u</w:t>
            </w:r>
            <w:r w:rsidR="00B54D8C">
              <w:rPr>
                <w:rFonts w:ascii="Times New Roman" w:hAnsi="Times New Roman"/>
                <w:sz w:val="24"/>
                <w:szCs w:val="24"/>
              </w:rPr>
              <w:t> </w:t>
            </w:r>
            <w:r>
              <w:rPr>
                <w:rFonts w:ascii="Times New Roman" w:hAnsi="Times New Roman"/>
                <w:sz w:val="24"/>
                <w:szCs w:val="24"/>
              </w:rPr>
              <w:t>zamestnancov</w:t>
            </w:r>
            <w:r w:rsidR="00B54D8C">
              <w:rPr>
                <w:rFonts w:ascii="Times New Roman" w:hAnsi="Times New Roman"/>
                <w:sz w:val="24"/>
                <w:szCs w:val="24"/>
              </w:rPr>
              <w:t xml:space="preserve"> a v prípade SZČO dochádza k zníženiu cestovných nákladov v súvislosti s príchodom na miesto výkonu práce. </w:t>
            </w:r>
          </w:p>
          <w:p w:rsidR="00C20364" w:rsidRPr="007971B3" w:rsidRDefault="00C20364" w:rsidP="00C7057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Zvýšenie dopravnej dostupnosti bude mať </w:t>
            </w:r>
            <w:r w:rsidR="00F54791">
              <w:rPr>
                <w:rFonts w:ascii="Times New Roman" w:hAnsi="Times New Roman"/>
                <w:sz w:val="24"/>
                <w:szCs w:val="24"/>
              </w:rPr>
              <w:br/>
            </w:r>
            <w:r>
              <w:rPr>
                <w:rFonts w:ascii="Times New Roman" w:hAnsi="Times New Roman"/>
                <w:sz w:val="24"/>
                <w:szCs w:val="24"/>
              </w:rPr>
              <w:t>za následok rozvoj regionálneho podnikateľského prostredia v</w:t>
            </w:r>
            <w:r w:rsidR="008B4CA6">
              <w:rPr>
                <w:rFonts w:ascii="Times New Roman" w:hAnsi="Times New Roman"/>
                <w:sz w:val="24"/>
                <w:szCs w:val="24"/>
              </w:rPr>
              <w:t>o výrobnej sfére i v cestovnom ruchu.</w:t>
            </w:r>
            <w:r>
              <w:rPr>
                <w:rFonts w:ascii="Times New Roman" w:hAnsi="Times New Roman"/>
                <w:sz w:val="24"/>
                <w:szCs w:val="24"/>
              </w:rPr>
              <w:t xml:space="preserve"> </w:t>
            </w:r>
          </w:p>
        </w:tc>
      </w:tr>
    </w:tbl>
    <w:p w:rsidR="00197331" w:rsidRPr="00197331" w:rsidRDefault="00197331" w:rsidP="00197331">
      <w:pPr>
        <w:widowControl w:val="0"/>
        <w:autoSpaceDE w:val="0"/>
        <w:autoSpaceDN w:val="0"/>
        <w:adjustRightInd w:val="0"/>
        <w:spacing w:before="240" w:after="0" w:line="240" w:lineRule="auto"/>
        <w:rPr>
          <w:rFonts w:ascii="Times New Roman" w:hAnsi="Times New Roman"/>
          <w:b/>
          <w:i/>
          <w:sz w:val="20"/>
          <w:szCs w:val="24"/>
        </w:rPr>
      </w:pPr>
      <w:r w:rsidRPr="00197331">
        <w:rPr>
          <w:rFonts w:ascii="Times New Roman" w:hAnsi="Times New Roman"/>
          <w:b/>
          <w:i/>
          <w:sz w:val="20"/>
          <w:szCs w:val="24"/>
        </w:rPr>
        <w:t>/a</w:t>
      </w:r>
    </w:p>
    <w:p w:rsidR="00197331" w:rsidRPr="00197331" w:rsidRDefault="00197331" w:rsidP="00F54791">
      <w:pPr>
        <w:widowControl w:val="0"/>
        <w:autoSpaceDE w:val="0"/>
        <w:autoSpaceDN w:val="0"/>
        <w:adjustRightInd w:val="0"/>
        <w:spacing w:after="0" w:line="240" w:lineRule="auto"/>
        <w:jc w:val="both"/>
        <w:rPr>
          <w:rFonts w:ascii="Times New Roman" w:hAnsi="Times New Roman"/>
          <w:b/>
          <w:sz w:val="20"/>
          <w:szCs w:val="20"/>
        </w:rPr>
      </w:pPr>
      <w:r w:rsidRPr="00197331">
        <w:rPr>
          <w:rFonts w:ascii="Times New Roman" w:hAnsi="Times New Roman"/>
          <w:b/>
          <w:sz w:val="20"/>
          <w:szCs w:val="20"/>
        </w:rPr>
        <w:t>Metodika výpočtu úspory užívateľských nákladov spojených so znížením prevádzkových nákladov dopravných prostriedkov:</w:t>
      </w:r>
    </w:p>
    <w:p w:rsidR="00197331" w:rsidRPr="00197331" w:rsidRDefault="00197331" w:rsidP="00F54791">
      <w:pPr>
        <w:widowControl w:val="0"/>
        <w:autoSpaceDE w:val="0"/>
        <w:autoSpaceDN w:val="0"/>
        <w:adjustRightInd w:val="0"/>
        <w:spacing w:after="0" w:line="240" w:lineRule="auto"/>
        <w:jc w:val="both"/>
        <w:rPr>
          <w:rFonts w:ascii="Times New Roman" w:hAnsi="Times New Roman"/>
          <w:sz w:val="20"/>
          <w:szCs w:val="20"/>
        </w:rPr>
      </w:pPr>
      <w:r w:rsidRPr="00197331">
        <w:rPr>
          <w:rFonts w:ascii="Times New Roman" w:hAnsi="Times New Roman"/>
          <w:sz w:val="20"/>
          <w:szCs w:val="20"/>
        </w:rPr>
        <w:t xml:space="preserve">Kalkulácia úspory užívateľských nákladov spojených so znížením prevádzkových nákladov (PHM) dopravných prostriedkov je založená na princípoch výpočtu analýzy nákladov a výnosov pre dopravné projekty. Riadi sa Príručkou k analýze nákladov a výnosov investičných projektov v oblasti dopravy, ktorú vypracovalo Ministerstvo dopravy, výstavby a regionálneho rozvoja SR, príp. metodikou HEATCO. Metodický prístup je založený </w:t>
      </w:r>
      <w:r w:rsidR="00BF194E">
        <w:rPr>
          <w:rFonts w:ascii="Times New Roman" w:hAnsi="Times New Roman"/>
          <w:sz w:val="20"/>
          <w:szCs w:val="20"/>
        </w:rPr>
        <w:br/>
      </w:r>
      <w:r w:rsidRPr="00197331">
        <w:rPr>
          <w:rFonts w:ascii="Times New Roman" w:hAnsi="Times New Roman"/>
          <w:sz w:val="20"/>
          <w:szCs w:val="20"/>
        </w:rPr>
        <w:t xml:space="preserve">na porovnaní stavu pred projektom a po realizácii projektu a je </w:t>
      </w:r>
      <w:r w:rsidRPr="00197331">
        <w:rPr>
          <w:rFonts w:ascii="Times New Roman" w:hAnsi="Times New Roman"/>
          <w:sz w:val="20"/>
          <w:szCs w:val="24"/>
        </w:rPr>
        <w:t>vykonávaný v preddefinovanom výpočtovom prostredí MS Excel, ktoré je dostupné na internetovej stránke MDVRR</w:t>
      </w:r>
      <w:r w:rsidRPr="00197331">
        <w:rPr>
          <w:rFonts w:ascii="Times New Roman" w:hAnsi="Times New Roman"/>
          <w:sz w:val="20"/>
          <w:szCs w:val="20"/>
        </w:rPr>
        <w:t>. Zdrojové údaje potrebné pre výpočet sú získané zo samotného hodnoteného dokumentu, z dokumentov a štatistických podkladov MDVRR, SSC, NDS, ŽSR, ZSSK a Štatistického úradu.</w:t>
      </w:r>
    </w:p>
    <w:p w:rsidR="00197331" w:rsidRPr="00197331" w:rsidRDefault="00197331" w:rsidP="00F54791">
      <w:pPr>
        <w:widowControl w:val="0"/>
        <w:autoSpaceDE w:val="0"/>
        <w:autoSpaceDN w:val="0"/>
        <w:adjustRightInd w:val="0"/>
        <w:spacing w:after="0" w:line="240" w:lineRule="auto"/>
        <w:jc w:val="both"/>
        <w:rPr>
          <w:rFonts w:ascii="Times New Roman" w:hAnsi="Times New Roman"/>
          <w:sz w:val="20"/>
          <w:szCs w:val="20"/>
        </w:rPr>
      </w:pPr>
      <w:r w:rsidRPr="00197331">
        <w:rPr>
          <w:rFonts w:ascii="Times New Roman" w:hAnsi="Times New Roman"/>
          <w:sz w:val="20"/>
          <w:szCs w:val="20"/>
        </w:rPr>
        <w:t xml:space="preserve">Výpočet úspory pre projekty cestnej a železničnej dopravy je založený na výsledkoch projektu Výskumného ústavu dopravného „Optimalizácia riešenia jednotlivých druhov dopravných systémov z hľadiska hospodárskeho rozvoja SR“ z roku 2012, ktorého súčasťou bolo okrem iného aj spracovanie analýz nákladov a výnosov pre projekty dopravnej infraštruktúry s plánovanou realizáciou v nasledujúcom programovom období. Do výpočtu vstupujú údaje o dĺžke úseku novej a obchádzkovej infraštruktúry, priemerná spotreba osobných a nákladných vozidiel </w:t>
      </w:r>
      <w:r w:rsidR="00BF194E">
        <w:rPr>
          <w:rFonts w:ascii="Times New Roman" w:hAnsi="Times New Roman"/>
          <w:sz w:val="20"/>
          <w:szCs w:val="20"/>
        </w:rPr>
        <w:br/>
      </w:r>
      <w:r w:rsidRPr="00197331">
        <w:rPr>
          <w:rFonts w:ascii="Times New Roman" w:hAnsi="Times New Roman"/>
          <w:sz w:val="20"/>
          <w:szCs w:val="20"/>
        </w:rPr>
        <w:t>na špecifickej infraštruktúre, intenzity dopravy na posudzovaných úsekoch a priemerné ceny PHM. Dôležitým údajom je aj podiel vozidiel, ktoré budú využívať novú infraštruktúru a tento podiel bol stanovený na základe analýzy prechodu dopravnej záťaže na už prevádzkovaných úsekoch nadradenej infraštruktúry.</w:t>
      </w:r>
    </w:p>
    <w:p w:rsidR="00197331" w:rsidRPr="00197331" w:rsidRDefault="00197331" w:rsidP="00F54791">
      <w:pPr>
        <w:widowControl w:val="0"/>
        <w:autoSpaceDE w:val="0"/>
        <w:autoSpaceDN w:val="0"/>
        <w:adjustRightInd w:val="0"/>
        <w:spacing w:after="0" w:line="240" w:lineRule="auto"/>
        <w:jc w:val="both"/>
        <w:rPr>
          <w:rFonts w:ascii="Times New Roman" w:hAnsi="Times New Roman"/>
          <w:sz w:val="20"/>
          <w:szCs w:val="20"/>
        </w:rPr>
      </w:pPr>
      <w:r w:rsidRPr="00197331">
        <w:rPr>
          <w:rFonts w:ascii="Times New Roman" w:hAnsi="Times New Roman"/>
          <w:sz w:val="20"/>
          <w:szCs w:val="20"/>
        </w:rPr>
        <w:t>U projektov železničnej dopravy sa úspora počíta na základe objemu vlakových hodín pred a po projekte a sadzby prevádzkových nákladov na vlakovú hodinu pred projektom a po projekte.</w:t>
      </w:r>
    </w:p>
    <w:p w:rsidR="00197331" w:rsidRPr="00197331" w:rsidRDefault="00197331" w:rsidP="00F54791">
      <w:pPr>
        <w:widowControl w:val="0"/>
        <w:autoSpaceDE w:val="0"/>
        <w:autoSpaceDN w:val="0"/>
        <w:adjustRightInd w:val="0"/>
        <w:spacing w:after="0" w:line="240" w:lineRule="auto"/>
        <w:jc w:val="both"/>
        <w:rPr>
          <w:rFonts w:ascii="Times New Roman" w:hAnsi="Times New Roman"/>
          <w:sz w:val="20"/>
          <w:szCs w:val="20"/>
        </w:rPr>
      </w:pPr>
      <w:r w:rsidRPr="00197331">
        <w:rPr>
          <w:rFonts w:ascii="Times New Roman" w:hAnsi="Times New Roman"/>
          <w:sz w:val="20"/>
          <w:szCs w:val="20"/>
        </w:rPr>
        <w:t>Zdrojom všetkých uvedených dát sú vyššie spomínané dokumenty.</w:t>
      </w:r>
    </w:p>
    <w:p w:rsidR="00197331" w:rsidRPr="00197331" w:rsidRDefault="00197331" w:rsidP="00F54791">
      <w:pPr>
        <w:widowControl w:val="0"/>
        <w:autoSpaceDE w:val="0"/>
        <w:autoSpaceDN w:val="0"/>
        <w:adjustRightInd w:val="0"/>
        <w:spacing w:after="0" w:line="240" w:lineRule="auto"/>
        <w:jc w:val="both"/>
        <w:rPr>
          <w:rFonts w:ascii="Times New Roman" w:hAnsi="Times New Roman"/>
          <w:sz w:val="20"/>
          <w:szCs w:val="20"/>
        </w:rPr>
      </w:pPr>
      <w:r w:rsidRPr="00197331">
        <w:rPr>
          <w:rFonts w:ascii="Times New Roman" w:hAnsi="Times New Roman"/>
          <w:sz w:val="20"/>
          <w:szCs w:val="20"/>
        </w:rPr>
        <w:t xml:space="preserve">Pre ostatné typy projektov nebola úspora prevádzkových nákladov dopravných prostriedkov kalkulovaná z dôvodu zanedbateľného vplyvu projektov na zmenu prevádzkových nákladov z pohľadu podnikateľského sektora, </w:t>
      </w:r>
      <w:r w:rsidR="00BF194E">
        <w:rPr>
          <w:rFonts w:ascii="Times New Roman" w:hAnsi="Times New Roman"/>
          <w:sz w:val="20"/>
          <w:szCs w:val="20"/>
        </w:rPr>
        <w:br/>
      </w:r>
      <w:r w:rsidRPr="00197331">
        <w:rPr>
          <w:rFonts w:ascii="Times New Roman" w:hAnsi="Times New Roman"/>
          <w:sz w:val="20"/>
          <w:szCs w:val="20"/>
        </w:rPr>
        <w:t>resp. z dôvodu absencie relevantnej metodiky a vstupných údajov.</w:t>
      </w:r>
    </w:p>
    <w:p w:rsidR="00197331" w:rsidRPr="00197331" w:rsidRDefault="00197331" w:rsidP="00197331">
      <w:pPr>
        <w:widowControl w:val="0"/>
        <w:autoSpaceDE w:val="0"/>
        <w:autoSpaceDN w:val="0"/>
        <w:adjustRightInd w:val="0"/>
        <w:spacing w:after="0" w:line="240" w:lineRule="auto"/>
        <w:rPr>
          <w:rFonts w:ascii="Times New Roman" w:hAnsi="Times New Roman"/>
          <w:sz w:val="24"/>
          <w:szCs w:val="24"/>
        </w:rPr>
      </w:pPr>
    </w:p>
    <w:p w:rsidR="00197331" w:rsidRPr="00197331" w:rsidRDefault="00197331" w:rsidP="00197331">
      <w:pPr>
        <w:widowControl w:val="0"/>
        <w:autoSpaceDE w:val="0"/>
        <w:autoSpaceDN w:val="0"/>
        <w:adjustRightInd w:val="0"/>
        <w:spacing w:after="0" w:line="240" w:lineRule="auto"/>
        <w:rPr>
          <w:rFonts w:ascii="Times New Roman" w:hAnsi="Times New Roman"/>
          <w:b/>
          <w:i/>
          <w:sz w:val="20"/>
          <w:szCs w:val="24"/>
        </w:rPr>
      </w:pPr>
      <w:r w:rsidRPr="00197331">
        <w:rPr>
          <w:rFonts w:ascii="Times New Roman" w:hAnsi="Times New Roman"/>
          <w:b/>
          <w:i/>
          <w:sz w:val="20"/>
          <w:szCs w:val="24"/>
        </w:rPr>
        <w:t>/b</w:t>
      </w:r>
    </w:p>
    <w:p w:rsidR="00197331" w:rsidRPr="00197331" w:rsidRDefault="00197331" w:rsidP="00F54791">
      <w:pPr>
        <w:widowControl w:val="0"/>
        <w:autoSpaceDE w:val="0"/>
        <w:autoSpaceDN w:val="0"/>
        <w:adjustRightInd w:val="0"/>
        <w:spacing w:after="0" w:line="240" w:lineRule="auto"/>
        <w:jc w:val="both"/>
        <w:rPr>
          <w:rFonts w:ascii="Times New Roman" w:hAnsi="Times New Roman"/>
          <w:b/>
          <w:sz w:val="20"/>
          <w:szCs w:val="24"/>
        </w:rPr>
      </w:pPr>
      <w:r w:rsidRPr="00197331">
        <w:rPr>
          <w:rFonts w:ascii="Times New Roman" w:hAnsi="Times New Roman"/>
          <w:b/>
          <w:sz w:val="20"/>
          <w:szCs w:val="24"/>
        </w:rPr>
        <w:t>Metodika výpočtu užívateľských prínosov spojených so skrátením cestovného času:</w:t>
      </w:r>
    </w:p>
    <w:p w:rsidR="00197331" w:rsidRPr="00197331" w:rsidRDefault="00197331" w:rsidP="00F54791">
      <w:pPr>
        <w:widowControl w:val="0"/>
        <w:autoSpaceDE w:val="0"/>
        <w:autoSpaceDN w:val="0"/>
        <w:adjustRightInd w:val="0"/>
        <w:spacing w:after="0" w:line="240" w:lineRule="auto"/>
        <w:jc w:val="both"/>
        <w:rPr>
          <w:rFonts w:ascii="Times New Roman" w:hAnsi="Times New Roman"/>
          <w:sz w:val="20"/>
          <w:szCs w:val="24"/>
        </w:rPr>
      </w:pPr>
      <w:r w:rsidRPr="00197331">
        <w:rPr>
          <w:rFonts w:ascii="Times New Roman" w:hAnsi="Times New Roman"/>
          <w:sz w:val="20"/>
          <w:szCs w:val="24"/>
        </w:rPr>
        <w:t xml:space="preserve">Výpočet užívateľských prínosov spojených so skrátením cestovného času z dôvodu implementácie posudzovaného dokumentu sa riadi rovnakými pravidlami ako kalkulácia úspory prevádzkových nákladov dopravných prostriedkov, vychádza z rovnakých dokumentov a využíva rovnaké zdroje údajov. Výpočet je založený na porovnaní jazdných časov pred a po projekte a je vykonávaný v preddefinovanom výpočtovom prostredí, ktoré je dostupné </w:t>
      </w:r>
      <w:r w:rsidR="00BF194E">
        <w:rPr>
          <w:rFonts w:ascii="Times New Roman" w:hAnsi="Times New Roman"/>
          <w:sz w:val="20"/>
          <w:szCs w:val="24"/>
        </w:rPr>
        <w:br/>
      </w:r>
      <w:r w:rsidRPr="00197331">
        <w:rPr>
          <w:rFonts w:ascii="Times New Roman" w:hAnsi="Times New Roman"/>
          <w:sz w:val="20"/>
          <w:szCs w:val="24"/>
        </w:rPr>
        <w:t>na internetovej stránke MDVRR.</w:t>
      </w:r>
    </w:p>
    <w:p w:rsidR="00197331" w:rsidRPr="00197331" w:rsidRDefault="00197331" w:rsidP="00F54791">
      <w:pPr>
        <w:widowControl w:val="0"/>
        <w:autoSpaceDE w:val="0"/>
        <w:autoSpaceDN w:val="0"/>
        <w:adjustRightInd w:val="0"/>
        <w:spacing w:after="0" w:line="240" w:lineRule="auto"/>
        <w:jc w:val="both"/>
        <w:rPr>
          <w:rFonts w:ascii="Times New Roman" w:hAnsi="Times New Roman"/>
          <w:sz w:val="20"/>
          <w:szCs w:val="20"/>
        </w:rPr>
      </w:pPr>
      <w:r w:rsidRPr="00197331">
        <w:rPr>
          <w:rFonts w:ascii="Times New Roman" w:hAnsi="Times New Roman"/>
          <w:sz w:val="20"/>
          <w:szCs w:val="24"/>
        </w:rPr>
        <w:t>Pri projektoch cestnej infraštruktúry sú vstupnými údajmi potrebnými pre výpočet úspory</w:t>
      </w:r>
      <w:r w:rsidRPr="00197331">
        <w:rPr>
          <w:rFonts w:ascii="Times New Roman" w:hAnsi="Times New Roman"/>
          <w:sz w:val="20"/>
          <w:szCs w:val="20"/>
        </w:rPr>
        <w:t xml:space="preserve"> dĺžka úseku novej a obchádzkovej infraštruktúry, priemerná rýchlosť na pôvodnej komunikácii pred projektom a po projekte, priemerná rýchlosť na novej komunikácii, intenzita dopravy v členení na osobné a nákladné vozidlá a miera presunu vozidiel. Rozdiel v súhrnnej jazdnej dobe vozidiel sa násobí sadzbami pre ocenenie časových úspor, ktorých zdrojom je Príručka k analýze nákladov a výnosov investičných projektov v oblasti dopravy.</w:t>
      </w:r>
    </w:p>
    <w:p w:rsidR="00197331" w:rsidRPr="00197331" w:rsidRDefault="00197331" w:rsidP="00F54791">
      <w:pPr>
        <w:widowControl w:val="0"/>
        <w:autoSpaceDE w:val="0"/>
        <w:autoSpaceDN w:val="0"/>
        <w:adjustRightInd w:val="0"/>
        <w:spacing w:after="0" w:line="240" w:lineRule="auto"/>
        <w:jc w:val="both"/>
        <w:rPr>
          <w:rFonts w:ascii="Times New Roman" w:hAnsi="Times New Roman"/>
          <w:sz w:val="20"/>
          <w:szCs w:val="20"/>
        </w:rPr>
      </w:pPr>
      <w:r w:rsidRPr="00197331">
        <w:rPr>
          <w:rFonts w:ascii="Times New Roman" w:hAnsi="Times New Roman"/>
          <w:sz w:val="20"/>
          <w:szCs w:val="20"/>
        </w:rPr>
        <w:t>U projektov železničnej dopravy sa úspora času počíta len v prípade projektov týkajúcich sa modernizácie železničných úsekov. Podobne ako pri výpočte úspory prevádzkových nákladov dopravných prostriedkov, výpočet je založený na porovnaní jazdnej doby všetkých vlakov na posudzovaných úsekoch pred a po projekte a následnej aplikácii sadzieb pre ocenenie časových úspor.</w:t>
      </w:r>
    </w:p>
    <w:p w:rsidR="00197331" w:rsidRPr="00197331" w:rsidRDefault="00197331" w:rsidP="00F54791">
      <w:pPr>
        <w:widowControl w:val="0"/>
        <w:autoSpaceDE w:val="0"/>
        <w:autoSpaceDN w:val="0"/>
        <w:adjustRightInd w:val="0"/>
        <w:spacing w:after="0" w:line="240" w:lineRule="auto"/>
        <w:jc w:val="both"/>
        <w:rPr>
          <w:rFonts w:ascii="Times New Roman" w:hAnsi="Times New Roman"/>
          <w:sz w:val="20"/>
          <w:szCs w:val="24"/>
        </w:rPr>
      </w:pPr>
      <w:r w:rsidRPr="00197331">
        <w:rPr>
          <w:rFonts w:ascii="Times New Roman" w:hAnsi="Times New Roman"/>
          <w:sz w:val="20"/>
          <w:szCs w:val="20"/>
        </w:rPr>
        <w:t xml:space="preserve">Pre ostatné typy projektov nebola úspora prevádzkových nákladov dopravných prostriedkov kalkulovaná z dôvodu zanedbateľného vplyvu projektov na zmenu prevádzkových nákladov z pohľadu podnikateľského sektora, </w:t>
      </w:r>
      <w:r w:rsidR="00BF194E">
        <w:rPr>
          <w:rFonts w:ascii="Times New Roman" w:hAnsi="Times New Roman"/>
          <w:sz w:val="20"/>
          <w:szCs w:val="20"/>
        </w:rPr>
        <w:br/>
      </w:r>
      <w:r w:rsidRPr="00197331">
        <w:rPr>
          <w:rFonts w:ascii="Times New Roman" w:hAnsi="Times New Roman"/>
          <w:sz w:val="20"/>
          <w:szCs w:val="20"/>
        </w:rPr>
        <w:t>resp. z dôvodu absencie relevantnej metodiky a vstupných údajov.</w:t>
      </w:r>
    </w:p>
    <w:p w:rsidR="00197331" w:rsidRDefault="00197331" w:rsidP="00F54791">
      <w:pPr>
        <w:widowControl w:val="0"/>
        <w:autoSpaceDE w:val="0"/>
        <w:autoSpaceDN w:val="0"/>
        <w:adjustRightInd w:val="0"/>
        <w:spacing w:after="0" w:line="240" w:lineRule="auto"/>
        <w:jc w:val="both"/>
        <w:rPr>
          <w:rFonts w:ascii="Times New Roman" w:hAnsi="Times New Roman"/>
          <w:sz w:val="24"/>
          <w:szCs w:val="24"/>
        </w:rPr>
      </w:pPr>
    </w:p>
    <w:p w:rsidR="00BE085B" w:rsidRPr="00F54791" w:rsidRDefault="00BE085B" w:rsidP="00F54791">
      <w:pPr>
        <w:widowControl w:val="0"/>
        <w:autoSpaceDE w:val="0"/>
        <w:autoSpaceDN w:val="0"/>
        <w:adjustRightInd w:val="0"/>
        <w:spacing w:after="0" w:line="240" w:lineRule="auto"/>
        <w:jc w:val="both"/>
        <w:rPr>
          <w:rFonts w:ascii="Times New Roman" w:hAnsi="Times New Roman"/>
          <w:sz w:val="24"/>
          <w:szCs w:val="24"/>
        </w:rPr>
      </w:pPr>
    </w:p>
    <w:p w:rsidR="00197331" w:rsidRPr="00197331" w:rsidRDefault="00197331" w:rsidP="00F54791">
      <w:pPr>
        <w:widowControl w:val="0"/>
        <w:autoSpaceDE w:val="0"/>
        <w:autoSpaceDN w:val="0"/>
        <w:adjustRightInd w:val="0"/>
        <w:spacing w:after="0" w:line="240" w:lineRule="auto"/>
        <w:jc w:val="both"/>
        <w:rPr>
          <w:rFonts w:ascii="Times New Roman" w:hAnsi="Times New Roman"/>
          <w:b/>
          <w:i/>
          <w:sz w:val="20"/>
          <w:szCs w:val="24"/>
        </w:rPr>
      </w:pPr>
      <w:r w:rsidRPr="00197331">
        <w:rPr>
          <w:rFonts w:ascii="Times New Roman" w:hAnsi="Times New Roman"/>
          <w:b/>
          <w:i/>
          <w:sz w:val="20"/>
          <w:szCs w:val="24"/>
        </w:rPr>
        <w:lastRenderedPageBreak/>
        <w:t>/c</w:t>
      </w:r>
    </w:p>
    <w:p w:rsidR="00197331" w:rsidRPr="00197331" w:rsidRDefault="00197331" w:rsidP="00F54791">
      <w:pPr>
        <w:widowControl w:val="0"/>
        <w:autoSpaceDE w:val="0"/>
        <w:autoSpaceDN w:val="0"/>
        <w:adjustRightInd w:val="0"/>
        <w:spacing w:after="0" w:line="240" w:lineRule="auto"/>
        <w:jc w:val="both"/>
        <w:rPr>
          <w:rFonts w:ascii="Times New Roman" w:hAnsi="Times New Roman"/>
          <w:b/>
          <w:sz w:val="20"/>
          <w:szCs w:val="24"/>
        </w:rPr>
      </w:pPr>
      <w:r w:rsidRPr="00197331">
        <w:rPr>
          <w:rFonts w:ascii="Times New Roman" w:hAnsi="Times New Roman"/>
          <w:b/>
          <w:sz w:val="20"/>
          <w:szCs w:val="24"/>
        </w:rPr>
        <w:t>Metodika výpočtu prínosov spojených so znížením dopravnej nehodovosti:</w:t>
      </w:r>
    </w:p>
    <w:p w:rsidR="00197331" w:rsidRPr="00197331" w:rsidRDefault="00197331" w:rsidP="00F54791">
      <w:pPr>
        <w:widowControl w:val="0"/>
        <w:autoSpaceDE w:val="0"/>
        <w:autoSpaceDN w:val="0"/>
        <w:adjustRightInd w:val="0"/>
        <w:spacing w:after="120" w:line="240" w:lineRule="auto"/>
        <w:jc w:val="both"/>
        <w:rPr>
          <w:rFonts w:ascii="Times New Roman" w:hAnsi="Times New Roman"/>
          <w:sz w:val="20"/>
          <w:szCs w:val="20"/>
        </w:rPr>
      </w:pPr>
      <w:r w:rsidRPr="00197331">
        <w:rPr>
          <w:rFonts w:ascii="Times New Roman" w:hAnsi="Times New Roman"/>
          <w:sz w:val="20"/>
          <w:szCs w:val="24"/>
        </w:rPr>
        <w:t xml:space="preserve">U projektov cestnej dopravy sa vychádza z metodiky využitej v projekte VÚD </w:t>
      </w:r>
      <w:r w:rsidRPr="00197331">
        <w:rPr>
          <w:rFonts w:ascii="Times New Roman" w:hAnsi="Times New Roman"/>
          <w:sz w:val="20"/>
          <w:szCs w:val="20"/>
        </w:rPr>
        <w:t xml:space="preserve">„Optimalizácia riešenia jednotlivých druhov dopravných systémov z hľadiska hospodárskeho rozvoja SR“ z roku 2012. Zo štatistickej evidencie dopravnej nehodovosti bola uskutočnená </w:t>
      </w:r>
      <w:proofErr w:type="spellStart"/>
      <w:r w:rsidRPr="00197331">
        <w:rPr>
          <w:rFonts w:ascii="Times New Roman" w:hAnsi="Times New Roman"/>
          <w:sz w:val="20"/>
          <w:szCs w:val="20"/>
        </w:rPr>
        <w:t>kriteriálna</w:t>
      </w:r>
      <w:proofErr w:type="spellEnd"/>
      <w:r w:rsidRPr="00197331">
        <w:rPr>
          <w:rFonts w:ascii="Times New Roman" w:hAnsi="Times New Roman"/>
          <w:sz w:val="20"/>
          <w:szCs w:val="20"/>
        </w:rPr>
        <w:t xml:space="preserve"> selekcia nehodovosti zaznamenaná na vybudovaných úsekoch diaľnic </w:t>
      </w:r>
      <w:r w:rsidR="00BF194E">
        <w:rPr>
          <w:rFonts w:ascii="Times New Roman" w:hAnsi="Times New Roman"/>
          <w:sz w:val="20"/>
          <w:szCs w:val="20"/>
        </w:rPr>
        <w:br/>
      </w:r>
      <w:r w:rsidRPr="00197331">
        <w:rPr>
          <w:rFonts w:ascii="Times New Roman" w:hAnsi="Times New Roman"/>
          <w:sz w:val="20"/>
          <w:szCs w:val="20"/>
        </w:rPr>
        <w:t xml:space="preserve">a rýchlostných ciest v rokoch 2006 až 2011, ako aj štatistika nehôd na súbežných cestách I. triedy </w:t>
      </w:r>
      <w:r w:rsidR="00BF194E">
        <w:rPr>
          <w:rFonts w:ascii="Times New Roman" w:hAnsi="Times New Roman"/>
          <w:sz w:val="20"/>
          <w:szCs w:val="20"/>
        </w:rPr>
        <w:br/>
      </w:r>
      <w:r w:rsidRPr="00197331">
        <w:rPr>
          <w:rFonts w:ascii="Times New Roman" w:hAnsi="Times New Roman"/>
          <w:sz w:val="20"/>
          <w:szCs w:val="20"/>
        </w:rPr>
        <w:t xml:space="preserve">pred a po odovzdaní novopostavenej infraštruktúry. Aplikáciou matematicko-štatistických metód boli definované nasledujúce rovnice správania dopravnej nehodovosti s ich pravdepodobnostným rozdelením početnosti </w:t>
      </w:r>
      <w:r w:rsidR="00BF194E">
        <w:rPr>
          <w:rFonts w:ascii="Times New Roman" w:hAnsi="Times New Roman"/>
          <w:sz w:val="20"/>
          <w:szCs w:val="20"/>
        </w:rPr>
        <w:br/>
      </w:r>
      <w:r w:rsidRPr="00197331">
        <w:rPr>
          <w:rFonts w:ascii="Times New Roman" w:hAnsi="Times New Roman"/>
          <w:sz w:val="20"/>
          <w:szCs w:val="20"/>
        </w:rPr>
        <w:t>podľa následkov.</w:t>
      </w:r>
    </w:p>
    <w:p w:rsidR="00197331" w:rsidRPr="00197331" w:rsidRDefault="00197331" w:rsidP="00B23905">
      <w:pPr>
        <w:spacing w:after="0" w:line="240" w:lineRule="auto"/>
        <w:ind w:firstLine="708"/>
        <w:jc w:val="center"/>
        <w:rPr>
          <w:rFonts w:ascii="Times New Roman" w:eastAsiaTheme="minorHAnsi" w:hAnsi="Times New Roman"/>
          <w:sz w:val="20"/>
        </w:rPr>
      </w:pPr>
      <w:r w:rsidRPr="00197331">
        <w:rPr>
          <w:rFonts w:ascii="Times New Roman" w:eastAsiaTheme="minorHAnsi" w:hAnsi="Times New Roman"/>
          <w:sz w:val="20"/>
        </w:rPr>
        <w:t>Nehodovosť na ceste I. triedy po otvorení diaľnice, resp. rýchlostnej cesty:</w:t>
      </w:r>
    </w:p>
    <w:p w:rsidR="00197331" w:rsidRPr="00197331" w:rsidRDefault="00197331" w:rsidP="00B23905">
      <w:pPr>
        <w:spacing w:after="0" w:line="240" w:lineRule="auto"/>
        <w:jc w:val="center"/>
        <w:rPr>
          <w:rFonts w:ascii="Times New Roman" w:eastAsiaTheme="minorHAnsi" w:hAnsi="Times New Roman"/>
          <w:position w:val="-12"/>
          <w:sz w:val="20"/>
        </w:rPr>
      </w:pPr>
      <w:r w:rsidRPr="00197331">
        <w:rPr>
          <w:rFonts w:ascii="Times New Roman" w:eastAsiaTheme="minorHAnsi" w:hAnsi="Times New Roman"/>
          <w:position w:val="-12"/>
          <w:sz w:val="20"/>
        </w:rPr>
        <w:object w:dxaOrig="37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15.75pt" o:ole="">
            <v:imagedata r:id="rId9" o:title=""/>
          </v:shape>
          <o:OLEObject Type="Embed" ProgID="Equation.3" ShapeID="_x0000_i1025" DrawAspect="Content" ObjectID="_1436784184" r:id="rId10"/>
        </w:object>
      </w:r>
    </w:p>
    <w:p w:rsidR="00197331" w:rsidRPr="00197331" w:rsidRDefault="00197331" w:rsidP="00B23905">
      <w:pPr>
        <w:spacing w:after="0" w:line="240" w:lineRule="auto"/>
        <w:ind w:firstLine="708"/>
        <w:jc w:val="center"/>
        <w:rPr>
          <w:rFonts w:ascii="Times New Roman" w:eastAsiaTheme="minorHAnsi" w:hAnsi="Times New Roman"/>
          <w:position w:val="-12"/>
          <w:sz w:val="20"/>
        </w:rPr>
      </w:pPr>
      <w:r w:rsidRPr="00197331">
        <w:rPr>
          <w:rFonts w:ascii="Times New Roman" w:eastAsiaTheme="minorHAnsi" w:hAnsi="Times New Roman"/>
          <w:position w:val="-12"/>
          <w:sz w:val="20"/>
        </w:rPr>
        <w:t>Nehodovosť na diaľnici, resp. rýchlostnej ceste:</w:t>
      </w:r>
    </w:p>
    <w:p w:rsidR="00197331" w:rsidRPr="00197331" w:rsidRDefault="00197331" w:rsidP="00B23905">
      <w:pPr>
        <w:spacing w:after="0" w:line="240" w:lineRule="auto"/>
        <w:jc w:val="center"/>
        <w:rPr>
          <w:rFonts w:ascii="Times New Roman" w:eastAsiaTheme="minorHAnsi" w:hAnsi="Times New Roman"/>
          <w:position w:val="-12"/>
          <w:sz w:val="20"/>
        </w:rPr>
      </w:pPr>
      <w:r w:rsidRPr="00197331">
        <w:rPr>
          <w:rFonts w:ascii="Times New Roman" w:eastAsiaTheme="minorHAnsi" w:hAnsi="Times New Roman"/>
          <w:position w:val="-12"/>
          <w:sz w:val="20"/>
        </w:rPr>
        <w:object w:dxaOrig="3540" w:dyaOrig="380">
          <v:shape id="_x0000_i1026" type="#_x0000_t75" style="width:153pt;height:16.5pt" o:ole="">
            <v:imagedata r:id="rId11" o:title=""/>
          </v:shape>
          <o:OLEObject Type="Embed" ProgID="Equation.3" ShapeID="_x0000_i1026" DrawAspect="Content" ObjectID="_1436784185" r:id="rId12"/>
        </w:object>
      </w:r>
    </w:p>
    <w:p w:rsidR="00197331" w:rsidRPr="00197331" w:rsidRDefault="00197331" w:rsidP="00B23905">
      <w:pPr>
        <w:spacing w:after="0" w:line="240" w:lineRule="auto"/>
        <w:ind w:firstLine="708"/>
        <w:jc w:val="center"/>
        <w:rPr>
          <w:rFonts w:ascii="Times New Roman" w:eastAsiaTheme="minorHAnsi" w:hAnsi="Times New Roman"/>
          <w:position w:val="-12"/>
          <w:sz w:val="20"/>
        </w:rPr>
      </w:pPr>
      <w:r w:rsidRPr="00197331">
        <w:rPr>
          <w:rFonts w:ascii="Times New Roman" w:eastAsiaTheme="minorHAnsi" w:hAnsi="Times New Roman"/>
          <w:position w:val="-12"/>
          <w:sz w:val="20"/>
        </w:rPr>
        <w:t>Nehodovosť na ceste I. triedy v prípade neotvorenia novovybudovaného úseku:</w:t>
      </w:r>
    </w:p>
    <w:p w:rsidR="00197331" w:rsidRPr="00197331" w:rsidRDefault="00197331" w:rsidP="00B23905">
      <w:pPr>
        <w:spacing w:after="0" w:line="240" w:lineRule="auto"/>
        <w:jc w:val="center"/>
        <w:rPr>
          <w:rFonts w:ascii="Times New Roman" w:eastAsiaTheme="minorHAnsi" w:hAnsi="Times New Roman"/>
          <w:position w:val="-12"/>
          <w:sz w:val="20"/>
        </w:rPr>
      </w:pPr>
      <w:r w:rsidRPr="00197331">
        <w:rPr>
          <w:rFonts w:ascii="Times New Roman" w:eastAsiaTheme="minorHAnsi" w:hAnsi="Times New Roman"/>
          <w:position w:val="-12"/>
          <w:sz w:val="20"/>
        </w:rPr>
        <w:object w:dxaOrig="3739" w:dyaOrig="380">
          <v:shape id="_x0000_i1027" type="#_x0000_t75" style="width:162pt;height:16.5pt" o:ole="">
            <v:imagedata r:id="rId13" o:title=""/>
          </v:shape>
          <o:OLEObject Type="Embed" ProgID="Equation.3" ShapeID="_x0000_i1027" DrawAspect="Content" ObjectID="_1436784186" r:id="rId14"/>
        </w:object>
      </w:r>
    </w:p>
    <w:p w:rsidR="00197331" w:rsidRPr="00197331" w:rsidRDefault="00197331" w:rsidP="00F54791">
      <w:pPr>
        <w:pStyle w:val="Default"/>
        <w:spacing w:before="120"/>
        <w:jc w:val="both"/>
        <w:rPr>
          <w:rFonts w:ascii="Times New Roman" w:hAnsi="Times New Roman" w:cs="Times New Roman"/>
          <w:sz w:val="20"/>
          <w:szCs w:val="22"/>
        </w:rPr>
      </w:pPr>
      <w:r w:rsidRPr="00197331">
        <w:rPr>
          <w:rFonts w:ascii="Times New Roman" w:hAnsi="Times New Roman" w:cs="Times New Roman"/>
          <w:sz w:val="20"/>
          <w:szCs w:val="22"/>
        </w:rPr>
        <w:t xml:space="preserve">Pri výpočte spoločenských nákladov z predpokladaného počtu dopravných nehôd na 1 km cesty I. triedy alebo diaľnice, sa vychádzalo z vypočítaných pravdepodobnostných rozdelení nehôd s následkami prenásobením získanej početnosti nehôd v kategórii následkov príslušnou výškou nákladov na daný druh nehody podľa závažnosti. </w:t>
      </w:r>
    </w:p>
    <w:p w:rsidR="00197331" w:rsidRPr="00197331" w:rsidRDefault="00197331" w:rsidP="00F54791">
      <w:pPr>
        <w:widowControl w:val="0"/>
        <w:autoSpaceDE w:val="0"/>
        <w:autoSpaceDN w:val="0"/>
        <w:adjustRightInd w:val="0"/>
        <w:spacing w:after="0" w:line="240" w:lineRule="auto"/>
        <w:jc w:val="both"/>
        <w:rPr>
          <w:rFonts w:ascii="Times New Roman" w:hAnsi="Times New Roman"/>
          <w:sz w:val="18"/>
          <w:szCs w:val="20"/>
        </w:rPr>
      </w:pPr>
      <w:r w:rsidRPr="00197331">
        <w:rPr>
          <w:rFonts w:ascii="Times New Roman" w:hAnsi="Times New Roman"/>
          <w:sz w:val="20"/>
        </w:rPr>
        <w:t xml:space="preserve">Sadzby pre ocenenie nehodovosti vychádzajú z Príručky k analýze nákladov a výnosov investičných projektov </w:t>
      </w:r>
      <w:r w:rsidR="00BF194E">
        <w:rPr>
          <w:rFonts w:ascii="Times New Roman" w:hAnsi="Times New Roman"/>
          <w:sz w:val="20"/>
        </w:rPr>
        <w:br/>
      </w:r>
      <w:r w:rsidRPr="00197331">
        <w:rPr>
          <w:rFonts w:ascii="Times New Roman" w:hAnsi="Times New Roman"/>
          <w:sz w:val="20"/>
        </w:rPr>
        <w:t>v oblasti dopravy a boli preindexované pre celé obdobie hodnotenia. Hodnoty je podľa metodiky HEATCO ešte potrebné upraviť koeficientmi pre tzv. nenahlásené nehody.</w:t>
      </w:r>
    </w:p>
    <w:p w:rsidR="00197331" w:rsidRPr="00197331" w:rsidRDefault="00197331" w:rsidP="00F54791">
      <w:pPr>
        <w:widowControl w:val="0"/>
        <w:autoSpaceDE w:val="0"/>
        <w:autoSpaceDN w:val="0"/>
        <w:adjustRightInd w:val="0"/>
        <w:spacing w:after="0" w:line="240" w:lineRule="auto"/>
        <w:jc w:val="both"/>
        <w:rPr>
          <w:rFonts w:ascii="Times New Roman" w:hAnsi="Times New Roman"/>
          <w:sz w:val="20"/>
          <w:szCs w:val="20"/>
        </w:rPr>
      </w:pPr>
      <w:r w:rsidRPr="00197331">
        <w:rPr>
          <w:rFonts w:ascii="Times New Roman" w:hAnsi="Times New Roman"/>
          <w:sz w:val="20"/>
          <w:szCs w:val="20"/>
        </w:rPr>
        <w:t xml:space="preserve">Pri projektoch železničnej dopravy (modernizácia úsekov) sa úspory spojené so zníženou nehodovosťou počítajú </w:t>
      </w:r>
      <w:r w:rsidR="00BF194E">
        <w:rPr>
          <w:rFonts w:ascii="Times New Roman" w:hAnsi="Times New Roman"/>
          <w:sz w:val="20"/>
          <w:szCs w:val="20"/>
        </w:rPr>
        <w:br/>
      </w:r>
      <w:r w:rsidRPr="00197331">
        <w:rPr>
          <w:rFonts w:ascii="Times New Roman" w:hAnsi="Times New Roman"/>
          <w:sz w:val="20"/>
          <w:szCs w:val="20"/>
        </w:rPr>
        <w:t>na základe štatistických údajov o počte nehôd na železničných priecestiach na posudzovaných úsekoch, s predpokladom, že po realizácii opatrení sú odstránené úrovňové križovania železničnej trate s inou infraštruktúrou, čo je z tohto hľadiska predpokladom nulovej nehodovosti. Počty nehôd s konkrétnymi následkami sa násobia sadzbami pre ocenenie jednotlivých typov nehôd, čím sa získa úspora nákladov na následky nehôd.</w:t>
      </w:r>
    </w:p>
    <w:p w:rsidR="00197331" w:rsidRPr="00197331" w:rsidRDefault="00197331" w:rsidP="00F54791">
      <w:pPr>
        <w:widowControl w:val="0"/>
        <w:autoSpaceDE w:val="0"/>
        <w:autoSpaceDN w:val="0"/>
        <w:adjustRightInd w:val="0"/>
        <w:spacing w:after="0" w:line="240" w:lineRule="auto"/>
        <w:jc w:val="both"/>
        <w:rPr>
          <w:rFonts w:ascii="Times New Roman" w:hAnsi="Times New Roman"/>
          <w:sz w:val="20"/>
          <w:szCs w:val="20"/>
        </w:rPr>
      </w:pPr>
      <w:r w:rsidRPr="00197331">
        <w:rPr>
          <w:rFonts w:ascii="Times New Roman" w:hAnsi="Times New Roman"/>
          <w:sz w:val="20"/>
          <w:szCs w:val="20"/>
        </w:rPr>
        <w:t xml:space="preserve">Pre ostatné typy projektov nebola úspora prevádzkových nákladov dopravných prostriedkov kalkulovaná z dôvodu zanedbateľného vplyvu projektov na zmenu prevádzkových nákladov z pohľadu podnikateľského sektora, </w:t>
      </w:r>
      <w:r w:rsidR="00BF194E">
        <w:rPr>
          <w:rFonts w:ascii="Times New Roman" w:hAnsi="Times New Roman"/>
          <w:sz w:val="20"/>
          <w:szCs w:val="20"/>
        </w:rPr>
        <w:br/>
      </w:r>
      <w:r w:rsidRPr="00197331">
        <w:rPr>
          <w:rFonts w:ascii="Times New Roman" w:hAnsi="Times New Roman"/>
          <w:sz w:val="20"/>
          <w:szCs w:val="20"/>
        </w:rPr>
        <w:t>resp. z dôvodu absencie relevantnej metodiky a vstupných údajov.</w:t>
      </w:r>
    </w:p>
    <w:p w:rsidR="00197331" w:rsidRPr="00197331" w:rsidRDefault="00197331" w:rsidP="00F54791">
      <w:pPr>
        <w:widowControl w:val="0"/>
        <w:autoSpaceDE w:val="0"/>
        <w:autoSpaceDN w:val="0"/>
        <w:adjustRightInd w:val="0"/>
        <w:spacing w:after="0" w:line="240" w:lineRule="auto"/>
        <w:jc w:val="both"/>
        <w:rPr>
          <w:rFonts w:ascii="Times New Roman" w:hAnsi="Times New Roman"/>
          <w:sz w:val="24"/>
          <w:szCs w:val="24"/>
        </w:rPr>
      </w:pPr>
    </w:p>
    <w:p w:rsidR="00197331" w:rsidRPr="00B23905" w:rsidRDefault="00197331" w:rsidP="00F54791">
      <w:pPr>
        <w:widowControl w:val="0"/>
        <w:autoSpaceDE w:val="0"/>
        <w:autoSpaceDN w:val="0"/>
        <w:adjustRightInd w:val="0"/>
        <w:spacing w:after="0" w:line="240" w:lineRule="auto"/>
        <w:jc w:val="both"/>
        <w:rPr>
          <w:rFonts w:ascii="Times New Roman" w:hAnsi="Times New Roman"/>
          <w:b/>
          <w:i/>
          <w:sz w:val="20"/>
          <w:szCs w:val="20"/>
        </w:rPr>
      </w:pPr>
      <w:r w:rsidRPr="00B23905">
        <w:rPr>
          <w:rFonts w:ascii="Times New Roman" w:hAnsi="Times New Roman"/>
          <w:b/>
          <w:i/>
          <w:sz w:val="20"/>
          <w:szCs w:val="20"/>
        </w:rPr>
        <w:t>/d</w:t>
      </w:r>
    </w:p>
    <w:p w:rsidR="00197331" w:rsidRPr="00197331" w:rsidRDefault="00197331" w:rsidP="00F54791">
      <w:pPr>
        <w:widowControl w:val="0"/>
        <w:autoSpaceDE w:val="0"/>
        <w:autoSpaceDN w:val="0"/>
        <w:adjustRightInd w:val="0"/>
        <w:spacing w:after="0" w:line="240" w:lineRule="auto"/>
        <w:jc w:val="both"/>
        <w:rPr>
          <w:rFonts w:ascii="Times New Roman" w:hAnsi="Times New Roman"/>
          <w:b/>
          <w:sz w:val="20"/>
          <w:szCs w:val="20"/>
        </w:rPr>
      </w:pPr>
      <w:r w:rsidRPr="00197331">
        <w:rPr>
          <w:rFonts w:ascii="Times New Roman" w:hAnsi="Times New Roman"/>
          <w:b/>
          <w:sz w:val="20"/>
          <w:szCs w:val="20"/>
        </w:rPr>
        <w:t>Metodika výpočtu zvýšenia nákladov podnikateľov spojených s platbou mýtnych poplatkov za využívanie nových úsekov diaľnic a RC v porovnaní s platením za užívanie súbežných ciest I. triedy.</w:t>
      </w:r>
    </w:p>
    <w:p w:rsidR="00121EE3" w:rsidRPr="00197331" w:rsidRDefault="00197331" w:rsidP="00F54791">
      <w:pPr>
        <w:pStyle w:val="Odrka1"/>
        <w:widowControl w:val="0"/>
        <w:numPr>
          <w:ilvl w:val="0"/>
          <w:numId w:val="0"/>
        </w:numPr>
        <w:tabs>
          <w:tab w:val="clear" w:pos="357"/>
        </w:tabs>
        <w:autoSpaceDE w:val="0"/>
        <w:autoSpaceDN w:val="0"/>
        <w:adjustRightInd w:val="0"/>
        <w:spacing w:before="0"/>
        <w:rPr>
          <w:rFonts w:ascii="Times New Roman" w:hAnsi="Times New Roman"/>
          <w:b/>
          <w:sz w:val="24"/>
        </w:rPr>
        <w:sectPr w:rsidR="00121EE3" w:rsidRPr="00197331" w:rsidSect="002B550E">
          <w:headerReference w:type="default" r:id="rId15"/>
          <w:pgSz w:w="11900" w:h="16840"/>
          <w:pgMar w:top="960" w:right="1180" w:bottom="1276" w:left="1280" w:header="736" w:footer="0" w:gutter="0"/>
          <w:pgNumType w:start="1"/>
          <w:cols w:space="708"/>
          <w:noEndnote/>
        </w:sectPr>
      </w:pPr>
      <w:r w:rsidRPr="00197331">
        <w:rPr>
          <w:rFonts w:ascii="Times New Roman" w:hAnsi="Times New Roman"/>
        </w:rPr>
        <w:t xml:space="preserve">Metodický prístup pri kalkulácii zvýšenia nákladov podnikateľov spojených s platbou mýtnych poplatkov je založený na porovnaní výšky nákladov užívateľov na cestné mýto pre vozidlá nad 3,5 t pred a po projekte. Hodnota nákladov je závislá na dĺžke jednotlivých úsekov, na sadzbe mýta na 1 km a najmä na intenzite vozidiel podliehajúcich spoplatneniu, s ktorou je spojená aj miera presunu vozidiel na novú infraštruktúru. Určenie priemerných sadzieb </w:t>
      </w:r>
      <w:r w:rsidR="00BF194E">
        <w:rPr>
          <w:rFonts w:ascii="Times New Roman" w:hAnsi="Times New Roman"/>
        </w:rPr>
        <w:br/>
      </w:r>
      <w:r w:rsidRPr="00197331">
        <w:rPr>
          <w:rFonts w:ascii="Times New Roman" w:hAnsi="Times New Roman"/>
        </w:rPr>
        <w:t xml:space="preserve">pre kalkuláciu príjmov sa vykonalo na základe sadzieb, ktoré stanovuje vyhláška Ministerstva dopravy, pôšt </w:t>
      </w:r>
      <w:r w:rsidR="00BF194E">
        <w:rPr>
          <w:rFonts w:ascii="Times New Roman" w:hAnsi="Times New Roman"/>
        </w:rPr>
        <w:br/>
      </w:r>
      <w:r w:rsidRPr="00197331">
        <w:rPr>
          <w:rFonts w:ascii="Times New Roman" w:hAnsi="Times New Roman"/>
        </w:rPr>
        <w:t xml:space="preserve">a telekomunikácií Slovenskej republiky č. 529/2009 Z. z. Výsledné sadzby tvoria priemer výšky mýta pre vozidlá spĺňajúce emisnú normu EURO III. </w:t>
      </w:r>
      <w:proofErr w:type="spellStart"/>
      <w:r w:rsidRPr="00197331">
        <w:rPr>
          <w:rFonts w:ascii="Times New Roman" w:hAnsi="Times New Roman"/>
        </w:rPr>
        <w:t>Multiplikáciou</w:t>
      </w:r>
      <w:proofErr w:type="spellEnd"/>
      <w:r w:rsidRPr="00197331">
        <w:rPr>
          <w:rFonts w:ascii="Times New Roman" w:hAnsi="Times New Roman"/>
        </w:rPr>
        <w:t xml:space="preserve"> uvedených indikátorov a ich porovnaním pred projektom </w:t>
      </w:r>
      <w:r w:rsidR="00BF194E">
        <w:rPr>
          <w:rFonts w:ascii="Times New Roman" w:hAnsi="Times New Roman"/>
        </w:rPr>
        <w:br/>
      </w:r>
      <w:r w:rsidRPr="00197331">
        <w:rPr>
          <w:rFonts w:ascii="Times New Roman" w:hAnsi="Times New Roman"/>
        </w:rPr>
        <w:t xml:space="preserve">a po realizácii projektu sa získa hodnota navýšenia nákladov podnikateľov spojených s platbou mýtnych poplatkov </w:t>
      </w:r>
      <w:r w:rsidR="00BF194E">
        <w:rPr>
          <w:rFonts w:ascii="Times New Roman" w:hAnsi="Times New Roman"/>
        </w:rPr>
        <w:br/>
      </w:r>
      <w:r w:rsidRPr="00197331">
        <w:rPr>
          <w:rFonts w:ascii="Times New Roman" w:hAnsi="Times New Roman"/>
        </w:rPr>
        <w:t>za využívanie nových úsekov diaľnic a RC v porovnaní s platením za užívanie súbežných ciest I. triedy.</w:t>
      </w:r>
    </w:p>
    <w:p w:rsidR="00037D65" w:rsidRDefault="00037D65" w:rsidP="00F54791">
      <w:pPr>
        <w:widowControl w:val="0"/>
        <w:autoSpaceDE w:val="0"/>
        <w:autoSpaceDN w:val="0"/>
        <w:adjustRightInd w:val="0"/>
        <w:spacing w:before="24" w:after="0" w:line="240" w:lineRule="auto"/>
        <w:ind w:left="100" w:right="229"/>
        <w:jc w:val="center"/>
        <w:rPr>
          <w:rFonts w:ascii="Times New Roman" w:hAnsi="Times New Roman"/>
          <w:sz w:val="28"/>
          <w:szCs w:val="28"/>
        </w:rPr>
      </w:pPr>
      <w:r>
        <w:rPr>
          <w:rFonts w:ascii="Times New Roman" w:hAnsi="Times New Roman"/>
          <w:b/>
          <w:bCs/>
          <w:sz w:val="28"/>
          <w:szCs w:val="28"/>
        </w:rPr>
        <w:lastRenderedPageBreak/>
        <w:t>Sociá</w:t>
      </w:r>
      <w:r>
        <w:rPr>
          <w:rFonts w:ascii="Times New Roman" w:hAnsi="Times New Roman"/>
          <w:b/>
          <w:bCs/>
          <w:spacing w:val="-2"/>
          <w:sz w:val="28"/>
          <w:szCs w:val="28"/>
        </w:rPr>
        <w:t>l</w:t>
      </w:r>
      <w:r>
        <w:rPr>
          <w:rFonts w:ascii="Times New Roman" w:hAnsi="Times New Roman"/>
          <w:b/>
          <w:bCs/>
          <w:sz w:val="28"/>
          <w:szCs w:val="28"/>
        </w:rPr>
        <w:t>ne</w:t>
      </w:r>
      <w:r>
        <w:rPr>
          <w:rFonts w:ascii="Times New Roman" w:hAnsi="Times New Roman"/>
          <w:b/>
          <w:bCs/>
          <w:spacing w:val="2"/>
          <w:sz w:val="28"/>
          <w:szCs w:val="28"/>
        </w:rPr>
        <w:t xml:space="preserve"> </w:t>
      </w:r>
      <w:r>
        <w:rPr>
          <w:rFonts w:ascii="Times New Roman" w:hAnsi="Times New Roman"/>
          <w:b/>
          <w:bCs/>
          <w:spacing w:val="-2"/>
          <w:sz w:val="28"/>
          <w:szCs w:val="28"/>
        </w:rPr>
        <w:t>v</w:t>
      </w:r>
      <w:r>
        <w:rPr>
          <w:rFonts w:ascii="Times New Roman" w:hAnsi="Times New Roman"/>
          <w:b/>
          <w:bCs/>
          <w:sz w:val="28"/>
          <w:szCs w:val="28"/>
        </w:rPr>
        <w:t xml:space="preserve">plyvy - </w:t>
      </w:r>
      <w:r>
        <w:rPr>
          <w:rFonts w:ascii="Times New Roman" w:hAnsi="Times New Roman"/>
          <w:b/>
          <w:bCs/>
          <w:spacing w:val="1"/>
          <w:sz w:val="28"/>
          <w:szCs w:val="28"/>
        </w:rPr>
        <w:t xml:space="preserve"> </w:t>
      </w:r>
      <w:r>
        <w:rPr>
          <w:rFonts w:ascii="Times New Roman" w:hAnsi="Times New Roman"/>
          <w:b/>
          <w:bCs/>
          <w:sz w:val="28"/>
          <w:szCs w:val="28"/>
        </w:rPr>
        <w:t xml:space="preserve">vplyvy na </w:t>
      </w:r>
      <w:r>
        <w:rPr>
          <w:rFonts w:ascii="Times New Roman" w:hAnsi="Times New Roman"/>
          <w:b/>
          <w:bCs/>
          <w:spacing w:val="-2"/>
          <w:sz w:val="28"/>
          <w:szCs w:val="28"/>
        </w:rPr>
        <w:t>h</w:t>
      </w:r>
      <w:r>
        <w:rPr>
          <w:rFonts w:ascii="Times New Roman" w:hAnsi="Times New Roman"/>
          <w:b/>
          <w:bCs/>
          <w:sz w:val="28"/>
          <w:szCs w:val="28"/>
        </w:rPr>
        <w:t>o</w:t>
      </w:r>
      <w:r>
        <w:rPr>
          <w:rFonts w:ascii="Times New Roman" w:hAnsi="Times New Roman"/>
          <w:b/>
          <w:bCs/>
          <w:spacing w:val="-1"/>
          <w:sz w:val="28"/>
          <w:szCs w:val="28"/>
        </w:rPr>
        <w:t>s</w:t>
      </w:r>
      <w:r>
        <w:rPr>
          <w:rFonts w:ascii="Times New Roman" w:hAnsi="Times New Roman"/>
          <w:b/>
          <w:bCs/>
          <w:sz w:val="28"/>
          <w:szCs w:val="28"/>
        </w:rPr>
        <w:t>podárenie</w:t>
      </w:r>
      <w:r>
        <w:rPr>
          <w:rFonts w:ascii="Times New Roman" w:hAnsi="Times New Roman"/>
          <w:b/>
          <w:bCs/>
          <w:spacing w:val="2"/>
          <w:sz w:val="28"/>
          <w:szCs w:val="28"/>
        </w:rPr>
        <w:t xml:space="preserve"> </w:t>
      </w:r>
      <w:r>
        <w:rPr>
          <w:rFonts w:ascii="Times New Roman" w:hAnsi="Times New Roman"/>
          <w:b/>
          <w:bCs/>
          <w:sz w:val="28"/>
          <w:szCs w:val="28"/>
        </w:rPr>
        <w:t>obyv</w:t>
      </w:r>
      <w:r>
        <w:rPr>
          <w:rFonts w:ascii="Times New Roman" w:hAnsi="Times New Roman"/>
          <w:b/>
          <w:bCs/>
          <w:spacing w:val="-2"/>
          <w:sz w:val="28"/>
          <w:szCs w:val="28"/>
        </w:rPr>
        <w:t>a</w:t>
      </w:r>
      <w:r>
        <w:rPr>
          <w:rFonts w:ascii="Times New Roman" w:hAnsi="Times New Roman"/>
          <w:b/>
          <w:bCs/>
          <w:spacing w:val="1"/>
          <w:sz w:val="28"/>
          <w:szCs w:val="28"/>
        </w:rPr>
        <w:t>t</w:t>
      </w:r>
      <w:r>
        <w:rPr>
          <w:rFonts w:ascii="Times New Roman" w:hAnsi="Times New Roman"/>
          <w:b/>
          <w:bCs/>
          <w:sz w:val="28"/>
          <w:szCs w:val="28"/>
        </w:rPr>
        <w:t>eľ</w:t>
      </w:r>
      <w:r>
        <w:rPr>
          <w:rFonts w:ascii="Times New Roman" w:hAnsi="Times New Roman"/>
          <w:b/>
          <w:bCs/>
          <w:spacing w:val="-1"/>
          <w:sz w:val="28"/>
          <w:szCs w:val="28"/>
        </w:rPr>
        <w:t>s</w:t>
      </w:r>
      <w:r>
        <w:rPr>
          <w:rFonts w:ascii="Times New Roman" w:hAnsi="Times New Roman"/>
          <w:b/>
          <w:bCs/>
          <w:spacing w:val="1"/>
          <w:sz w:val="28"/>
          <w:szCs w:val="28"/>
        </w:rPr>
        <w:t>t</w:t>
      </w:r>
      <w:r>
        <w:rPr>
          <w:rFonts w:ascii="Times New Roman" w:hAnsi="Times New Roman"/>
          <w:b/>
          <w:bCs/>
          <w:sz w:val="28"/>
          <w:szCs w:val="28"/>
        </w:rPr>
        <w:t xml:space="preserve">va, </w:t>
      </w:r>
      <w:r>
        <w:rPr>
          <w:rFonts w:ascii="Times New Roman" w:hAnsi="Times New Roman"/>
          <w:b/>
          <w:bCs/>
          <w:spacing w:val="-1"/>
          <w:sz w:val="28"/>
          <w:szCs w:val="28"/>
        </w:rPr>
        <w:t>s</w:t>
      </w:r>
      <w:r>
        <w:rPr>
          <w:rFonts w:ascii="Times New Roman" w:hAnsi="Times New Roman"/>
          <w:b/>
          <w:bCs/>
          <w:sz w:val="28"/>
          <w:szCs w:val="28"/>
        </w:rPr>
        <w:t>ociálnu exklúziu, rovno</w:t>
      </w:r>
      <w:r>
        <w:rPr>
          <w:rFonts w:ascii="Times New Roman" w:hAnsi="Times New Roman"/>
          <w:b/>
          <w:bCs/>
          <w:spacing w:val="-1"/>
          <w:sz w:val="28"/>
          <w:szCs w:val="28"/>
        </w:rPr>
        <w:t>s</w:t>
      </w:r>
      <w:r>
        <w:rPr>
          <w:rFonts w:ascii="Times New Roman" w:hAnsi="Times New Roman"/>
          <w:b/>
          <w:bCs/>
          <w:sz w:val="28"/>
          <w:szCs w:val="28"/>
        </w:rPr>
        <w:t>ť príleži</w:t>
      </w:r>
      <w:r>
        <w:rPr>
          <w:rFonts w:ascii="Times New Roman" w:hAnsi="Times New Roman"/>
          <w:b/>
          <w:bCs/>
          <w:spacing w:val="1"/>
          <w:sz w:val="28"/>
          <w:szCs w:val="28"/>
        </w:rPr>
        <w:t>t</w:t>
      </w:r>
      <w:r>
        <w:rPr>
          <w:rFonts w:ascii="Times New Roman" w:hAnsi="Times New Roman"/>
          <w:b/>
          <w:bCs/>
          <w:sz w:val="28"/>
          <w:szCs w:val="28"/>
        </w:rPr>
        <w:t>o</w:t>
      </w:r>
      <w:r>
        <w:rPr>
          <w:rFonts w:ascii="Times New Roman" w:hAnsi="Times New Roman"/>
          <w:b/>
          <w:bCs/>
          <w:spacing w:val="-1"/>
          <w:sz w:val="28"/>
          <w:szCs w:val="28"/>
        </w:rPr>
        <w:t>s</w:t>
      </w:r>
      <w:r>
        <w:rPr>
          <w:rFonts w:ascii="Times New Roman" w:hAnsi="Times New Roman"/>
          <w:b/>
          <w:bCs/>
          <w:spacing w:val="1"/>
          <w:sz w:val="28"/>
          <w:szCs w:val="28"/>
        </w:rPr>
        <w:t>t</w:t>
      </w:r>
      <w:r>
        <w:rPr>
          <w:rFonts w:ascii="Times New Roman" w:hAnsi="Times New Roman"/>
          <w:b/>
          <w:bCs/>
          <w:sz w:val="28"/>
          <w:szCs w:val="28"/>
        </w:rPr>
        <w:t>í a</w:t>
      </w:r>
      <w:r>
        <w:rPr>
          <w:rFonts w:ascii="Times New Roman" w:hAnsi="Times New Roman"/>
          <w:b/>
          <w:bCs/>
          <w:spacing w:val="-1"/>
          <w:sz w:val="28"/>
          <w:szCs w:val="28"/>
        </w:rPr>
        <w:t xml:space="preserve"> </w:t>
      </w:r>
      <w:r>
        <w:rPr>
          <w:rFonts w:ascii="Times New Roman" w:hAnsi="Times New Roman"/>
          <w:b/>
          <w:bCs/>
          <w:sz w:val="28"/>
          <w:szCs w:val="28"/>
        </w:rPr>
        <w:t>rodovú rovno</w:t>
      </w:r>
      <w:r>
        <w:rPr>
          <w:rFonts w:ascii="Times New Roman" w:hAnsi="Times New Roman"/>
          <w:b/>
          <w:bCs/>
          <w:spacing w:val="-1"/>
          <w:sz w:val="28"/>
          <w:szCs w:val="28"/>
        </w:rPr>
        <w:t>s</w:t>
      </w:r>
      <w:r>
        <w:rPr>
          <w:rFonts w:ascii="Times New Roman" w:hAnsi="Times New Roman"/>
          <w:b/>
          <w:bCs/>
          <w:sz w:val="28"/>
          <w:szCs w:val="28"/>
        </w:rPr>
        <w:t>ť  a na za</w:t>
      </w:r>
      <w:r>
        <w:rPr>
          <w:rFonts w:ascii="Times New Roman" w:hAnsi="Times New Roman"/>
          <w:b/>
          <w:bCs/>
          <w:spacing w:val="1"/>
          <w:sz w:val="28"/>
          <w:szCs w:val="28"/>
        </w:rPr>
        <w:t>m</w:t>
      </w:r>
      <w:r>
        <w:rPr>
          <w:rFonts w:ascii="Times New Roman" w:hAnsi="Times New Roman"/>
          <w:b/>
          <w:bCs/>
          <w:sz w:val="28"/>
          <w:szCs w:val="28"/>
        </w:rPr>
        <w:t>e</w:t>
      </w:r>
      <w:r>
        <w:rPr>
          <w:rFonts w:ascii="Times New Roman" w:hAnsi="Times New Roman"/>
          <w:b/>
          <w:bCs/>
          <w:spacing w:val="-1"/>
          <w:sz w:val="28"/>
          <w:szCs w:val="28"/>
        </w:rPr>
        <w:t>s</w:t>
      </w:r>
      <w:r>
        <w:rPr>
          <w:rFonts w:ascii="Times New Roman" w:hAnsi="Times New Roman"/>
          <w:b/>
          <w:bCs/>
          <w:spacing w:val="1"/>
          <w:sz w:val="28"/>
          <w:szCs w:val="28"/>
        </w:rPr>
        <w:t>t</w:t>
      </w:r>
      <w:r>
        <w:rPr>
          <w:rFonts w:ascii="Times New Roman" w:hAnsi="Times New Roman"/>
          <w:b/>
          <w:bCs/>
          <w:sz w:val="28"/>
          <w:szCs w:val="28"/>
        </w:rPr>
        <w:t>nano</w:t>
      </w:r>
      <w:r>
        <w:rPr>
          <w:rFonts w:ascii="Times New Roman" w:hAnsi="Times New Roman"/>
          <w:b/>
          <w:bCs/>
          <w:spacing w:val="-1"/>
          <w:sz w:val="28"/>
          <w:szCs w:val="28"/>
        </w:rPr>
        <w:t>s</w:t>
      </w:r>
      <w:r>
        <w:rPr>
          <w:rFonts w:ascii="Times New Roman" w:hAnsi="Times New Roman"/>
          <w:b/>
          <w:bCs/>
          <w:sz w:val="28"/>
          <w:szCs w:val="28"/>
        </w:rPr>
        <w:t>ť</w:t>
      </w:r>
    </w:p>
    <w:p w:rsidR="00037D65" w:rsidRDefault="00037D65" w:rsidP="00F54791">
      <w:pPr>
        <w:widowControl w:val="0"/>
        <w:autoSpaceDE w:val="0"/>
        <w:autoSpaceDN w:val="0"/>
        <w:adjustRightInd w:val="0"/>
        <w:spacing w:before="5" w:after="0" w:line="140" w:lineRule="exact"/>
        <w:jc w:val="center"/>
        <w:rPr>
          <w:rFonts w:ascii="Times New Roman" w:hAnsi="Times New Roman"/>
          <w:sz w:val="14"/>
          <w:szCs w:val="14"/>
        </w:rPr>
      </w:pPr>
    </w:p>
    <w:p w:rsidR="00037D65" w:rsidRDefault="005266CA" w:rsidP="00F54791">
      <w:pPr>
        <w:spacing w:after="0" w:line="240" w:lineRule="auto"/>
        <w:jc w:val="both"/>
        <w:rPr>
          <w:rFonts w:ascii="Times New Roman" w:hAnsi="Times New Roman"/>
          <w:sz w:val="20"/>
          <w:szCs w:val="20"/>
        </w:rPr>
      </w:pPr>
      <w:r w:rsidRPr="005266CA">
        <w:rPr>
          <w:rFonts w:ascii="Times New Roman" w:eastAsia="Times New Roman" w:hAnsi="Times New Roman"/>
          <w:color w:val="000000"/>
          <w:sz w:val="24"/>
          <w:szCs w:val="24"/>
          <w:lang w:eastAsia="sk-SK"/>
        </w:rPr>
        <w:t xml:space="preserve">Predkladaný strategický plán rozvoja dopravnej infraštruktúry má vplyvom realizácie projektov podporených z prostriedkov fondov EÚ (KF, EFRR, CEF) a štátneho rozpočtu významne pozitívny dosah na zvyšovanie životnej úrovne obyvateľstva. Budovanie a modernizácia dopravnej infraštruktúry sú určujúcim faktorom ekonomického rozvoja a hospodárskeho rastu na národnej aj regionálnej úrovni. Predkladaný materiál vytvorí predpoklady na zlepšenie populačnej mobility a prostredníctvom kvalitnejšej dopravnej infraštruktúry zlepší medziregionálnu aj regionálnu dopravnú dostupnosť. Realizácia investičných projektov bude nielen katalyzátorom hospodárskeho rastu, ale tiež účinným nástrojom odstraňovania socioekonomických bariér jednotlivých skupín obyvateľstva. Postupne  zamedzí vzniku ekonomickej a sociálnej diferenciácie a umožní vyrovnávanie regionálnych disparít. Očakávame aj priaznivý dosah na rast zamestnanosti nielen v sektore stavebníctva vplyvom realizácie výstavby, ale po dokončení aj v ostatných odvetviach hospodárstva s celoplošným účinkom </w:t>
      </w:r>
      <w:r w:rsidR="00F54791">
        <w:rPr>
          <w:rFonts w:ascii="Times New Roman" w:eastAsia="Times New Roman" w:hAnsi="Times New Roman"/>
          <w:color w:val="000000"/>
          <w:sz w:val="24"/>
          <w:szCs w:val="24"/>
          <w:lang w:eastAsia="sk-SK"/>
        </w:rPr>
        <w:br/>
      </w:r>
      <w:r w:rsidRPr="005266CA">
        <w:rPr>
          <w:rFonts w:ascii="Times New Roman" w:eastAsia="Times New Roman" w:hAnsi="Times New Roman"/>
          <w:color w:val="000000"/>
          <w:sz w:val="24"/>
          <w:szCs w:val="24"/>
          <w:lang w:eastAsia="sk-SK"/>
        </w:rPr>
        <w:t>na výšku dôchodkov jednotlivých domácností.</w:t>
      </w:r>
    </w:p>
    <w:p w:rsidR="00037D65" w:rsidRDefault="00037D65" w:rsidP="00037D65">
      <w:pPr>
        <w:widowControl w:val="0"/>
        <w:autoSpaceDE w:val="0"/>
        <w:autoSpaceDN w:val="0"/>
        <w:adjustRightInd w:val="0"/>
        <w:spacing w:after="0" w:line="200" w:lineRule="exact"/>
        <w:rPr>
          <w:rFonts w:ascii="Times New Roman" w:hAnsi="Times New Roman"/>
          <w:sz w:val="20"/>
          <w:szCs w:val="20"/>
        </w:rPr>
      </w:pPr>
    </w:p>
    <w:tbl>
      <w:tblPr>
        <w:tblW w:w="0" w:type="auto"/>
        <w:tblInd w:w="115" w:type="dxa"/>
        <w:tblLayout w:type="fixed"/>
        <w:tblCellMar>
          <w:top w:w="28" w:type="dxa"/>
          <w:left w:w="28" w:type="dxa"/>
          <w:bottom w:w="28" w:type="dxa"/>
          <w:right w:w="28" w:type="dxa"/>
        </w:tblCellMar>
        <w:tblLook w:val="0000"/>
      </w:tblPr>
      <w:tblGrid>
        <w:gridCol w:w="3032"/>
        <w:gridCol w:w="5994"/>
      </w:tblGrid>
      <w:tr w:rsidR="005266CA" w:rsidRPr="00F92030" w:rsidTr="00E47D39">
        <w:trPr>
          <w:trHeight w:hRule="exact" w:val="660"/>
        </w:trPr>
        <w:tc>
          <w:tcPr>
            <w:tcW w:w="9026" w:type="dxa"/>
            <w:gridSpan w:val="2"/>
            <w:tcBorders>
              <w:top w:val="single" w:sz="4" w:space="0" w:color="000000"/>
              <w:left w:val="single" w:sz="4" w:space="0" w:color="000000"/>
              <w:bottom w:val="single" w:sz="4" w:space="0" w:color="000000"/>
              <w:right w:val="single" w:sz="4" w:space="0" w:color="000000"/>
            </w:tcBorders>
            <w:shd w:val="clear" w:color="auto" w:fill="0B0B0B"/>
          </w:tcPr>
          <w:p w:rsidR="005266CA" w:rsidRPr="00F92030" w:rsidRDefault="005266CA" w:rsidP="00E47D39">
            <w:pPr>
              <w:widowControl w:val="0"/>
              <w:autoSpaceDE w:val="0"/>
              <w:autoSpaceDN w:val="0"/>
              <w:adjustRightInd w:val="0"/>
              <w:spacing w:before="1" w:after="0" w:line="276" w:lineRule="exact"/>
              <w:ind w:left="291" w:right="229" w:firstLine="20"/>
              <w:rPr>
                <w:rFonts w:ascii="Times New Roman" w:hAnsi="Times New Roman"/>
                <w:sz w:val="24"/>
                <w:szCs w:val="24"/>
              </w:rPr>
            </w:pPr>
            <w:r w:rsidRPr="00F92030">
              <w:rPr>
                <w:rFonts w:ascii="Times New Roman" w:hAnsi="Times New Roman"/>
                <w:b/>
                <w:bCs/>
                <w:sz w:val="24"/>
                <w:szCs w:val="24"/>
              </w:rPr>
              <w:t>Soc</w:t>
            </w:r>
            <w:r w:rsidRPr="00F92030">
              <w:rPr>
                <w:rFonts w:ascii="Times New Roman" w:hAnsi="Times New Roman"/>
                <w:b/>
                <w:bCs/>
                <w:spacing w:val="-1"/>
                <w:sz w:val="24"/>
                <w:szCs w:val="24"/>
              </w:rPr>
              <w:t>i</w:t>
            </w:r>
            <w:r w:rsidRPr="00F92030">
              <w:rPr>
                <w:rFonts w:ascii="Times New Roman" w:hAnsi="Times New Roman"/>
                <w:b/>
                <w:bCs/>
                <w:sz w:val="24"/>
                <w:szCs w:val="24"/>
              </w:rPr>
              <w:t>á</w:t>
            </w:r>
            <w:r w:rsidRPr="00F92030">
              <w:rPr>
                <w:rFonts w:ascii="Times New Roman" w:hAnsi="Times New Roman"/>
                <w:b/>
                <w:bCs/>
                <w:spacing w:val="-1"/>
                <w:sz w:val="24"/>
                <w:szCs w:val="24"/>
              </w:rPr>
              <w:t>l</w:t>
            </w:r>
            <w:r w:rsidRPr="00F92030">
              <w:rPr>
                <w:rFonts w:ascii="Times New Roman" w:hAnsi="Times New Roman"/>
                <w:b/>
                <w:bCs/>
                <w:sz w:val="24"/>
                <w:szCs w:val="24"/>
              </w:rPr>
              <w:t>ne</w:t>
            </w:r>
            <w:r w:rsidRPr="00F92030">
              <w:rPr>
                <w:rFonts w:ascii="Times New Roman" w:hAnsi="Times New Roman"/>
                <w:b/>
                <w:bCs/>
                <w:spacing w:val="1"/>
                <w:sz w:val="24"/>
                <w:szCs w:val="24"/>
              </w:rPr>
              <w:t xml:space="preserve"> </w:t>
            </w:r>
            <w:r w:rsidRPr="00F92030">
              <w:rPr>
                <w:rFonts w:ascii="Times New Roman" w:hAnsi="Times New Roman"/>
                <w:b/>
                <w:bCs/>
                <w:sz w:val="24"/>
                <w:szCs w:val="24"/>
              </w:rPr>
              <w:t>vp</w:t>
            </w:r>
            <w:r w:rsidRPr="00F92030">
              <w:rPr>
                <w:rFonts w:ascii="Times New Roman" w:hAnsi="Times New Roman"/>
                <w:b/>
                <w:bCs/>
                <w:spacing w:val="-1"/>
                <w:sz w:val="24"/>
                <w:szCs w:val="24"/>
              </w:rPr>
              <w:t>l</w:t>
            </w:r>
            <w:r w:rsidRPr="00F92030">
              <w:rPr>
                <w:rFonts w:ascii="Times New Roman" w:hAnsi="Times New Roman"/>
                <w:b/>
                <w:bCs/>
                <w:sz w:val="24"/>
                <w:szCs w:val="24"/>
              </w:rPr>
              <w:t>yvy predk</w:t>
            </w:r>
            <w:r w:rsidRPr="00F92030">
              <w:rPr>
                <w:rFonts w:ascii="Times New Roman" w:hAnsi="Times New Roman"/>
                <w:b/>
                <w:bCs/>
                <w:spacing w:val="-1"/>
                <w:sz w:val="24"/>
                <w:szCs w:val="24"/>
              </w:rPr>
              <w:t>l</w:t>
            </w:r>
            <w:r w:rsidRPr="00F92030">
              <w:rPr>
                <w:rFonts w:ascii="Times New Roman" w:hAnsi="Times New Roman"/>
                <w:b/>
                <w:bCs/>
                <w:sz w:val="24"/>
                <w:szCs w:val="24"/>
              </w:rPr>
              <w:t>adaného mater</w:t>
            </w:r>
            <w:r w:rsidRPr="00F92030">
              <w:rPr>
                <w:rFonts w:ascii="Times New Roman" w:hAnsi="Times New Roman"/>
                <w:b/>
                <w:bCs/>
                <w:spacing w:val="-1"/>
                <w:sz w:val="24"/>
                <w:szCs w:val="24"/>
              </w:rPr>
              <w:t>i</w:t>
            </w:r>
            <w:r w:rsidRPr="00F92030">
              <w:rPr>
                <w:rFonts w:ascii="Times New Roman" w:hAnsi="Times New Roman"/>
                <w:b/>
                <w:bCs/>
                <w:sz w:val="24"/>
                <w:szCs w:val="24"/>
              </w:rPr>
              <w:t>á</w:t>
            </w:r>
            <w:r w:rsidRPr="00F92030">
              <w:rPr>
                <w:rFonts w:ascii="Times New Roman" w:hAnsi="Times New Roman"/>
                <w:b/>
                <w:bCs/>
                <w:spacing w:val="-1"/>
                <w:sz w:val="24"/>
                <w:szCs w:val="24"/>
              </w:rPr>
              <w:t>l</w:t>
            </w:r>
            <w:r w:rsidRPr="00F92030">
              <w:rPr>
                <w:rFonts w:ascii="Times New Roman" w:hAnsi="Times New Roman"/>
                <w:b/>
                <w:bCs/>
                <w:sz w:val="24"/>
                <w:szCs w:val="24"/>
              </w:rPr>
              <w:t>u</w:t>
            </w:r>
            <w:r w:rsidRPr="00F92030">
              <w:rPr>
                <w:rFonts w:ascii="Times New Roman" w:hAnsi="Times New Roman"/>
                <w:b/>
                <w:bCs/>
                <w:spacing w:val="3"/>
                <w:sz w:val="24"/>
                <w:szCs w:val="24"/>
              </w:rPr>
              <w:t xml:space="preserve"> </w:t>
            </w:r>
            <w:r w:rsidRPr="00F92030">
              <w:rPr>
                <w:rFonts w:ascii="Times New Roman" w:hAnsi="Times New Roman"/>
                <w:b/>
                <w:bCs/>
                <w:sz w:val="24"/>
                <w:szCs w:val="24"/>
              </w:rPr>
              <w:t xml:space="preserve">-  </w:t>
            </w:r>
            <w:r w:rsidRPr="00F92030">
              <w:rPr>
                <w:rFonts w:ascii="Times New Roman" w:hAnsi="Times New Roman"/>
                <w:b/>
                <w:bCs/>
                <w:spacing w:val="-2"/>
                <w:sz w:val="24"/>
                <w:szCs w:val="24"/>
              </w:rPr>
              <w:t>v</w:t>
            </w:r>
            <w:r w:rsidRPr="00F92030">
              <w:rPr>
                <w:rFonts w:ascii="Times New Roman" w:hAnsi="Times New Roman"/>
                <w:b/>
                <w:bCs/>
                <w:sz w:val="24"/>
                <w:szCs w:val="24"/>
              </w:rPr>
              <w:t>p</w:t>
            </w:r>
            <w:r w:rsidRPr="00F92030">
              <w:rPr>
                <w:rFonts w:ascii="Times New Roman" w:hAnsi="Times New Roman"/>
                <w:b/>
                <w:bCs/>
                <w:spacing w:val="-1"/>
                <w:sz w:val="24"/>
                <w:szCs w:val="24"/>
              </w:rPr>
              <w:t>l</w:t>
            </w:r>
            <w:r w:rsidRPr="00F92030">
              <w:rPr>
                <w:rFonts w:ascii="Times New Roman" w:hAnsi="Times New Roman"/>
                <w:b/>
                <w:bCs/>
                <w:sz w:val="24"/>
                <w:szCs w:val="24"/>
              </w:rPr>
              <w:t>yvy</w:t>
            </w:r>
            <w:r w:rsidRPr="00F92030">
              <w:rPr>
                <w:rFonts w:ascii="Times New Roman" w:hAnsi="Times New Roman"/>
                <w:b/>
                <w:bCs/>
                <w:spacing w:val="2"/>
                <w:sz w:val="24"/>
                <w:szCs w:val="24"/>
              </w:rPr>
              <w:t xml:space="preserve"> </w:t>
            </w:r>
            <w:r w:rsidRPr="00F92030">
              <w:rPr>
                <w:rFonts w:ascii="Times New Roman" w:hAnsi="Times New Roman"/>
                <w:b/>
                <w:bCs/>
                <w:spacing w:val="-1"/>
                <w:sz w:val="24"/>
                <w:szCs w:val="24"/>
              </w:rPr>
              <w:t>n</w:t>
            </w:r>
            <w:r w:rsidRPr="00F92030">
              <w:rPr>
                <w:rFonts w:ascii="Times New Roman" w:hAnsi="Times New Roman"/>
                <w:b/>
                <w:bCs/>
                <w:sz w:val="24"/>
                <w:szCs w:val="24"/>
              </w:rPr>
              <w:t>a ho</w:t>
            </w:r>
            <w:r w:rsidRPr="00F92030">
              <w:rPr>
                <w:rFonts w:ascii="Times New Roman" w:hAnsi="Times New Roman"/>
                <w:b/>
                <w:bCs/>
                <w:spacing w:val="1"/>
                <w:sz w:val="24"/>
                <w:szCs w:val="24"/>
              </w:rPr>
              <w:t>s</w:t>
            </w:r>
            <w:r w:rsidRPr="00F92030">
              <w:rPr>
                <w:rFonts w:ascii="Times New Roman" w:hAnsi="Times New Roman"/>
                <w:b/>
                <w:bCs/>
                <w:sz w:val="24"/>
                <w:szCs w:val="24"/>
              </w:rPr>
              <w:t>p</w:t>
            </w:r>
            <w:r w:rsidRPr="00F92030">
              <w:rPr>
                <w:rFonts w:ascii="Times New Roman" w:hAnsi="Times New Roman"/>
                <w:b/>
                <w:bCs/>
                <w:spacing w:val="-2"/>
                <w:sz w:val="24"/>
                <w:szCs w:val="24"/>
              </w:rPr>
              <w:t>o</w:t>
            </w:r>
            <w:r w:rsidRPr="00F92030">
              <w:rPr>
                <w:rFonts w:ascii="Times New Roman" w:hAnsi="Times New Roman"/>
                <w:b/>
                <w:bCs/>
                <w:sz w:val="24"/>
                <w:szCs w:val="24"/>
              </w:rPr>
              <w:t>dáren</w:t>
            </w:r>
            <w:r w:rsidRPr="00F92030">
              <w:rPr>
                <w:rFonts w:ascii="Times New Roman" w:hAnsi="Times New Roman"/>
                <w:b/>
                <w:bCs/>
                <w:spacing w:val="-1"/>
                <w:sz w:val="24"/>
                <w:szCs w:val="24"/>
              </w:rPr>
              <w:t>i</w:t>
            </w:r>
            <w:r w:rsidRPr="00F92030">
              <w:rPr>
                <w:rFonts w:ascii="Times New Roman" w:hAnsi="Times New Roman"/>
                <w:b/>
                <w:bCs/>
                <w:sz w:val="24"/>
                <w:szCs w:val="24"/>
              </w:rPr>
              <w:t>e</w:t>
            </w:r>
            <w:r w:rsidRPr="00F92030">
              <w:rPr>
                <w:rFonts w:ascii="Times New Roman" w:hAnsi="Times New Roman"/>
                <w:b/>
                <w:bCs/>
                <w:spacing w:val="1"/>
                <w:sz w:val="24"/>
                <w:szCs w:val="24"/>
              </w:rPr>
              <w:t xml:space="preserve"> </w:t>
            </w:r>
            <w:r w:rsidRPr="00F92030">
              <w:rPr>
                <w:rFonts w:ascii="Times New Roman" w:hAnsi="Times New Roman"/>
                <w:b/>
                <w:bCs/>
                <w:sz w:val="24"/>
                <w:szCs w:val="24"/>
              </w:rPr>
              <w:t>obyvateľ</w:t>
            </w:r>
            <w:r w:rsidRPr="00F92030">
              <w:rPr>
                <w:rFonts w:ascii="Times New Roman" w:hAnsi="Times New Roman"/>
                <w:b/>
                <w:bCs/>
                <w:spacing w:val="1"/>
                <w:sz w:val="24"/>
                <w:szCs w:val="24"/>
              </w:rPr>
              <w:t>s</w:t>
            </w:r>
            <w:r w:rsidRPr="00F92030">
              <w:rPr>
                <w:rFonts w:ascii="Times New Roman" w:hAnsi="Times New Roman"/>
                <w:b/>
                <w:bCs/>
                <w:sz w:val="24"/>
                <w:szCs w:val="24"/>
              </w:rPr>
              <w:t xml:space="preserve">tva, </w:t>
            </w:r>
            <w:r w:rsidRPr="00F92030">
              <w:rPr>
                <w:rFonts w:ascii="Times New Roman" w:hAnsi="Times New Roman"/>
                <w:b/>
                <w:bCs/>
                <w:spacing w:val="-1"/>
                <w:sz w:val="24"/>
                <w:szCs w:val="24"/>
              </w:rPr>
              <w:t>s</w:t>
            </w:r>
            <w:r w:rsidRPr="00F92030">
              <w:rPr>
                <w:rFonts w:ascii="Times New Roman" w:hAnsi="Times New Roman"/>
                <w:b/>
                <w:bCs/>
                <w:sz w:val="24"/>
                <w:szCs w:val="24"/>
              </w:rPr>
              <w:t>oc</w:t>
            </w:r>
            <w:r w:rsidRPr="00F92030">
              <w:rPr>
                <w:rFonts w:ascii="Times New Roman" w:hAnsi="Times New Roman"/>
                <w:b/>
                <w:bCs/>
                <w:spacing w:val="-1"/>
                <w:sz w:val="24"/>
                <w:szCs w:val="24"/>
              </w:rPr>
              <w:t>i</w:t>
            </w:r>
            <w:r w:rsidRPr="00F92030">
              <w:rPr>
                <w:rFonts w:ascii="Times New Roman" w:hAnsi="Times New Roman"/>
                <w:b/>
                <w:bCs/>
                <w:sz w:val="24"/>
                <w:szCs w:val="24"/>
              </w:rPr>
              <w:t>á</w:t>
            </w:r>
            <w:r w:rsidRPr="00F92030">
              <w:rPr>
                <w:rFonts w:ascii="Times New Roman" w:hAnsi="Times New Roman"/>
                <w:b/>
                <w:bCs/>
                <w:spacing w:val="-1"/>
                <w:sz w:val="24"/>
                <w:szCs w:val="24"/>
              </w:rPr>
              <w:t>l</w:t>
            </w:r>
            <w:r w:rsidRPr="00F92030">
              <w:rPr>
                <w:rFonts w:ascii="Times New Roman" w:hAnsi="Times New Roman"/>
                <w:b/>
                <w:bCs/>
                <w:sz w:val="24"/>
                <w:szCs w:val="24"/>
              </w:rPr>
              <w:t>nu</w:t>
            </w:r>
            <w:r w:rsidRPr="00F92030">
              <w:rPr>
                <w:rFonts w:ascii="Times New Roman" w:hAnsi="Times New Roman"/>
                <w:b/>
                <w:bCs/>
                <w:spacing w:val="3"/>
                <w:sz w:val="24"/>
                <w:szCs w:val="24"/>
              </w:rPr>
              <w:t xml:space="preserve"> </w:t>
            </w:r>
            <w:r w:rsidRPr="00F92030">
              <w:rPr>
                <w:rFonts w:ascii="Times New Roman" w:hAnsi="Times New Roman"/>
                <w:b/>
                <w:bCs/>
                <w:sz w:val="24"/>
                <w:szCs w:val="24"/>
              </w:rPr>
              <w:t>exk</w:t>
            </w:r>
            <w:r w:rsidRPr="00F92030">
              <w:rPr>
                <w:rFonts w:ascii="Times New Roman" w:hAnsi="Times New Roman"/>
                <w:b/>
                <w:bCs/>
                <w:spacing w:val="-1"/>
                <w:sz w:val="24"/>
                <w:szCs w:val="24"/>
              </w:rPr>
              <w:t>l</w:t>
            </w:r>
            <w:r w:rsidRPr="00F92030">
              <w:rPr>
                <w:rFonts w:ascii="Times New Roman" w:hAnsi="Times New Roman"/>
                <w:b/>
                <w:bCs/>
                <w:sz w:val="24"/>
                <w:szCs w:val="24"/>
              </w:rPr>
              <w:t>úz</w:t>
            </w:r>
            <w:r w:rsidRPr="00F92030">
              <w:rPr>
                <w:rFonts w:ascii="Times New Roman" w:hAnsi="Times New Roman"/>
                <w:b/>
                <w:bCs/>
                <w:spacing w:val="-1"/>
                <w:sz w:val="24"/>
                <w:szCs w:val="24"/>
              </w:rPr>
              <w:t>i</w:t>
            </w:r>
            <w:r w:rsidRPr="00F92030">
              <w:rPr>
                <w:rFonts w:ascii="Times New Roman" w:hAnsi="Times New Roman"/>
                <w:b/>
                <w:bCs/>
                <w:sz w:val="24"/>
                <w:szCs w:val="24"/>
              </w:rPr>
              <w:t>u, rovno</w:t>
            </w:r>
            <w:r w:rsidRPr="00F92030">
              <w:rPr>
                <w:rFonts w:ascii="Times New Roman" w:hAnsi="Times New Roman"/>
                <w:b/>
                <w:bCs/>
                <w:spacing w:val="-1"/>
                <w:sz w:val="24"/>
                <w:szCs w:val="24"/>
              </w:rPr>
              <w:t>s</w:t>
            </w:r>
            <w:r w:rsidRPr="00F92030">
              <w:rPr>
                <w:rFonts w:ascii="Times New Roman" w:hAnsi="Times New Roman"/>
                <w:b/>
                <w:bCs/>
                <w:sz w:val="24"/>
                <w:szCs w:val="24"/>
              </w:rPr>
              <w:t>ť</w:t>
            </w:r>
            <w:r w:rsidRPr="00F92030">
              <w:rPr>
                <w:rFonts w:ascii="Times New Roman" w:hAnsi="Times New Roman"/>
                <w:b/>
                <w:bCs/>
                <w:spacing w:val="1"/>
                <w:sz w:val="24"/>
                <w:szCs w:val="24"/>
              </w:rPr>
              <w:t xml:space="preserve"> </w:t>
            </w:r>
            <w:r w:rsidRPr="00F92030">
              <w:rPr>
                <w:rFonts w:ascii="Times New Roman" w:hAnsi="Times New Roman"/>
                <w:b/>
                <w:bCs/>
                <w:sz w:val="24"/>
                <w:szCs w:val="24"/>
              </w:rPr>
              <w:t>pr</w:t>
            </w:r>
            <w:r w:rsidRPr="00F92030">
              <w:rPr>
                <w:rFonts w:ascii="Times New Roman" w:hAnsi="Times New Roman"/>
                <w:b/>
                <w:bCs/>
                <w:spacing w:val="-1"/>
                <w:sz w:val="24"/>
                <w:szCs w:val="24"/>
              </w:rPr>
              <w:t>íl</w:t>
            </w:r>
            <w:r w:rsidRPr="00F92030">
              <w:rPr>
                <w:rFonts w:ascii="Times New Roman" w:hAnsi="Times New Roman"/>
                <w:b/>
                <w:bCs/>
                <w:sz w:val="24"/>
                <w:szCs w:val="24"/>
              </w:rPr>
              <w:t>ež</w:t>
            </w:r>
            <w:r w:rsidRPr="00F92030">
              <w:rPr>
                <w:rFonts w:ascii="Times New Roman" w:hAnsi="Times New Roman"/>
                <w:b/>
                <w:bCs/>
                <w:spacing w:val="-1"/>
                <w:sz w:val="24"/>
                <w:szCs w:val="24"/>
              </w:rPr>
              <w:t>i</w:t>
            </w:r>
            <w:r w:rsidRPr="00F92030">
              <w:rPr>
                <w:rFonts w:ascii="Times New Roman" w:hAnsi="Times New Roman"/>
                <w:b/>
                <w:bCs/>
                <w:sz w:val="24"/>
                <w:szCs w:val="24"/>
              </w:rPr>
              <w:t>to</w:t>
            </w:r>
            <w:r w:rsidRPr="00F92030">
              <w:rPr>
                <w:rFonts w:ascii="Times New Roman" w:hAnsi="Times New Roman"/>
                <w:b/>
                <w:bCs/>
                <w:spacing w:val="1"/>
                <w:sz w:val="24"/>
                <w:szCs w:val="24"/>
              </w:rPr>
              <w:t>s</w:t>
            </w:r>
            <w:r w:rsidRPr="00F92030">
              <w:rPr>
                <w:rFonts w:ascii="Times New Roman" w:hAnsi="Times New Roman"/>
                <w:b/>
                <w:bCs/>
                <w:sz w:val="24"/>
                <w:szCs w:val="24"/>
              </w:rPr>
              <w:t>tí</w:t>
            </w:r>
            <w:r w:rsidRPr="00F92030">
              <w:rPr>
                <w:rFonts w:ascii="Times New Roman" w:hAnsi="Times New Roman"/>
                <w:b/>
                <w:bCs/>
                <w:spacing w:val="3"/>
                <w:sz w:val="24"/>
                <w:szCs w:val="24"/>
              </w:rPr>
              <w:t xml:space="preserve"> </w:t>
            </w:r>
            <w:r w:rsidRPr="00F92030">
              <w:rPr>
                <w:rFonts w:ascii="Times New Roman" w:hAnsi="Times New Roman"/>
                <w:b/>
                <w:bCs/>
                <w:sz w:val="24"/>
                <w:szCs w:val="24"/>
              </w:rPr>
              <w:t>a rodovú rovn</w:t>
            </w:r>
            <w:r w:rsidRPr="00F92030">
              <w:rPr>
                <w:rFonts w:ascii="Times New Roman" w:hAnsi="Times New Roman"/>
                <w:b/>
                <w:bCs/>
                <w:spacing w:val="-2"/>
                <w:sz w:val="24"/>
                <w:szCs w:val="24"/>
              </w:rPr>
              <w:t>o</w:t>
            </w:r>
            <w:r w:rsidRPr="00F92030">
              <w:rPr>
                <w:rFonts w:ascii="Times New Roman" w:hAnsi="Times New Roman"/>
                <w:b/>
                <w:bCs/>
                <w:spacing w:val="1"/>
                <w:sz w:val="24"/>
                <w:szCs w:val="24"/>
              </w:rPr>
              <w:t>s</w:t>
            </w:r>
            <w:r w:rsidRPr="00F92030">
              <w:rPr>
                <w:rFonts w:ascii="Times New Roman" w:hAnsi="Times New Roman"/>
                <w:b/>
                <w:bCs/>
                <w:sz w:val="24"/>
                <w:szCs w:val="24"/>
              </w:rPr>
              <w:t>ť</w:t>
            </w:r>
            <w:r w:rsidRPr="00F92030">
              <w:rPr>
                <w:rFonts w:ascii="Times New Roman" w:hAnsi="Times New Roman"/>
                <w:b/>
                <w:bCs/>
                <w:spacing w:val="1"/>
                <w:sz w:val="24"/>
                <w:szCs w:val="24"/>
              </w:rPr>
              <w:t xml:space="preserve"> </w:t>
            </w:r>
            <w:r w:rsidRPr="00F92030">
              <w:rPr>
                <w:rFonts w:ascii="Times New Roman" w:hAnsi="Times New Roman"/>
                <w:b/>
                <w:bCs/>
                <w:sz w:val="24"/>
                <w:szCs w:val="24"/>
              </w:rPr>
              <w:t>a vp</w:t>
            </w:r>
            <w:r w:rsidRPr="00F92030">
              <w:rPr>
                <w:rFonts w:ascii="Times New Roman" w:hAnsi="Times New Roman"/>
                <w:b/>
                <w:bCs/>
                <w:spacing w:val="-1"/>
                <w:sz w:val="24"/>
                <w:szCs w:val="24"/>
              </w:rPr>
              <w:t>l</w:t>
            </w:r>
            <w:r w:rsidRPr="00F92030">
              <w:rPr>
                <w:rFonts w:ascii="Times New Roman" w:hAnsi="Times New Roman"/>
                <w:b/>
                <w:bCs/>
                <w:sz w:val="24"/>
                <w:szCs w:val="24"/>
              </w:rPr>
              <w:t>yvy na zame</w:t>
            </w:r>
            <w:r w:rsidRPr="00F92030">
              <w:rPr>
                <w:rFonts w:ascii="Times New Roman" w:hAnsi="Times New Roman"/>
                <w:b/>
                <w:bCs/>
                <w:spacing w:val="1"/>
                <w:sz w:val="24"/>
                <w:szCs w:val="24"/>
              </w:rPr>
              <w:t>s</w:t>
            </w:r>
            <w:r w:rsidRPr="00F92030">
              <w:rPr>
                <w:rFonts w:ascii="Times New Roman" w:hAnsi="Times New Roman"/>
                <w:b/>
                <w:bCs/>
                <w:sz w:val="24"/>
                <w:szCs w:val="24"/>
              </w:rPr>
              <w:t>tn</w:t>
            </w:r>
            <w:r w:rsidRPr="00F92030">
              <w:rPr>
                <w:rFonts w:ascii="Times New Roman" w:hAnsi="Times New Roman"/>
                <w:b/>
                <w:bCs/>
                <w:spacing w:val="-2"/>
                <w:sz w:val="24"/>
                <w:szCs w:val="24"/>
              </w:rPr>
              <w:t>a</w:t>
            </w:r>
            <w:r w:rsidRPr="00F92030">
              <w:rPr>
                <w:rFonts w:ascii="Times New Roman" w:hAnsi="Times New Roman"/>
                <w:b/>
                <w:bCs/>
                <w:sz w:val="24"/>
                <w:szCs w:val="24"/>
              </w:rPr>
              <w:t>no</w:t>
            </w:r>
            <w:r w:rsidRPr="00F92030">
              <w:rPr>
                <w:rFonts w:ascii="Times New Roman" w:hAnsi="Times New Roman"/>
                <w:b/>
                <w:bCs/>
                <w:spacing w:val="-1"/>
                <w:sz w:val="24"/>
                <w:szCs w:val="24"/>
              </w:rPr>
              <w:t>s</w:t>
            </w:r>
            <w:r w:rsidRPr="00F92030">
              <w:rPr>
                <w:rFonts w:ascii="Times New Roman" w:hAnsi="Times New Roman"/>
                <w:b/>
                <w:bCs/>
                <w:sz w:val="24"/>
                <w:szCs w:val="24"/>
              </w:rPr>
              <w:t>ť</w:t>
            </w:r>
          </w:p>
        </w:tc>
      </w:tr>
      <w:tr w:rsidR="005266CA" w:rsidRPr="00F92030" w:rsidTr="005266CA">
        <w:trPr>
          <w:trHeight w:hRule="exact" w:val="6598"/>
        </w:trPr>
        <w:tc>
          <w:tcPr>
            <w:tcW w:w="3032" w:type="dxa"/>
            <w:tcBorders>
              <w:top w:val="single" w:sz="4" w:space="0" w:color="000000"/>
              <w:left w:val="single" w:sz="4" w:space="0" w:color="000000"/>
              <w:bottom w:val="single" w:sz="4" w:space="0" w:color="000000"/>
              <w:right w:val="single" w:sz="4" w:space="0" w:color="000000"/>
            </w:tcBorders>
          </w:tcPr>
          <w:p w:rsidR="005266CA" w:rsidRPr="00F92030" w:rsidRDefault="005266CA" w:rsidP="00E47D39">
            <w:pPr>
              <w:widowControl w:val="0"/>
              <w:autoSpaceDE w:val="0"/>
              <w:autoSpaceDN w:val="0"/>
              <w:adjustRightInd w:val="0"/>
              <w:spacing w:after="0" w:line="240" w:lineRule="auto"/>
              <w:ind w:left="65" w:right="3"/>
              <w:rPr>
                <w:rFonts w:ascii="Times New Roman" w:hAnsi="Times New Roman"/>
                <w:sz w:val="24"/>
                <w:szCs w:val="24"/>
              </w:rPr>
            </w:pPr>
            <w:r w:rsidRPr="00F92030">
              <w:rPr>
                <w:rFonts w:ascii="Times New Roman" w:hAnsi="Times New Roman"/>
                <w:b/>
                <w:bCs/>
                <w:sz w:val="24"/>
                <w:szCs w:val="24"/>
              </w:rPr>
              <w:t>4.1.</w:t>
            </w:r>
            <w:r w:rsidRPr="00F92030">
              <w:rPr>
                <w:rFonts w:ascii="Times New Roman" w:hAnsi="Times New Roman"/>
                <w:b/>
                <w:bCs/>
                <w:spacing w:val="1"/>
                <w:sz w:val="24"/>
                <w:szCs w:val="24"/>
              </w:rPr>
              <w:t xml:space="preserve"> </w:t>
            </w:r>
            <w:r w:rsidRPr="00F92030">
              <w:rPr>
                <w:rFonts w:ascii="Times New Roman" w:hAnsi="Times New Roman"/>
                <w:sz w:val="24"/>
                <w:szCs w:val="24"/>
              </w:rPr>
              <w:t>Iden</w:t>
            </w:r>
            <w:r w:rsidRPr="00F92030">
              <w:rPr>
                <w:rFonts w:ascii="Times New Roman" w:hAnsi="Times New Roman"/>
                <w:spacing w:val="-1"/>
                <w:sz w:val="24"/>
                <w:szCs w:val="24"/>
              </w:rPr>
              <w:t>ti</w:t>
            </w:r>
            <w:r w:rsidRPr="00F92030">
              <w:rPr>
                <w:rFonts w:ascii="Times New Roman" w:hAnsi="Times New Roman"/>
                <w:sz w:val="24"/>
                <w:szCs w:val="24"/>
              </w:rPr>
              <w:t>f</w:t>
            </w:r>
            <w:r w:rsidRPr="00F92030">
              <w:rPr>
                <w:rFonts w:ascii="Times New Roman" w:hAnsi="Times New Roman"/>
                <w:spacing w:val="-1"/>
                <w:sz w:val="24"/>
                <w:szCs w:val="24"/>
              </w:rPr>
              <w:t>i</w:t>
            </w:r>
            <w:r w:rsidRPr="00F92030">
              <w:rPr>
                <w:rFonts w:ascii="Times New Roman" w:hAnsi="Times New Roman"/>
                <w:sz w:val="24"/>
                <w:szCs w:val="24"/>
              </w:rPr>
              <w:t>ku</w:t>
            </w:r>
            <w:r w:rsidRPr="00F92030">
              <w:rPr>
                <w:rFonts w:ascii="Times New Roman" w:hAnsi="Times New Roman"/>
                <w:spacing w:val="1"/>
                <w:sz w:val="24"/>
                <w:szCs w:val="24"/>
              </w:rPr>
              <w:t>j</w:t>
            </w:r>
            <w:r w:rsidRPr="00F92030">
              <w:rPr>
                <w:rFonts w:ascii="Times New Roman" w:hAnsi="Times New Roman"/>
                <w:spacing w:val="-1"/>
                <w:sz w:val="24"/>
                <w:szCs w:val="24"/>
              </w:rPr>
              <w:t>t</w:t>
            </w:r>
            <w:r w:rsidRPr="00F92030">
              <w:rPr>
                <w:rFonts w:ascii="Times New Roman" w:hAnsi="Times New Roman"/>
                <w:sz w:val="24"/>
                <w:szCs w:val="24"/>
              </w:rPr>
              <w:t>e</w:t>
            </w:r>
            <w:r w:rsidRPr="00F92030">
              <w:rPr>
                <w:rFonts w:ascii="Times New Roman" w:hAnsi="Times New Roman"/>
                <w:spacing w:val="3"/>
                <w:sz w:val="24"/>
                <w:szCs w:val="24"/>
              </w:rPr>
              <w:t xml:space="preserve"> </w:t>
            </w:r>
            <w:r w:rsidRPr="00F92030">
              <w:rPr>
                <w:rFonts w:ascii="Times New Roman" w:hAnsi="Times New Roman"/>
                <w:sz w:val="24"/>
                <w:szCs w:val="24"/>
              </w:rPr>
              <w:t>vp</w:t>
            </w:r>
            <w:r w:rsidRPr="00F92030">
              <w:rPr>
                <w:rFonts w:ascii="Times New Roman" w:hAnsi="Times New Roman"/>
                <w:spacing w:val="-1"/>
                <w:sz w:val="24"/>
                <w:szCs w:val="24"/>
              </w:rPr>
              <w:t>l</w:t>
            </w:r>
            <w:r w:rsidRPr="00F92030">
              <w:rPr>
                <w:rFonts w:ascii="Times New Roman" w:hAnsi="Times New Roman"/>
                <w:sz w:val="24"/>
                <w:szCs w:val="24"/>
              </w:rPr>
              <w:t>yv</w:t>
            </w:r>
            <w:r w:rsidRPr="00F92030">
              <w:rPr>
                <w:rFonts w:ascii="Times New Roman" w:hAnsi="Times New Roman"/>
                <w:spacing w:val="3"/>
                <w:sz w:val="24"/>
                <w:szCs w:val="24"/>
              </w:rPr>
              <w:t xml:space="preserve"> </w:t>
            </w:r>
            <w:r w:rsidR="00AA58AC">
              <w:rPr>
                <w:rFonts w:ascii="Times New Roman" w:hAnsi="Times New Roman"/>
                <w:spacing w:val="3"/>
                <w:sz w:val="24"/>
                <w:szCs w:val="24"/>
              </w:rPr>
              <w:br/>
            </w:r>
            <w:r w:rsidRPr="00F92030">
              <w:rPr>
                <w:rFonts w:ascii="Times New Roman" w:hAnsi="Times New Roman"/>
                <w:sz w:val="24"/>
                <w:szCs w:val="24"/>
              </w:rPr>
              <w:t>na ho</w:t>
            </w:r>
            <w:r w:rsidRPr="00F92030">
              <w:rPr>
                <w:rFonts w:ascii="Times New Roman" w:hAnsi="Times New Roman"/>
                <w:spacing w:val="1"/>
                <w:sz w:val="24"/>
                <w:szCs w:val="24"/>
              </w:rPr>
              <w:t>s</w:t>
            </w:r>
            <w:r w:rsidRPr="00F92030">
              <w:rPr>
                <w:rFonts w:ascii="Times New Roman" w:hAnsi="Times New Roman"/>
                <w:sz w:val="24"/>
                <w:szCs w:val="24"/>
              </w:rPr>
              <w:t>podáren</w:t>
            </w:r>
            <w:r w:rsidRPr="00F92030">
              <w:rPr>
                <w:rFonts w:ascii="Times New Roman" w:hAnsi="Times New Roman"/>
                <w:spacing w:val="-1"/>
                <w:sz w:val="24"/>
                <w:szCs w:val="24"/>
              </w:rPr>
              <w:t>i</w:t>
            </w:r>
            <w:r w:rsidRPr="00F92030">
              <w:rPr>
                <w:rFonts w:ascii="Times New Roman" w:hAnsi="Times New Roman"/>
                <w:sz w:val="24"/>
                <w:szCs w:val="24"/>
              </w:rPr>
              <w:t>e do</w:t>
            </w:r>
            <w:r w:rsidRPr="00F92030">
              <w:rPr>
                <w:rFonts w:ascii="Times New Roman" w:hAnsi="Times New Roman"/>
                <w:spacing w:val="-1"/>
                <w:sz w:val="24"/>
                <w:szCs w:val="24"/>
              </w:rPr>
              <w:t>m</w:t>
            </w:r>
            <w:r w:rsidRPr="00F92030">
              <w:rPr>
                <w:rFonts w:ascii="Times New Roman" w:hAnsi="Times New Roman"/>
                <w:sz w:val="24"/>
                <w:szCs w:val="24"/>
              </w:rPr>
              <w:t>ácno</w:t>
            </w:r>
            <w:r w:rsidRPr="00F92030">
              <w:rPr>
                <w:rFonts w:ascii="Times New Roman" w:hAnsi="Times New Roman"/>
                <w:spacing w:val="1"/>
                <w:sz w:val="24"/>
                <w:szCs w:val="24"/>
              </w:rPr>
              <w:t>s</w:t>
            </w:r>
            <w:r w:rsidRPr="00F92030">
              <w:rPr>
                <w:rFonts w:ascii="Times New Roman" w:hAnsi="Times New Roman"/>
                <w:spacing w:val="-1"/>
                <w:sz w:val="24"/>
                <w:szCs w:val="24"/>
              </w:rPr>
              <w:t>t</w:t>
            </w:r>
            <w:r w:rsidRPr="00F92030">
              <w:rPr>
                <w:rFonts w:ascii="Times New Roman" w:hAnsi="Times New Roman"/>
                <w:sz w:val="24"/>
                <w:szCs w:val="24"/>
              </w:rPr>
              <w:t xml:space="preserve">í </w:t>
            </w:r>
            <w:r w:rsidRPr="00F92030">
              <w:rPr>
                <w:rFonts w:ascii="Times New Roman" w:hAnsi="Times New Roman"/>
                <w:spacing w:val="14"/>
                <w:sz w:val="24"/>
                <w:szCs w:val="24"/>
              </w:rPr>
              <w:t xml:space="preserve"> </w:t>
            </w:r>
            <w:r w:rsidRPr="00F92030">
              <w:rPr>
                <w:rFonts w:ascii="Times New Roman" w:hAnsi="Times New Roman"/>
                <w:sz w:val="24"/>
                <w:szCs w:val="24"/>
              </w:rPr>
              <w:t xml:space="preserve">a </w:t>
            </w:r>
            <w:r w:rsidRPr="00F92030">
              <w:rPr>
                <w:rFonts w:ascii="Times New Roman" w:hAnsi="Times New Roman"/>
                <w:spacing w:val="-1"/>
                <w:sz w:val="24"/>
                <w:szCs w:val="24"/>
              </w:rPr>
              <w:t>š</w:t>
            </w:r>
            <w:r w:rsidRPr="00F92030">
              <w:rPr>
                <w:rFonts w:ascii="Times New Roman" w:hAnsi="Times New Roman"/>
                <w:sz w:val="24"/>
                <w:szCs w:val="24"/>
              </w:rPr>
              <w:t>pec</w:t>
            </w:r>
            <w:r w:rsidRPr="00F92030">
              <w:rPr>
                <w:rFonts w:ascii="Times New Roman" w:hAnsi="Times New Roman"/>
                <w:spacing w:val="-1"/>
                <w:sz w:val="24"/>
                <w:szCs w:val="24"/>
              </w:rPr>
              <w:t>i</w:t>
            </w:r>
            <w:r w:rsidRPr="00F92030">
              <w:rPr>
                <w:rFonts w:ascii="Times New Roman" w:hAnsi="Times New Roman"/>
                <w:sz w:val="24"/>
                <w:szCs w:val="24"/>
              </w:rPr>
              <w:t>f</w:t>
            </w:r>
            <w:r w:rsidRPr="00F92030">
              <w:rPr>
                <w:rFonts w:ascii="Times New Roman" w:hAnsi="Times New Roman"/>
                <w:spacing w:val="-1"/>
                <w:sz w:val="24"/>
                <w:szCs w:val="24"/>
              </w:rPr>
              <w:t>i</w:t>
            </w:r>
            <w:r w:rsidRPr="00F92030">
              <w:rPr>
                <w:rFonts w:ascii="Times New Roman" w:hAnsi="Times New Roman"/>
                <w:sz w:val="24"/>
                <w:szCs w:val="24"/>
              </w:rPr>
              <w:t>ku</w:t>
            </w:r>
            <w:r w:rsidRPr="00F92030">
              <w:rPr>
                <w:rFonts w:ascii="Times New Roman" w:hAnsi="Times New Roman"/>
                <w:spacing w:val="1"/>
                <w:sz w:val="24"/>
                <w:szCs w:val="24"/>
              </w:rPr>
              <w:t>j</w:t>
            </w:r>
            <w:r w:rsidRPr="00F92030">
              <w:rPr>
                <w:rFonts w:ascii="Times New Roman" w:hAnsi="Times New Roman"/>
                <w:spacing w:val="-1"/>
                <w:sz w:val="24"/>
                <w:szCs w:val="24"/>
              </w:rPr>
              <w:t>t</w:t>
            </w:r>
            <w:r w:rsidRPr="00F92030">
              <w:rPr>
                <w:rFonts w:ascii="Times New Roman" w:hAnsi="Times New Roman"/>
                <w:sz w:val="24"/>
                <w:szCs w:val="24"/>
              </w:rPr>
              <w:t>e</w:t>
            </w:r>
            <w:r w:rsidRPr="00F92030">
              <w:rPr>
                <w:rFonts w:ascii="Times New Roman" w:hAnsi="Times New Roman"/>
                <w:spacing w:val="16"/>
                <w:sz w:val="24"/>
                <w:szCs w:val="24"/>
              </w:rPr>
              <w:t xml:space="preserve"> </w:t>
            </w:r>
            <w:r w:rsidRPr="00F92030">
              <w:rPr>
                <w:rFonts w:ascii="Times New Roman" w:hAnsi="Times New Roman"/>
                <w:sz w:val="24"/>
                <w:szCs w:val="24"/>
              </w:rPr>
              <w:t>ovp</w:t>
            </w:r>
            <w:r w:rsidRPr="00F92030">
              <w:rPr>
                <w:rFonts w:ascii="Times New Roman" w:hAnsi="Times New Roman"/>
                <w:spacing w:val="-1"/>
                <w:sz w:val="24"/>
                <w:szCs w:val="24"/>
              </w:rPr>
              <w:t>l</w:t>
            </w:r>
            <w:r w:rsidRPr="00F92030">
              <w:rPr>
                <w:rFonts w:ascii="Times New Roman" w:hAnsi="Times New Roman"/>
                <w:sz w:val="24"/>
                <w:szCs w:val="24"/>
              </w:rPr>
              <w:t xml:space="preserve">yvnené </w:t>
            </w:r>
            <w:r w:rsidRPr="00F92030">
              <w:rPr>
                <w:rFonts w:ascii="Times New Roman" w:hAnsi="Times New Roman"/>
                <w:spacing w:val="12"/>
                <w:sz w:val="24"/>
                <w:szCs w:val="24"/>
              </w:rPr>
              <w:t xml:space="preserve"> </w:t>
            </w:r>
            <w:r w:rsidRPr="00F92030">
              <w:rPr>
                <w:rFonts w:ascii="Times New Roman" w:hAnsi="Times New Roman"/>
                <w:spacing w:val="1"/>
                <w:sz w:val="24"/>
                <w:szCs w:val="24"/>
              </w:rPr>
              <w:t>s</w:t>
            </w:r>
            <w:r w:rsidRPr="00F92030">
              <w:rPr>
                <w:rFonts w:ascii="Times New Roman" w:hAnsi="Times New Roman"/>
                <w:sz w:val="24"/>
                <w:szCs w:val="24"/>
              </w:rPr>
              <w:t>kup</w:t>
            </w:r>
            <w:r w:rsidRPr="00F92030">
              <w:rPr>
                <w:rFonts w:ascii="Times New Roman" w:hAnsi="Times New Roman"/>
                <w:spacing w:val="-1"/>
                <w:sz w:val="24"/>
                <w:szCs w:val="24"/>
              </w:rPr>
              <w:t>i</w:t>
            </w:r>
            <w:r w:rsidRPr="00F92030">
              <w:rPr>
                <w:rFonts w:ascii="Times New Roman" w:hAnsi="Times New Roman"/>
                <w:sz w:val="24"/>
                <w:szCs w:val="24"/>
              </w:rPr>
              <w:t>ny do</w:t>
            </w:r>
            <w:r w:rsidRPr="00F92030">
              <w:rPr>
                <w:rFonts w:ascii="Times New Roman" w:hAnsi="Times New Roman"/>
                <w:spacing w:val="-1"/>
                <w:sz w:val="24"/>
                <w:szCs w:val="24"/>
              </w:rPr>
              <w:t>m</w:t>
            </w:r>
            <w:r w:rsidRPr="00F92030">
              <w:rPr>
                <w:rFonts w:ascii="Times New Roman" w:hAnsi="Times New Roman"/>
                <w:sz w:val="24"/>
                <w:szCs w:val="24"/>
              </w:rPr>
              <w:t>ácno</w:t>
            </w:r>
            <w:r w:rsidRPr="00F92030">
              <w:rPr>
                <w:rFonts w:ascii="Times New Roman" w:hAnsi="Times New Roman"/>
                <w:spacing w:val="1"/>
                <w:sz w:val="24"/>
                <w:szCs w:val="24"/>
              </w:rPr>
              <w:t>s</w:t>
            </w:r>
            <w:r w:rsidRPr="00F92030">
              <w:rPr>
                <w:rFonts w:ascii="Times New Roman" w:hAnsi="Times New Roman"/>
                <w:spacing w:val="-1"/>
                <w:sz w:val="24"/>
                <w:szCs w:val="24"/>
              </w:rPr>
              <w:t>tí</w:t>
            </w:r>
            <w:r w:rsidRPr="00F92030">
              <w:rPr>
                <w:rFonts w:ascii="Times New Roman" w:hAnsi="Times New Roman"/>
                <w:sz w:val="24"/>
                <w:szCs w:val="24"/>
              </w:rPr>
              <w:t>,</w:t>
            </w:r>
            <w:r w:rsidRPr="00F92030">
              <w:rPr>
                <w:rFonts w:ascii="Times New Roman" w:hAnsi="Times New Roman"/>
                <w:spacing w:val="2"/>
                <w:sz w:val="24"/>
                <w:szCs w:val="24"/>
              </w:rPr>
              <w:t xml:space="preserve"> </w:t>
            </w:r>
            <w:r w:rsidRPr="00F92030">
              <w:rPr>
                <w:rFonts w:ascii="Times New Roman" w:hAnsi="Times New Roman"/>
                <w:sz w:val="24"/>
                <w:szCs w:val="24"/>
              </w:rPr>
              <w:t>k</w:t>
            </w:r>
            <w:r w:rsidRPr="00F92030">
              <w:rPr>
                <w:rFonts w:ascii="Times New Roman" w:hAnsi="Times New Roman"/>
                <w:spacing w:val="-1"/>
                <w:sz w:val="24"/>
                <w:szCs w:val="24"/>
              </w:rPr>
              <w:t>t</w:t>
            </w:r>
            <w:r w:rsidRPr="00F92030">
              <w:rPr>
                <w:rFonts w:ascii="Times New Roman" w:hAnsi="Times New Roman"/>
                <w:sz w:val="24"/>
                <w:szCs w:val="24"/>
              </w:rPr>
              <w:t>oré</w:t>
            </w:r>
            <w:r w:rsidRPr="00F92030">
              <w:rPr>
                <w:rFonts w:ascii="Times New Roman" w:hAnsi="Times New Roman"/>
                <w:spacing w:val="1"/>
                <w:sz w:val="24"/>
                <w:szCs w:val="24"/>
              </w:rPr>
              <w:t xml:space="preserve"> </w:t>
            </w:r>
            <w:r w:rsidRPr="00F92030">
              <w:rPr>
                <w:rFonts w:ascii="Times New Roman" w:hAnsi="Times New Roman"/>
                <w:sz w:val="24"/>
                <w:szCs w:val="24"/>
              </w:rPr>
              <w:t>budú poz</w:t>
            </w:r>
            <w:r w:rsidRPr="00F92030">
              <w:rPr>
                <w:rFonts w:ascii="Times New Roman" w:hAnsi="Times New Roman"/>
                <w:spacing w:val="-1"/>
                <w:sz w:val="24"/>
                <w:szCs w:val="24"/>
              </w:rPr>
              <w:t>ití</w:t>
            </w:r>
            <w:r w:rsidRPr="00F92030">
              <w:rPr>
                <w:rFonts w:ascii="Times New Roman" w:hAnsi="Times New Roman"/>
                <w:sz w:val="24"/>
                <w:szCs w:val="24"/>
              </w:rPr>
              <w:t>vne</w:t>
            </w:r>
            <w:r w:rsidRPr="00F92030">
              <w:rPr>
                <w:rFonts w:ascii="Times New Roman" w:hAnsi="Times New Roman"/>
                <w:spacing w:val="-1"/>
                <w:sz w:val="24"/>
                <w:szCs w:val="24"/>
              </w:rPr>
              <w:t>/</w:t>
            </w:r>
            <w:r w:rsidRPr="00F92030">
              <w:rPr>
                <w:rFonts w:ascii="Times New Roman" w:hAnsi="Times New Roman"/>
                <w:spacing w:val="2"/>
                <w:sz w:val="24"/>
                <w:szCs w:val="24"/>
              </w:rPr>
              <w:t>n</w:t>
            </w:r>
            <w:r w:rsidRPr="00F92030">
              <w:rPr>
                <w:rFonts w:ascii="Times New Roman" w:hAnsi="Times New Roman"/>
                <w:sz w:val="24"/>
                <w:szCs w:val="24"/>
              </w:rPr>
              <w:t>ega</w:t>
            </w:r>
            <w:r w:rsidRPr="00F92030">
              <w:rPr>
                <w:rFonts w:ascii="Times New Roman" w:hAnsi="Times New Roman"/>
                <w:spacing w:val="1"/>
                <w:sz w:val="24"/>
                <w:szCs w:val="24"/>
              </w:rPr>
              <w:t>t</w:t>
            </w:r>
            <w:r w:rsidRPr="00F92030">
              <w:rPr>
                <w:rFonts w:ascii="Times New Roman" w:hAnsi="Times New Roman"/>
                <w:spacing w:val="-1"/>
                <w:sz w:val="24"/>
                <w:szCs w:val="24"/>
              </w:rPr>
              <w:t>í</w:t>
            </w:r>
            <w:r w:rsidRPr="00F92030">
              <w:rPr>
                <w:rFonts w:ascii="Times New Roman" w:hAnsi="Times New Roman"/>
                <w:sz w:val="24"/>
                <w:szCs w:val="24"/>
              </w:rPr>
              <w:t>vne ovp</w:t>
            </w:r>
            <w:r w:rsidRPr="00F92030">
              <w:rPr>
                <w:rFonts w:ascii="Times New Roman" w:hAnsi="Times New Roman"/>
                <w:spacing w:val="-1"/>
                <w:sz w:val="24"/>
                <w:szCs w:val="24"/>
              </w:rPr>
              <w:t>l</w:t>
            </w:r>
            <w:r w:rsidRPr="00F92030">
              <w:rPr>
                <w:rFonts w:ascii="Times New Roman" w:hAnsi="Times New Roman"/>
                <w:sz w:val="24"/>
                <w:szCs w:val="24"/>
              </w:rPr>
              <w:t>yvnené.</w:t>
            </w:r>
          </w:p>
        </w:tc>
        <w:tc>
          <w:tcPr>
            <w:tcW w:w="5994" w:type="dxa"/>
            <w:tcBorders>
              <w:top w:val="single" w:sz="4" w:space="0" w:color="000000"/>
              <w:left w:val="single" w:sz="4" w:space="0" w:color="000000"/>
              <w:bottom w:val="single" w:sz="4" w:space="0" w:color="000000"/>
              <w:right w:val="single" w:sz="4" w:space="0" w:color="000000"/>
            </w:tcBorders>
          </w:tcPr>
          <w:p w:rsidR="005266CA" w:rsidRDefault="005266CA" w:rsidP="00D75F5C">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Budovanie modernej a kvalitnej dopravnej infraštruktúry prispieva ku zvyšovaniu konkurencieschopnosti jednotlivých dopravných módov. Zlepšenie priestorovej dopravnej dostupnosti územia vyvolá prirodzený tlak na pokles cien </w:t>
            </w:r>
            <w:r w:rsidR="00E61A42">
              <w:rPr>
                <w:rFonts w:ascii="Times New Roman" w:hAnsi="Times New Roman"/>
                <w:sz w:val="24"/>
                <w:szCs w:val="24"/>
              </w:rPr>
              <w:br/>
            </w:r>
            <w:r>
              <w:rPr>
                <w:rFonts w:ascii="Times New Roman" w:hAnsi="Times New Roman"/>
                <w:sz w:val="24"/>
                <w:szCs w:val="24"/>
              </w:rPr>
              <w:t xml:space="preserve">vo verejnej osobnej doprave, čo sa priaznivo odrazí </w:t>
            </w:r>
            <w:r w:rsidR="00E61A42">
              <w:rPr>
                <w:rFonts w:ascii="Times New Roman" w:hAnsi="Times New Roman"/>
                <w:sz w:val="24"/>
                <w:szCs w:val="24"/>
              </w:rPr>
              <w:br/>
            </w:r>
            <w:r>
              <w:rPr>
                <w:rFonts w:ascii="Times New Roman" w:hAnsi="Times New Roman"/>
                <w:sz w:val="24"/>
                <w:szCs w:val="24"/>
              </w:rPr>
              <w:t xml:space="preserve">na výdavkoch domácností na cestovanie. </w:t>
            </w:r>
          </w:p>
          <w:p w:rsidR="005266CA" w:rsidRDefault="005266CA" w:rsidP="00D75F5C">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V prípade využívania individuálnej automobilovej dopravy sa realizácia projektov cestnej infraštruktúry pozitívne prejaví v nižších prevádzkových nákladoch vozidiel </w:t>
            </w:r>
            <w:r w:rsidR="00E61A42">
              <w:rPr>
                <w:rFonts w:ascii="Times New Roman" w:hAnsi="Times New Roman"/>
                <w:sz w:val="24"/>
                <w:szCs w:val="24"/>
              </w:rPr>
              <w:br/>
            </w:r>
            <w:r>
              <w:rPr>
                <w:rFonts w:ascii="Times New Roman" w:hAnsi="Times New Roman"/>
                <w:sz w:val="24"/>
                <w:szCs w:val="24"/>
              </w:rPr>
              <w:t xml:space="preserve">na opravy a údržbu vplyvom nižšieho opotrebenia vozidiel užívateľov predmetnej infraštruktúry. </w:t>
            </w:r>
          </w:p>
          <w:p w:rsidR="005266CA" w:rsidRDefault="005266CA" w:rsidP="00D75F5C">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Ľahšia dostupnosť, skrátenie jazdných časov a s tým spojené nižšie výdavky prepravcov na premiestňovanie tovaru priaznivo vplýva</w:t>
            </w:r>
            <w:r w:rsidR="00EF1F59">
              <w:rPr>
                <w:rFonts w:ascii="Times New Roman" w:hAnsi="Times New Roman"/>
                <w:sz w:val="24"/>
                <w:szCs w:val="24"/>
              </w:rPr>
              <w:t xml:space="preserve"> na</w:t>
            </w:r>
            <w:r>
              <w:rPr>
                <w:rFonts w:ascii="Times New Roman" w:hAnsi="Times New Roman"/>
                <w:sz w:val="24"/>
                <w:szCs w:val="24"/>
              </w:rPr>
              <w:t xml:space="preserve"> rozvoj konkurenčného prostredia, </w:t>
            </w:r>
            <w:r w:rsidR="00E61A42">
              <w:rPr>
                <w:rFonts w:ascii="Times New Roman" w:hAnsi="Times New Roman"/>
                <w:sz w:val="24"/>
                <w:szCs w:val="24"/>
              </w:rPr>
              <w:br/>
            </w:r>
            <w:r>
              <w:rPr>
                <w:rFonts w:ascii="Times New Roman" w:hAnsi="Times New Roman"/>
                <w:sz w:val="24"/>
                <w:szCs w:val="24"/>
              </w:rPr>
              <w:t xml:space="preserve">čo do určitej miery môže ovplyvniť hospodárenie obyvateľstva znížením výdavkov na spotrebu domácností.  </w:t>
            </w:r>
          </w:p>
          <w:p w:rsidR="005266CA" w:rsidRDefault="005266CA" w:rsidP="00D75F5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Významný dopad bude mať realizácia dopravných projektov na zamestnanosť najmä v súvislosti s budovaním  infraštruktúry a čiastočne aj počas jej prevádzky vytváraním konkurencieschopných region</w:t>
            </w:r>
            <w:r w:rsidR="00EF1F59">
              <w:rPr>
                <w:rFonts w:ascii="Times New Roman" w:hAnsi="Times New Roman"/>
                <w:sz w:val="24"/>
                <w:szCs w:val="24"/>
              </w:rPr>
              <w:t xml:space="preserve">álnych trhov. Tieto faktory sa </w:t>
            </w:r>
            <w:r>
              <w:rPr>
                <w:rFonts w:ascii="Times New Roman" w:hAnsi="Times New Roman"/>
                <w:sz w:val="24"/>
                <w:szCs w:val="24"/>
              </w:rPr>
              <w:t xml:space="preserve"> priaznivo odrazia na raste príjmov domácností.</w:t>
            </w:r>
          </w:p>
          <w:p w:rsidR="005266CA" w:rsidRDefault="005266CA" w:rsidP="00D75F5C">
            <w:pPr>
              <w:widowControl w:val="0"/>
              <w:autoSpaceDE w:val="0"/>
              <w:autoSpaceDN w:val="0"/>
              <w:adjustRightInd w:val="0"/>
              <w:spacing w:after="0" w:line="240" w:lineRule="auto"/>
              <w:rPr>
                <w:rFonts w:ascii="Times New Roman" w:hAnsi="Times New Roman"/>
                <w:sz w:val="24"/>
                <w:szCs w:val="24"/>
              </w:rPr>
            </w:pPr>
          </w:p>
          <w:p w:rsidR="005266CA" w:rsidRPr="00F92030" w:rsidRDefault="005266CA" w:rsidP="00D75F5C">
            <w:pPr>
              <w:widowControl w:val="0"/>
              <w:autoSpaceDE w:val="0"/>
              <w:autoSpaceDN w:val="0"/>
              <w:adjustRightInd w:val="0"/>
              <w:spacing w:after="0" w:line="240" w:lineRule="auto"/>
              <w:rPr>
                <w:rFonts w:ascii="Times New Roman" w:hAnsi="Times New Roman"/>
                <w:sz w:val="24"/>
                <w:szCs w:val="24"/>
              </w:rPr>
            </w:pPr>
          </w:p>
        </w:tc>
      </w:tr>
      <w:tr w:rsidR="005266CA" w:rsidRPr="00F92030" w:rsidTr="00E47D39">
        <w:trPr>
          <w:trHeight w:hRule="exact" w:val="4995"/>
        </w:trPr>
        <w:tc>
          <w:tcPr>
            <w:tcW w:w="3032" w:type="dxa"/>
            <w:tcBorders>
              <w:top w:val="single" w:sz="4" w:space="0" w:color="000000"/>
              <w:left w:val="single" w:sz="4" w:space="0" w:color="000000"/>
              <w:bottom w:val="single" w:sz="4" w:space="0" w:color="000000"/>
              <w:right w:val="single" w:sz="4" w:space="0" w:color="000000"/>
            </w:tcBorders>
          </w:tcPr>
          <w:p w:rsidR="005266CA" w:rsidRPr="00F92030" w:rsidRDefault="005266CA" w:rsidP="00E47D39">
            <w:pPr>
              <w:widowControl w:val="0"/>
              <w:autoSpaceDE w:val="0"/>
              <w:autoSpaceDN w:val="0"/>
              <w:adjustRightInd w:val="0"/>
              <w:spacing w:after="0" w:line="240" w:lineRule="auto"/>
              <w:ind w:left="545" w:right="-20"/>
              <w:rPr>
                <w:rFonts w:ascii="Times New Roman" w:hAnsi="Times New Roman"/>
                <w:sz w:val="24"/>
                <w:szCs w:val="24"/>
              </w:rPr>
            </w:pPr>
            <w:r w:rsidRPr="00F92030">
              <w:rPr>
                <w:rFonts w:ascii="Times New Roman" w:hAnsi="Times New Roman"/>
                <w:spacing w:val="1"/>
                <w:sz w:val="24"/>
                <w:szCs w:val="24"/>
              </w:rPr>
              <w:lastRenderedPageBreak/>
              <w:t>K</w:t>
            </w:r>
            <w:r w:rsidRPr="00F92030">
              <w:rPr>
                <w:rFonts w:ascii="Times New Roman" w:hAnsi="Times New Roman"/>
                <w:sz w:val="24"/>
                <w:szCs w:val="24"/>
              </w:rPr>
              <w:t>van</w:t>
            </w:r>
            <w:r w:rsidRPr="00F92030">
              <w:rPr>
                <w:rFonts w:ascii="Times New Roman" w:hAnsi="Times New Roman"/>
                <w:spacing w:val="-1"/>
                <w:sz w:val="24"/>
                <w:szCs w:val="24"/>
              </w:rPr>
              <w:t>ti</w:t>
            </w:r>
            <w:r w:rsidRPr="00F92030">
              <w:rPr>
                <w:rFonts w:ascii="Times New Roman" w:hAnsi="Times New Roman"/>
                <w:sz w:val="24"/>
                <w:szCs w:val="24"/>
              </w:rPr>
              <w:t>f</w:t>
            </w:r>
            <w:r w:rsidRPr="00F92030">
              <w:rPr>
                <w:rFonts w:ascii="Times New Roman" w:hAnsi="Times New Roman"/>
                <w:spacing w:val="-1"/>
                <w:sz w:val="24"/>
                <w:szCs w:val="24"/>
              </w:rPr>
              <w:t>i</w:t>
            </w:r>
            <w:r w:rsidRPr="00F92030">
              <w:rPr>
                <w:rFonts w:ascii="Times New Roman" w:hAnsi="Times New Roman"/>
                <w:sz w:val="24"/>
                <w:szCs w:val="24"/>
              </w:rPr>
              <w:t>ku</w:t>
            </w:r>
            <w:r w:rsidRPr="00F92030">
              <w:rPr>
                <w:rFonts w:ascii="Times New Roman" w:hAnsi="Times New Roman"/>
                <w:spacing w:val="-1"/>
                <w:sz w:val="24"/>
                <w:szCs w:val="24"/>
              </w:rPr>
              <w:t>j</w:t>
            </w:r>
            <w:r w:rsidRPr="00F92030">
              <w:rPr>
                <w:rFonts w:ascii="Times New Roman" w:hAnsi="Times New Roman"/>
                <w:spacing w:val="1"/>
                <w:sz w:val="24"/>
                <w:szCs w:val="24"/>
              </w:rPr>
              <w:t>t</w:t>
            </w:r>
            <w:r w:rsidRPr="00F92030">
              <w:rPr>
                <w:rFonts w:ascii="Times New Roman" w:hAnsi="Times New Roman"/>
                <w:sz w:val="24"/>
                <w:szCs w:val="24"/>
              </w:rPr>
              <w:t>e:</w:t>
            </w:r>
          </w:p>
          <w:p w:rsidR="005266CA" w:rsidRPr="00F92030" w:rsidRDefault="005266CA" w:rsidP="00E47D39">
            <w:pPr>
              <w:widowControl w:val="0"/>
              <w:autoSpaceDE w:val="0"/>
              <w:autoSpaceDN w:val="0"/>
              <w:adjustRightInd w:val="0"/>
              <w:spacing w:after="0" w:line="240" w:lineRule="auto"/>
              <w:ind w:left="65" w:right="6"/>
              <w:rPr>
                <w:rFonts w:ascii="Times New Roman" w:hAnsi="Times New Roman"/>
                <w:sz w:val="24"/>
                <w:szCs w:val="24"/>
              </w:rPr>
            </w:pPr>
            <w:r w:rsidRPr="00F92030">
              <w:rPr>
                <w:rFonts w:ascii="Times New Roman" w:hAnsi="Times New Roman"/>
                <w:sz w:val="24"/>
                <w:szCs w:val="24"/>
              </w:rPr>
              <w:t>- Ra</w:t>
            </w:r>
            <w:r w:rsidRPr="00F92030">
              <w:rPr>
                <w:rFonts w:ascii="Times New Roman" w:hAnsi="Times New Roman"/>
                <w:spacing w:val="1"/>
                <w:sz w:val="24"/>
                <w:szCs w:val="24"/>
              </w:rPr>
              <w:t>s</w:t>
            </w:r>
            <w:r w:rsidRPr="00F92030">
              <w:rPr>
                <w:rFonts w:ascii="Times New Roman" w:hAnsi="Times New Roman"/>
                <w:sz w:val="24"/>
                <w:szCs w:val="24"/>
              </w:rPr>
              <w:t xml:space="preserve">t </w:t>
            </w:r>
            <w:r w:rsidRPr="00F92030">
              <w:rPr>
                <w:rFonts w:ascii="Times New Roman" w:hAnsi="Times New Roman"/>
                <w:spacing w:val="27"/>
                <w:sz w:val="24"/>
                <w:szCs w:val="24"/>
              </w:rPr>
              <w:t xml:space="preserve"> </w:t>
            </w:r>
            <w:r w:rsidRPr="00F92030">
              <w:rPr>
                <w:rFonts w:ascii="Times New Roman" w:hAnsi="Times New Roman"/>
                <w:sz w:val="24"/>
                <w:szCs w:val="24"/>
              </w:rPr>
              <w:t>a</w:t>
            </w:r>
            <w:r w:rsidRPr="00F92030">
              <w:rPr>
                <w:rFonts w:ascii="Times New Roman" w:hAnsi="Times New Roman"/>
                <w:spacing w:val="-1"/>
                <w:sz w:val="24"/>
                <w:szCs w:val="24"/>
              </w:rPr>
              <w:t>l</w:t>
            </w:r>
            <w:r w:rsidRPr="00F92030">
              <w:rPr>
                <w:rFonts w:ascii="Times New Roman" w:hAnsi="Times New Roman"/>
                <w:sz w:val="24"/>
                <w:szCs w:val="24"/>
              </w:rPr>
              <w:t xml:space="preserve">ebo </w:t>
            </w:r>
            <w:r w:rsidRPr="00F92030">
              <w:rPr>
                <w:rFonts w:ascii="Times New Roman" w:hAnsi="Times New Roman"/>
                <w:spacing w:val="28"/>
                <w:sz w:val="24"/>
                <w:szCs w:val="24"/>
              </w:rPr>
              <w:t xml:space="preserve"> </w:t>
            </w:r>
            <w:r w:rsidRPr="00F92030">
              <w:rPr>
                <w:rFonts w:ascii="Times New Roman" w:hAnsi="Times New Roman"/>
                <w:sz w:val="24"/>
                <w:szCs w:val="24"/>
              </w:rPr>
              <w:t>pok</w:t>
            </w:r>
            <w:r w:rsidRPr="00F92030">
              <w:rPr>
                <w:rFonts w:ascii="Times New Roman" w:hAnsi="Times New Roman"/>
                <w:spacing w:val="-1"/>
                <w:sz w:val="24"/>
                <w:szCs w:val="24"/>
              </w:rPr>
              <w:t>l</w:t>
            </w:r>
            <w:r w:rsidRPr="00F92030">
              <w:rPr>
                <w:rFonts w:ascii="Times New Roman" w:hAnsi="Times New Roman"/>
                <w:sz w:val="24"/>
                <w:szCs w:val="24"/>
              </w:rPr>
              <w:t xml:space="preserve">es </w:t>
            </w:r>
            <w:r w:rsidRPr="00F92030">
              <w:rPr>
                <w:rFonts w:ascii="Times New Roman" w:hAnsi="Times New Roman"/>
                <w:spacing w:val="29"/>
                <w:sz w:val="24"/>
                <w:szCs w:val="24"/>
              </w:rPr>
              <w:t xml:space="preserve"> </w:t>
            </w:r>
            <w:r w:rsidRPr="00F92030">
              <w:rPr>
                <w:rFonts w:ascii="Times New Roman" w:hAnsi="Times New Roman"/>
                <w:sz w:val="24"/>
                <w:szCs w:val="24"/>
              </w:rPr>
              <w:t>pr</w:t>
            </w:r>
            <w:r w:rsidRPr="00F92030">
              <w:rPr>
                <w:rFonts w:ascii="Times New Roman" w:hAnsi="Times New Roman"/>
                <w:spacing w:val="-1"/>
                <w:sz w:val="24"/>
                <w:szCs w:val="24"/>
              </w:rPr>
              <w:t>íjm</w:t>
            </w:r>
            <w:r w:rsidRPr="00F92030">
              <w:rPr>
                <w:rFonts w:ascii="Times New Roman" w:hAnsi="Times New Roman"/>
                <w:sz w:val="24"/>
                <w:szCs w:val="24"/>
              </w:rPr>
              <w:t>ov</w:t>
            </w:r>
            <w:r w:rsidRPr="00F92030">
              <w:rPr>
                <w:rFonts w:ascii="Times New Roman" w:hAnsi="Times New Roman"/>
                <w:spacing w:val="-1"/>
                <w:sz w:val="24"/>
                <w:szCs w:val="24"/>
              </w:rPr>
              <w:t>/</w:t>
            </w:r>
            <w:r w:rsidRPr="00F92030">
              <w:rPr>
                <w:rFonts w:ascii="Times New Roman" w:hAnsi="Times New Roman"/>
                <w:sz w:val="24"/>
                <w:szCs w:val="24"/>
              </w:rPr>
              <w:t xml:space="preserve">výdavkov </w:t>
            </w:r>
            <w:r w:rsidR="00AA58AC">
              <w:rPr>
                <w:rFonts w:ascii="Times New Roman" w:hAnsi="Times New Roman"/>
                <w:sz w:val="24"/>
                <w:szCs w:val="24"/>
              </w:rPr>
              <w:br/>
            </w:r>
            <w:r w:rsidRPr="00F92030">
              <w:rPr>
                <w:rFonts w:ascii="Times New Roman" w:hAnsi="Times New Roman"/>
                <w:sz w:val="24"/>
                <w:szCs w:val="24"/>
              </w:rPr>
              <w:t>na</w:t>
            </w:r>
            <w:r w:rsidRPr="00F92030">
              <w:rPr>
                <w:rFonts w:ascii="Times New Roman" w:hAnsi="Times New Roman"/>
                <w:spacing w:val="1"/>
                <w:sz w:val="24"/>
                <w:szCs w:val="24"/>
              </w:rPr>
              <w:t xml:space="preserve"> </w:t>
            </w:r>
            <w:r w:rsidRPr="00F92030">
              <w:rPr>
                <w:rFonts w:ascii="Times New Roman" w:hAnsi="Times New Roman"/>
                <w:sz w:val="24"/>
                <w:szCs w:val="24"/>
              </w:rPr>
              <w:t>pr</w:t>
            </w:r>
            <w:r w:rsidRPr="00F92030">
              <w:rPr>
                <w:rFonts w:ascii="Times New Roman" w:hAnsi="Times New Roman"/>
                <w:spacing w:val="-1"/>
                <w:sz w:val="24"/>
                <w:szCs w:val="24"/>
              </w:rPr>
              <w:t>i</w:t>
            </w:r>
            <w:r w:rsidRPr="00F92030">
              <w:rPr>
                <w:rFonts w:ascii="Times New Roman" w:hAnsi="Times New Roman"/>
                <w:sz w:val="24"/>
                <w:szCs w:val="24"/>
              </w:rPr>
              <w:t>e</w:t>
            </w:r>
            <w:r w:rsidRPr="00F92030">
              <w:rPr>
                <w:rFonts w:ascii="Times New Roman" w:hAnsi="Times New Roman"/>
                <w:spacing w:val="-1"/>
                <w:sz w:val="24"/>
                <w:szCs w:val="24"/>
              </w:rPr>
              <w:t>m</w:t>
            </w:r>
            <w:r w:rsidRPr="00F92030">
              <w:rPr>
                <w:rFonts w:ascii="Times New Roman" w:hAnsi="Times New Roman"/>
                <w:sz w:val="24"/>
                <w:szCs w:val="24"/>
              </w:rPr>
              <w:t>erného</w:t>
            </w:r>
            <w:r w:rsidRPr="00F92030">
              <w:rPr>
                <w:rFonts w:ascii="Times New Roman" w:hAnsi="Times New Roman"/>
                <w:spacing w:val="2"/>
                <w:sz w:val="24"/>
                <w:szCs w:val="24"/>
              </w:rPr>
              <w:t xml:space="preserve"> </w:t>
            </w:r>
            <w:r w:rsidRPr="00F92030">
              <w:rPr>
                <w:rFonts w:ascii="Times New Roman" w:hAnsi="Times New Roman"/>
                <w:sz w:val="24"/>
                <w:szCs w:val="24"/>
              </w:rPr>
              <w:t>obyva</w:t>
            </w:r>
            <w:r w:rsidRPr="00F92030">
              <w:rPr>
                <w:rFonts w:ascii="Times New Roman" w:hAnsi="Times New Roman"/>
                <w:spacing w:val="-1"/>
                <w:sz w:val="24"/>
                <w:szCs w:val="24"/>
              </w:rPr>
              <w:t>t</w:t>
            </w:r>
            <w:r w:rsidRPr="00F92030">
              <w:rPr>
                <w:rFonts w:ascii="Times New Roman" w:hAnsi="Times New Roman"/>
                <w:sz w:val="24"/>
                <w:szCs w:val="24"/>
              </w:rPr>
              <w:t>eľa</w:t>
            </w:r>
            <w:r w:rsidR="00BF194E">
              <w:rPr>
                <w:rFonts w:ascii="Times New Roman" w:hAnsi="Times New Roman"/>
                <w:sz w:val="24"/>
                <w:szCs w:val="24"/>
              </w:rPr>
              <w:t>.</w:t>
            </w:r>
          </w:p>
          <w:p w:rsidR="005266CA" w:rsidRPr="00F92030" w:rsidRDefault="005266CA" w:rsidP="00E47D39">
            <w:pPr>
              <w:widowControl w:val="0"/>
              <w:autoSpaceDE w:val="0"/>
              <w:autoSpaceDN w:val="0"/>
              <w:adjustRightInd w:val="0"/>
              <w:spacing w:before="10" w:after="0" w:line="240" w:lineRule="auto"/>
              <w:ind w:left="65" w:right="6"/>
              <w:rPr>
                <w:rFonts w:ascii="Times New Roman" w:hAnsi="Times New Roman"/>
                <w:sz w:val="24"/>
                <w:szCs w:val="24"/>
              </w:rPr>
            </w:pPr>
            <w:r w:rsidRPr="00F92030">
              <w:rPr>
                <w:rFonts w:ascii="Times New Roman" w:hAnsi="Times New Roman"/>
                <w:sz w:val="24"/>
                <w:szCs w:val="24"/>
              </w:rPr>
              <w:t>- Ra</w:t>
            </w:r>
            <w:r w:rsidRPr="00F92030">
              <w:rPr>
                <w:rFonts w:ascii="Times New Roman" w:hAnsi="Times New Roman"/>
                <w:spacing w:val="1"/>
                <w:sz w:val="24"/>
                <w:szCs w:val="24"/>
              </w:rPr>
              <w:t>s</w:t>
            </w:r>
            <w:r w:rsidRPr="00F92030">
              <w:rPr>
                <w:rFonts w:ascii="Times New Roman" w:hAnsi="Times New Roman"/>
                <w:sz w:val="24"/>
                <w:szCs w:val="24"/>
              </w:rPr>
              <w:t>t</w:t>
            </w:r>
            <w:r w:rsidRPr="00F92030">
              <w:rPr>
                <w:rFonts w:ascii="Times New Roman" w:hAnsi="Times New Roman"/>
                <w:spacing w:val="27"/>
                <w:sz w:val="24"/>
                <w:szCs w:val="24"/>
              </w:rPr>
              <w:t xml:space="preserve"> </w:t>
            </w:r>
            <w:r w:rsidRPr="00F92030">
              <w:rPr>
                <w:rFonts w:ascii="Times New Roman" w:hAnsi="Times New Roman"/>
                <w:sz w:val="24"/>
                <w:szCs w:val="24"/>
              </w:rPr>
              <w:t>a</w:t>
            </w:r>
            <w:r w:rsidRPr="00F92030">
              <w:rPr>
                <w:rFonts w:ascii="Times New Roman" w:hAnsi="Times New Roman"/>
                <w:spacing w:val="-1"/>
                <w:sz w:val="24"/>
                <w:szCs w:val="24"/>
              </w:rPr>
              <w:t>l</w:t>
            </w:r>
            <w:r w:rsidRPr="00F92030">
              <w:rPr>
                <w:rFonts w:ascii="Times New Roman" w:hAnsi="Times New Roman"/>
                <w:sz w:val="24"/>
                <w:szCs w:val="24"/>
              </w:rPr>
              <w:t>ebo pok</w:t>
            </w:r>
            <w:r w:rsidRPr="00F92030">
              <w:rPr>
                <w:rFonts w:ascii="Times New Roman" w:hAnsi="Times New Roman"/>
                <w:spacing w:val="-1"/>
                <w:sz w:val="24"/>
                <w:szCs w:val="24"/>
              </w:rPr>
              <w:t>l</w:t>
            </w:r>
            <w:r w:rsidRPr="00F92030">
              <w:rPr>
                <w:rFonts w:ascii="Times New Roman" w:hAnsi="Times New Roman"/>
                <w:sz w:val="24"/>
                <w:szCs w:val="24"/>
              </w:rPr>
              <w:t xml:space="preserve">es </w:t>
            </w:r>
            <w:r w:rsidRPr="00F92030">
              <w:rPr>
                <w:rFonts w:ascii="Times New Roman" w:hAnsi="Times New Roman"/>
                <w:spacing w:val="29"/>
                <w:sz w:val="24"/>
                <w:szCs w:val="24"/>
              </w:rPr>
              <w:t xml:space="preserve"> </w:t>
            </w:r>
            <w:r w:rsidRPr="00F92030">
              <w:rPr>
                <w:rFonts w:ascii="Times New Roman" w:hAnsi="Times New Roman"/>
                <w:sz w:val="24"/>
                <w:szCs w:val="24"/>
              </w:rPr>
              <w:t>pr</w:t>
            </w:r>
            <w:r w:rsidRPr="00F92030">
              <w:rPr>
                <w:rFonts w:ascii="Times New Roman" w:hAnsi="Times New Roman"/>
                <w:spacing w:val="-1"/>
                <w:sz w:val="24"/>
                <w:szCs w:val="24"/>
              </w:rPr>
              <w:t>íjm</w:t>
            </w:r>
            <w:r w:rsidRPr="00F92030">
              <w:rPr>
                <w:rFonts w:ascii="Times New Roman" w:hAnsi="Times New Roman"/>
                <w:sz w:val="24"/>
                <w:szCs w:val="24"/>
              </w:rPr>
              <w:t>ov</w:t>
            </w:r>
            <w:r w:rsidRPr="00F92030">
              <w:rPr>
                <w:rFonts w:ascii="Times New Roman" w:hAnsi="Times New Roman"/>
                <w:spacing w:val="-1"/>
                <w:sz w:val="24"/>
                <w:szCs w:val="24"/>
              </w:rPr>
              <w:t>/</w:t>
            </w:r>
            <w:r w:rsidRPr="00F92030">
              <w:rPr>
                <w:rFonts w:ascii="Times New Roman" w:hAnsi="Times New Roman"/>
                <w:sz w:val="24"/>
                <w:szCs w:val="24"/>
              </w:rPr>
              <w:t xml:space="preserve">výdavkov </w:t>
            </w:r>
            <w:r w:rsidR="00AA58AC">
              <w:rPr>
                <w:rFonts w:ascii="Times New Roman" w:hAnsi="Times New Roman"/>
                <w:sz w:val="24"/>
                <w:szCs w:val="24"/>
              </w:rPr>
              <w:br/>
            </w:r>
            <w:r w:rsidRPr="00F92030">
              <w:rPr>
                <w:rFonts w:ascii="Times New Roman" w:hAnsi="Times New Roman"/>
                <w:sz w:val="24"/>
                <w:szCs w:val="24"/>
              </w:rPr>
              <w:t>za</w:t>
            </w:r>
            <w:r w:rsidRPr="00F92030">
              <w:rPr>
                <w:rFonts w:ascii="Times New Roman" w:hAnsi="Times New Roman"/>
                <w:spacing w:val="1"/>
                <w:sz w:val="24"/>
                <w:szCs w:val="24"/>
              </w:rPr>
              <w:t xml:space="preserve"> </w:t>
            </w:r>
            <w:r w:rsidRPr="00F92030">
              <w:rPr>
                <w:rFonts w:ascii="Times New Roman" w:hAnsi="Times New Roman"/>
                <w:spacing w:val="-1"/>
                <w:sz w:val="24"/>
                <w:szCs w:val="24"/>
              </w:rPr>
              <w:t>j</w:t>
            </w:r>
            <w:r w:rsidRPr="00F92030">
              <w:rPr>
                <w:rFonts w:ascii="Times New Roman" w:hAnsi="Times New Roman"/>
                <w:sz w:val="24"/>
                <w:szCs w:val="24"/>
              </w:rPr>
              <w:t>edno</w:t>
            </w:r>
            <w:r w:rsidRPr="00F92030">
              <w:rPr>
                <w:rFonts w:ascii="Times New Roman" w:hAnsi="Times New Roman"/>
                <w:spacing w:val="-1"/>
                <w:sz w:val="24"/>
                <w:szCs w:val="24"/>
              </w:rPr>
              <w:t>tli</w:t>
            </w:r>
            <w:r w:rsidRPr="00F92030">
              <w:rPr>
                <w:rFonts w:ascii="Times New Roman" w:hAnsi="Times New Roman"/>
                <w:sz w:val="24"/>
                <w:szCs w:val="24"/>
              </w:rPr>
              <w:t>vé</w:t>
            </w:r>
            <w:r w:rsidRPr="00F92030">
              <w:rPr>
                <w:rFonts w:ascii="Times New Roman" w:hAnsi="Times New Roman"/>
                <w:spacing w:val="3"/>
                <w:sz w:val="24"/>
                <w:szCs w:val="24"/>
              </w:rPr>
              <w:t xml:space="preserve"> </w:t>
            </w:r>
            <w:r w:rsidRPr="00F92030">
              <w:rPr>
                <w:rFonts w:ascii="Times New Roman" w:hAnsi="Times New Roman"/>
                <w:sz w:val="24"/>
                <w:szCs w:val="24"/>
              </w:rPr>
              <w:t>ovp</w:t>
            </w:r>
            <w:r w:rsidRPr="00F92030">
              <w:rPr>
                <w:rFonts w:ascii="Times New Roman" w:hAnsi="Times New Roman"/>
                <w:spacing w:val="-1"/>
                <w:sz w:val="24"/>
                <w:szCs w:val="24"/>
              </w:rPr>
              <w:t>l</w:t>
            </w:r>
            <w:r w:rsidRPr="00F92030">
              <w:rPr>
                <w:rFonts w:ascii="Times New Roman" w:hAnsi="Times New Roman"/>
                <w:sz w:val="24"/>
                <w:szCs w:val="24"/>
              </w:rPr>
              <w:t xml:space="preserve">yvnené  </w:t>
            </w:r>
            <w:r w:rsidRPr="00F92030">
              <w:rPr>
                <w:rFonts w:ascii="Times New Roman" w:hAnsi="Times New Roman"/>
                <w:spacing w:val="1"/>
                <w:sz w:val="24"/>
                <w:szCs w:val="24"/>
              </w:rPr>
              <w:t>s</w:t>
            </w:r>
            <w:r w:rsidRPr="00F92030">
              <w:rPr>
                <w:rFonts w:ascii="Times New Roman" w:hAnsi="Times New Roman"/>
                <w:sz w:val="24"/>
                <w:szCs w:val="24"/>
              </w:rPr>
              <w:t>kup</w:t>
            </w:r>
            <w:r w:rsidRPr="00F92030">
              <w:rPr>
                <w:rFonts w:ascii="Times New Roman" w:hAnsi="Times New Roman"/>
                <w:spacing w:val="-1"/>
                <w:sz w:val="24"/>
                <w:szCs w:val="24"/>
              </w:rPr>
              <w:t>i</w:t>
            </w:r>
            <w:r w:rsidRPr="00F92030">
              <w:rPr>
                <w:rFonts w:ascii="Times New Roman" w:hAnsi="Times New Roman"/>
                <w:sz w:val="24"/>
                <w:szCs w:val="24"/>
              </w:rPr>
              <w:t>ny do</w:t>
            </w:r>
            <w:r w:rsidRPr="00F92030">
              <w:rPr>
                <w:rFonts w:ascii="Times New Roman" w:hAnsi="Times New Roman"/>
                <w:spacing w:val="-1"/>
                <w:sz w:val="24"/>
                <w:szCs w:val="24"/>
              </w:rPr>
              <w:t>m</w:t>
            </w:r>
            <w:r w:rsidRPr="00F92030">
              <w:rPr>
                <w:rFonts w:ascii="Times New Roman" w:hAnsi="Times New Roman"/>
                <w:sz w:val="24"/>
                <w:szCs w:val="24"/>
              </w:rPr>
              <w:t>ácno</w:t>
            </w:r>
            <w:r w:rsidRPr="00F92030">
              <w:rPr>
                <w:rFonts w:ascii="Times New Roman" w:hAnsi="Times New Roman"/>
                <w:spacing w:val="1"/>
                <w:sz w:val="24"/>
                <w:szCs w:val="24"/>
              </w:rPr>
              <w:t>s</w:t>
            </w:r>
            <w:r w:rsidRPr="00F92030">
              <w:rPr>
                <w:rFonts w:ascii="Times New Roman" w:hAnsi="Times New Roman"/>
                <w:spacing w:val="-1"/>
                <w:sz w:val="24"/>
                <w:szCs w:val="24"/>
              </w:rPr>
              <w:t>t</w:t>
            </w:r>
            <w:r w:rsidRPr="00F92030">
              <w:rPr>
                <w:rFonts w:ascii="Times New Roman" w:hAnsi="Times New Roman"/>
                <w:sz w:val="24"/>
                <w:szCs w:val="24"/>
              </w:rPr>
              <w:t>í</w:t>
            </w:r>
            <w:r w:rsidR="00BF194E">
              <w:rPr>
                <w:rFonts w:ascii="Times New Roman" w:hAnsi="Times New Roman"/>
                <w:sz w:val="24"/>
                <w:szCs w:val="24"/>
              </w:rPr>
              <w:t>.</w:t>
            </w:r>
          </w:p>
          <w:p w:rsidR="005266CA" w:rsidRPr="00F92030" w:rsidRDefault="005266CA" w:rsidP="00E47D39">
            <w:pPr>
              <w:widowControl w:val="0"/>
              <w:autoSpaceDE w:val="0"/>
              <w:autoSpaceDN w:val="0"/>
              <w:adjustRightInd w:val="0"/>
              <w:spacing w:after="0" w:line="240" w:lineRule="auto"/>
              <w:ind w:left="65" w:right="2"/>
              <w:rPr>
                <w:rFonts w:ascii="Times New Roman" w:hAnsi="Times New Roman"/>
                <w:sz w:val="24"/>
                <w:szCs w:val="24"/>
              </w:rPr>
            </w:pPr>
            <w:r w:rsidRPr="00F92030">
              <w:rPr>
                <w:rFonts w:ascii="Times New Roman" w:hAnsi="Times New Roman"/>
                <w:sz w:val="24"/>
                <w:szCs w:val="24"/>
              </w:rPr>
              <w:t>-</w:t>
            </w:r>
            <w:r w:rsidRPr="00F92030">
              <w:rPr>
                <w:rFonts w:ascii="Times New Roman" w:hAnsi="Times New Roman"/>
                <w:spacing w:val="2"/>
                <w:sz w:val="24"/>
                <w:szCs w:val="24"/>
              </w:rPr>
              <w:t xml:space="preserve"> </w:t>
            </w:r>
            <w:r w:rsidRPr="00F92030">
              <w:rPr>
                <w:rFonts w:ascii="Times New Roman" w:hAnsi="Times New Roman"/>
                <w:sz w:val="24"/>
                <w:szCs w:val="24"/>
              </w:rPr>
              <w:t>Ce</w:t>
            </w:r>
            <w:r w:rsidRPr="00F92030">
              <w:rPr>
                <w:rFonts w:ascii="Times New Roman" w:hAnsi="Times New Roman"/>
                <w:spacing w:val="-1"/>
                <w:sz w:val="24"/>
                <w:szCs w:val="24"/>
              </w:rPr>
              <w:t>l</w:t>
            </w:r>
            <w:r w:rsidRPr="00F92030">
              <w:rPr>
                <w:rFonts w:ascii="Times New Roman" w:hAnsi="Times New Roman"/>
                <w:sz w:val="24"/>
                <w:szCs w:val="24"/>
              </w:rPr>
              <w:t>kový</w:t>
            </w:r>
            <w:r w:rsidRPr="00F92030">
              <w:rPr>
                <w:rFonts w:ascii="Times New Roman" w:hAnsi="Times New Roman"/>
                <w:spacing w:val="4"/>
                <w:sz w:val="24"/>
                <w:szCs w:val="24"/>
              </w:rPr>
              <w:t xml:space="preserve"> </w:t>
            </w:r>
            <w:r w:rsidRPr="00F92030">
              <w:rPr>
                <w:rFonts w:ascii="Times New Roman" w:hAnsi="Times New Roman"/>
                <w:sz w:val="24"/>
                <w:szCs w:val="24"/>
              </w:rPr>
              <w:t>počet</w:t>
            </w:r>
            <w:r w:rsidRPr="00F92030">
              <w:rPr>
                <w:rFonts w:ascii="Times New Roman" w:hAnsi="Times New Roman"/>
                <w:spacing w:val="3"/>
                <w:sz w:val="24"/>
                <w:szCs w:val="24"/>
              </w:rPr>
              <w:t xml:space="preserve"> </w:t>
            </w:r>
            <w:r w:rsidRPr="00F92030">
              <w:rPr>
                <w:rFonts w:ascii="Times New Roman" w:hAnsi="Times New Roman"/>
                <w:sz w:val="24"/>
                <w:szCs w:val="24"/>
              </w:rPr>
              <w:t>obyva</w:t>
            </w:r>
            <w:r w:rsidRPr="00F92030">
              <w:rPr>
                <w:rFonts w:ascii="Times New Roman" w:hAnsi="Times New Roman"/>
                <w:spacing w:val="-1"/>
                <w:sz w:val="24"/>
                <w:szCs w:val="24"/>
              </w:rPr>
              <w:t>t</w:t>
            </w:r>
            <w:r w:rsidRPr="00F92030">
              <w:rPr>
                <w:rFonts w:ascii="Times New Roman" w:hAnsi="Times New Roman"/>
                <w:sz w:val="24"/>
                <w:szCs w:val="24"/>
              </w:rPr>
              <w:t>eľ</w:t>
            </w:r>
            <w:r w:rsidRPr="00F92030">
              <w:rPr>
                <w:rFonts w:ascii="Times New Roman" w:hAnsi="Times New Roman"/>
                <w:spacing w:val="1"/>
                <w:sz w:val="24"/>
                <w:szCs w:val="24"/>
              </w:rPr>
              <w:t>s</w:t>
            </w:r>
            <w:r w:rsidRPr="00F92030">
              <w:rPr>
                <w:rFonts w:ascii="Times New Roman" w:hAnsi="Times New Roman"/>
                <w:spacing w:val="-1"/>
                <w:sz w:val="24"/>
                <w:szCs w:val="24"/>
              </w:rPr>
              <w:t>t</w:t>
            </w:r>
            <w:r w:rsidRPr="00F92030">
              <w:rPr>
                <w:rFonts w:ascii="Times New Roman" w:hAnsi="Times New Roman"/>
                <w:sz w:val="24"/>
                <w:szCs w:val="24"/>
              </w:rPr>
              <w:t>va</w:t>
            </w:r>
            <w:r w:rsidRPr="00F92030">
              <w:rPr>
                <w:rFonts w:ascii="Times New Roman" w:hAnsi="Times New Roman"/>
                <w:spacing w:val="-1"/>
                <w:sz w:val="24"/>
                <w:szCs w:val="24"/>
              </w:rPr>
              <w:t>/</w:t>
            </w:r>
            <w:r w:rsidRPr="00F92030">
              <w:rPr>
                <w:rFonts w:ascii="Times New Roman" w:hAnsi="Times New Roman"/>
                <w:sz w:val="24"/>
                <w:szCs w:val="24"/>
              </w:rPr>
              <w:t>do</w:t>
            </w:r>
            <w:r w:rsidRPr="00F92030">
              <w:rPr>
                <w:rFonts w:ascii="Times New Roman" w:hAnsi="Times New Roman"/>
                <w:spacing w:val="-1"/>
                <w:sz w:val="24"/>
                <w:szCs w:val="24"/>
              </w:rPr>
              <w:t>m</w:t>
            </w:r>
            <w:r w:rsidRPr="00F92030">
              <w:rPr>
                <w:rFonts w:ascii="Times New Roman" w:hAnsi="Times New Roman"/>
                <w:sz w:val="24"/>
                <w:szCs w:val="24"/>
              </w:rPr>
              <w:t>ácno</w:t>
            </w:r>
            <w:r w:rsidRPr="00F92030">
              <w:rPr>
                <w:rFonts w:ascii="Times New Roman" w:hAnsi="Times New Roman"/>
                <w:spacing w:val="1"/>
                <w:sz w:val="24"/>
                <w:szCs w:val="24"/>
              </w:rPr>
              <w:t>st</w:t>
            </w:r>
            <w:r w:rsidRPr="00F92030">
              <w:rPr>
                <w:rFonts w:ascii="Times New Roman" w:hAnsi="Times New Roman"/>
                <w:sz w:val="24"/>
                <w:szCs w:val="24"/>
              </w:rPr>
              <w:t>í ovp</w:t>
            </w:r>
            <w:r w:rsidRPr="00F92030">
              <w:rPr>
                <w:rFonts w:ascii="Times New Roman" w:hAnsi="Times New Roman"/>
                <w:spacing w:val="-1"/>
                <w:sz w:val="24"/>
                <w:szCs w:val="24"/>
              </w:rPr>
              <w:t>l</w:t>
            </w:r>
            <w:r w:rsidRPr="00F92030">
              <w:rPr>
                <w:rFonts w:ascii="Times New Roman" w:hAnsi="Times New Roman"/>
                <w:sz w:val="24"/>
                <w:szCs w:val="24"/>
              </w:rPr>
              <w:t>yvnených</w:t>
            </w:r>
            <w:r w:rsidRPr="00F92030">
              <w:rPr>
                <w:rFonts w:ascii="Times New Roman" w:hAnsi="Times New Roman"/>
                <w:spacing w:val="2"/>
                <w:sz w:val="24"/>
                <w:szCs w:val="24"/>
              </w:rPr>
              <w:t xml:space="preserve"> </w:t>
            </w:r>
            <w:r w:rsidRPr="00F92030">
              <w:rPr>
                <w:rFonts w:ascii="Times New Roman" w:hAnsi="Times New Roman"/>
                <w:sz w:val="24"/>
                <w:szCs w:val="24"/>
              </w:rPr>
              <w:t>predk</w:t>
            </w:r>
            <w:r w:rsidRPr="00F92030">
              <w:rPr>
                <w:rFonts w:ascii="Times New Roman" w:hAnsi="Times New Roman"/>
                <w:spacing w:val="-1"/>
                <w:sz w:val="24"/>
                <w:szCs w:val="24"/>
              </w:rPr>
              <w:t>l</w:t>
            </w:r>
            <w:r w:rsidRPr="00F92030">
              <w:rPr>
                <w:rFonts w:ascii="Times New Roman" w:hAnsi="Times New Roman"/>
                <w:sz w:val="24"/>
                <w:szCs w:val="24"/>
              </w:rPr>
              <w:t>adaným</w:t>
            </w:r>
            <w:r w:rsidRPr="00F92030">
              <w:rPr>
                <w:rFonts w:ascii="Times New Roman" w:hAnsi="Times New Roman"/>
                <w:spacing w:val="3"/>
                <w:sz w:val="24"/>
                <w:szCs w:val="24"/>
              </w:rPr>
              <w:t xml:space="preserve"> </w:t>
            </w:r>
            <w:r w:rsidRPr="00F92030">
              <w:rPr>
                <w:rFonts w:ascii="Times New Roman" w:hAnsi="Times New Roman"/>
                <w:spacing w:val="-1"/>
                <w:sz w:val="24"/>
                <w:szCs w:val="24"/>
              </w:rPr>
              <w:t>m</w:t>
            </w:r>
            <w:r w:rsidRPr="00F92030">
              <w:rPr>
                <w:rFonts w:ascii="Times New Roman" w:hAnsi="Times New Roman"/>
                <w:sz w:val="24"/>
                <w:szCs w:val="24"/>
              </w:rPr>
              <w:t>a</w:t>
            </w:r>
            <w:r w:rsidRPr="00F92030">
              <w:rPr>
                <w:rFonts w:ascii="Times New Roman" w:hAnsi="Times New Roman"/>
                <w:spacing w:val="-1"/>
                <w:sz w:val="24"/>
                <w:szCs w:val="24"/>
              </w:rPr>
              <w:t>t</w:t>
            </w:r>
            <w:r w:rsidRPr="00F92030">
              <w:rPr>
                <w:rFonts w:ascii="Times New Roman" w:hAnsi="Times New Roman"/>
                <w:sz w:val="24"/>
                <w:szCs w:val="24"/>
              </w:rPr>
              <w:t>er</w:t>
            </w:r>
            <w:r w:rsidRPr="00F92030">
              <w:rPr>
                <w:rFonts w:ascii="Times New Roman" w:hAnsi="Times New Roman"/>
                <w:spacing w:val="-1"/>
                <w:sz w:val="24"/>
                <w:szCs w:val="24"/>
              </w:rPr>
              <w:t>i</w:t>
            </w:r>
            <w:r w:rsidRPr="00F92030">
              <w:rPr>
                <w:rFonts w:ascii="Times New Roman" w:hAnsi="Times New Roman"/>
                <w:sz w:val="24"/>
                <w:szCs w:val="24"/>
              </w:rPr>
              <w:t>á</w:t>
            </w:r>
            <w:r w:rsidRPr="00F92030">
              <w:rPr>
                <w:rFonts w:ascii="Times New Roman" w:hAnsi="Times New Roman"/>
                <w:spacing w:val="-1"/>
                <w:sz w:val="24"/>
                <w:szCs w:val="24"/>
              </w:rPr>
              <w:t>l</w:t>
            </w:r>
            <w:r w:rsidRPr="00F92030">
              <w:rPr>
                <w:rFonts w:ascii="Times New Roman" w:hAnsi="Times New Roman"/>
                <w:sz w:val="24"/>
                <w:szCs w:val="24"/>
              </w:rPr>
              <w:t>om</w:t>
            </w:r>
            <w:r w:rsidR="00BF194E">
              <w:rPr>
                <w:rFonts w:ascii="Times New Roman" w:hAnsi="Times New Roman"/>
                <w:sz w:val="24"/>
                <w:szCs w:val="24"/>
              </w:rPr>
              <w:t>.</w:t>
            </w:r>
          </w:p>
        </w:tc>
        <w:tc>
          <w:tcPr>
            <w:tcW w:w="5994" w:type="dxa"/>
            <w:tcBorders>
              <w:top w:val="single" w:sz="4" w:space="0" w:color="000000"/>
              <w:left w:val="single" w:sz="4" w:space="0" w:color="000000"/>
              <w:bottom w:val="single" w:sz="4" w:space="0" w:color="000000"/>
              <w:right w:val="single" w:sz="4" w:space="0" w:color="000000"/>
            </w:tcBorders>
          </w:tcPr>
          <w:p w:rsidR="005266CA" w:rsidRDefault="005266CA" w:rsidP="00D75F5C">
            <w:pPr>
              <w:widowControl w:val="0"/>
              <w:autoSpaceDE w:val="0"/>
              <w:autoSpaceDN w:val="0"/>
              <w:adjustRightInd w:val="0"/>
              <w:spacing w:line="240" w:lineRule="auto"/>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Priamy vplyv realizácie opatrení na výšku disponibilných dôchodkov nepredpokladáme. Sekundárne sa dá ale očakávať, že dôjde ku kráteniu výdavkov na cestovanie v rozpočtoch dotknutých domácností. Ich veľkosť však vzhľadom na neznámy potenciál domácností a jednotlivcov využívajúcich predmetnú infraštruktúru nie je možné exaktne vyčísliť. </w:t>
            </w:r>
          </w:p>
          <w:p w:rsidR="005266CA" w:rsidRDefault="005266CA" w:rsidP="00D75F5C">
            <w:pPr>
              <w:widowControl w:val="0"/>
              <w:autoSpaceDE w:val="0"/>
              <w:autoSpaceDN w:val="0"/>
              <w:adjustRightInd w:val="0"/>
              <w:spacing w:line="240" w:lineRule="auto"/>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Iný vedľajší vplyv bude mať predkladaný materiál na prílev domácich a zahraničných investícií do jednotlivých dotknutých regiónov vplyvom skvalitnenia siete dopravnej infraštruktúry, čo nepriamo vyvolá zvýšený dopyt </w:t>
            </w:r>
            <w:r w:rsidR="00E61A42">
              <w:rPr>
                <w:rFonts w:ascii="Times New Roman" w:eastAsia="Times New Roman" w:hAnsi="Times New Roman"/>
                <w:sz w:val="24"/>
                <w:szCs w:val="24"/>
                <w:lang w:eastAsia="sk-SK"/>
              </w:rPr>
              <w:br/>
            </w:r>
            <w:r>
              <w:rPr>
                <w:rFonts w:ascii="Times New Roman" w:eastAsia="Times New Roman" w:hAnsi="Times New Roman"/>
                <w:sz w:val="24"/>
                <w:szCs w:val="24"/>
                <w:lang w:eastAsia="sk-SK"/>
              </w:rPr>
              <w:t xml:space="preserve">po pracovnej sile s priaznivým účinkom na rast miezd. </w:t>
            </w:r>
          </w:p>
          <w:p w:rsidR="005266CA" w:rsidRDefault="005266CA" w:rsidP="00D75F5C">
            <w:pPr>
              <w:widowControl w:val="0"/>
              <w:autoSpaceDE w:val="0"/>
              <w:autoSpaceDN w:val="0"/>
              <w:adjustRightInd w:val="0"/>
              <w:spacing w:after="0" w:line="240" w:lineRule="auto"/>
              <w:rPr>
                <w:rFonts w:ascii="Times New Roman" w:eastAsia="Times New Roman" w:hAnsi="Times New Roman"/>
                <w:sz w:val="24"/>
                <w:szCs w:val="24"/>
                <w:lang w:eastAsia="sk-SK"/>
              </w:rPr>
            </w:pPr>
            <w:r>
              <w:rPr>
                <w:rFonts w:ascii="Times New Roman" w:eastAsia="Times New Roman" w:hAnsi="Times New Roman"/>
                <w:sz w:val="24"/>
                <w:szCs w:val="24"/>
                <w:lang w:eastAsia="sk-SK"/>
              </w:rPr>
              <w:t>Počet priaznivo ovplyvnených obyvateľov</w:t>
            </w:r>
            <w:r w:rsidR="00E61A42">
              <w:rPr>
                <w:rFonts w:ascii="Times New Roman" w:eastAsia="Times New Roman" w:hAnsi="Times New Roman"/>
                <w:sz w:val="24"/>
                <w:szCs w:val="24"/>
                <w:lang w:eastAsia="sk-SK"/>
              </w:rPr>
              <w:t>,</w:t>
            </w:r>
            <w:r>
              <w:rPr>
                <w:rFonts w:ascii="Times New Roman" w:eastAsia="Times New Roman" w:hAnsi="Times New Roman"/>
                <w:sz w:val="24"/>
                <w:szCs w:val="24"/>
                <w:lang w:eastAsia="sk-SK"/>
              </w:rPr>
              <w:t xml:space="preserve"> resp. domácností vo vzťahu k dôchodkom bude závislý predovšetkým </w:t>
            </w:r>
            <w:r w:rsidR="00E61A42">
              <w:rPr>
                <w:rFonts w:ascii="Times New Roman" w:eastAsia="Times New Roman" w:hAnsi="Times New Roman"/>
                <w:sz w:val="24"/>
                <w:szCs w:val="24"/>
                <w:lang w:eastAsia="sk-SK"/>
              </w:rPr>
              <w:br/>
            </w:r>
            <w:r>
              <w:rPr>
                <w:rFonts w:ascii="Times New Roman" w:eastAsia="Times New Roman" w:hAnsi="Times New Roman"/>
                <w:sz w:val="24"/>
                <w:szCs w:val="24"/>
                <w:lang w:eastAsia="sk-SK"/>
              </w:rPr>
              <w:t xml:space="preserve">od intenzity rozvoja ekonomických aktivít v dotknutých oblastiach.  </w:t>
            </w:r>
          </w:p>
          <w:p w:rsidR="005266CA" w:rsidRDefault="005266CA" w:rsidP="00D75F5C">
            <w:pPr>
              <w:widowControl w:val="0"/>
              <w:autoSpaceDE w:val="0"/>
              <w:autoSpaceDN w:val="0"/>
              <w:adjustRightInd w:val="0"/>
              <w:spacing w:after="0" w:line="240" w:lineRule="auto"/>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w:t>
            </w:r>
          </w:p>
          <w:p w:rsidR="005266CA" w:rsidRDefault="005266CA" w:rsidP="00D75F5C">
            <w:pPr>
              <w:widowControl w:val="0"/>
              <w:autoSpaceDE w:val="0"/>
              <w:autoSpaceDN w:val="0"/>
              <w:adjustRightInd w:val="0"/>
              <w:spacing w:after="0" w:line="240" w:lineRule="auto"/>
              <w:rPr>
                <w:rFonts w:ascii="Times New Roman" w:eastAsia="Times New Roman" w:hAnsi="Times New Roman"/>
                <w:sz w:val="24"/>
                <w:szCs w:val="24"/>
                <w:lang w:eastAsia="sk-SK"/>
              </w:rPr>
            </w:pPr>
          </w:p>
          <w:p w:rsidR="005266CA" w:rsidRDefault="005266CA" w:rsidP="00D75F5C">
            <w:pPr>
              <w:widowControl w:val="0"/>
              <w:autoSpaceDE w:val="0"/>
              <w:autoSpaceDN w:val="0"/>
              <w:adjustRightInd w:val="0"/>
              <w:spacing w:after="0" w:line="240" w:lineRule="auto"/>
              <w:rPr>
                <w:rFonts w:ascii="Times New Roman" w:eastAsia="Times New Roman" w:hAnsi="Times New Roman"/>
                <w:sz w:val="24"/>
                <w:szCs w:val="24"/>
                <w:lang w:eastAsia="sk-SK"/>
              </w:rPr>
            </w:pPr>
          </w:p>
          <w:p w:rsidR="005266CA" w:rsidRDefault="005266CA" w:rsidP="00D75F5C">
            <w:pPr>
              <w:widowControl w:val="0"/>
              <w:autoSpaceDE w:val="0"/>
              <w:autoSpaceDN w:val="0"/>
              <w:adjustRightInd w:val="0"/>
              <w:spacing w:after="0" w:line="240" w:lineRule="auto"/>
              <w:rPr>
                <w:rFonts w:ascii="Times New Roman" w:eastAsia="Times New Roman" w:hAnsi="Times New Roman"/>
                <w:sz w:val="24"/>
                <w:szCs w:val="24"/>
                <w:lang w:eastAsia="sk-SK"/>
              </w:rPr>
            </w:pPr>
          </w:p>
          <w:p w:rsidR="005266CA" w:rsidRPr="00F92030" w:rsidRDefault="005266CA" w:rsidP="00D75F5C">
            <w:pPr>
              <w:widowControl w:val="0"/>
              <w:autoSpaceDE w:val="0"/>
              <w:autoSpaceDN w:val="0"/>
              <w:adjustRightInd w:val="0"/>
              <w:spacing w:after="0" w:line="240" w:lineRule="auto"/>
              <w:rPr>
                <w:rFonts w:ascii="Times New Roman" w:hAnsi="Times New Roman"/>
                <w:sz w:val="24"/>
                <w:szCs w:val="24"/>
              </w:rPr>
            </w:pPr>
          </w:p>
        </w:tc>
      </w:tr>
      <w:tr w:rsidR="005266CA" w:rsidRPr="00F92030" w:rsidTr="005266CA">
        <w:trPr>
          <w:trHeight w:hRule="exact" w:val="5076"/>
        </w:trPr>
        <w:tc>
          <w:tcPr>
            <w:tcW w:w="3032" w:type="dxa"/>
            <w:tcBorders>
              <w:top w:val="single" w:sz="4" w:space="0" w:color="000000"/>
              <w:left w:val="single" w:sz="4" w:space="0" w:color="000000"/>
              <w:bottom w:val="single" w:sz="4" w:space="0" w:color="000000"/>
              <w:right w:val="single" w:sz="4" w:space="0" w:color="000000"/>
            </w:tcBorders>
          </w:tcPr>
          <w:p w:rsidR="005266CA" w:rsidRPr="00F92030" w:rsidRDefault="005266CA" w:rsidP="00E47D39">
            <w:pPr>
              <w:widowControl w:val="0"/>
              <w:autoSpaceDE w:val="0"/>
              <w:autoSpaceDN w:val="0"/>
              <w:adjustRightInd w:val="0"/>
              <w:spacing w:after="0" w:line="240" w:lineRule="auto"/>
              <w:ind w:left="65" w:right="4"/>
              <w:rPr>
                <w:rFonts w:ascii="Times New Roman" w:hAnsi="Times New Roman"/>
                <w:sz w:val="24"/>
                <w:szCs w:val="24"/>
              </w:rPr>
            </w:pPr>
            <w:r w:rsidRPr="00F92030">
              <w:rPr>
                <w:rFonts w:ascii="Times New Roman" w:hAnsi="Times New Roman"/>
                <w:b/>
                <w:bCs/>
                <w:sz w:val="24"/>
                <w:szCs w:val="24"/>
              </w:rPr>
              <w:t>4.2.</w:t>
            </w:r>
            <w:r w:rsidRPr="00F92030">
              <w:rPr>
                <w:rFonts w:ascii="Times New Roman" w:hAnsi="Times New Roman"/>
                <w:b/>
                <w:bCs/>
                <w:spacing w:val="1"/>
                <w:sz w:val="24"/>
                <w:szCs w:val="24"/>
              </w:rPr>
              <w:t xml:space="preserve"> </w:t>
            </w:r>
            <w:r w:rsidRPr="00F92030">
              <w:rPr>
                <w:rFonts w:ascii="Times New Roman" w:hAnsi="Times New Roman"/>
                <w:spacing w:val="-1"/>
                <w:sz w:val="24"/>
                <w:szCs w:val="24"/>
              </w:rPr>
              <w:t>Z</w:t>
            </w:r>
            <w:r w:rsidRPr="00F92030">
              <w:rPr>
                <w:rFonts w:ascii="Times New Roman" w:hAnsi="Times New Roman"/>
                <w:sz w:val="24"/>
                <w:szCs w:val="24"/>
              </w:rPr>
              <w:t>hodno</w:t>
            </w:r>
            <w:r w:rsidRPr="00F92030">
              <w:rPr>
                <w:rFonts w:ascii="Times New Roman" w:hAnsi="Times New Roman"/>
                <w:spacing w:val="-1"/>
                <w:sz w:val="24"/>
                <w:szCs w:val="24"/>
              </w:rPr>
              <w:t>ťt</w:t>
            </w:r>
            <w:r w:rsidRPr="00F92030">
              <w:rPr>
                <w:rFonts w:ascii="Times New Roman" w:hAnsi="Times New Roman"/>
                <w:sz w:val="24"/>
                <w:szCs w:val="24"/>
              </w:rPr>
              <w:t>e kva</w:t>
            </w:r>
            <w:r w:rsidRPr="00F92030">
              <w:rPr>
                <w:rFonts w:ascii="Times New Roman" w:hAnsi="Times New Roman"/>
                <w:spacing w:val="-1"/>
                <w:sz w:val="24"/>
                <w:szCs w:val="24"/>
              </w:rPr>
              <w:t>lit</w:t>
            </w:r>
            <w:r w:rsidRPr="00F92030">
              <w:rPr>
                <w:rFonts w:ascii="Times New Roman" w:hAnsi="Times New Roman"/>
                <w:spacing w:val="1"/>
                <w:sz w:val="24"/>
                <w:szCs w:val="24"/>
              </w:rPr>
              <w:t>a</w:t>
            </w:r>
            <w:r w:rsidRPr="00F92030">
              <w:rPr>
                <w:rFonts w:ascii="Times New Roman" w:hAnsi="Times New Roman"/>
                <w:spacing w:val="-1"/>
                <w:sz w:val="24"/>
                <w:szCs w:val="24"/>
              </w:rPr>
              <w:t>tí</w:t>
            </w:r>
            <w:r w:rsidRPr="00F92030">
              <w:rPr>
                <w:rFonts w:ascii="Times New Roman" w:hAnsi="Times New Roman"/>
                <w:sz w:val="24"/>
                <w:szCs w:val="24"/>
              </w:rPr>
              <w:t>vne</w:t>
            </w:r>
            <w:r w:rsidRPr="00F92030">
              <w:rPr>
                <w:rFonts w:ascii="Times New Roman" w:hAnsi="Times New Roman"/>
                <w:spacing w:val="2"/>
                <w:sz w:val="24"/>
                <w:szCs w:val="24"/>
              </w:rPr>
              <w:t xml:space="preserve"> </w:t>
            </w:r>
            <w:r w:rsidRPr="00F92030">
              <w:rPr>
                <w:rFonts w:ascii="Times New Roman" w:hAnsi="Times New Roman"/>
                <w:sz w:val="24"/>
                <w:szCs w:val="24"/>
              </w:rPr>
              <w:t>(pr</w:t>
            </w:r>
            <w:r w:rsidRPr="00F92030">
              <w:rPr>
                <w:rFonts w:ascii="Times New Roman" w:hAnsi="Times New Roman"/>
                <w:spacing w:val="-1"/>
                <w:sz w:val="24"/>
                <w:szCs w:val="24"/>
              </w:rPr>
              <w:t>í</w:t>
            </w:r>
            <w:r w:rsidRPr="00F92030">
              <w:rPr>
                <w:rFonts w:ascii="Times New Roman" w:hAnsi="Times New Roman"/>
                <w:sz w:val="24"/>
                <w:szCs w:val="24"/>
              </w:rPr>
              <w:t>padne kvan</w:t>
            </w:r>
            <w:r w:rsidRPr="00F92030">
              <w:rPr>
                <w:rFonts w:ascii="Times New Roman" w:hAnsi="Times New Roman"/>
                <w:spacing w:val="-1"/>
                <w:sz w:val="24"/>
                <w:szCs w:val="24"/>
              </w:rPr>
              <w:t>tit</w:t>
            </w:r>
            <w:r w:rsidRPr="00F92030">
              <w:rPr>
                <w:rFonts w:ascii="Times New Roman" w:hAnsi="Times New Roman"/>
                <w:spacing w:val="1"/>
                <w:sz w:val="24"/>
                <w:szCs w:val="24"/>
              </w:rPr>
              <w:t>a</w:t>
            </w:r>
            <w:r w:rsidRPr="00F92030">
              <w:rPr>
                <w:rFonts w:ascii="Times New Roman" w:hAnsi="Times New Roman"/>
                <w:spacing w:val="-1"/>
                <w:sz w:val="24"/>
                <w:szCs w:val="24"/>
              </w:rPr>
              <w:t>tí</w:t>
            </w:r>
            <w:r w:rsidRPr="00F92030">
              <w:rPr>
                <w:rFonts w:ascii="Times New Roman" w:hAnsi="Times New Roman"/>
                <w:sz w:val="24"/>
                <w:szCs w:val="24"/>
              </w:rPr>
              <w:t xml:space="preserve">vne)  </w:t>
            </w:r>
            <w:r w:rsidRPr="00F92030">
              <w:rPr>
                <w:rFonts w:ascii="Times New Roman" w:hAnsi="Times New Roman"/>
                <w:spacing w:val="23"/>
                <w:sz w:val="24"/>
                <w:szCs w:val="24"/>
              </w:rPr>
              <w:t xml:space="preserve"> </w:t>
            </w:r>
            <w:r w:rsidRPr="00F92030">
              <w:rPr>
                <w:rFonts w:ascii="Times New Roman" w:hAnsi="Times New Roman"/>
                <w:sz w:val="24"/>
                <w:szCs w:val="24"/>
              </w:rPr>
              <w:t>vp</w:t>
            </w:r>
            <w:r w:rsidRPr="00F92030">
              <w:rPr>
                <w:rFonts w:ascii="Times New Roman" w:hAnsi="Times New Roman"/>
                <w:spacing w:val="-1"/>
                <w:sz w:val="24"/>
                <w:szCs w:val="24"/>
              </w:rPr>
              <w:t>l</w:t>
            </w:r>
            <w:r w:rsidRPr="00F92030">
              <w:rPr>
                <w:rFonts w:ascii="Times New Roman" w:hAnsi="Times New Roman"/>
                <w:sz w:val="24"/>
                <w:szCs w:val="24"/>
              </w:rPr>
              <w:t>yvy</w:t>
            </w:r>
            <w:r w:rsidRPr="00F92030">
              <w:rPr>
                <w:rFonts w:ascii="Times New Roman" w:hAnsi="Times New Roman"/>
                <w:spacing w:val="19"/>
                <w:sz w:val="24"/>
                <w:szCs w:val="24"/>
              </w:rPr>
              <w:t xml:space="preserve"> </w:t>
            </w:r>
            <w:r w:rsidRPr="00F92030">
              <w:rPr>
                <w:rFonts w:ascii="Times New Roman" w:hAnsi="Times New Roman"/>
                <w:sz w:val="24"/>
                <w:szCs w:val="24"/>
              </w:rPr>
              <w:t>na pr</w:t>
            </w:r>
            <w:r w:rsidRPr="00F92030">
              <w:rPr>
                <w:rFonts w:ascii="Times New Roman" w:hAnsi="Times New Roman"/>
                <w:spacing w:val="-1"/>
                <w:sz w:val="24"/>
                <w:szCs w:val="24"/>
              </w:rPr>
              <w:t>í</w:t>
            </w:r>
            <w:r w:rsidRPr="00F92030">
              <w:rPr>
                <w:rFonts w:ascii="Times New Roman" w:hAnsi="Times New Roman"/>
                <w:spacing w:val="1"/>
                <w:sz w:val="24"/>
                <w:szCs w:val="24"/>
              </w:rPr>
              <w:t>s</w:t>
            </w:r>
            <w:r w:rsidRPr="00F92030">
              <w:rPr>
                <w:rFonts w:ascii="Times New Roman" w:hAnsi="Times New Roman"/>
                <w:spacing w:val="-1"/>
                <w:sz w:val="24"/>
                <w:szCs w:val="24"/>
              </w:rPr>
              <w:t>t</w:t>
            </w:r>
            <w:r w:rsidRPr="00F92030">
              <w:rPr>
                <w:rFonts w:ascii="Times New Roman" w:hAnsi="Times New Roman"/>
                <w:sz w:val="24"/>
                <w:szCs w:val="24"/>
              </w:rPr>
              <w:t xml:space="preserve">up </w:t>
            </w:r>
            <w:r w:rsidR="00AA58AC">
              <w:rPr>
                <w:rFonts w:ascii="Times New Roman" w:hAnsi="Times New Roman"/>
                <w:sz w:val="24"/>
                <w:szCs w:val="24"/>
              </w:rPr>
              <w:br/>
            </w:r>
            <w:r w:rsidRPr="00F92030">
              <w:rPr>
                <w:rFonts w:ascii="Times New Roman" w:hAnsi="Times New Roman"/>
                <w:sz w:val="24"/>
                <w:szCs w:val="24"/>
              </w:rPr>
              <w:t>k zdro</w:t>
            </w:r>
            <w:r w:rsidRPr="00F92030">
              <w:rPr>
                <w:rFonts w:ascii="Times New Roman" w:hAnsi="Times New Roman"/>
                <w:spacing w:val="-1"/>
                <w:sz w:val="24"/>
                <w:szCs w:val="24"/>
              </w:rPr>
              <w:t>j</w:t>
            </w:r>
            <w:r w:rsidRPr="00F92030">
              <w:rPr>
                <w:rFonts w:ascii="Times New Roman" w:hAnsi="Times New Roman"/>
                <w:sz w:val="24"/>
                <w:szCs w:val="24"/>
              </w:rPr>
              <w:t>o</w:t>
            </w:r>
            <w:r w:rsidRPr="00F92030">
              <w:rPr>
                <w:rFonts w:ascii="Times New Roman" w:hAnsi="Times New Roman"/>
                <w:spacing w:val="-1"/>
                <w:sz w:val="24"/>
                <w:szCs w:val="24"/>
              </w:rPr>
              <w:t>m</w:t>
            </w:r>
            <w:r w:rsidRPr="00F92030">
              <w:rPr>
                <w:rFonts w:ascii="Times New Roman" w:hAnsi="Times New Roman"/>
                <w:sz w:val="24"/>
                <w:szCs w:val="24"/>
              </w:rPr>
              <w:t>, práva</w:t>
            </w:r>
            <w:r w:rsidRPr="00F92030">
              <w:rPr>
                <w:rFonts w:ascii="Times New Roman" w:hAnsi="Times New Roman"/>
                <w:spacing w:val="-1"/>
                <w:sz w:val="24"/>
                <w:szCs w:val="24"/>
              </w:rPr>
              <w:t>m</w:t>
            </w:r>
            <w:r w:rsidRPr="00F92030">
              <w:rPr>
                <w:rFonts w:ascii="Times New Roman" w:hAnsi="Times New Roman"/>
                <w:sz w:val="24"/>
                <w:szCs w:val="24"/>
              </w:rPr>
              <w:t xml:space="preserve">,   </w:t>
            </w:r>
            <w:r w:rsidRPr="00F92030">
              <w:rPr>
                <w:rFonts w:ascii="Times New Roman" w:hAnsi="Times New Roman"/>
                <w:spacing w:val="32"/>
                <w:sz w:val="24"/>
                <w:szCs w:val="24"/>
              </w:rPr>
              <w:t xml:space="preserve"> </w:t>
            </w:r>
            <w:r w:rsidRPr="00F92030">
              <w:rPr>
                <w:rFonts w:ascii="Times New Roman" w:hAnsi="Times New Roman"/>
                <w:spacing w:val="-1"/>
                <w:sz w:val="24"/>
                <w:szCs w:val="24"/>
              </w:rPr>
              <w:t>t</w:t>
            </w:r>
            <w:r w:rsidR="00AA58AC">
              <w:rPr>
                <w:rFonts w:ascii="Times New Roman" w:hAnsi="Times New Roman"/>
                <w:sz w:val="24"/>
                <w:szCs w:val="24"/>
              </w:rPr>
              <w:t xml:space="preserve">ovarom </w:t>
            </w:r>
            <w:r w:rsidRPr="00F92030">
              <w:rPr>
                <w:rFonts w:ascii="Times New Roman" w:hAnsi="Times New Roman"/>
                <w:sz w:val="24"/>
                <w:szCs w:val="24"/>
              </w:rPr>
              <w:t xml:space="preserve">a </w:t>
            </w:r>
            <w:r w:rsidRPr="00F92030">
              <w:rPr>
                <w:rFonts w:ascii="Times New Roman" w:hAnsi="Times New Roman"/>
                <w:spacing w:val="1"/>
                <w:sz w:val="24"/>
                <w:szCs w:val="24"/>
              </w:rPr>
              <w:t>s</w:t>
            </w:r>
            <w:r w:rsidRPr="00F92030">
              <w:rPr>
                <w:rFonts w:ascii="Times New Roman" w:hAnsi="Times New Roman"/>
                <w:spacing w:val="-1"/>
                <w:sz w:val="24"/>
                <w:szCs w:val="24"/>
              </w:rPr>
              <w:t>l</w:t>
            </w:r>
            <w:r w:rsidRPr="00F92030">
              <w:rPr>
                <w:rFonts w:ascii="Times New Roman" w:hAnsi="Times New Roman"/>
                <w:sz w:val="24"/>
                <w:szCs w:val="24"/>
              </w:rPr>
              <w:t xml:space="preserve">užbám </w:t>
            </w:r>
            <w:r w:rsidR="00AA58AC">
              <w:rPr>
                <w:rFonts w:ascii="Times New Roman" w:hAnsi="Times New Roman"/>
                <w:sz w:val="24"/>
                <w:szCs w:val="24"/>
              </w:rPr>
              <w:br/>
            </w:r>
            <w:r w:rsidRPr="00F92030">
              <w:rPr>
                <w:rFonts w:ascii="Times New Roman" w:hAnsi="Times New Roman"/>
                <w:sz w:val="24"/>
                <w:szCs w:val="24"/>
              </w:rPr>
              <w:t xml:space="preserve">u </w:t>
            </w:r>
            <w:r w:rsidRPr="00F92030">
              <w:rPr>
                <w:rFonts w:ascii="Times New Roman" w:hAnsi="Times New Roman"/>
                <w:spacing w:val="-1"/>
                <w:sz w:val="24"/>
                <w:szCs w:val="24"/>
              </w:rPr>
              <w:t>j</w:t>
            </w:r>
            <w:r w:rsidRPr="00F92030">
              <w:rPr>
                <w:rFonts w:ascii="Times New Roman" w:hAnsi="Times New Roman"/>
                <w:sz w:val="24"/>
                <w:szCs w:val="24"/>
              </w:rPr>
              <w:t>edno</w:t>
            </w:r>
            <w:r w:rsidRPr="00F92030">
              <w:rPr>
                <w:rFonts w:ascii="Times New Roman" w:hAnsi="Times New Roman"/>
                <w:spacing w:val="-1"/>
                <w:sz w:val="24"/>
                <w:szCs w:val="24"/>
              </w:rPr>
              <w:t>tli</w:t>
            </w:r>
            <w:r w:rsidRPr="00F92030">
              <w:rPr>
                <w:rFonts w:ascii="Times New Roman" w:hAnsi="Times New Roman"/>
                <w:sz w:val="24"/>
                <w:szCs w:val="24"/>
              </w:rPr>
              <w:t>v</w:t>
            </w:r>
            <w:r w:rsidRPr="00F92030">
              <w:rPr>
                <w:rFonts w:ascii="Times New Roman" w:hAnsi="Times New Roman"/>
                <w:spacing w:val="2"/>
                <w:sz w:val="24"/>
                <w:szCs w:val="24"/>
              </w:rPr>
              <w:t>ý</w:t>
            </w:r>
            <w:r w:rsidRPr="00F92030">
              <w:rPr>
                <w:rFonts w:ascii="Times New Roman" w:hAnsi="Times New Roman"/>
                <w:sz w:val="24"/>
                <w:szCs w:val="24"/>
              </w:rPr>
              <w:t>ch ovp</w:t>
            </w:r>
            <w:r w:rsidRPr="00F92030">
              <w:rPr>
                <w:rFonts w:ascii="Times New Roman" w:hAnsi="Times New Roman"/>
                <w:spacing w:val="-1"/>
                <w:sz w:val="24"/>
                <w:szCs w:val="24"/>
              </w:rPr>
              <w:t>l</w:t>
            </w:r>
            <w:r w:rsidRPr="00F92030">
              <w:rPr>
                <w:rFonts w:ascii="Times New Roman" w:hAnsi="Times New Roman"/>
                <w:sz w:val="24"/>
                <w:szCs w:val="24"/>
              </w:rPr>
              <w:t>yvnených</w:t>
            </w:r>
            <w:r w:rsidRPr="00F92030">
              <w:rPr>
                <w:rFonts w:ascii="Times New Roman" w:hAnsi="Times New Roman"/>
                <w:spacing w:val="2"/>
                <w:sz w:val="24"/>
                <w:szCs w:val="24"/>
              </w:rPr>
              <w:t xml:space="preserve"> </w:t>
            </w:r>
            <w:r w:rsidRPr="00F92030">
              <w:rPr>
                <w:rFonts w:ascii="Times New Roman" w:hAnsi="Times New Roman"/>
                <w:spacing w:val="1"/>
                <w:sz w:val="24"/>
                <w:szCs w:val="24"/>
              </w:rPr>
              <w:t>s</w:t>
            </w:r>
            <w:r w:rsidRPr="00F92030">
              <w:rPr>
                <w:rFonts w:ascii="Times New Roman" w:hAnsi="Times New Roman"/>
                <w:sz w:val="24"/>
                <w:szCs w:val="24"/>
              </w:rPr>
              <w:t>kup</w:t>
            </w:r>
            <w:r w:rsidRPr="00F92030">
              <w:rPr>
                <w:rFonts w:ascii="Times New Roman" w:hAnsi="Times New Roman"/>
                <w:spacing w:val="-1"/>
                <w:sz w:val="24"/>
                <w:szCs w:val="24"/>
              </w:rPr>
              <w:t>í</w:t>
            </w:r>
            <w:r w:rsidRPr="00F92030">
              <w:rPr>
                <w:rFonts w:ascii="Times New Roman" w:hAnsi="Times New Roman"/>
                <w:sz w:val="24"/>
                <w:szCs w:val="24"/>
              </w:rPr>
              <w:t>n obyva</w:t>
            </w:r>
            <w:r w:rsidRPr="00F92030">
              <w:rPr>
                <w:rFonts w:ascii="Times New Roman" w:hAnsi="Times New Roman"/>
                <w:spacing w:val="-1"/>
                <w:sz w:val="24"/>
                <w:szCs w:val="24"/>
              </w:rPr>
              <w:t>t</w:t>
            </w:r>
            <w:r w:rsidRPr="00F92030">
              <w:rPr>
                <w:rFonts w:ascii="Times New Roman" w:hAnsi="Times New Roman"/>
                <w:sz w:val="24"/>
                <w:szCs w:val="24"/>
              </w:rPr>
              <w:t>eľ</w:t>
            </w:r>
            <w:r w:rsidRPr="00F92030">
              <w:rPr>
                <w:rFonts w:ascii="Times New Roman" w:hAnsi="Times New Roman"/>
                <w:spacing w:val="1"/>
                <w:sz w:val="24"/>
                <w:szCs w:val="24"/>
              </w:rPr>
              <w:t>s</w:t>
            </w:r>
            <w:r w:rsidRPr="00F92030">
              <w:rPr>
                <w:rFonts w:ascii="Times New Roman" w:hAnsi="Times New Roman"/>
                <w:spacing w:val="-1"/>
                <w:sz w:val="24"/>
                <w:szCs w:val="24"/>
              </w:rPr>
              <w:t>t</w:t>
            </w:r>
            <w:r w:rsidRPr="00F92030">
              <w:rPr>
                <w:rFonts w:ascii="Times New Roman" w:hAnsi="Times New Roman"/>
                <w:sz w:val="24"/>
                <w:szCs w:val="24"/>
              </w:rPr>
              <w:t>va.</w:t>
            </w:r>
          </w:p>
        </w:tc>
        <w:tc>
          <w:tcPr>
            <w:tcW w:w="5994" w:type="dxa"/>
            <w:tcBorders>
              <w:top w:val="single" w:sz="4" w:space="0" w:color="000000"/>
              <w:left w:val="single" w:sz="4" w:space="0" w:color="000000"/>
              <w:bottom w:val="single" w:sz="4" w:space="0" w:color="000000"/>
              <w:right w:val="single" w:sz="4" w:space="0" w:color="000000"/>
            </w:tcBorders>
          </w:tcPr>
          <w:p w:rsidR="005266CA" w:rsidRDefault="005266CA" w:rsidP="00D75F5C">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Vykonaním predmetných opatrení v podobe projektov budovania a modernizácie dopravnej infraštruktúry dôjde k výraznej zmene dopravnej dostupnosti územia dotknutých regiónov s významným priaznivým dopadom na prístupnosť zdrojov, tovarov a služieb. </w:t>
            </w:r>
          </w:p>
          <w:p w:rsidR="005266CA" w:rsidRDefault="00EF1F59" w:rsidP="00D75F5C">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Ide</w:t>
            </w:r>
            <w:r w:rsidR="005266CA">
              <w:rPr>
                <w:rFonts w:ascii="Times New Roman" w:hAnsi="Times New Roman"/>
                <w:sz w:val="24"/>
                <w:szCs w:val="24"/>
              </w:rPr>
              <w:t xml:space="preserve"> predovšetkým o plošné zlepšenie mobility obyvateľstva dotknutého projektovými zámermi, ktoré sú predmetom predkladaného materiálu a jeho dostupnosti k sociálnym a zdravotným službám, vzdelaniu, zamestnaniu, štátnym verejným inštitúciám a</w:t>
            </w:r>
            <w:r>
              <w:rPr>
                <w:rFonts w:ascii="Times New Roman" w:hAnsi="Times New Roman"/>
                <w:sz w:val="24"/>
                <w:szCs w:val="24"/>
              </w:rPr>
              <w:t xml:space="preserve"> </w:t>
            </w:r>
            <w:r w:rsidR="005266CA">
              <w:rPr>
                <w:rFonts w:ascii="Times New Roman" w:hAnsi="Times New Roman"/>
                <w:sz w:val="24"/>
                <w:szCs w:val="24"/>
              </w:rPr>
              <w:t>p</w:t>
            </w:r>
            <w:r>
              <w:rPr>
                <w:rFonts w:ascii="Times New Roman" w:hAnsi="Times New Roman"/>
                <w:sz w:val="24"/>
                <w:szCs w:val="24"/>
              </w:rPr>
              <w:t>od</w:t>
            </w:r>
            <w:r w:rsidR="005266CA">
              <w:rPr>
                <w:rFonts w:ascii="Times New Roman" w:hAnsi="Times New Roman"/>
                <w:sz w:val="24"/>
                <w:szCs w:val="24"/>
              </w:rPr>
              <w:t xml:space="preserve">. </w:t>
            </w:r>
          </w:p>
          <w:p w:rsidR="005266CA" w:rsidRPr="00F92030" w:rsidRDefault="005266CA" w:rsidP="00D75F5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Nemenej dôležitý je synergický efekt prístupnosti materiálových a nemateriálových zdrojov, komodít a služieb, ktorý umožní navýšenie potenciálu jednotlivých, najmä </w:t>
            </w:r>
            <w:proofErr w:type="spellStart"/>
            <w:r>
              <w:rPr>
                <w:rFonts w:ascii="Times New Roman" w:hAnsi="Times New Roman"/>
                <w:sz w:val="24"/>
                <w:szCs w:val="24"/>
              </w:rPr>
              <w:t>marginalizovaných</w:t>
            </w:r>
            <w:proofErr w:type="spellEnd"/>
            <w:r>
              <w:rPr>
                <w:rFonts w:ascii="Times New Roman" w:hAnsi="Times New Roman"/>
                <w:sz w:val="24"/>
                <w:szCs w:val="24"/>
              </w:rPr>
              <w:t xml:space="preserve"> skupín obyvateľstva, vo vzťahu k rovnakému a spravodlivému využívaniu možností a príležitostí.</w:t>
            </w:r>
          </w:p>
        </w:tc>
      </w:tr>
      <w:tr w:rsidR="005266CA" w:rsidRPr="00F92030" w:rsidTr="005266CA">
        <w:trPr>
          <w:trHeight w:hRule="exact" w:val="3505"/>
        </w:trPr>
        <w:tc>
          <w:tcPr>
            <w:tcW w:w="3032" w:type="dxa"/>
            <w:tcBorders>
              <w:top w:val="single" w:sz="4" w:space="0" w:color="000000"/>
              <w:left w:val="single" w:sz="4" w:space="0" w:color="000000"/>
              <w:bottom w:val="single" w:sz="4" w:space="0" w:color="000000"/>
              <w:right w:val="single" w:sz="4" w:space="0" w:color="000000"/>
            </w:tcBorders>
          </w:tcPr>
          <w:p w:rsidR="005266CA" w:rsidRPr="00F92030" w:rsidRDefault="005266CA" w:rsidP="00E47D39">
            <w:pPr>
              <w:widowControl w:val="0"/>
              <w:autoSpaceDE w:val="0"/>
              <w:autoSpaceDN w:val="0"/>
              <w:adjustRightInd w:val="0"/>
              <w:spacing w:after="0" w:line="240" w:lineRule="auto"/>
              <w:ind w:left="62" w:right="386"/>
              <w:rPr>
                <w:rFonts w:ascii="Times New Roman" w:hAnsi="Times New Roman"/>
                <w:sz w:val="24"/>
                <w:szCs w:val="24"/>
              </w:rPr>
            </w:pPr>
            <w:r w:rsidRPr="00F92030">
              <w:rPr>
                <w:rFonts w:ascii="Times New Roman" w:hAnsi="Times New Roman"/>
                <w:b/>
                <w:bCs/>
                <w:sz w:val="24"/>
                <w:szCs w:val="24"/>
              </w:rPr>
              <w:t>4.3.</w:t>
            </w:r>
            <w:r w:rsidRPr="00F92030">
              <w:rPr>
                <w:rFonts w:ascii="Times New Roman" w:hAnsi="Times New Roman"/>
                <w:b/>
                <w:bCs/>
                <w:spacing w:val="50"/>
                <w:sz w:val="24"/>
                <w:szCs w:val="24"/>
              </w:rPr>
              <w:t xml:space="preserve"> </w:t>
            </w:r>
            <w:r w:rsidRPr="00F92030">
              <w:rPr>
                <w:rFonts w:ascii="Times New Roman" w:hAnsi="Times New Roman"/>
                <w:spacing w:val="-1"/>
                <w:sz w:val="24"/>
                <w:szCs w:val="24"/>
              </w:rPr>
              <w:t xml:space="preserve">Zhodnoťte vplyv </w:t>
            </w:r>
            <w:r w:rsidR="00BF194E">
              <w:rPr>
                <w:rFonts w:ascii="Times New Roman" w:hAnsi="Times New Roman"/>
                <w:spacing w:val="-1"/>
                <w:sz w:val="24"/>
                <w:szCs w:val="24"/>
              </w:rPr>
              <w:br/>
              <w:t>na rovnosť príležitostí.</w:t>
            </w:r>
            <w:r w:rsidRPr="00F92030">
              <w:rPr>
                <w:rFonts w:ascii="Times New Roman" w:hAnsi="Times New Roman"/>
                <w:spacing w:val="-1"/>
                <w:sz w:val="24"/>
                <w:szCs w:val="24"/>
              </w:rPr>
              <w:t xml:space="preserve"> Zhodnoťte vplyv </w:t>
            </w:r>
            <w:r w:rsidR="00BF194E">
              <w:rPr>
                <w:rFonts w:ascii="Times New Roman" w:hAnsi="Times New Roman"/>
                <w:spacing w:val="-1"/>
                <w:sz w:val="24"/>
                <w:szCs w:val="24"/>
              </w:rPr>
              <w:br/>
            </w:r>
            <w:r w:rsidRPr="00F92030">
              <w:rPr>
                <w:rFonts w:ascii="Times New Roman" w:hAnsi="Times New Roman"/>
                <w:spacing w:val="-1"/>
                <w:sz w:val="24"/>
                <w:szCs w:val="24"/>
              </w:rPr>
              <w:t>na rodovú rovnosť.</w:t>
            </w:r>
          </w:p>
        </w:tc>
        <w:tc>
          <w:tcPr>
            <w:tcW w:w="5994" w:type="dxa"/>
            <w:tcBorders>
              <w:top w:val="single" w:sz="4" w:space="0" w:color="000000"/>
              <w:left w:val="single" w:sz="4" w:space="0" w:color="000000"/>
              <w:bottom w:val="single" w:sz="4" w:space="0" w:color="000000"/>
              <w:right w:val="single" w:sz="4" w:space="0" w:color="000000"/>
            </w:tcBorders>
          </w:tcPr>
          <w:p w:rsidR="005266CA" w:rsidRDefault="005266CA" w:rsidP="00D75F5C">
            <w:pPr>
              <w:widowControl w:val="0"/>
              <w:autoSpaceDE w:val="0"/>
              <w:autoSpaceDN w:val="0"/>
              <w:adjustRightInd w:val="0"/>
              <w:spacing w:line="240" w:lineRule="auto"/>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Realizácia projektových zámerov dopravnej infraštruktúry nijakým spôsobom nevymedzuje a nepodnecuje podmienky a ani predpoklady na vznik faktorov spojených s vytváraním diskriminačného prostredia na základe </w:t>
            </w:r>
            <w:r w:rsidRPr="00F92030">
              <w:rPr>
                <w:rFonts w:ascii="Times New Roman" w:eastAsia="Times New Roman" w:hAnsi="Times New Roman"/>
                <w:sz w:val="24"/>
                <w:szCs w:val="24"/>
                <w:lang w:eastAsia="sk-SK"/>
              </w:rPr>
              <w:t>pohlavia, rasy, etnického pôvodu, náboženského vyznania, viery, zdravotného postihnutia, veku či sexuálnej orientácie.</w:t>
            </w:r>
          </w:p>
          <w:p w:rsidR="005266CA" w:rsidRPr="00F92030" w:rsidRDefault="005266CA" w:rsidP="00D75F5C">
            <w:pPr>
              <w:widowControl w:val="0"/>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lang w:eastAsia="sk-SK"/>
              </w:rPr>
              <w:t xml:space="preserve">Predkladaný materiál naopak generuje prostredie, ktoré zamedzuje vzniku diskriminačných činiteľov vo vzťahu k jednotlivým skupinám obyvateľstva a zabezpečuje rovnaké príležitosti a prístupnosť predmetu bez ohľadu na rodovú, rasovú, etnickú, náboženskú a inú príslušnosť. </w:t>
            </w:r>
          </w:p>
        </w:tc>
      </w:tr>
      <w:tr w:rsidR="005266CA" w:rsidRPr="00F92030" w:rsidTr="00C15514">
        <w:trPr>
          <w:trHeight w:hRule="exact" w:val="7268"/>
        </w:trPr>
        <w:tc>
          <w:tcPr>
            <w:tcW w:w="3032" w:type="dxa"/>
            <w:tcBorders>
              <w:top w:val="single" w:sz="4" w:space="0" w:color="000000"/>
              <w:left w:val="single" w:sz="4" w:space="0" w:color="000000"/>
              <w:bottom w:val="single" w:sz="4" w:space="0" w:color="000000"/>
              <w:right w:val="single" w:sz="4" w:space="0" w:color="000000"/>
            </w:tcBorders>
          </w:tcPr>
          <w:p w:rsidR="005266CA" w:rsidRPr="00F92030" w:rsidRDefault="005266CA" w:rsidP="00E47D39">
            <w:pPr>
              <w:widowControl w:val="0"/>
              <w:autoSpaceDE w:val="0"/>
              <w:autoSpaceDN w:val="0"/>
              <w:adjustRightInd w:val="0"/>
              <w:spacing w:before="3" w:after="0" w:line="150" w:lineRule="exact"/>
              <w:rPr>
                <w:rFonts w:ascii="Times New Roman" w:hAnsi="Times New Roman"/>
                <w:sz w:val="15"/>
                <w:szCs w:val="15"/>
              </w:rPr>
            </w:pPr>
          </w:p>
          <w:p w:rsidR="005266CA" w:rsidRPr="00F92030" w:rsidRDefault="005266CA" w:rsidP="00E47D39">
            <w:pPr>
              <w:widowControl w:val="0"/>
              <w:autoSpaceDE w:val="0"/>
              <w:autoSpaceDN w:val="0"/>
              <w:adjustRightInd w:val="0"/>
              <w:spacing w:after="0" w:line="240" w:lineRule="auto"/>
              <w:ind w:left="65" w:right="-20"/>
              <w:rPr>
                <w:rFonts w:ascii="Times New Roman" w:hAnsi="Times New Roman"/>
                <w:sz w:val="24"/>
                <w:szCs w:val="24"/>
              </w:rPr>
            </w:pPr>
            <w:r w:rsidRPr="00F92030">
              <w:rPr>
                <w:rFonts w:ascii="Times New Roman" w:hAnsi="Times New Roman"/>
                <w:b/>
                <w:bCs/>
                <w:sz w:val="24"/>
                <w:szCs w:val="24"/>
              </w:rPr>
              <w:t xml:space="preserve">4.4. </w:t>
            </w:r>
            <w:r w:rsidRPr="00F92030">
              <w:rPr>
                <w:rFonts w:ascii="Times New Roman" w:hAnsi="Times New Roman"/>
                <w:spacing w:val="-1"/>
                <w:sz w:val="24"/>
                <w:szCs w:val="24"/>
              </w:rPr>
              <w:t>Z</w:t>
            </w:r>
            <w:r w:rsidRPr="00F92030">
              <w:rPr>
                <w:rFonts w:ascii="Times New Roman" w:hAnsi="Times New Roman"/>
                <w:sz w:val="24"/>
                <w:szCs w:val="24"/>
              </w:rPr>
              <w:t>hodno</w:t>
            </w:r>
            <w:r w:rsidRPr="00F92030">
              <w:rPr>
                <w:rFonts w:ascii="Times New Roman" w:hAnsi="Times New Roman"/>
                <w:spacing w:val="-1"/>
                <w:sz w:val="24"/>
                <w:szCs w:val="24"/>
              </w:rPr>
              <w:t>ťt</w:t>
            </w:r>
            <w:r w:rsidRPr="00F92030">
              <w:rPr>
                <w:rFonts w:ascii="Times New Roman" w:hAnsi="Times New Roman"/>
                <w:sz w:val="24"/>
                <w:szCs w:val="24"/>
              </w:rPr>
              <w:t>e</w:t>
            </w:r>
            <w:r w:rsidRPr="00F92030">
              <w:rPr>
                <w:rFonts w:ascii="Times New Roman" w:hAnsi="Times New Roman"/>
                <w:spacing w:val="1"/>
                <w:sz w:val="24"/>
                <w:szCs w:val="24"/>
              </w:rPr>
              <w:t xml:space="preserve"> </w:t>
            </w:r>
            <w:r w:rsidRPr="00F92030">
              <w:rPr>
                <w:rFonts w:ascii="Times New Roman" w:hAnsi="Times New Roman"/>
                <w:sz w:val="24"/>
                <w:szCs w:val="24"/>
              </w:rPr>
              <w:t>vp</w:t>
            </w:r>
            <w:r w:rsidRPr="00F92030">
              <w:rPr>
                <w:rFonts w:ascii="Times New Roman" w:hAnsi="Times New Roman"/>
                <w:spacing w:val="-1"/>
                <w:sz w:val="24"/>
                <w:szCs w:val="24"/>
              </w:rPr>
              <w:t>l</w:t>
            </w:r>
            <w:r w:rsidRPr="00F92030">
              <w:rPr>
                <w:rFonts w:ascii="Times New Roman" w:hAnsi="Times New Roman"/>
                <w:sz w:val="24"/>
                <w:szCs w:val="24"/>
              </w:rPr>
              <w:t>yvy</w:t>
            </w:r>
            <w:r w:rsidRPr="00F92030">
              <w:rPr>
                <w:rFonts w:ascii="Times New Roman" w:hAnsi="Times New Roman"/>
                <w:spacing w:val="2"/>
                <w:sz w:val="24"/>
                <w:szCs w:val="24"/>
              </w:rPr>
              <w:t xml:space="preserve"> </w:t>
            </w:r>
            <w:r w:rsidR="00BF194E">
              <w:rPr>
                <w:rFonts w:ascii="Times New Roman" w:hAnsi="Times New Roman"/>
                <w:spacing w:val="2"/>
                <w:sz w:val="24"/>
                <w:szCs w:val="24"/>
              </w:rPr>
              <w:br/>
            </w:r>
            <w:r w:rsidRPr="00F92030">
              <w:rPr>
                <w:rFonts w:ascii="Times New Roman" w:hAnsi="Times New Roman"/>
                <w:sz w:val="24"/>
                <w:szCs w:val="24"/>
              </w:rPr>
              <w:t>na za</w:t>
            </w:r>
            <w:r w:rsidRPr="00F92030">
              <w:rPr>
                <w:rFonts w:ascii="Times New Roman" w:hAnsi="Times New Roman"/>
                <w:spacing w:val="-1"/>
                <w:sz w:val="24"/>
                <w:szCs w:val="24"/>
              </w:rPr>
              <w:t>m</w:t>
            </w:r>
            <w:r w:rsidRPr="00F92030">
              <w:rPr>
                <w:rFonts w:ascii="Times New Roman" w:hAnsi="Times New Roman"/>
                <w:sz w:val="24"/>
                <w:szCs w:val="24"/>
              </w:rPr>
              <w:t>e</w:t>
            </w:r>
            <w:r w:rsidRPr="00F92030">
              <w:rPr>
                <w:rFonts w:ascii="Times New Roman" w:hAnsi="Times New Roman"/>
                <w:spacing w:val="1"/>
                <w:sz w:val="24"/>
                <w:szCs w:val="24"/>
              </w:rPr>
              <w:t>s</w:t>
            </w:r>
            <w:r w:rsidRPr="00F92030">
              <w:rPr>
                <w:rFonts w:ascii="Times New Roman" w:hAnsi="Times New Roman"/>
                <w:spacing w:val="-1"/>
                <w:sz w:val="24"/>
                <w:szCs w:val="24"/>
              </w:rPr>
              <w:t>t</w:t>
            </w:r>
            <w:r w:rsidRPr="00F92030">
              <w:rPr>
                <w:rFonts w:ascii="Times New Roman" w:hAnsi="Times New Roman"/>
                <w:sz w:val="24"/>
                <w:szCs w:val="24"/>
              </w:rPr>
              <w:t>nano</w:t>
            </w:r>
            <w:r w:rsidRPr="00F92030">
              <w:rPr>
                <w:rFonts w:ascii="Times New Roman" w:hAnsi="Times New Roman"/>
                <w:spacing w:val="1"/>
                <w:sz w:val="24"/>
                <w:szCs w:val="24"/>
              </w:rPr>
              <w:t>s</w:t>
            </w:r>
            <w:r w:rsidRPr="00F92030">
              <w:rPr>
                <w:rFonts w:ascii="Times New Roman" w:hAnsi="Times New Roman"/>
                <w:spacing w:val="-1"/>
                <w:sz w:val="24"/>
                <w:szCs w:val="24"/>
              </w:rPr>
              <w:t>ť</w:t>
            </w:r>
            <w:r w:rsidRPr="00F92030">
              <w:rPr>
                <w:rFonts w:ascii="Times New Roman" w:hAnsi="Times New Roman"/>
                <w:sz w:val="24"/>
                <w:szCs w:val="24"/>
              </w:rPr>
              <w:t>.</w:t>
            </w:r>
          </w:p>
          <w:p w:rsidR="005266CA" w:rsidRPr="00F92030" w:rsidRDefault="005266CA" w:rsidP="00E47D39">
            <w:pPr>
              <w:widowControl w:val="0"/>
              <w:autoSpaceDE w:val="0"/>
              <w:autoSpaceDN w:val="0"/>
              <w:adjustRightInd w:val="0"/>
              <w:spacing w:after="0" w:line="240" w:lineRule="auto"/>
              <w:ind w:left="65" w:right="-20"/>
              <w:rPr>
                <w:rFonts w:ascii="Times New Roman" w:hAnsi="Times New Roman"/>
                <w:sz w:val="24"/>
                <w:szCs w:val="24"/>
              </w:rPr>
            </w:pPr>
            <w:r w:rsidRPr="00F92030">
              <w:rPr>
                <w:rFonts w:ascii="Times New Roman" w:hAnsi="Times New Roman"/>
                <w:spacing w:val="1"/>
                <w:sz w:val="24"/>
                <w:szCs w:val="24"/>
              </w:rPr>
              <w:t>A</w:t>
            </w:r>
            <w:r w:rsidRPr="00F92030">
              <w:rPr>
                <w:rFonts w:ascii="Times New Roman" w:hAnsi="Times New Roman"/>
                <w:sz w:val="24"/>
                <w:szCs w:val="24"/>
              </w:rPr>
              <w:t xml:space="preserve">ké </w:t>
            </w:r>
            <w:r w:rsidRPr="00F92030">
              <w:rPr>
                <w:rFonts w:ascii="Times New Roman" w:hAnsi="Times New Roman"/>
                <w:spacing w:val="1"/>
                <w:sz w:val="24"/>
                <w:szCs w:val="24"/>
              </w:rPr>
              <w:t>s</w:t>
            </w:r>
            <w:r w:rsidR="00BF194E">
              <w:rPr>
                <w:rFonts w:ascii="Times New Roman" w:hAnsi="Times New Roman"/>
                <w:sz w:val="24"/>
                <w:szCs w:val="24"/>
              </w:rPr>
              <w:t>ú</w:t>
            </w:r>
            <w:r w:rsidRPr="00F92030">
              <w:rPr>
                <w:rFonts w:ascii="Times New Roman" w:hAnsi="Times New Roman"/>
                <w:sz w:val="24"/>
                <w:szCs w:val="24"/>
              </w:rPr>
              <w:t xml:space="preserve"> vp</w:t>
            </w:r>
            <w:r w:rsidRPr="00F92030">
              <w:rPr>
                <w:rFonts w:ascii="Times New Roman" w:hAnsi="Times New Roman"/>
                <w:spacing w:val="-1"/>
                <w:sz w:val="24"/>
                <w:szCs w:val="24"/>
              </w:rPr>
              <w:t>l</w:t>
            </w:r>
            <w:r w:rsidRPr="00F92030">
              <w:rPr>
                <w:rFonts w:ascii="Times New Roman" w:hAnsi="Times New Roman"/>
                <w:sz w:val="24"/>
                <w:szCs w:val="24"/>
              </w:rPr>
              <w:t xml:space="preserve">yvy </w:t>
            </w:r>
            <w:r w:rsidR="00BF194E">
              <w:rPr>
                <w:rFonts w:ascii="Times New Roman" w:hAnsi="Times New Roman"/>
                <w:sz w:val="24"/>
                <w:szCs w:val="24"/>
              </w:rPr>
              <w:br/>
            </w:r>
            <w:r w:rsidRPr="00F92030">
              <w:rPr>
                <w:rFonts w:ascii="Times New Roman" w:hAnsi="Times New Roman"/>
                <w:sz w:val="24"/>
                <w:szCs w:val="24"/>
              </w:rPr>
              <w:t>na za</w:t>
            </w:r>
            <w:r w:rsidRPr="00F92030">
              <w:rPr>
                <w:rFonts w:ascii="Times New Roman" w:hAnsi="Times New Roman"/>
                <w:spacing w:val="-1"/>
                <w:sz w:val="24"/>
                <w:szCs w:val="24"/>
              </w:rPr>
              <w:t>m</w:t>
            </w:r>
            <w:r w:rsidRPr="00F92030">
              <w:rPr>
                <w:rFonts w:ascii="Times New Roman" w:hAnsi="Times New Roman"/>
                <w:sz w:val="24"/>
                <w:szCs w:val="24"/>
              </w:rPr>
              <w:t>e</w:t>
            </w:r>
            <w:r w:rsidRPr="00F92030">
              <w:rPr>
                <w:rFonts w:ascii="Times New Roman" w:hAnsi="Times New Roman"/>
                <w:spacing w:val="1"/>
                <w:sz w:val="24"/>
                <w:szCs w:val="24"/>
              </w:rPr>
              <w:t>s</w:t>
            </w:r>
            <w:r w:rsidRPr="00F92030">
              <w:rPr>
                <w:rFonts w:ascii="Times New Roman" w:hAnsi="Times New Roman"/>
                <w:spacing w:val="-1"/>
                <w:sz w:val="24"/>
                <w:szCs w:val="24"/>
              </w:rPr>
              <w:t>t</w:t>
            </w:r>
            <w:r w:rsidRPr="00F92030">
              <w:rPr>
                <w:rFonts w:ascii="Times New Roman" w:hAnsi="Times New Roman"/>
                <w:sz w:val="24"/>
                <w:szCs w:val="24"/>
              </w:rPr>
              <w:t>nano</w:t>
            </w:r>
            <w:r w:rsidRPr="00F92030">
              <w:rPr>
                <w:rFonts w:ascii="Times New Roman" w:hAnsi="Times New Roman"/>
                <w:spacing w:val="1"/>
                <w:sz w:val="24"/>
                <w:szCs w:val="24"/>
              </w:rPr>
              <w:t>s</w:t>
            </w:r>
            <w:r w:rsidRPr="00F92030">
              <w:rPr>
                <w:rFonts w:ascii="Times New Roman" w:hAnsi="Times New Roman"/>
                <w:sz w:val="24"/>
                <w:szCs w:val="24"/>
              </w:rPr>
              <w:t>ť?</w:t>
            </w:r>
          </w:p>
          <w:p w:rsidR="005266CA" w:rsidRPr="00F92030" w:rsidRDefault="005266CA" w:rsidP="00E47D39">
            <w:pPr>
              <w:widowControl w:val="0"/>
              <w:autoSpaceDE w:val="0"/>
              <w:autoSpaceDN w:val="0"/>
              <w:adjustRightInd w:val="0"/>
              <w:spacing w:after="0" w:line="240" w:lineRule="auto"/>
              <w:ind w:left="65" w:right="4"/>
              <w:rPr>
                <w:rFonts w:ascii="Times New Roman" w:hAnsi="Times New Roman"/>
                <w:sz w:val="24"/>
                <w:szCs w:val="24"/>
              </w:rPr>
            </w:pPr>
            <w:r w:rsidRPr="00F92030">
              <w:rPr>
                <w:rFonts w:ascii="Times New Roman" w:hAnsi="Times New Roman"/>
                <w:spacing w:val="1"/>
                <w:sz w:val="24"/>
                <w:szCs w:val="24"/>
              </w:rPr>
              <w:t>K</w:t>
            </w:r>
            <w:r w:rsidRPr="00F92030">
              <w:rPr>
                <w:rFonts w:ascii="Times New Roman" w:hAnsi="Times New Roman"/>
                <w:spacing w:val="-1"/>
                <w:sz w:val="24"/>
                <w:szCs w:val="24"/>
              </w:rPr>
              <w:t>t</w:t>
            </w:r>
            <w:r w:rsidRPr="00F92030">
              <w:rPr>
                <w:rFonts w:ascii="Times New Roman" w:hAnsi="Times New Roman"/>
                <w:sz w:val="24"/>
                <w:szCs w:val="24"/>
              </w:rPr>
              <w:t xml:space="preserve">oré </w:t>
            </w:r>
            <w:r w:rsidRPr="00F92030">
              <w:rPr>
                <w:rFonts w:ascii="Times New Roman" w:hAnsi="Times New Roman"/>
                <w:spacing w:val="1"/>
                <w:sz w:val="24"/>
                <w:szCs w:val="24"/>
              </w:rPr>
              <w:t>s</w:t>
            </w:r>
            <w:r w:rsidRPr="00F92030">
              <w:rPr>
                <w:rFonts w:ascii="Times New Roman" w:hAnsi="Times New Roman"/>
                <w:sz w:val="24"/>
                <w:szCs w:val="24"/>
              </w:rPr>
              <w:t>kup</w:t>
            </w:r>
            <w:r w:rsidRPr="00F92030">
              <w:rPr>
                <w:rFonts w:ascii="Times New Roman" w:hAnsi="Times New Roman"/>
                <w:spacing w:val="-1"/>
                <w:sz w:val="24"/>
                <w:szCs w:val="24"/>
              </w:rPr>
              <w:t>i</w:t>
            </w:r>
            <w:r w:rsidRPr="00F92030">
              <w:rPr>
                <w:rFonts w:ascii="Times New Roman" w:hAnsi="Times New Roman"/>
                <w:sz w:val="24"/>
                <w:szCs w:val="24"/>
              </w:rPr>
              <w:t>ny za</w:t>
            </w:r>
            <w:r w:rsidRPr="00F92030">
              <w:rPr>
                <w:rFonts w:ascii="Times New Roman" w:hAnsi="Times New Roman"/>
                <w:spacing w:val="-1"/>
                <w:sz w:val="24"/>
                <w:szCs w:val="24"/>
              </w:rPr>
              <w:t>m</w:t>
            </w:r>
            <w:r w:rsidRPr="00F92030">
              <w:rPr>
                <w:rFonts w:ascii="Times New Roman" w:hAnsi="Times New Roman"/>
                <w:sz w:val="24"/>
                <w:szCs w:val="24"/>
              </w:rPr>
              <w:t>e</w:t>
            </w:r>
            <w:r w:rsidRPr="00F92030">
              <w:rPr>
                <w:rFonts w:ascii="Times New Roman" w:hAnsi="Times New Roman"/>
                <w:spacing w:val="1"/>
                <w:sz w:val="24"/>
                <w:szCs w:val="24"/>
              </w:rPr>
              <w:t>s</w:t>
            </w:r>
            <w:r w:rsidRPr="00F92030">
              <w:rPr>
                <w:rFonts w:ascii="Times New Roman" w:hAnsi="Times New Roman"/>
                <w:spacing w:val="-1"/>
                <w:sz w:val="24"/>
                <w:szCs w:val="24"/>
              </w:rPr>
              <w:t>t</w:t>
            </w:r>
            <w:r w:rsidRPr="00F92030">
              <w:rPr>
                <w:rFonts w:ascii="Times New Roman" w:hAnsi="Times New Roman"/>
                <w:sz w:val="24"/>
                <w:szCs w:val="24"/>
              </w:rPr>
              <w:t>nancov   budú</w:t>
            </w:r>
            <w:r w:rsidRPr="00F92030">
              <w:rPr>
                <w:rFonts w:ascii="Times New Roman" w:hAnsi="Times New Roman"/>
                <w:spacing w:val="56"/>
                <w:sz w:val="24"/>
                <w:szCs w:val="24"/>
              </w:rPr>
              <w:t xml:space="preserve"> </w:t>
            </w:r>
            <w:r w:rsidRPr="00F92030">
              <w:rPr>
                <w:rFonts w:ascii="Times New Roman" w:hAnsi="Times New Roman"/>
                <w:sz w:val="24"/>
                <w:szCs w:val="24"/>
              </w:rPr>
              <w:t xml:space="preserve">ohrozené </w:t>
            </w:r>
            <w:r w:rsidRPr="00F92030">
              <w:rPr>
                <w:rFonts w:ascii="Times New Roman" w:hAnsi="Times New Roman"/>
                <w:spacing w:val="1"/>
                <w:sz w:val="24"/>
                <w:szCs w:val="24"/>
              </w:rPr>
              <w:t>s</w:t>
            </w:r>
            <w:r w:rsidRPr="00F92030">
              <w:rPr>
                <w:rFonts w:ascii="Times New Roman" w:hAnsi="Times New Roman"/>
                <w:sz w:val="24"/>
                <w:szCs w:val="24"/>
              </w:rPr>
              <w:t>chvá</w:t>
            </w:r>
            <w:r w:rsidRPr="00F92030">
              <w:rPr>
                <w:rFonts w:ascii="Times New Roman" w:hAnsi="Times New Roman"/>
                <w:spacing w:val="-1"/>
                <w:sz w:val="24"/>
                <w:szCs w:val="24"/>
              </w:rPr>
              <w:t>l</w:t>
            </w:r>
            <w:r w:rsidRPr="00F92030">
              <w:rPr>
                <w:rFonts w:ascii="Times New Roman" w:hAnsi="Times New Roman"/>
                <w:sz w:val="24"/>
                <w:szCs w:val="24"/>
              </w:rPr>
              <w:t>en</w:t>
            </w:r>
            <w:r w:rsidRPr="00F92030">
              <w:rPr>
                <w:rFonts w:ascii="Times New Roman" w:hAnsi="Times New Roman"/>
                <w:spacing w:val="-1"/>
                <w:sz w:val="24"/>
                <w:szCs w:val="24"/>
              </w:rPr>
              <w:t>í</w:t>
            </w:r>
            <w:r w:rsidRPr="00F92030">
              <w:rPr>
                <w:rFonts w:ascii="Times New Roman" w:hAnsi="Times New Roman"/>
                <w:sz w:val="24"/>
                <w:szCs w:val="24"/>
              </w:rPr>
              <w:t>m</w:t>
            </w:r>
            <w:r w:rsidRPr="00F92030">
              <w:rPr>
                <w:rFonts w:ascii="Times New Roman" w:hAnsi="Times New Roman"/>
                <w:spacing w:val="3"/>
                <w:sz w:val="24"/>
                <w:szCs w:val="24"/>
              </w:rPr>
              <w:t xml:space="preserve"> </w:t>
            </w:r>
            <w:r w:rsidRPr="00F92030">
              <w:rPr>
                <w:rFonts w:ascii="Times New Roman" w:hAnsi="Times New Roman"/>
                <w:sz w:val="24"/>
                <w:szCs w:val="24"/>
              </w:rPr>
              <w:t>predk</w:t>
            </w:r>
            <w:r w:rsidRPr="00F92030">
              <w:rPr>
                <w:rFonts w:ascii="Times New Roman" w:hAnsi="Times New Roman"/>
                <w:spacing w:val="-1"/>
                <w:sz w:val="24"/>
                <w:szCs w:val="24"/>
              </w:rPr>
              <w:t>l</w:t>
            </w:r>
            <w:r w:rsidRPr="00F92030">
              <w:rPr>
                <w:rFonts w:ascii="Times New Roman" w:hAnsi="Times New Roman"/>
                <w:sz w:val="24"/>
                <w:szCs w:val="24"/>
              </w:rPr>
              <w:t>adaného</w:t>
            </w:r>
            <w:r w:rsidRPr="00F92030">
              <w:rPr>
                <w:rFonts w:ascii="Times New Roman" w:hAnsi="Times New Roman"/>
                <w:spacing w:val="2"/>
                <w:sz w:val="24"/>
                <w:szCs w:val="24"/>
              </w:rPr>
              <w:t xml:space="preserve"> </w:t>
            </w:r>
            <w:r w:rsidRPr="00F92030">
              <w:rPr>
                <w:rFonts w:ascii="Times New Roman" w:hAnsi="Times New Roman"/>
                <w:spacing w:val="-1"/>
                <w:sz w:val="24"/>
                <w:szCs w:val="24"/>
              </w:rPr>
              <w:t>m</w:t>
            </w:r>
            <w:r w:rsidRPr="00F92030">
              <w:rPr>
                <w:rFonts w:ascii="Times New Roman" w:hAnsi="Times New Roman"/>
                <w:sz w:val="24"/>
                <w:szCs w:val="24"/>
              </w:rPr>
              <w:t>a</w:t>
            </w:r>
            <w:r w:rsidRPr="00F92030">
              <w:rPr>
                <w:rFonts w:ascii="Times New Roman" w:hAnsi="Times New Roman"/>
                <w:spacing w:val="-1"/>
                <w:sz w:val="24"/>
                <w:szCs w:val="24"/>
              </w:rPr>
              <w:t>t</w:t>
            </w:r>
            <w:r w:rsidRPr="00F92030">
              <w:rPr>
                <w:rFonts w:ascii="Times New Roman" w:hAnsi="Times New Roman"/>
                <w:sz w:val="24"/>
                <w:szCs w:val="24"/>
              </w:rPr>
              <w:t>er</w:t>
            </w:r>
            <w:r w:rsidRPr="00F92030">
              <w:rPr>
                <w:rFonts w:ascii="Times New Roman" w:hAnsi="Times New Roman"/>
                <w:spacing w:val="-1"/>
                <w:sz w:val="24"/>
                <w:szCs w:val="24"/>
              </w:rPr>
              <w:t>i</w:t>
            </w:r>
            <w:r w:rsidRPr="00F92030">
              <w:rPr>
                <w:rFonts w:ascii="Times New Roman" w:hAnsi="Times New Roman"/>
                <w:spacing w:val="1"/>
                <w:sz w:val="24"/>
                <w:szCs w:val="24"/>
              </w:rPr>
              <w:t>á</w:t>
            </w:r>
            <w:r w:rsidRPr="00F92030">
              <w:rPr>
                <w:rFonts w:ascii="Times New Roman" w:hAnsi="Times New Roman"/>
                <w:spacing w:val="-1"/>
                <w:sz w:val="24"/>
                <w:szCs w:val="24"/>
              </w:rPr>
              <w:t>l</w:t>
            </w:r>
            <w:r w:rsidRPr="00F92030">
              <w:rPr>
                <w:rFonts w:ascii="Times New Roman" w:hAnsi="Times New Roman"/>
                <w:sz w:val="24"/>
                <w:szCs w:val="24"/>
              </w:rPr>
              <w:t>u?</w:t>
            </w:r>
          </w:p>
          <w:p w:rsidR="005266CA" w:rsidRPr="00F92030" w:rsidRDefault="005266CA" w:rsidP="00E47D39">
            <w:pPr>
              <w:widowControl w:val="0"/>
              <w:tabs>
                <w:tab w:val="left" w:pos="900"/>
                <w:tab w:val="left" w:pos="2080"/>
                <w:tab w:val="left" w:pos="3380"/>
              </w:tabs>
              <w:autoSpaceDE w:val="0"/>
              <w:autoSpaceDN w:val="0"/>
              <w:adjustRightInd w:val="0"/>
              <w:spacing w:after="0" w:line="240" w:lineRule="auto"/>
              <w:ind w:left="65" w:right="3"/>
              <w:rPr>
                <w:rFonts w:ascii="Times New Roman" w:hAnsi="Times New Roman"/>
                <w:sz w:val="24"/>
                <w:szCs w:val="24"/>
              </w:rPr>
            </w:pPr>
            <w:r w:rsidRPr="00F92030">
              <w:rPr>
                <w:rFonts w:ascii="Times New Roman" w:hAnsi="Times New Roman"/>
                <w:spacing w:val="1"/>
                <w:sz w:val="24"/>
                <w:szCs w:val="24"/>
              </w:rPr>
              <w:t>H</w:t>
            </w:r>
            <w:r w:rsidR="00BF194E">
              <w:rPr>
                <w:rFonts w:ascii="Times New Roman" w:hAnsi="Times New Roman"/>
                <w:sz w:val="24"/>
                <w:szCs w:val="24"/>
              </w:rPr>
              <w:t xml:space="preserve">rozí </w:t>
            </w:r>
            <w:r w:rsidRPr="00F92030">
              <w:rPr>
                <w:rFonts w:ascii="Times New Roman" w:hAnsi="Times New Roman"/>
                <w:sz w:val="24"/>
                <w:szCs w:val="24"/>
              </w:rPr>
              <w:t>v pr</w:t>
            </w:r>
            <w:r w:rsidRPr="00F92030">
              <w:rPr>
                <w:rFonts w:ascii="Times New Roman" w:hAnsi="Times New Roman"/>
                <w:spacing w:val="-1"/>
                <w:sz w:val="24"/>
                <w:szCs w:val="24"/>
              </w:rPr>
              <w:t>í</w:t>
            </w:r>
            <w:r w:rsidRPr="00F92030">
              <w:rPr>
                <w:rFonts w:ascii="Times New Roman" w:hAnsi="Times New Roman"/>
                <w:sz w:val="24"/>
                <w:szCs w:val="24"/>
              </w:rPr>
              <w:t xml:space="preserve">pade </w:t>
            </w:r>
            <w:r w:rsidRPr="00F92030">
              <w:rPr>
                <w:rFonts w:ascii="Times New Roman" w:hAnsi="Times New Roman"/>
                <w:spacing w:val="1"/>
                <w:sz w:val="24"/>
                <w:szCs w:val="24"/>
              </w:rPr>
              <w:t>s</w:t>
            </w:r>
            <w:r w:rsidRPr="00F92030">
              <w:rPr>
                <w:rFonts w:ascii="Times New Roman" w:hAnsi="Times New Roman"/>
                <w:sz w:val="24"/>
                <w:szCs w:val="24"/>
              </w:rPr>
              <w:t>chvá</w:t>
            </w:r>
            <w:r w:rsidRPr="00F92030">
              <w:rPr>
                <w:rFonts w:ascii="Times New Roman" w:hAnsi="Times New Roman"/>
                <w:spacing w:val="-1"/>
                <w:sz w:val="24"/>
                <w:szCs w:val="24"/>
              </w:rPr>
              <w:t>l</w:t>
            </w:r>
            <w:r w:rsidRPr="00F92030">
              <w:rPr>
                <w:rFonts w:ascii="Times New Roman" w:hAnsi="Times New Roman"/>
                <w:sz w:val="24"/>
                <w:szCs w:val="24"/>
              </w:rPr>
              <w:t>en</w:t>
            </w:r>
            <w:r w:rsidRPr="00F92030">
              <w:rPr>
                <w:rFonts w:ascii="Times New Roman" w:hAnsi="Times New Roman"/>
                <w:spacing w:val="-1"/>
                <w:sz w:val="24"/>
                <w:szCs w:val="24"/>
              </w:rPr>
              <w:t>i</w:t>
            </w:r>
            <w:r w:rsidRPr="00F92030">
              <w:rPr>
                <w:rFonts w:ascii="Times New Roman" w:hAnsi="Times New Roman"/>
                <w:sz w:val="24"/>
                <w:szCs w:val="24"/>
              </w:rPr>
              <w:t>a predk</w:t>
            </w:r>
            <w:r w:rsidRPr="00F92030">
              <w:rPr>
                <w:rFonts w:ascii="Times New Roman" w:hAnsi="Times New Roman"/>
                <w:spacing w:val="-1"/>
                <w:sz w:val="24"/>
                <w:szCs w:val="24"/>
              </w:rPr>
              <w:t>l</w:t>
            </w:r>
            <w:r w:rsidRPr="00F92030">
              <w:rPr>
                <w:rFonts w:ascii="Times New Roman" w:hAnsi="Times New Roman"/>
                <w:sz w:val="24"/>
                <w:szCs w:val="24"/>
              </w:rPr>
              <w:t xml:space="preserve">adaného </w:t>
            </w:r>
            <w:r w:rsidRPr="00F92030">
              <w:rPr>
                <w:rFonts w:ascii="Times New Roman" w:hAnsi="Times New Roman"/>
                <w:spacing w:val="-1"/>
                <w:sz w:val="24"/>
                <w:szCs w:val="24"/>
              </w:rPr>
              <w:t>m</w:t>
            </w:r>
            <w:r w:rsidRPr="00F92030">
              <w:rPr>
                <w:rFonts w:ascii="Times New Roman" w:hAnsi="Times New Roman"/>
                <w:sz w:val="24"/>
                <w:szCs w:val="24"/>
              </w:rPr>
              <w:t>a</w:t>
            </w:r>
            <w:r w:rsidRPr="00F92030">
              <w:rPr>
                <w:rFonts w:ascii="Times New Roman" w:hAnsi="Times New Roman"/>
                <w:spacing w:val="-1"/>
                <w:sz w:val="24"/>
                <w:szCs w:val="24"/>
              </w:rPr>
              <w:t>t</w:t>
            </w:r>
            <w:r w:rsidRPr="00F92030">
              <w:rPr>
                <w:rFonts w:ascii="Times New Roman" w:hAnsi="Times New Roman"/>
                <w:sz w:val="24"/>
                <w:szCs w:val="24"/>
              </w:rPr>
              <w:t>er</w:t>
            </w:r>
            <w:r w:rsidRPr="00F92030">
              <w:rPr>
                <w:rFonts w:ascii="Times New Roman" w:hAnsi="Times New Roman"/>
                <w:spacing w:val="1"/>
                <w:sz w:val="24"/>
                <w:szCs w:val="24"/>
              </w:rPr>
              <w:t>i</w:t>
            </w:r>
            <w:r w:rsidRPr="00F92030">
              <w:rPr>
                <w:rFonts w:ascii="Times New Roman" w:hAnsi="Times New Roman"/>
                <w:sz w:val="24"/>
                <w:szCs w:val="24"/>
              </w:rPr>
              <w:t>á</w:t>
            </w:r>
            <w:r w:rsidRPr="00F92030">
              <w:rPr>
                <w:rFonts w:ascii="Times New Roman" w:hAnsi="Times New Roman"/>
                <w:spacing w:val="-1"/>
                <w:sz w:val="24"/>
                <w:szCs w:val="24"/>
              </w:rPr>
              <w:t>l</w:t>
            </w:r>
            <w:r w:rsidRPr="00F92030">
              <w:rPr>
                <w:rFonts w:ascii="Times New Roman" w:hAnsi="Times New Roman"/>
                <w:sz w:val="24"/>
                <w:szCs w:val="24"/>
              </w:rPr>
              <w:t>u</w:t>
            </w:r>
            <w:r w:rsidRPr="00F92030">
              <w:rPr>
                <w:rFonts w:ascii="Times New Roman" w:hAnsi="Times New Roman"/>
                <w:spacing w:val="2"/>
                <w:sz w:val="24"/>
                <w:szCs w:val="24"/>
              </w:rPr>
              <w:t xml:space="preserve"> </w:t>
            </w:r>
            <w:r w:rsidRPr="00F92030">
              <w:rPr>
                <w:rFonts w:ascii="Times New Roman" w:hAnsi="Times New Roman"/>
                <w:sz w:val="24"/>
                <w:szCs w:val="24"/>
              </w:rPr>
              <w:t>hro</w:t>
            </w:r>
            <w:r w:rsidRPr="00F92030">
              <w:rPr>
                <w:rFonts w:ascii="Times New Roman" w:hAnsi="Times New Roman"/>
                <w:spacing w:val="-1"/>
                <w:sz w:val="24"/>
                <w:szCs w:val="24"/>
              </w:rPr>
              <w:t>m</w:t>
            </w:r>
            <w:r w:rsidRPr="00F92030">
              <w:rPr>
                <w:rFonts w:ascii="Times New Roman" w:hAnsi="Times New Roman"/>
                <w:sz w:val="24"/>
                <w:szCs w:val="24"/>
              </w:rPr>
              <w:t>adné</w:t>
            </w:r>
            <w:r w:rsidRPr="00F92030">
              <w:rPr>
                <w:rFonts w:ascii="Times New Roman" w:hAnsi="Times New Roman"/>
                <w:spacing w:val="1"/>
                <w:sz w:val="24"/>
                <w:szCs w:val="24"/>
              </w:rPr>
              <w:t xml:space="preserve"> </w:t>
            </w:r>
            <w:r w:rsidRPr="00F92030">
              <w:rPr>
                <w:rFonts w:ascii="Times New Roman" w:hAnsi="Times New Roman"/>
                <w:sz w:val="24"/>
                <w:szCs w:val="24"/>
              </w:rPr>
              <w:t>prepú</w:t>
            </w:r>
            <w:r w:rsidRPr="00F92030">
              <w:rPr>
                <w:rFonts w:ascii="Times New Roman" w:hAnsi="Times New Roman"/>
                <w:spacing w:val="1"/>
                <w:sz w:val="24"/>
                <w:szCs w:val="24"/>
              </w:rPr>
              <w:t>š</w:t>
            </w:r>
            <w:r w:rsidRPr="00F92030">
              <w:rPr>
                <w:rFonts w:ascii="Times New Roman" w:hAnsi="Times New Roman"/>
                <w:spacing w:val="-1"/>
                <w:sz w:val="24"/>
                <w:szCs w:val="24"/>
              </w:rPr>
              <w:t>ť</w:t>
            </w:r>
            <w:r w:rsidRPr="00F92030">
              <w:rPr>
                <w:rFonts w:ascii="Times New Roman" w:hAnsi="Times New Roman"/>
                <w:sz w:val="24"/>
                <w:szCs w:val="24"/>
              </w:rPr>
              <w:t>an</w:t>
            </w:r>
            <w:r w:rsidRPr="00F92030">
              <w:rPr>
                <w:rFonts w:ascii="Times New Roman" w:hAnsi="Times New Roman"/>
                <w:spacing w:val="-1"/>
                <w:sz w:val="24"/>
                <w:szCs w:val="24"/>
              </w:rPr>
              <w:t>i</w:t>
            </w:r>
            <w:r w:rsidRPr="00F92030">
              <w:rPr>
                <w:rFonts w:ascii="Times New Roman" w:hAnsi="Times New Roman"/>
                <w:sz w:val="24"/>
                <w:szCs w:val="24"/>
              </w:rPr>
              <w:t>e?</w:t>
            </w:r>
          </w:p>
        </w:tc>
        <w:tc>
          <w:tcPr>
            <w:tcW w:w="5994" w:type="dxa"/>
            <w:tcBorders>
              <w:top w:val="single" w:sz="4" w:space="0" w:color="000000"/>
              <w:left w:val="single" w:sz="4" w:space="0" w:color="000000"/>
              <w:bottom w:val="single" w:sz="4" w:space="0" w:color="000000"/>
              <w:right w:val="single" w:sz="4" w:space="0" w:color="000000"/>
            </w:tcBorders>
          </w:tcPr>
          <w:p w:rsidR="005266CA" w:rsidRDefault="005266CA" w:rsidP="00D75F5C">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Z pohľadu zamestnanosti nie sú ohrozené žiadne skupiny obyvateľstva stratou práce ani hromadným prepúšťaním. Naopak predpokladáme, že schválením koncepčného materiálu dôjde k rastu zamestnanosti najmä v sektore stavebníctva. </w:t>
            </w:r>
          </w:p>
          <w:p w:rsidR="005266CA" w:rsidRPr="00F92030" w:rsidRDefault="005266CA" w:rsidP="00D75F5C">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V rámci časových harmonogramov realizácie výstavby projektových zámerov očakávame výrazne pozitívny vplyv na zamestnanosť pracovníkov v odvetví stavebníctva, ako aj preukázateľný vznik nových pracovných miest vygenerovaných zvýšeným prísunom lokálnych investícií. </w:t>
            </w:r>
          </w:p>
          <w:p w:rsidR="005266CA" w:rsidRDefault="005266CA" w:rsidP="00D75F5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Aplikovaním výpočtovej metodiky /</w:t>
            </w:r>
            <w:r w:rsidRPr="00B202F3">
              <w:rPr>
                <w:rFonts w:ascii="Times New Roman" w:hAnsi="Times New Roman"/>
                <w:i/>
                <w:sz w:val="24"/>
                <w:szCs w:val="24"/>
                <w:vertAlign w:val="superscript"/>
              </w:rPr>
              <w:t>e</w:t>
            </w:r>
            <w:r>
              <w:rPr>
                <w:rFonts w:ascii="Times New Roman" w:hAnsi="Times New Roman"/>
                <w:i/>
                <w:sz w:val="24"/>
                <w:szCs w:val="24"/>
              </w:rPr>
              <w:t xml:space="preserve">, </w:t>
            </w:r>
            <w:r>
              <w:rPr>
                <w:rFonts w:ascii="Times New Roman" w:hAnsi="Times New Roman"/>
                <w:sz w:val="24"/>
                <w:szCs w:val="24"/>
              </w:rPr>
              <w:t>/</w:t>
            </w:r>
            <w:r w:rsidRPr="00B202F3">
              <w:rPr>
                <w:rFonts w:ascii="Times New Roman" w:hAnsi="Times New Roman"/>
                <w:i/>
                <w:sz w:val="24"/>
                <w:szCs w:val="24"/>
                <w:vertAlign w:val="superscript"/>
              </w:rPr>
              <w:t>f</w:t>
            </w:r>
            <w:r>
              <w:rPr>
                <w:rFonts w:ascii="Times New Roman" w:hAnsi="Times New Roman"/>
                <w:i/>
                <w:sz w:val="24"/>
                <w:szCs w:val="24"/>
              </w:rPr>
              <w:t xml:space="preserve">, </w:t>
            </w:r>
            <w:r>
              <w:rPr>
                <w:rFonts w:ascii="Times New Roman" w:hAnsi="Times New Roman"/>
                <w:sz w:val="24"/>
                <w:szCs w:val="24"/>
              </w:rPr>
              <w:t>/</w:t>
            </w:r>
            <w:r w:rsidRPr="00B202F3">
              <w:rPr>
                <w:rFonts w:ascii="Times New Roman" w:hAnsi="Times New Roman"/>
                <w:i/>
                <w:sz w:val="24"/>
                <w:szCs w:val="24"/>
                <w:vertAlign w:val="superscript"/>
              </w:rPr>
              <w:t>g</w:t>
            </w:r>
            <w:r w:rsidRPr="00F92030">
              <w:rPr>
                <w:rFonts w:ascii="Times New Roman" w:hAnsi="Times New Roman"/>
                <w:sz w:val="24"/>
                <w:szCs w:val="24"/>
              </w:rPr>
              <w:t xml:space="preserve"> je možné predpokladať, že na realizácii predmetných </w:t>
            </w:r>
            <w:r>
              <w:rPr>
                <w:rFonts w:ascii="Times New Roman" w:hAnsi="Times New Roman"/>
                <w:sz w:val="24"/>
                <w:szCs w:val="24"/>
              </w:rPr>
              <w:t xml:space="preserve">stavebných prác súvisiacich </w:t>
            </w:r>
            <w:r w:rsidRPr="00F92030">
              <w:rPr>
                <w:rFonts w:ascii="Times New Roman" w:hAnsi="Times New Roman"/>
                <w:sz w:val="24"/>
                <w:szCs w:val="24"/>
              </w:rPr>
              <w:t>s realizáci</w:t>
            </w:r>
            <w:r>
              <w:rPr>
                <w:rFonts w:ascii="Times New Roman" w:hAnsi="Times New Roman"/>
                <w:sz w:val="24"/>
                <w:szCs w:val="24"/>
              </w:rPr>
              <w:t>ou</w:t>
            </w:r>
            <w:r w:rsidRPr="00F92030">
              <w:rPr>
                <w:rFonts w:ascii="Times New Roman" w:hAnsi="Times New Roman"/>
                <w:sz w:val="24"/>
                <w:szCs w:val="24"/>
              </w:rPr>
              <w:t xml:space="preserve"> </w:t>
            </w:r>
            <w:r>
              <w:rPr>
                <w:rFonts w:ascii="Times New Roman" w:hAnsi="Times New Roman"/>
                <w:sz w:val="24"/>
                <w:szCs w:val="24"/>
              </w:rPr>
              <w:t>dopravných projektov uvedených v predkladanom materiáli  sa bude podieľať v roku:</w:t>
            </w:r>
          </w:p>
          <w:p w:rsidR="00C15514" w:rsidRPr="00F25C8F" w:rsidRDefault="00C15514" w:rsidP="00C15514">
            <w:pPr>
              <w:pStyle w:val="Odsekzoznamu"/>
              <w:widowControl w:val="0"/>
              <w:numPr>
                <w:ilvl w:val="0"/>
                <w:numId w:val="17"/>
              </w:numPr>
              <w:tabs>
                <w:tab w:val="left" w:pos="1815"/>
              </w:tabs>
              <w:autoSpaceDE w:val="0"/>
              <w:autoSpaceDN w:val="0"/>
              <w:adjustRightInd w:val="0"/>
              <w:spacing w:after="0" w:line="240" w:lineRule="auto"/>
              <w:rPr>
                <w:rFonts w:ascii="Times New Roman" w:hAnsi="Times New Roman"/>
                <w:sz w:val="24"/>
                <w:szCs w:val="24"/>
              </w:rPr>
            </w:pPr>
            <w:r w:rsidRPr="00F25C8F">
              <w:rPr>
                <w:rFonts w:ascii="Times New Roman" w:hAnsi="Times New Roman"/>
                <w:sz w:val="24"/>
                <w:szCs w:val="24"/>
              </w:rPr>
              <w:t xml:space="preserve">2014: </w:t>
            </w:r>
            <w:r>
              <w:rPr>
                <w:rFonts w:ascii="Times New Roman" w:hAnsi="Times New Roman"/>
                <w:sz w:val="24"/>
                <w:szCs w:val="24"/>
              </w:rPr>
              <w:t>666</w:t>
            </w:r>
            <w:r w:rsidRPr="00F25C8F">
              <w:rPr>
                <w:rFonts w:ascii="Times New Roman" w:hAnsi="Times New Roman"/>
                <w:sz w:val="24"/>
                <w:szCs w:val="24"/>
              </w:rPr>
              <w:t xml:space="preserve"> zamestnancov,</w:t>
            </w:r>
            <w:r>
              <w:rPr>
                <w:rFonts w:ascii="Times New Roman" w:hAnsi="Times New Roman"/>
                <w:sz w:val="24"/>
                <w:szCs w:val="24"/>
              </w:rPr>
              <w:t xml:space="preserve"> </w:t>
            </w:r>
            <w:r w:rsidRPr="00F25C8F">
              <w:rPr>
                <w:rFonts w:ascii="Times New Roman" w:hAnsi="Times New Roman"/>
                <w:sz w:val="24"/>
                <w:szCs w:val="24"/>
              </w:rPr>
              <w:t>z toho 1</w:t>
            </w:r>
            <w:r>
              <w:rPr>
                <w:rFonts w:ascii="Times New Roman" w:hAnsi="Times New Roman"/>
                <w:sz w:val="24"/>
                <w:szCs w:val="24"/>
              </w:rPr>
              <w:t>6</w:t>
            </w:r>
            <w:r w:rsidRPr="00F25C8F">
              <w:rPr>
                <w:rFonts w:ascii="Times New Roman" w:hAnsi="Times New Roman"/>
                <w:sz w:val="24"/>
                <w:szCs w:val="24"/>
              </w:rPr>
              <w:t xml:space="preserve"> nových</w:t>
            </w:r>
          </w:p>
          <w:p w:rsidR="00C15514" w:rsidRPr="00F25C8F" w:rsidRDefault="00C15514" w:rsidP="00C15514">
            <w:pPr>
              <w:pStyle w:val="Odsekzoznamu"/>
              <w:widowControl w:val="0"/>
              <w:numPr>
                <w:ilvl w:val="0"/>
                <w:numId w:val="17"/>
              </w:numPr>
              <w:tabs>
                <w:tab w:val="left" w:pos="1815"/>
              </w:tabs>
              <w:autoSpaceDE w:val="0"/>
              <w:autoSpaceDN w:val="0"/>
              <w:adjustRightInd w:val="0"/>
              <w:spacing w:after="0" w:line="240" w:lineRule="auto"/>
              <w:rPr>
                <w:rFonts w:ascii="Times New Roman" w:hAnsi="Times New Roman"/>
                <w:sz w:val="24"/>
                <w:szCs w:val="24"/>
              </w:rPr>
            </w:pPr>
            <w:r w:rsidRPr="00F25C8F">
              <w:rPr>
                <w:rFonts w:ascii="Times New Roman" w:hAnsi="Times New Roman"/>
                <w:sz w:val="24"/>
                <w:szCs w:val="24"/>
              </w:rPr>
              <w:t xml:space="preserve">2015: </w:t>
            </w:r>
            <w:r>
              <w:rPr>
                <w:rFonts w:ascii="Times New Roman" w:hAnsi="Times New Roman"/>
                <w:sz w:val="24"/>
                <w:szCs w:val="24"/>
              </w:rPr>
              <w:t>823</w:t>
            </w:r>
            <w:r w:rsidRPr="00F25C8F">
              <w:rPr>
                <w:rFonts w:ascii="Times New Roman" w:hAnsi="Times New Roman"/>
                <w:sz w:val="24"/>
                <w:szCs w:val="24"/>
              </w:rPr>
              <w:t xml:space="preserve"> zamestnancov, z toho </w:t>
            </w:r>
            <w:r>
              <w:rPr>
                <w:rFonts w:ascii="Times New Roman" w:hAnsi="Times New Roman"/>
                <w:sz w:val="24"/>
                <w:szCs w:val="24"/>
              </w:rPr>
              <w:t>19</w:t>
            </w:r>
            <w:r w:rsidRPr="00F25C8F">
              <w:rPr>
                <w:rFonts w:ascii="Times New Roman" w:hAnsi="Times New Roman"/>
                <w:sz w:val="24"/>
                <w:szCs w:val="24"/>
              </w:rPr>
              <w:t xml:space="preserve"> nových</w:t>
            </w:r>
          </w:p>
          <w:p w:rsidR="00C15514" w:rsidRPr="00F25C8F" w:rsidRDefault="00C15514" w:rsidP="00C15514">
            <w:pPr>
              <w:pStyle w:val="Odsekzoznamu"/>
              <w:widowControl w:val="0"/>
              <w:numPr>
                <w:ilvl w:val="0"/>
                <w:numId w:val="17"/>
              </w:numPr>
              <w:tabs>
                <w:tab w:val="left" w:pos="1815"/>
              </w:tabs>
              <w:autoSpaceDE w:val="0"/>
              <w:autoSpaceDN w:val="0"/>
              <w:adjustRightInd w:val="0"/>
              <w:spacing w:line="240" w:lineRule="auto"/>
              <w:rPr>
                <w:rFonts w:ascii="Times New Roman" w:hAnsi="Times New Roman"/>
                <w:sz w:val="24"/>
                <w:szCs w:val="24"/>
              </w:rPr>
            </w:pPr>
            <w:r w:rsidRPr="00F25C8F">
              <w:rPr>
                <w:rFonts w:ascii="Times New Roman" w:hAnsi="Times New Roman"/>
                <w:sz w:val="24"/>
                <w:szCs w:val="24"/>
              </w:rPr>
              <w:t xml:space="preserve">2016: </w:t>
            </w:r>
            <w:r>
              <w:rPr>
                <w:rFonts w:ascii="Times New Roman" w:hAnsi="Times New Roman"/>
                <w:sz w:val="24"/>
                <w:szCs w:val="24"/>
              </w:rPr>
              <w:t>1094</w:t>
            </w:r>
            <w:r w:rsidRPr="00F25C8F">
              <w:rPr>
                <w:rFonts w:ascii="Times New Roman" w:hAnsi="Times New Roman"/>
                <w:sz w:val="24"/>
                <w:szCs w:val="24"/>
              </w:rPr>
              <w:t xml:space="preserve"> zamestnancov, z toho 33 nových</w:t>
            </w:r>
          </w:p>
          <w:p w:rsidR="00C15514" w:rsidRPr="00F25C8F" w:rsidRDefault="00C15514" w:rsidP="00C15514">
            <w:pPr>
              <w:widowControl w:val="0"/>
              <w:tabs>
                <w:tab w:val="left" w:pos="1815"/>
              </w:tabs>
              <w:autoSpaceDE w:val="0"/>
              <w:autoSpaceDN w:val="0"/>
              <w:adjustRightInd w:val="0"/>
              <w:spacing w:line="240" w:lineRule="auto"/>
              <w:rPr>
                <w:rFonts w:ascii="Times New Roman" w:hAnsi="Times New Roman"/>
                <w:sz w:val="24"/>
                <w:szCs w:val="24"/>
              </w:rPr>
            </w:pPr>
            <w:r w:rsidRPr="00F25C8F">
              <w:rPr>
                <w:rFonts w:ascii="Times New Roman" w:hAnsi="Times New Roman"/>
                <w:sz w:val="24"/>
                <w:szCs w:val="24"/>
              </w:rPr>
              <w:t>Celkovo sa v rokoch 2014-</w:t>
            </w:r>
            <w:r>
              <w:rPr>
                <w:rFonts w:ascii="Times New Roman" w:hAnsi="Times New Roman"/>
                <w:sz w:val="24"/>
                <w:szCs w:val="24"/>
              </w:rPr>
              <w:t>2016</w:t>
            </w:r>
            <w:r w:rsidRPr="00F25C8F">
              <w:rPr>
                <w:rFonts w:ascii="Times New Roman" w:hAnsi="Times New Roman"/>
                <w:sz w:val="24"/>
                <w:szCs w:val="24"/>
              </w:rPr>
              <w:t xml:space="preserve"> bude na realizácii zámerov podieľať </w:t>
            </w:r>
            <w:r>
              <w:rPr>
                <w:rFonts w:ascii="Times New Roman" w:hAnsi="Times New Roman"/>
                <w:sz w:val="24"/>
                <w:szCs w:val="24"/>
              </w:rPr>
              <w:t>2 583</w:t>
            </w:r>
            <w:r w:rsidRPr="00F25C8F">
              <w:rPr>
                <w:rFonts w:ascii="Times New Roman" w:hAnsi="Times New Roman"/>
                <w:sz w:val="24"/>
                <w:szCs w:val="24"/>
              </w:rPr>
              <w:t xml:space="preserve"> zamestnancov, z čoho </w:t>
            </w:r>
            <w:r>
              <w:rPr>
                <w:rFonts w:ascii="Times New Roman" w:hAnsi="Times New Roman"/>
                <w:sz w:val="24"/>
                <w:szCs w:val="24"/>
              </w:rPr>
              <w:t>68</w:t>
            </w:r>
            <w:r w:rsidRPr="00F25C8F">
              <w:rPr>
                <w:rFonts w:ascii="Times New Roman" w:hAnsi="Times New Roman"/>
                <w:sz w:val="24"/>
                <w:szCs w:val="24"/>
              </w:rPr>
              <w:t xml:space="preserve"> bude novovytvorených pracovných miest. </w:t>
            </w:r>
          </w:p>
          <w:p w:rsidR="00C15514" w:rsidRDefault="00C15514" w:rsidP="00C15514">
            <w:pPr>
              <w:widowControl w:val="0"/>
              <w:tabs>
                <w:tab w:val="left" w:pos="1815"/>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Po dobudovaní projektov týkajúcich sa siete dopravnej infraštruktúry a ich uvedení do prevádzky sa z dlhodobého hľadiska vytvorí 11 207 až 14 008 pracovných miest. </w:t>
            </w:r>
          </w:p>
          <w:p w:rsidR="005266CA" w:rsidRPr="00F92030" w:rsidRDefault="005266CA" w:rsidP="00D75F5C">
            <w:pPr>
              <w:widowControl w:val="0"/>
              <w:autoSpaceDE w:val="0"/>
              <w:autoSpaceDN w:val="0"/>
              <w:adjustRightInd w:val="0"/>
              <w:spacing w:after="0" w:line="240" w:lineRule="auto"/>
              <w:rPr>
                <w:rFonts w:ascii="Times New Roman" w:hAnsi="Times New Roman"/>
                <w:sz w:val="24"/>
                <w:szCs w:val="24"/>
              </w:rPr>
            </w:pPr>
          </w:p>
        </w:tc>
      </w:tr>
    </w:tbl>
    <w:p w:rsidR="005266CA" w:rsidRPr="004E5714" w:rsidRDefault="005266CA" w:rsidP="00282096">
      <w:pPr>
        <w:widowControl w:val="0"/>
        <w:autoSpaceDE w:val="0"/>
        <w:autoSpaceDN w:val="0"/>
        <w:adjustRightInd w:val="0"/>
        <w:spacing w:after="0" w:line="240" w:lineRule="auto"/>
        <w:rPr>
          <w:rFonts w:ascii="Times New Roman" w:hAnsi="Times New Roman"/>
          <w:b/>
          <w:i/>
          <w:sz w:val="20"/>
          <w:szCs w:val="24"/>
        </w:rPr>
      </w:pPr>
      <w:r>
        <w:rPr>
          <w:rFonts w:ascii="Times New Roman" w:hAnsi="Times New Roman"/>
          <w:sz w:val="24"/>
          <w:szCs w:val="24"/>
        </w:rPr>
        <w:t xml:space="preserve"> </w:t>
      </w:r>
      <w:r w:rsidRPr="004E5714">
        <w:rPr>
          <w:rFonts w:ascii="Times New Roman" w:hAnsi="Times New Roman"/>
          <w:b/>
          <w:i/>
          <w:sz w:val="20"/>
          <w:szCs w:val="24"/>
        </w:rPr>
        <w:t>/e</w:t>
      </w:r>
    </w:p>
    <w:p w:rsidR="005266CA" w:rsidRPr="004E5714" w:rsidRDefault="005266CA" w:rsidP="00E61A42">
      <w:pPr>
        <w:widowControl w:val="0"/>
        <w:autoSpaceDE w:val="0"/>
        <w:autoSpaceDN w:val="0"/>
        <w:adjustRightInd w:val="0"/>
        <w:spacing w:after="0" w:line="240" w:lineRule="auto"/>
        <w:jc w:val="both"/>
        <w:rPr>
          <w:rFonts w:ascii="Times New Roman" w:hAnsi="Times New Roman"/>
          <w:sz w:val="24"/>
          <w:szCs w:val="24"/>
        </w:rPr>
      </w:pPr>
      <w:r w:rsidRPr="00AC6B21">
        <w:rPr>
          <w:rFonts w:ascii="Times New Roman" w:hAnsi="Times New Roman"/>
          <w:b/>
          <w:sz w:val="20"/>
          <w:szCs w:val="24"/>
        </w:rPr>
        <w:t xml:space="preserve">Metodika výpočtu pozitívneho vplyvu </w:t>
      </w:r>
      <w:r>
        <w:rPr>
          <w:rFonts w:ascii="Times New Roman" w:hAnsi="Times New Roman"/>
          <w:b/>
          <w:sz w:val="20"/>
          <w:szCs w:val="24"/>
        </w:rPr>
        <w:t>na zamestnanosť počas výstavby</w:t>
      </w:r>
      <w:r w:rsidRPr="00AC6B21">
        <w:rPr>
          <w:rFonts w:ascii="Times New Roman" w:hAnsi="Times New Roman"/>
          <w:b/>
          <w:sz w:val="20"/>
          <w:szCs w:val="24"/>
        </w:rPr>
        <w:t>:</w:t>
      </w:r>
    </w:p>
    <w:p w:rsidR="005266CA" w:rsidRDefault="005266CA" w:rsidP="00E61A42">
      <w:pPr>
        <w:widowControl w:val="0"/>
        <w:autoSpaceDE w:val="0"/>
        <w:autoSpaceDN w:val="0"/>
        <w:adjustRightInd w:val="0"/>
        <w:spacing w:line="240" w:lineRule="auto"/>
        <w:jc w:val="both"/>
        <w:rPr>
          <w:rFonts w:ascii="Times New Roman" w:hAnsi="Times New Roman"/>
          <w:sz w:val="20"/>
          <w:szCs w:val="24"/>
        </w:rPr>
      </w:pPr>
      <w:r w:rsidRPr="004E5714">
        <w:rPr>
          <w:rFonts w:ascii="Times New Roman" w:hAnsi="Times New Roman"/>
          <w:sz w:val="20"/>
          <w:szCs w:val="24"/>
        </w:rPr>
        <w:t xml:space="preserve">Podľa rozpočtového programu CENKROS PLUS používaného na spracovanie orientačných a ponukových rozpočtov v stavebnej výrobe tvoria mzdové náklady na zamestnancov podieľajúcich sa na realizácii investície </w:t>
      </w:r>
      <w:r w:rsidR="00BF194E">
        <w:rPr>
          <w:rFonts w:ascii="Times New Roman" w:hAnsi="Times New Roman"/>
          <w:sz w:val="20"/>
          <w:szCs w:val="24"/>
        </w:rPr>
        <w:br/>
      </w:r>
      <w:r w:rsidRPr="004E5714">
        <w:rPr>
          <w:rFonts w:ascii="Times New Roman" w:hAnsi="Times New Roman"/>
          <w:sz w:val="20"/>
          <w:szCs w:val="24"/>
        </w:rPr>
        <w:t>v cestnom staviteľstve cca. 1 - 4% z celkových investičných nákladov. Vo výpočte bol</w:t>
      </w:r>
      <w:r>
        <w:rPr>
          <w:rFonts w:ascii="Times New Roman" w:hAnsi="Times New Roman"/>
          <w:sz w:val="20"/>
          <w:szCs w:val="24"/>
        </w:rPr>
        <w:t>o</w:t>
      </w:r>
      <w:r w:rsidRPr="004E5714">
        <w:rPr>
          <w:rFonts w:ascii="Times New Roman" w:hAnsi="Times New Roman"/>
          <w:sz w:val="20"/>
          <w:szCs w:val="24"/>
        </w:rPr>
        <w:t xml:space="preserve"> </w:t>
      </w:r>
      <w:r>
        <w:rPr>
          <w:rFonts w:ascii="Times New Roman" w:hAnsi="Times New Roman"/>
          <w:sz w:val="20"/>
          <w:szCs w:val="24"/>
        </w:rPr>
        <w:t>zohľadnené</w:t>
      </w:r>
      <w:r w:rsidRPr="004E5714">
        <w:rPr>
          <w:rFonts w:ascii="Times New Roman" w:hAnsi="Times New Roman"/>
          <w:sz w:val="20"/>
          <w:szCs w:val="24"/>
        </w:rPr>
        <w:t xml:space="preserve">, že </w:t>
      </w:r>
      <w:r w:rsidR="00BF194E">
        <w:rPr>
          <w:rFonts w:ascii="Times New Roman" w:hAnsi="Times New Roman"/>
          <w:sz w:val="20"/>
          <w:szCs w:val="24"/>
        </w:rPr>
        <w:br/>
      </w:r>
      <w:r w:rsidRPr="004E5714">
        <w:rPr>
          <w:rFonts w:ascii="Times New Roman" w:hAnsi="Times New Roman"/>
          <w:sz w:val="20"/>
          <w:szCs w:val="24"/>
        </w:rPr>
        <w:t xml:space="preserve">pri analyzovaných </w:t>
      </w:r>
      <w:r>
        <w:rPr>
          <w:rFonts w:ascii="Times New Roman" w:hAnsi="Times New Roman"/>
          <w:sz w:val="20"/>
          <w:szCs w:val="24"/>
        </w:rPr>
        <w:t>projektoch</w:t>
      </w:r>
      <w:r w:rsidRPr="004E5714">
        <w:rPr>
          <w:rFonts w:ascii="Times New Roman" w:hAnsi="Times New Roman"/>
          <w:sz w:val="20"/>
          <w:szCs w:val="24"/>
        </w:rPr>
        <w:t xml:space="preserve"> bude </w:t>
      </w:r>
      <w:r>
        <w:rPr>
          <w:rFonts w:ascii="Times New Roman" w:hAnsi="Times New Roman"/>
          <w:sz w:val="20"/>
          <w:szCs w:val="24"/>
        </w:rPr>
        <w:t>uvedené</w:t>
      </w:r>
      <w:r w:rsidRPr="004E5714">
        <w:rPr>
          <w:rFonts w:ascii="Times New Roman" w:hAnsi="Times New Roman"/>
          <w:sz w:val="20"/>
          <w:szCs w:val="24"/>
        </w:rPr>
        <w:t xml:space="preserve"> percento predstavovať cca. 2 % z investičných nákladov. Priemerná mesačná mzda vrátane odvodov</w:t>
      </w:r>
      <w:r>
        <w:rPr>
          <w:rFonts w:ascii="Times New Roman" w:hAnsi="Times New Roman"/>
          <w:sz w:val="20"/>
          <w:szCs w:val="24"/>
        </w:rPr>
        <w:t xml:space="preserve"> (</w:t>
      </w:r>
      <w:proofErr w:type="spellStart"/>
      <w:r>
        <w:rPr>
          <w:rFonts w:ascii="Times New Roman" w:hAnsi="Times New Roman"/>
          <w:sz w:val="20"/>
          <w:szCs w:val="24"/>
        </w:rPr>
        <w:t>superhrubá</w:t>
      </w:r>
      <w:proofErr w:type="spellEnd"/>
      <w:r>
        <w:rPr>
          <w:rFonts w:ascii="Times New Roman" w:hAnsi="Times New Roman"/>
          <w:sz w:val="20"/>
          <w:szCs w:val="24"/>
        </w:rPr>
        <w:t xml:space="preserve"> mzda)</w:t>
      </w:r>
      <w:r w:rsidRPr="004E5714">
        <w:rPr>
          <w:rFonts w:ascii="Times New Roman" w:hAnsi="Times New Roman"/>
          <w:sz w:val="20"/>
          <w:szCs w:val="24"/>
        </w:rPr>
        <w:t xml:space="preserve"> zamestnancov podieľajúcich sa na výstavbe bola </w:t>
      </w:r>
      <w:r>
        <w:rPr>
          <w:rFonts w:ascii="Times New Roman" w:hAnsi="Times New Roman"/>
          <w:sz w:val="20"/>
          <w:szCs w:val="24"/>
        </w:rPr>
        <w:t>uvažovaná</w:t>
      </w:r>
      <w:r w:rsidRPr="004E5714">
        <w:rPr>
          <w:rFonts w:ascii="Times New Roman" w:hAnsi="Times New Roman"/>
          <w:sz w:val="20"/>
          <w:szCs w:val="24"/>
        </w:rPr>
        <w:t xml:space="preserve"> </w:t>
      </w:r>
      <w:r w:rsidR="00BF194E">
        <w:rPr>
          <w:rFonts w:ascii="Times New Roman" w:hAnsi="Times New Roman"/>
          <w:sz w:val="20"/>
          <w:szCs w:val="24"/>
        </w:rPr>
        <w:br/>
      </w:r>
      <w:r w:rsidRPr="004E5714">
        <w:rPr>
          <w:rFonts w:ascii="Times New Roman" w:hAnsi="Times New Roman"/>
          <w:sz w:val="20"/>
          <w:szCs w:val="24"/>
        </w:rPr>
        <w:t>vo výške cca. 1500 Euro/mesiac/zamestnanec.</w:t>
      </w:r>
    </w:p>
    <w:p w:rsidR="005266CA" w:rsidRPr="004E5714" w:rsidRDefault="005266CA" w:rsidP="00E61A42">
      <w:pPr>
        <w:widowControl w:val="0"/>
        <w:autoSpaceDE w:val="0"/>
        <w:autoSpaceDN w:val="0"/>
        <w:adjustRightInd w:val="0"/>
        <w:spacing w:after="0" w:line="240" w:lineRule="auto"/>
        <w:jc w:val="both"/>
        <w:rPr>
          <w:rFonts w:ascii="Times New Roman" w:hAnsi="Times New Roman"/>
          <w:b/>
          <w:i/>
          <w:sz w:val="20"/>
          <w:szCs w:val="24"/>
        </w:rPr>
      </w:pPr>
      <w:r w:rsidRPr="004E5714">
        <w:rPr>
          <w:rFonts w:ascii="Times New Roman" w:hAnsi="Times New Roman"/>
          <w:b/>
          <w:i/>
          <w:sz w:val="20"/>
          <w:szCs w:val="24"/>
        </w:rPr>
        <w:t>/f</w:t>
      </w:r>
    </w:p>
    <w:p w:rsidR="005266CA" w:rsidRDefault="005266CA" w:rsidP="00E61A42">
      <w:pPr>
        <w:widowControl w:val="0"/>
        <w:autoSpaceDE w:val="0"/>
        <w:autoSpaceDN w:val="0"/>
        <w:adjustRightInd w:val="0"/>
        <w:spacing w:line="240" w:lineRule="auto"/>
        <w:jc w:val="both"/>
        <w:rPr>
          <w:rFonts w:ascii="Times New Roman" w:hAnsi="Times New Roman"/>
          <w:sz w:val="20"/>
          <w:szCs w:val="24"/>
        </w:rPr>
      </w:pPr>
      <w:r w:rsidRPr="004E5714">
        <w:rPr>
          <w:rFonts w:ascii="Times New Roman" w:hAnsi="Times New Roman"/>
          <w:b/>
          <w:sz w:val="20"/>
          <w:szCs w:val="24"/>
        </w:rPr>
        <w:t>Očakávaný počet no</w:t>
      </w:r>
      <w:r>
        <w:rPr>
          <w:rFonts w:ascii="Times New Roman" w:hAnsi="Times New Roman"/>
          <w:b/>
          <w:sz w:val="20"/>
          <w:szCs w:val="24"/>
        </w:rPr>
        <w:t>vovytvorených pracovných miest</w:t>
      </w:r>
      <w:r w:rsidRPr="004E5714">
        <w:rPr>
          <w:rFonts w:ascii="Times New Roman" w:hAnsi="Times New Roman"/>
          <w:b/>
          <w:sz w:val="20"/>
          <w:szCs w:val="24"/>
        </w:rPr>
        <w:t xml:space="preserve"> bol vyčíslený na základe nasledovnej úvahy použitej </w:t>
      </w:r>
      <w:r w:rsidR="00BF194E">
        <w:rPr>
          <w:rFonts w:ascii="Times New Roman" w:hAnsi="Times New Roman"/>
          <w:b/>
          <w:sz w:val="20"/>
          <w:szCs w:val="24"/>
        </w:rPr>
        <w:br/>
      </w:r>
      <w:r w:rsidRPr="004E5714">
        <w:rPr>
          <w:rFonts w:ascii="Times New Roman" w:hAnsi="Times New Roman"/>
          <w:b/>
          <w:sz w:val="20"/>
          <w:szCs w:val="24"/>
        </w:rPr>
        <w:t>vo výpočte:</w:t>
      </w:r>
      <w:r w:rsidRPr="004E5714">
        <w:rPr>
          <w:rFonts w:ascii="Times New Roman" w:hAnsi="Times New Roman"/>
          <w:sz w:val="20"/>
          <w:szCs w:val="24"/>
        </w:rPr>
        <w:t xml:space="preserve"> Podľa štúdie Nemeckej cestnej ligy a stavebných odborov IG </w:t>
      </w:r>
      <w:proofErr w:type="spellStart"/>
      <w:r w:rsidRPr="004E5714">
        <w:rPr>
          <w:rFonts w:ascii="Times New Roman" w:hAnsi="Times New Roman"/>
          <w:sz w:val="20"/>
          <w:szCs w:val="24"/>
        </w:rPr>
        <w:t>Bau-Steine-Erden</w:t>
      </w:r>
      <w:proofErr w:type="spellEnd"/>
      <w:r w:rsidRPr="004E5714">
        <w:rPr>
          <w:rFonts w:ascii="Times New Roman" w:hAnsi="Times New Roman"/>
          <w:sz w:val="20"/>
          <w:szCs w:val="24"/>
        </w:rPr>
        <w:t xml:space="preserve"> je jedným </w:t>
      </w:r>
      <w:r w:rsidR="00BF194E">
        <w:rPr>
          <w:rFonts w:ascii="Times New Roman" w:hAnsi="Times New Roman"/>
          <w:sz w:val="20"/>
          <w:szCs w:val="24"/>
        </w:rPr>
        <w:br/>
      </w:r>
      <w:r w:rsidRPr="004E5714">
        <w:rPr>
          <w:rFonts w:ascii="Times New Roman" w:hAnsi="Times New Roman"/>
          <w:sz w:val="20"/>
          <w:szCs w:val="24"/>
        </w:rPr>
        <w:t xml:space="preserve">z prostriedkov vytvárania nových pracovných miest výstavba železničnej a cestnej infraštruktúry. Podľa tejto štúdie investícia 100 miliárd mariek vytvorí 1200 - 1600 nových pracovných miest počas výstavby. </w:t>
      </w:r>
      <w:r>
        <w:rPr>
          <w:rFonts w:ascii="Times New Roman" w:hAnsi="Times New Roman"/>
          <w:sz w:val="20"/>
          <w:szCs w:val="24"/>
        </w:rPr>
        <w:t xml:space="preserve">Podľa uvedenej štúdie bolo uvažované, že </w:t>
      </w:r>
      <w:r w:rsidRPr="004E5714">
        <w:rPr>
          <w:rFonts w:ascii="Times New Roman" w:hAnsi="Times New Roman"/>
          <w:sz w:val="20"/>
          <w:szCs w:val="24"/>
        </w:rPr>
        <w:t>50 mld.</w:t>
      </w:r>
      <w:r>
        <w:rPr>
          <w:rFonts w:ascii="Times New Roman" w:hAnsi="Times New Roman"/>
          <w:sz w:val="20"/>
          <w:szCs w:val="24"/>
        </w:rPr>
        <w:t xml:space="preserve"> € </w:t>
      </w:r>
      <w:r w:rsidRPr="004E5714">
        <w:rPr>
          <w:rFonts w:ascii="Times New Roman" w:hAnsi="Times New Roman"/>
          <w:sz w:val="20"/>
          <w:szCs w:val="24"/>
        </w:rPr>
        <w:t xml:space="preserve">vytvorí cca. 1300 nových miest počas výstavby. </w:t>
      </w:r>
    </w:p>
    <w:p w:rsidR="005266CA" w:rsidRPr="00920B08" w:rsidRDefault="005266CA" w:rsidP="00E61A42">
      <w:pPr>
        <w:widowControl w:val="0"/>
        <w:autoSpaceDE w:val="0"/>
        <w:autoSpaceDN w:val="0"/>
        <w:adjustRightInd w:val="0"/>
        <w:spacing w:after="0" w:line="240" w:lineRule="auto"/>
        <w:jc w:val="both"/>
        <w:rPr>
          <w:rFonts w:ascii="Times New Roman" w:hAnsi="Times New Roman"/>
          <w:b/>
          <w:i/>
          <w:sz w:val="20"/>
          <w:szCs w:val="24"/>
        </w:rPr>
      </w:pPr>
      <w:r w:rsidRPr="00920B08">
        <w:rPr>
          <w:rFonts w:ascii="Times New Roman" w:hAnsi="Times New Roman"/>
          <w:b/>
          <w:i/>
          <w:sz w:val="20"/>
          <w:szCs w:val="24"/>
        </w:rPr>
        <w:t>/g</w:t>
      </w:r>
    </w:p>
    <w:p w:rsidR="005266CA" w:rsidRPr="004E5714" w:rsidRDefault="005266CA" w:rsidP="00E61A42">
      <w:pPr>
        <w:widowControl w:val="0"/>
        <w:autoSpaceDE w:val="0"/>
        <w:autoSpaceDN w:val="0"/>
        <w:adjustRightInd w:val="0"/>
        <w:spacing w:after="0" w:line="240" w:lineRule="auto"/>
        <w:jc w:val="both"/>
        <w:rPr>
          <w:rFonts w:ascii="Times New Roman" w:hAnsi="Times New Roman"/>
          <w:sz w:val="24"/>
          <w:szCs w:val="24"/>
        </w:rPr>
      </w:pPr>
      <w:r w:rsidRPr="00AC6B21">
        <w:rPr>
          <w:rFonts w:ascii="Times New Roman" w:hAnsi="Times New Roman"/>
          <w:b/>
          <w:sz w:val="20"/>
          <w:szCs w:val="24"/>
        </w:rPr>
        <w:t xml:space="preserve">Metodika výpočtu pozitívneho vplyvu </w:t>
      </w:r>
      <w:r>
        <w:rPr>
          <w:rFonts w:ascii="Times New Roman" w:hAnsi="Times New Roman"/>
          <w:b/>
          <w:sz w:val="20"/>
          <w:szCs w:val="24"/>
        </w:rPr>
        <w:t>na zamestnanosť po uvedení projektov siete dopravnej infraštruktúry do prevádzky</w:t>
      </w:r>
      <w:r w:rsidRPr="00AC6B21">
        <w:rPr>
          <w:rFonts w:ascii="Times New Roman" w:hAnsi="Times New Roman"/>
          <w:b/>
          <w:sz w:val="20"/>
          <w:szCs w:val="24"/>
        </w:rPr>
        <w:t>:</w:t>
      </w:r>
    </w:p>
    <w:p w:rsidR="005266CA" w:rsidRDefault="005266CA" w:rsidP="00E61A42">
      <w:pPr>
        <w:widowControl w:val="0"/>
        <w:autoSpaceDE w:val="0"/>
        <w:autoSpaceDN w:val="0"/>
        <w:adjustRightInd w:val="0"/>
        <w:spacing w:after="0" w:line="240" w:lineRule="auto"/>
        <w:jc w:val="both"/>
        <w:rPr>
          <w:rFonts w:ascii="Times New Roman" w:hAnsi="Times New Roman"/>
          <w:sz w:val="20"/>
          <w:szCs w:val="24"/>
        </w:rPr>
      </w:pPr>
      <w:r>
        <w:rPr>
          <w:rFonts w:ascii="Times New Roman" w:hAnsi="Times New Roman"/>
          <w:sz w:val="20"/>
          <w:szCs w:val="24"/>
        </w:rPr>
        <w:t xml:space="preserve">Kalkulácia vychádza z kumulatívnej analýzy agentúry SARIO za roky 2002 – 2008, ktorá uvádza, že v tomto špecifickom období bol objem zahraničných investícií do ekonomiky v SR  6 232,17 mil. eur, čo vytvorilo 61 143 pracovných miest. Ďalej bola braná do úvahy výška  investícií do výstavby siete diaľnic a rýchlostných ciest </w:t>
      </w:r>
      <w:r w:rsidR="00BF194E">
        <w:rPr>
          <w:rFonts w:ascii="Times New Roman" w:hAnsi="Times New Roman"/>
          <w:sz w:val="20"/>
          <w:szCs w:val="24"/>
        </w:rPr>
        <w:br/>
      </w:r>
      <w:r>
        <w:rPr>
          <w:rFonts w:ascii="Times New Roman" w:hAnsi="Times New Roman"/>
          <w:sz w:val="20"/>
          <w:szCs w:val="24"/>
        </w:rPr>
        <w:t xml:space="preserve">za roky 2002 - 2008, čo predstavuje cca 3,054 mld. eur. Výpočet predstavoval podiel celkového objemu zahraničných investícií a investícií do nadradenej cestnej siete za roky 2002 – 2008 prenásobený investičnými nákladmi do dopravnej infraštruktúry vychádzajúcimi z predkladaného materiálu, upravený indexom 0,2 – 0,25 vyjadrujúcim mieru schopnosti investície generovať prílev nových investícií pri súčasnom nasýtení trhu kapitálom. Následne sa tento objem vztiahol do pomeru k objemu investícií za uvažované obdobie s príslušným počtom vytvorených pracovných miest podľa agentúry SARIO.  čo vygenerovalo potenciálny počet novovytvorených pracovných miest na nasledujúce obdobie. </w:t>
      </w:r>
    </w:p>
    <w:p w:rsidR="00920B08" w:rsidRDefault="00920B08" w:rsidP="004E5714">
      <w:pPr>
        <w:widowControl w:val="0"/>
        <w:autoSpaceDE w:val="0"/>
        <w:autoSpaceDN w:val="0"/>
        <w:adjustRightInd w:val="0"/>
        <w:spacing w:after="0" w:line="240" w:lineRule="auto"/>
        <w:jc w:val="both"/>
        <w:rPr>
          <w:rFonts w:ascii="Times New Roman" w:hAnsi="Times New Roman"/>
          <w:sz w:val="20"/>
          <w:szCs w:val="24"/>
        </w:rPr>
      </w:pPr>
    </w:p>
    <w:p w:rsidR="00B95EC1" w:rsidRPr="004E5714" w:rsidRDefault="00B95EC1" w:rsidP="004E5714">
      <w:pPr>
        <w:widowControl w:val="0"/>
        <w:autoSpaceDE w:val="0"/>
        <w:autoSpaceDN w:val="0"/>
        <w:adjustRightInd w:val="0"/>
        <w:spacing w:after="0" w:line="240" w:lineRule="auto"/>
        <w:jc w:val="both"/>
        <w:rPr>
          <w:rFonts w:ascii="Times New Roman" w:hAnsi="Times New Roman"/>
          <w:sz w:val="20"/>
          <w:szCs w:val="24"/>
        </w:rPr>
        <w:sectPr w:rsidR="00B95EC1" w:rsidRPr="004E5714">
          <w:headerReference w:type="default" r:id="rId16"/>
          <w:pgSz w:w="11900" w:h="16840"/>
          <w:pgMar w:top="960" w:right="1300" w:bottom="280" w:left="1320" w:header="739" w:footer="0" w:gutter="0"/>
          <w:pgNumType w:start="1"/>
          <w:cols w:space="708"/>
          <w:noEndnote/>
        </w:sectPr>
      </w:pPr>
    </w:p>
    <w:p w:rsidR="00037D65" w:rsidRDefault="00037D65" w:rsidP="00037D65">
      <w:pPr>
        <w:widowControl w:val="0"/>
        <w:autoSpaceDE w:val="0"/>
        <w:autoSpaceDN w:val="0"/>
        <w:adjustRightInd w:val="0"/>
        <w:spacing w:before="23" w:after="0" w:line="240" w:lineRule="auto"/>
        <w:ind w:left="2951" w:right="-20"/>
        <w:rPr>
          <w:rFonts w:ascii="Times New Roman" w:hAnsi="Times New Roman"/>
          <w:b/>
          <w:bCs/>
          <w:sz w:val="28"/>
          <w:szCs w:val="28"/>
        </w:rPr>
      </w:pPr>
      <w:r>
        <w:rPr>
          <w:rFonts w:ascii="Times New Roman" w:hAnsi="Times New Roman"/>
          <w:b/>
          <w:bCs/>
          <w:sz w:val="28"/>
          <w:szCs w:val="28"/>
        </w:rPr>
        <w:lastRenderedPageBreak/>
        <w:t>Vplyvy</w:t>
      </w:r>
      <w:r>
        <w:rPr>
          <w:rFonts w:ascii="Times New Roman" w:hAnsi="Times New Roman"/>
          <w:b/>
          <w:bCs/>
          <w:spacing w:val="-9"/>
          <w:sz w:val="28"/>
          <w:szCs w:val="28"/>
        </w:rPr>
        <w:t xml:space="preserve"> </w:t>
      </w:r>
      <w:r>
        <w:rPr>
          <w:rFonts w:ascii="Times New Roman" w:hAnsi="Times New Roman"/>
          <w:b/>
          <w:bCs/>
          <w:sz w:val="28"/>
          <w:szCs w:val="28"/>
        </w:rPr>
        <w:t>na</w:t>
      </w:r>
      <w:r>
        <w:rPr>
          <w:rFonts w:ascii="Times New Roman" w:hAnsi="Times New Roman"/>
          <w:b/>
          <w:bCs/>
          <w:spacing w:val="-3"/>
          <w:sz w:val="28"/>
          <w:szCs w:val="28"/>
        </w:rPr>
        <w:t xml:space="preserve"> </w:t>
      </w:r>
      <w:r>
        <w:rPr>
          <w:rFonts w:ascii="Times New Roman" w:hAnsi="Times New Roman"/>
          <w:b/>
          <w:bCs/>
          <w:spacing w:val="-2"/>
          <w:sz w:val="28"/>
          <w:szCs w:val="28"/>
        </w:rPr>
        <w:t>ž</w:t>
      </w:r>
      <w:r>
        <w:rPr>
          <w:rFonts w:ascii="Times New Roman" w:hAnsi="Times New Roman"/>
          <w:b/>
          <w:bCs/>
          <w:sz w:val="28"/>
          <w:szCs w:val="28"/>
        </w:rPr>
        <w:t>ivotné</w:t>
      </w:r>
      <w:r>
        <w:rPr>
          <w:rFonts w:ascii="Times New Roman" w:hAnsi="Times New Roman"/>
          <w:b/>
          <w:bCs/>
          <w:spacing w:val="-7"/>
          <w:sz w:val="28"/>
          <w:szCs w:val="28"/>
        </w:rPr>
        <w:t xml:space="preserve"> </w:t>
      </w:r>
      <w:r>
        <w:rPr>
          <w:rFonts w:ascii="Times New Roman" w:hAnsi="Times New Roman"/>
          <w:b/>
          <w:bCs/>
          <w:sz w:val="28"/>
          <w:szCs w:val="28"/>
        </w:rPr>
        <w:t>prostredie</w:t>
      </w:r>
    </w:p>
    <w:p w:rsidR="00037D65" w:rsidRDefault="00037D65" w:rsidP="00037D65">
      <w:pPr>
        <w:widowControl w:val="0"/>
        <w:autoSpaceDE w:val="0"/>
        <w:autoSpaceDN w:val="0"/>
        <w:adjustRightInd w:val="0"/>
        <w:spacing w:before="23" w:after="0" w:line="240" w:lineRule="auto"/>
        <w:ind w:left="2951" w:right="-20"/>
        <w:rPr>
          <w:rFonts w:ascii="Times New Roman" w:hAnsi="Times New Roman"/>
          <w:b/>
          <w:bCs/>
          <w:sz w:val="28"/>
          <w:szCs w:val="28"/>
        </w:rPr>
      </w:pPr>
    </w:p>
    <w:tbl>
      <w:tblPr>
        <w:tblW w:w="0" w:type="auto"/>
        <w:tblInd w:w="113" w:type="dxa"/>
        <w:tblLayout w:type="fixed"/>
        <w:tblCellMar>
          <w:top w:w="28" w:type="dxa"/>
          <w:left w:w="28" w:type="dxa"/>
          <w:bottom w:w="28" w:type="dxa"/>
          <w:right w:w="28" w:type="dxa"/>
        </w:tblCellMar>
        <w:tblLook w:val="0000"/>
      </w:tblPr>
      <w:tblGrid>
        <w:gridCol w:w="3743"/>
        <w:gridCol w:w="5092"/>
      </w:tblGrid>
      <w:tr w:rsidR="00037D65" w:rsidRPr="007971B3" w:rsidTr="009A6FB8">
        <w:trPr>
          <w:trHeight w:hRule="exact" w:val="670"/>
        </w:trPr>
        <w:tc>
          <w:tcPr>
            <w:tcW w:w="8835" w:type="dxa"/>
            <w:gridSpan w:val="2"/>
            <w:tcBorders>
              <w:top w:val="single" w:sz="12" w:space="0" w:color="000000"/>
              <w:left w:val="single" w:sz="8" w:space="0" w:color="000000"/>
              <w:bottom w:val="single" w:sz="12" w:space="0" w:color="000000"/>
              <w:right w:val="single" w:sz="8" w:space="0" w:color="000000"/>
            </w:tcBorders>
            <w:shd w:val="clear" w:color="auto" w:fill="000000"/>
          </w:tcPr>
          <w:p w:rsidR="00037D65" w:rsidRPr="007971B3" w:rsidRDefault="00037D65" w:rsidP="000B042A">
            <w:pPr>
              <w:widowControl w:val="0"/>
              <w:autoSpaceDE w:val="0"/>
              <w:autoSpaceDN w:val="0"/>
              <w:adjustRightInd w:val="0"/>
              <w:spacing w:before="5" w:after="0" w:line="170" w:lineRule="exact"/>
              <w:rPr>
                <w:rFonts w:ascii="Times New Roman" w:hAnsi="Times New Roman"/>
                <w:sz w:val="17"/>
                <w:szCs w:val="17"/>
              </w:rPr>
            </w:pPr>
          </w:p>
          <w:p w:rsidR="00037D65" w:rsidRPr="007971B3" w:rsidRDefault="00037D65" w:rsidP="000B042A">
            <w:pPr>
              <w:widowControl w:val="0"/>
              <w:autoSpaceDE w:val="0"/>
              <w:autoSpaceDN w:val="0"/>
              <w:adjustRightInd w:val="0"/>
              <w:spacing w:after="0" w:line="240" w:lineRule="auto"/>
              <w:ind w:left="3418" w:right="3398"/>
              <w:jc w:val="center"/>
              <w:rPr>
                <w:rFonts w:ascii="Times New Roman" w:hAnsi="Times New Roman"/>
                <w:sz w:val="24"/>
                <w:szCs w:val="24"/>
              </w:rPr>
            </w:pPr>
            <w:r w:rsidRPr="007971B3">
              <w:rPr>
                <w:rFonts w:ascii="Times New Roman" w:hAnsi="Times New Roman"/>
                <w:b/>
                <w:bCs/>
                <w:color w:val="FFFFFF"/>
                <w:spacing w:val="-2"/>
                <w:sz w:val="24"/>
                <w:szCs w:val="24"/>
              </w:rPr>
              <w:t>Ž</w:t>
            </w:r>
            <w:r w:rsidRPr="007971B3">
              <w:rPr>
                <w:rFonts w:ascii="Times New Roman" w:hAnsi="Times New Roman"/>
                <w:b/>
                <w:bCs/>
                <w:color w:val="FFFFFF"/>
                <w:spacing w:val="1"/>
                <w:sz w:val="24"/>
                <w:szCs w:val="24"/>
              </w:rPr>
              <w:t>i</w:t>
            </w:r>
            <w:r w:rsidRPr="007971B3">
              <w:rPr>
                <w:rFonts w:ascii="Times New Roman" w:hAnsi="Times New Roman"/>
                <w:b/>
                <w:bCs/>
                <w:color w:val="FFFFFF"/>
                <w:sz w:val="24"/>
                <w:szCs w:val="24"/>
              </w:rPr>
              <w:t>votné prostredie</w:t>
            </w:r>
          </w:p>
        </w:tc>
      </w:tr>
      <w:tr w:rsidR="00037D65" w:rsidRPr="007971B3" w:rsidTr="004D2DA8">
        <w:trPr>
          <w:trHeight w:hRule="exact" w:val="12422"/>
        </w:trPr>
        <w:tc>
          <w:tcPr>
            <w:tcW w:w="3743" w:type="dxa"/>
            <w:tcBorders>
              <w:top w:val="single" w:sz="12" w:space="0" w:color="000000"/>
              <w:left w:val="single" w:sz="8" w:space="0" w:color="000000"/>
              <w:bottom w:val="single" w:sz="4" w:space="0" w:color="000000"/>
              <w:right w:val="single" w:sz="4" w:space="0" w:color="000000"/>
            </w:tcBorders>
          </w:tcPr>
          <w:p w:rsidR="00037D65" w:rsidRPr="007971B3" w:rsidRDefault="00037D65" w:rsidP="000B042A">
            <w:pPr>
              <w:widowControl w:val="0"/>
              <w:autoSpaceDE w:val="0"/>
              <w:autoSpaceDN w:val="0"/>
              <w:adjustRightInd w:val="0"/>
              <w:spacing w:before="12" w:after="0" w:line="260" w:lineRule="exact"/>
              <w:rPr>
                <w:rFonts w:ascii="Times New Roman" w:hAnsi="Times New Roman"/>
                <w:sz w:val="32"/>
                <w:szCs w:val="26"/>
              </w:rPr>
            </w:pPr>
          </w:p>
          <w:p w:rsidR="00037D65" w:rsidRPr="007971B3" w:rsidRDefault="00037D65" w:rsidP="000B042A">
            <w:pPr>
              <w:widowControl w:val="0"/>
              <w:autoSpaceDE w:val="0"/>
              <w:autoSpaceDN w:val="0"/>
              <w:adjustRightInd w:val="0"/>
              <w:spacing w:after="0" w:line="240" w:lineRule="auto"/>
              <w:ind w:left="60" w:right="444"/>
              <w:rPr>
                <w:rFonts w:ascii="Times New Roman" w:hAnsi="Times New Roman"/>
                <w:sz w:val="32"/>
                <w:szCs w:val="24"/>
              </w:rPr>
            </w:pPr>
            <w:r w:rsidRPr="007971B3">
              <w:rPr>
                <w:rFonts w:ascii="Times New Roman" w:hAnsi="Times New Roman"/>
                <w:b/>
                <w:bCs/>
                <w:sz w:val="24"/>
                <w:szCs w:val="24"/>
              </w:rPr>
              <w:t xml:space="preserve">5.1.  </w:t>
            </w:r>
            <w:r w:rsidRPr="007971B3">
              <w:rPr>
                <w:rFonts w:ascii="Times New Roman" w:hAnsi="Times New Roman"/>
                <w:sz w:val="24"/>
                <w:szCs w:val="24"/>
              </w:rPr>
              <w:t>Ktoré zložky životného prostredia (naj</w:t>
            </w:r>
            <w:r w:rsidRPr="007971B3">
              <w:rPr>
                <w:rFonts w:ascii="Times New Roman" w:hAnsi="Times New Roman"/>
                <w:spacing w:val="-2"/>
                <w:sz w:val="24"/>
                <w:szCs w:val="24"/>
              </w:rPr>
              <w:t>m</w:t>
            </w:r>
            <w:r w:rsidRPr="007971B3">
              <w:rPr>
                <w:rFonts w:ascii="Times New Roman" w:hAnsi="Times New Roman"/>
                <w:sz w:val="24"/>
                <w:szCs w:val="24"/>
              </w:rPr>
              <w:t>ä ovzdušie, voda, horniny, pôda, organiz</w:t>
            </w:r>
            <w:r w:rsidRPr="007971B3">
              <w:rPr>
                <w:rFonts w:ascii="Times New Roman" w:hAnsi="Times New Roman"/>
                <w:spacing w:val="-2"/>
                <w:sz w:val="24"/>
                <w:szCs w:val="24"/>
              </w:rPr>
              <w:t>m</w:t>
            </w:r>
            <w:r w:rsidRPr="007971B3">
              <w:rPr>
                <w:rFonts w:ascii="Times New Roman" w:hAnsi="Times New Roman"/>
                <w:sz w:val="24"/>
                <w:szCs w:val="24"/>
              </w:rPr>
              <w:t>y) budú návrhom ovplyvnené a aký bude ich vplyv (pozitívny alebo negatívny)?</w:t>
            </w:r>
          </w:p>
        </w:tc>
        <w:tc>
          <w:tcPr>
            <w:tcW w:w="5092" w:type="dxa"/>
            <w:tcBorders>
              <w:top w:val="single" w:sz="12" w:space="0" w:color="000000"/>
              <w:left w:val="single" w:sz="4" w:space="0" w:color="000000"/>
              <w:bottom w:val="single" w:sz="4" w:space="0" w:color="000000"/>
              <w:right w:val="single" w:sz="8" w:space="0" w:color="000000"/>
            </w:tcBorders>
          </w:tcPr>
          <w:p w:rsidR="001C2A28" w:rsidRPr="001C2A28" w:rsidRDefault="001C2A28" w:rsidP="001C2A28">
            <w:pPr>
              <w:spacing w:line="240" w:lineRule="auto"/>
              <w:rPr>
                <w:rFonts w:ascii="Times New Roman" w:hAnsi="Times New Roman"/>
                <w:sz w:val="24"/>
                <w:szCs w:val="24"/>
              </w:rPr>
            </w:pPr>
            <w:r w:rsidRPr="001C2A28">
              <w:rPr>
                <w:rFonts w:ascii="Times New Roman" w:hAnsi="Times New Roman"/>
                <w:sz w:val="24"/>
                <w:szCs w:val="24"/>
              </w:rPr>
              <w:t>Realizácia aktivít, ktoré tvoria obsah predkladaného materiálu</w:t>
            </w:r>
            <w:r w:rsidR="00EF1F59">
              <w:rPr>
                <w:rFonts w:ascii="Times New Roman" w:hAnsi="Times New Roman"/>
                <w:sz w:val="24"/>
                <w:szCs w:val="24"/>
              </w:rPr>
              <w:t>, bude</w:t>
            </w:r>
            <w:r w:rsidRPr="001C2A28">
              <w:rPr>
                <w:rFonts w:ascii="Times New Roman" w:hAnsi="Times New Roman"/>
                <w:sz w:val="24"/>
                <w:szCs w:val="24"/>
              </w:rPr>
              <w:t xml:space="preserve"> mať pravdepodobne tieto vplyvy </w:t>
            </w:r>
            <w:r w:rsidR="00E61A42">
              <w:rPr>
                <w:rFonts w:ascii="Times New Roman" w:hAnsi="Times New Roman"/>
                <w:sz w:val="24"/>
                <w:szCs w:val="24"/>
              </w:rPr>
              <w:br/>
            </w:r>
            <w:r w:rsidRPr="001C2A28">
              <w:rPr>
                <w:rFonts w:ascii="Times New Roman" w:hAnsi="Times New Roman"/>
                <w:sz w:val="24"/>
                <w:szCs w:val="24"/>
              </w:rPr>
              <w:t>na zložky životného prostredia:</w:t>
            </w:r>
          </w:p>
          <w:p w:rsidR="001C2A28" w:rsidRPr="001C2A28" w:rsidRDefault="001C2A28" w:rsidP="001C2A28">
            <w:pPr>
              <w:spacing w:after="0" w:line="240" w:lineRule="auto"/>
              <w:rPr>
                <w:rFonts w:ascii="Times New Roman" w:hAnsi="Times New Roman"/>
                <w:sz w:val="24"/>
                <w:szCs w:val="24"/>
              </w:rPr>
            </w:pPr>
            <w:r w:rsidRPr="001C2A28">
              <w:rPr>
                <w:rFonts w:ascii="Times New Roman" w:hAnsi="Times New Roman"/>
                <w:sz w:val="24"/>
                <w:szCs w:val="24"/>
              </w:rPr>
              <w:t>Dočasné negatívne vplyvy:</w:t>
            </w:r>
          </w:p>
          <w:p w:rsidR="001C2A28" w:rsidRPr="001C2A28" w:rsidRDefault="001C2A28" w:rsidP="001C2A28">
            <w:pPr>
              <w:pStyle w:val="Odsekzoznamu"/>
              <w:numPr>
                <w:ilvl w:val="0"/>
                <w:numId w:val="19"/>
              </w:numPr>
              <w:spacing w:after="0" w:line="240" w:lineRule="auto"/>
              <w:rPr>
                <w:rFonts w:ascii="Times New Roman" w:hAnsi="Times New Roman"/>
                <w:sz w:val="24"/>
                <w:szCs w:val="24"/>
              </w:rPr>
            </w:pPr>
            <w:r w:rsidRPr="001C2A28">
              <w:rPr>
                <w:rFonts w:ascii="Times New Roman" w:hAnsi="Times New Roman"/>
                <w:sz w:val="24"/>
                <w:szCs w:val="24"/>
              </w:rPr>
              <w:t>Ovzdušie bude dočasne negatívne ovplyvňované počas realizácie a výstavby diaľničných úsekov stavebnými mechanizmami a stavebnou p</w:t>
            </w:r>
            <w:r w:rsidR="00EF1F59">
              <w:rPr>
                <w:rFonts w:ascii="Times New Roman" w:hAnsi="Times New Roman"/>
                <w:sz w:val="24"/>
                <w:szCs w:val="24"/>
              </w:rPr>
              <w:t>rodukciou (zvýšenie miery emisií</w:t>
            </w:r>
            <w:r w:rsidRPr="001C2A28">
              <w:rPr>
                <w:rFonts w:ascii="Times New Roman" w:hAnsi="Times New Roman"/>
                <w:sz w:val="24"/>
                <w:szCs w:val="24"/>
              </w:rPr>
              <w:t xml:space="preserve"> a prachových častíc v ovzduší). Tieto vplyvy je možné </w:t>
            </w:r>
            <w:r w:rsidR="00992192">
              <w:rPr>
                <w:rFonts w:ascii="Times New Roman" w:hAnsi="Times New Roman"/>
                <w:sz w:val="24"/>
                <w:szCs w:val="24"/>
              </w:rPr>
              <w:t>považovať za zanedbateľné</w:t>
            </w:r>
            <w:r w:rsidRPr="001C2A28">
              <w:rPr>
                <w:rFonts w:ascii="Times New Roman" w:hAnsi="Times New Roman"/>
                <w:sz w:val="24"/>
                <w:szCs w:val="24"/>
              </w:rPr>
              <w:t>.</w:t>
            </w:r>
          </w:p>
          <w:p w:rsidR="001C2A28" w:rsidRPr="001C2A28" w:rsidRDefault="001C2A28" w:rsidP="001C2A28">
            <w:pPr>
              <w:pStyle w:val="Odsekzoznamu"/>
              <w:numPr>
                <w:ilvl w:val="0"/>
                <w:numId w:val="19"/>
              </w:numPr>
              <w:spacing w:line="240" w:lineRule="auto"/>
              <w:rPr>
                <w:rFonts w:ascii="Times New Roman" w:hAnsi="Times New Roman"/>
                <w:sz w:val="24"/>
                <w:szCs w:val="24"/>
              </w:rPr>
            </w:pPr>
            <w:r w:rsidRPr="001C2A28">
              <w:rPr>
                <w:rFonts w:ascii="Times New Roman" w:hAnsi="Times New Roman"/>
                <w:sz w:val="24"/>
                <w:szCs w:val="24"/>
              </w:rPr>
              <w:t xml:space="preserve">Organizmy budú dočasne negatívne ovplyvňované počas realizácie a výstavby diaľničných úsekov zvýšeným hlukom </w:t>
            </w:r>
            <w:r w:rsidR="00E61A42">
              <w:rPr>
                <w:rFonts w:ascii="Times New Roman" w:hAnsi="Times New Roman"/>
                <w:sz w:val="24"/>
                <w:szCs w:val="24"/>
              </w:rPr>
              <w:br/>
            </w:r>
            <w:r w:rsidRPr="001C2A28">
              <w:rPr>
                <w:rFonts w:ascii="Times New Roman" w:hAnsi="Times New Roman"/>
                <w:sz w:val="24"/>
                <w:szCs w:val="24"/>
              </w:rPr>
              <w:t xml:space="preserve">zo  stavebnej produkcie. Tento vplyv je možné považovať za </w:t>
            </w:r>
            <w:r>
              <w:rPr>
                <w:rFonts w:ascii="Times New Roman" w:hAnsi="Times New Roman"/>
                <w:sz w:val="24"/>
                <w:szCs w:val="24"/>
              </w:rPr>
              <w:t>marginálny</w:t>
            </w:r>
            <w:r w:rsidRPr="001C2A28">
              <w:rPr>
                <w:rFonts w:ascii="Times New Roman" w:hAnsi="Times New Roman"/>
                <w:sz w:val="24"/>
                <w:szCs w:val="24"/>
              </w:rPr>
              <w:t>.</w:t>
            </w:r>
          </w:p>
          <w:p w:rsidR="001C2A28" w:rsidRPr="001C2A28" w:rsidRDefault="001C2A28" w:rsidP="001C2A28">
            <w:pPr>
              <w:spacing w:line="240" w:lineRule="auto"/>
              <w:rPr>
                <w:rFonts w:ascii="Times New Roman" w:hAnsi="Times New Roman"/>
                <w:sz w:val="24"/>
                <w:szCs w:val="24"/>
              </w:rPr>
            </w:pPr>
            <w:r w:rsidRPr="001C2A28">
              <w:rPr>
                <w:rFonts w:ascii="Times New Roman" w:hAnsi="Times New Roman"/>
                <w:sz w:val="24"/>
                <w:szCs w:val="24"/>
              </w:rPr>
              <w:t>Trvalé negatívne vplyvy:</w:t>
            </w:r>
          </w:p>
          <w:p w:rsidR="001C2A28" w:rsidRPr="001C2A28" w:rsidRDefault="001C2A28" w:rsidP="001C2A28">
            <w:pPr>
              <w:pStyle w:val="Odsekzoznamu"/>
              <w:numPr>
                <w:ilvl w:val="0"/>
                <w:numId w:val="23"/>
              </w:numPr>
              <w:spacing w:line="240" w:lineRule="auto"/>
              <w:ind w:left="680" w:hanging="283"/>
              <w:rPr>
                <w:rFonts w:ascii="Times New Roman" w:hAnsi="Times New Roman"/>
                <w:sz w:val="24"/>
                <w:szCs w:val="24"/>
              </w:rPr>
            </w:pPr>
            <w:r w:rsidRPr="001C2A28">
              <w:rPr>
                <w:rFonts w:ascii="Times New Roman" w:hAnsi="Times New Roman"/>
                <w:sz w:val="24"/>
                <w:szCs w:val="24"/>
              </w:rPr>
              <w:t xml:space="preserve">Realizácia aktivít bude mať trvalý negatívny vplyv na fragmentáciu územia Slovenska, </w:t>
            </w:r>
            <w:r w:rsidR="00E61A42">
              <w:rPr>
                <w:rFonts w:ascii="Times New Roman" w:hAnsi="Times New Roman"/>
                <w:sz w:val="24"/>
                <w:szCs w:val="24"/>
              </w:rPr>
              <w:br/>
            </w:r>
            <w:r w:rsidRPr="001C2A28">
              <w:rPr>
                <w:rFonts w:ascii="Times New Roman" w:hAnsi="Times New Roman"/>
                <w:sz w:val="24"/>
                <w:szCs w:val="24"/>
              </w:rPr>
              <w:t xml:space="preserve">čo môže negatívne ovplyvňovať migráciu živočíšnych druhov a narušovať biotopy, trvalý negatívny vplyv bude badateľný aj </w:t>
            </w:r>
            <w:r w:rsidR="00E61A42">
              <w:rPr>
                <w:rFonts w:ascii="Times New Roman" w:hAnsi="Times New Roman"/>
                <w:sz w:val="24"/>
                <w:szCs w:val="24"/>
              </w:rPr>
              <w:br/>
            </w:r>
            <w:r w:rsidRPr="001C2A28">
              <w:rPr>
                <w:rFonts w:ascii="Times New Roman" w:hAnsi="Times New Roman"/>
                <w:sz w:val="24"/>
                <w:szCs w:val="24"/>
              </w:rPr>
              <w:t xml:space="preserve">vo forme záberu pôdy a v oblasti odpadového hospodárstva. Hodnotenie týchto a ďalších negatívnych vplyvov implementácie hodnoteného dokumentu je predmetom SEA hodnotenia, ktoré by malo byť ukončené do konca roku 2013. </w:t>
            </w:r>
          </w:p>
          <w:p w:rsidR="001C2A28" w:rsidRPr="001C2A28" w:rsidRDefault="001C2A28" w:rsidP="001C2A28">
            <w:pPr>
              <w:spacing w:line="240" w:lineRule="auto"/>
              <w:rPr>
                <w:rFonts w:ascii="Times New Roman" w:hAnsi="Times New Roman"/>
                <w:sz w:val="24"/>
                <w:szCs w:val="24"/>
              </w:rPr>
            </w:pPr>
            <w:r w:rsidRPr="001C2A28">
              <w:rPr>
                <w:rFonts w:ascii="Times New Roman" w:hAnsi="Times New Roman"/>
                <w:sz w:val="24"/>
                <w:szCs w:val="24"/>
              </w:rPr>
              <w:t>Trvalé pozitívne vplyvy:</w:t>
            </w:r>
          </w:p>
          <w:p w:rsidR="001C2A28" w:rsidRPr="001C2A28" w:rsidRDefault="001C2A28" w:rsidP="001C2A28">
            <w:pPr>
              <w:pStyle w:val="Odsekzoznamu"/>
              <w:numPr>
                <w:ilvl w:val="1"/>
                <w:numId w:val="24"/>
              </w:numPr>
              <w:spacing w:after="0" w:line="240" w:lineRule="auto"/>
              <w:ind w:left="680" w:hanging="283"/>
              <w:rPr>
                <w:rFonts w:ascii="Times New Roman" w:hAnsi="Times New Roman"/>
                <w:sz w:val="24"/>
                <w:szCs w:val="24"/>
              </w:rPr>
            </w:pPr>
            <w:r w:rsidRPr="001C2A28">
              <w:rPr>
                <w:rFonts w:ascii="Times New Roman" w:hAnsi="Times New Roman"/>
                <w:sz w:val="24"/>
                <w:szCs w:val="24"/>
              </w:rPr>
              <w:t xml:space="preserve">Realizácia opatrení vychádzajúcich </w:t>
            </w:r>
            <w:r w:rsidR="00E61A42">
              <w:rPr>
                <w:rFonts w:ascii="Times New Roman" w:hAnsi="Times New Roman"/>
                <w:sz w:val="24"/>
                <w:szCs w:val="24"/>
              </w:rPr>
              <w:br/>
            </w:r>
            <w:r w:rsidRPr="001C2A28">
              <w:rPr>
                <w:rFonts w:ascii="Times New Roman" w:hAnsi="Times New Roman"/>
                <w:sz w:val="24"/>
                <w:szCs w:val="24"/>
              </w:rPr>
              <w:t xml:space="preserve">z hodnoteného dokumentu zabezpečí odklon dopravy z intravilánov miest a obcí Slovenska, čo bude mať pozitívny vplyv </w:t>
            </w:r>
            <w:r w:rsidR="00E61A42">
              <w:rPr>
                <w:rFonts w:ascii="Times New Roman" w:hAnsi="Times New Roman"/>
                <w:sz w:val="24"/>
                <w:szCs w:val="24"/>
              </w:rPr>
              <w:br/>
            </w:r>
            <w:r w:rsidRPr="001C2A28">
              <w:rPr>
                <w:rFonts w:ascii="Times New Roman" w:hAnsi="Times New Roman"/>
                <w:sz w:val="24"/>
                <w:szCs w:val="24"/>
              </w:rPr>
              <w:t xml:space="preserve">na obyvateľstvo, ktorý je možné vyjadriť znížením hladiny hluku a znížením znečistenia ovzdušia v sídelných celkoch. </w:t>
            </w:r>
          </w:p>
          <w:p w:rsidR="00037D65" w:rsidRPr="001C2A28" w:rsidRDefault="001C2A28" w:rsidP="001C2A28">
            <w:pPr>
              <w:pStyle w:val="Odsekzoznamu"/>
              <w:numPr>
                <w:ilvl w:val="0"/>
                <w:numId w:val="24"/>
              </w:numPr>
              <w:spacing w:after="0" w:line="240" w:lineRule="auto"/>
              <w:ind w:left="680" w:hanging="283"/>
              <w:rPr>
                <w:rFonts w:ascii="Times New Roman" w:hAnsi="Times New Roman"/>
                <w:sz w:val="24"/>
                <w:szCs w:val="24"/>
              </w:rPr>
            </w:pPr>
            <w:r w:rsidRPr="001C2A28">
              <w:rPr>
                <w:rFonts w:ascii="Times New Roman" w:hAnsi="Times New Roman"/>
                <w:sz w:val="24"/>
                <w:szCs w:val="24"/>
              </w:rPr>
              <w:t xml:space="preserve">Presun intenzít zo súbežných ciest </w:t>
            </w:r>
            <w:r w:rsidR="00E61A42">
              <w:rPr>
                <w:rFonts w:ascii="Times New Roman" w:hAnsi="Times New Roman"/>
                <w:sz w:val="24"/>
                <w:szCs w:val="24"/>
              </w:rPr>
              <w:br/>
            </w:r>
            <w:r w:rsidRPr="001C2A28">
              <w:rPr>
                <w:rFonts w:ascii="Times New Roman" w:hAnsi="Times New Roman"/>
                <w:sz w:val="24"/>
                <w:szCs w:val="24"/>
              </w:rPr>
              <w:t xml:space="preserve">na diaľničné úseky bude mať sekundárny dlhodobý pozitívny vplyv na znižovanie priameho úhynu živočíchov </w:t>
            </w:r>
            <w:r w:rsidR="00E61A42">
              <w:rPr>
                <w:rFonts w:ascii="Times New Roman" w:hAnsi="Times New Roman"/>
                <w:sz w:val="24"/>
                <w:szCs w:val="24"/>
              </w:rPr>
              <w:br/>
            </w:r>
            <w:r w:rsidRPr="001C2A28">
              <w:rPr>
                <w:rFonts w:ascii="Times New Roman" w:hAnsi="Times New Roman"/>
                <w:sz w:val="24"/>
                <w:szCs w:val="24"/>
              </w:rPr>
              <w:t>na komunikáciách.</w:t>
            </w:r>
          </w:p>
        </w:tc>
      </w:tr>
      <w:tr w:rsidR="009A6FB8" w:rsidRPr="007971B3" w:rsidTr="00BB2D7E">
        <w:trPr>
          <w:trHeight w:hRule="exact" w:val="3459"/>
        </w:trPr>
        <w:tc>
          <w:tcPr>
            <w:tcW w:w="3743" w:type="dxa"/>
            <w:tcBorders>
              <w:top w:val="single" w:sz="12" w:space="0" w:color="000000"/>
              <w:left w:val="single" w:sz="8" w:space="0" w:color="000000"/>
              <w:bottom w:val="single" w:sz="4" w:space="0" w:color="000000"/>
              <w:right w:val="single" w:sz="4" w:space="0" w:color="000000"/>
            </w:tcBorders>
          </w:tcPr>
          <w:p w:rsidR="009A6FB8" w:rsidRDefault="001C2A28" w:rsidP="000B042A">
            <w:pPr>
              <w:widowControl w:val="0"/>
              <w:autoSpaceDE w:val="0"/>
              <w:autoSpaceDN w:val="0"/>
              <w:adjustRightInd w:val="0"/>
              <w:spacing w:before="12" w:after="0" w:line="260" w:lineRule="exact"/>
              <w:rPr>
                <w:rFonts w:ascii="Times New Roman" w:hAnsi="Times New Roman"/>
                <w:sz w:val="24"/>
                <w:szCs w:val="24"/>
              </w:rPr>
            </w:pPr>
            <w:r w:rsidRPr="007971B3">
              <w:rPr>
                <w:rFonts w:ascii="Times New Roman" w:hAnsi="Times New Roman"/>
                <w:b/>
                <w:bCs/>
                <w:sz w:val="24"/>
                <w:szCs w:val="24"/>
              </w:rPr>
              <w:lastRenderedPageBreak/>
              <w:t xml:space="preserve">5.1.  </w:t>
            </w:r>
            <w:r w:rsidRPr="007971B3">
              <w:rPr>
                <w:rFonts w:ascii="Times New Roman" w:hAnsi="Times New Roman"/>
                <w:sz w:val="24"/>
                <w:szCs w:val="24"/>
              </w:rPr>
              <w:t>Ktoré zložky životného prostredia (naj</w:t>
            </w:r>
            <w:r w:rsidRPr="007971B3">
              <w:rPr>
                <w:rFonts w:ascii="Times New Roman" w:hAnsi="Times New Roman"/>
                <w:spacing w:val="-2"/>
                <w:sz w:val="24"/>
                <w:szCs w:val="24"/>
              </w:rPr>
              <w:t>m</w:t>
            </w:r>
            <w:r w:rsidRPr="007971B3">
              <w:rPr>
                <w:rFonts w:ascii="Times New Roman" w:hAnsi="Times New Roman"/>
                <w:sz w:val="24"/>
                <w:szCs w:val="24"/>
              </w:rPr>
              <w:t>ä ovzdušie, voda, horniny, pôda, organiz</w:t>
            </w:r>
            <w:r w:rsidRPr="007971B3">
              <w:rPr>
                <w:rFonts w:ascii="Times New Roman" w:hAnsi="Times New Roman"/>
                <w:spacing w:val="-2"/>
                <w:sz w:val="24"/>
                <w:szCs w:val="24"/>
              </w:rPr>
              <w:t>m</w:t>
            </w:r>
            <w:r w:rsidRPr="007971B3">
              <w:rPr>
                <w:rFonts w:ascii="Times New Roman" w:hAnsi="Times New Roman"/>
                <w:sz w:val="24"/>
                <w:szCs w:val="24"/>
              </w:rPr>
              <w:t>y) budú návrhom ovplyvnené a aký bude ich vplyv (pozitívny alebo negatívny)?</w:t>
            </w:r>
          </w:p>
          <w:p w:rsidR="001C2A28" w:rsidRPr="007971B3" w:rsidRDefault="001C2A28" w:rsidP="000B042A">
            <w:pPr>
              <w:widowControl w:val="0"/>
              <w:autoSpaceDE w:val="0"/>
              <w:autoSpaceDN w:val="0"/>
              <w:adjustRightInd w:val="0"/>
              <w:spacing w:before="12" w:after="0" w:line="260" w:lineRule="exact"/>
              <w:rPr>
                <w:rFonts w:ascii="Times New Roman" w:hAnsi="Times New Roman"/>
                <w:sz w:val="32"/>
                <w:szCs w:val="26"/>
              </w:rPr>
            </w:pPr>
            <w:r>
              <w:rPr>
                <w:rFonts w:ascii="Times New Roman" w:hAnsi="Times New Roman"/>
                <w:sz w:val="24"/>
                <w:szCs w:val="24"/>
              </w:rPr>
              <w:t>(pokračovanie)</w:t>
            </w:r>
          </w:p>
        </w:tc>
        <w:tc>
          <w:tcPr>
            <w:tcW w:w="5092" w:type="dxa"/>
            <w:tcBorders>
              <w:top w:val="single" w:sz="12" w:space="0" w:color="000000"/>
              <w:left w:val="single" w:sz="4" w:space="0" w:color="000000"/>
              <w:bottom w:val="single" w:sz="4" w:space="0" w:color="000000"/>
              <w:right w:val="single" w:sz="8" w:space="0" w:color="000000"/>
            </w:tcBorders>
          </w:tcPr>
          <w:p w:rsidR="00BB2D7E" w:rsidRPr="00BB2D7E" w:rsidRDefault="00BB2D7E" w:rsidP="001C2A28">
            <w:pPr>
              <w:pStyle w:val="Odsekzoznamu"/>
              <w:numPr>
                <w:ilvl w:val="1"/>
                <w:numId w:val="26"/>
              </w:numPr>
              <w:spacing w:line="240" w:lineRule="auto"/>
              <w:ind w:left="680"/>
              <w:rPr>
                <w:rFonts w:ascii="Times New Roman" w:eastAsia="Times New Roman" w:hAnsi="Times New Roman"/>
                <w:sz w:val="24"/>
                <w:szCs w:val="20"/>
                <w:lang w:eastAsia="sk-SK"/>
              </w:rPr>
            </w:pPr>
            <w:r>
              <w:rPr>
                <w:rFonts w:ascii="Times New Roman" w:hAnsi="Times New Roman"/>
                <w:sz w:val="24"/>
                <w:szCs w:val="24"/>
              </w:rPr>
              <w:t>Predpokladané  prínosy pre životné prostredie vyplývajúce z realizácie projektov predkladaného dokumentu je možné očakávať až po období ich implementácie (2014 - 2016).</w:t>
            </w:r>
          </w:p>
          <w:p w:rsidR="001929C3" w:rsidRPr="001929C3" w:rsidRDefault="00BB2D7E" w:rsidP="00BB2D7E">
            <w:pPr>
              <w:pStyle w:val="Odsekzoznamu"/>
              <w:numPr>
                <w:ilvl w:val="1"/>
                <w:numId w:val="26"/>
              </w:numPr>
              <w:spacing w:line="240" w:lineRule="auto"/>
              <w:ind w:left="680"/>
              <w:rPr>
                <w:rFonts w:ascii="Times New Roman" w:eastAsia="Times New Roman" w:hAnsi="Times New Roman"/>
                <w:sz w:val="24"/>
                <w:szCs w:val="20"/>
                <w:lang w:eastAsia="sk-SK"/>
              </w:rPr>
            </w:pPr>
            <w:r>
              <w:rPr>
                <w:rFonts w:ascii="Times New Roman" w:eastAsia="Times New Roman" w:hAnsi="Times New Roman"/>
                <w:sz w:val="24"/>
                <w:szCs w:val="20"/>
                <w:lang w:eastAsia="sk-SK"/>
              </w:rPr>
              <w:t xml:space="preserve">V období rokov 2017 až 2020 </w:t>
            </w:r>
            <w:r w:rsidR="001C2A28" w:rsidRPr="001C2A28">
              <w:rPr>
                <w:rFonts w:ascii="Times New Roman" w:eastAsia="Times New Roman" w:hAnsi="Times New Roman"/>
                <w:sz w:val="24"/>
                <w:szCs w:val="20"/>
                <w:lang w:eastAsia="sk-SK"/>
              </w:rPr>
              <w:t xml:space="preserve">dôjde prostredníctvom implementácie projektov vychádzajúcich z hodnoteného dokumentu k redukcii produkcie emisií jedovatých látok </w:t>
            </w:r>
            <w:r w:rsidR="00E61A42">
              <w:rPr>
                <w:rFonts w:ascii="Times New Roman" w:eastAsia="Times New Roman" w:hAnsi="Times New Roman"/>
                <w:sz w:val="24"/>
                <w:szCs w:val="20"/>
                <w:lang w:eastAsia="sk-SK"/>
              </w:rPr>
              <w:br/>
            </w:r>
            <w:r w:rsidR="001C2A28" w:rsidRPr="001C2A28">
              <w:rPr>
                <w:rFonts w:ascii="Times New Roman" w:eastAsia="Times New Roman" w:hAnsi="Times New Roman"/>
                <w:sz w:val="24"/>
                <w:szCs w:val="20"/>
                <w:lang w:eastAsia="sk-SK"/>
              </w:rPr>
              <w:t>a skleníkových plynov/</w:t>
            </w:r>
            <w:r w:rsidR="001C2A28" w:rsidRPr="00402DE1">
              <w:rPr>
                <w:rFonts w:ascii="Times New Roman" w:eastAsia="Times New Roman" w:hAnsi="Times New Roman"/>
                <w:sz w:val="24"/>
                <w:szCs w:val="20"/>
                <w:vertAlign w:val="superscript"/>
                <w:lang w:eastAsia="sk-SK"/>
              </w:rPr>
              <w:t>h</w:t>
            </w:r>
            <w:r w:rsidR="001C2A28" w:rsidRPr="001C2A28">
              <w:rPr>
                <w:rFonts w:ascii="Times New Roman" w:eastAsia="Times New Roman" w:hAnsi="Times New Roman"/>
                <w:sz w:val="24"/>
                <w:szCs w:val="20"/>
                <w:lang w:eastAsia="sk-SK"/>
              </w:rPr>
              <w:t>. Vo finančnom vyjadrení budú dosiahnuté úspory vo výške</w:t>
            </w:r>
            <w:r>
              <w:rPr>
                <w:rFonts w:ascii="Times New Roman" w:eastAsia="Times New Roman" w:hAnsi="Times New Roman"/>
                <w:sz w:val="24"/>
                <w:szCs w:val="20"/>
                <w:lang w:eastAsia="sk-SK"/>
              </w:rPr>
              <w:t xml:space="preserve"> 52,1 mil. eur.</w:t>
            </w:r>
          </w:p>
        </w:tc>
      </w:tr>
      <w:tr w:rsidR="001C2A28" w:rsidRPr="007971B3" w:rsidTr="001C2A28">
        <w:trPr>
          <w:trHeight w:hRule="exact" w:val="4081"/>
        </w:trPr>
        <w:tc>
          <w:tcPr>
            <w:tcW w:w="3743" w:type="dxa"/>
            <w:tcBorders>
              <w:top w:val="single" w:sz="12" w:space="0" w:color="000000"/>
              <w:left w:val="single" w:sz="8" w:space="0" w:color="000000"/>
              <w:bottom w:val="single" w:sz="4" w:space="0" w:color="000000"/>
              <w:right w:val="single" w:sz="4" w:space="0" w:color="000000"/>
            </w:tcBorders>
          </w:tcPr>
          <w:p w:rsidR="001C2A28" w:rsidRPr="007971B3" w:rsidRDefault="001C2A28" w:rsidP="000B042A">
            <w:pPr>
              <w:widowControl w:val="0"/>
              <w:autoSpaceDE w:val="0"/>
              <w:autoSpaceDN w:val="0"/>
              <w:adjustRightInd w:val="0"/>
              <w:spacing w:before="12" w:after="0" w:line="260" w:lineRule="exact"/>
              <w:rPr>
                <w:rFonts w:ascii="Times New Roman" w:hAnsi="Times New Roman"/>
                <w:b/>
                <w:bCs/>
                <w:sz w:val="24"/>
                <w:szCs w:val="24"/>
              </w:rPr>
            </w:pPr>
            <w:r w:rsidRPr="007971B3">
              <w:rPr>
                <w:rFonts w:ascii="Times New Roman" w:hAnsi="Times New Roman"/>
                <w:b/>
                <w:bCs/>
                <w:sz w:val="24"/>
                <w:szCs w:val="24"/>
              </w:rPr>
              <w:t xml:space="preserve">5.2. </w:t>
            </w:r>
            <w:r w:rsidRPr="007971B3">
              <w:rPr>
                <w:rFonts w:ascii="Times New Roman" w:hAnsi="Times New Roman"/>
                <w:sz w:val="24"/>
                <w:szCs w:val="24"/>
              </w:rPr>
              <w:t>Bude</w:t>
            </w:r>
            <w:r w:rsidRPr="007971B3">
              <w:rPr>
                <w:rFonts w:ascii="Times New Roman" w:hAnsi="Times New Roman"/>
                <w:spacing w:val="1"/>
                <w:sz w:val="24"/>
                <w:szCs w:val="24"/>
              </w:rPr>
              <w:t xml:space="preserve"> </w:t>
            </w:r>
            <w:r w:rsidRPr="007971B3">
              <w:rPr>
                <w:rFonts w:ascii="Times New Roman" w:hAnsi="Times New Roman"/>
                <w:sz w:val="24"/>
                <w:szCs w:val="24"/>
              </w:rPr>
              <w:t xml:space="preserve">mať navrhovaný </w:t>
            </w:r>
            <w:r w:rsidRPr="007971B3">
              <w:rPr>
                <w:rFonts w:ascii="Times New Roman" w:hAnsi="Times New Roman"/>
                <w:spacing w:val="-2"/>
                <w:sz w:val="24"/>
                <w:szCs w:val="24"/>
              </w:rPr>
              <w:t>m</w:t>
            </w:r>
            <w:r w:rsidRPr="007971B3">
              <w:rPr>
                <w:rFonts w:ascii="Times New Roman" w:hAnsi="Times New Roman"/>
                <w:sz w:val="24"/>
                <w:szCs w:val="24"/>
              </w:rPr>
              <w:t>ateriál vplyv na chráne</w:t>
            </w:r>
            <w:r w:rsidRPr="007971B3">
              <w:rPr>
                <w:rFonts w:ascii="Times New Roman" w:hAnsi="Times New Roman"/>
                <w:spacing w:val="-1"/>
                <w:sz w:val="24"/>
                <w:szCs w:val="24"/>
              </w:rPr>
              <w:t>n</w:t>
            </w:r>
            <w:r w:rsidRPr="007971B3">
              <w:rPr>
                <w:rFonts w:ascii="Times New Roman" w:hAnsi="Times New Roman"/>
                <w:sz w:val="24"/>
                <w:szCs w:val="24"/>
              </w:rPr>
              <w:t>é úze</w:t>
            </w:r>
            <w:r w:rsidRPr="007971B3">
              <w:rPr>
                <w:rFonts w:ascii="Times New Roman" w:hAnsi="Times New Roman"/>
                <w:spacing w:val="-2"/>
                <w:sz w:val="24"/>
                <w:szCs w:val="24"/>
              </w:rPr>
              <w:t>m</w:t>
            </w:r>
            <w:r w:rsidRPr="007971B3">
              <w:rPr>
                <w:rFonts w:ascii="Times New Roman" w:hAnsi="Times New Roman"/>
                <w:sz w:val="24"/>
                <w:szCs w:val="24"/>
              </w:rPr>
              <w:t>ia a ak áno ak</w:t>
            </w:r>
            <w:r w:rsidRPr="007971B3">
              <w:rPr>
                <w:rFonts w:ascii="Times New Roman" w:hAnsi="Times New Roman"/>
                <w:spacing w:val="-1"/>
                <w:sz w:val="24"/>
                <w:szCs w:val="24"/>
              </w:rPr>
              <w:t>ý</w:t>
            </w:r>
            <w:r w:rsidRPr="007971B3">
              <w:rPr>
                <w:rFonts w:ascii="Times New Roman" w:hAnsi="Times New Roman"/>
                <w:sz w:val="24"/>
                <w:szCs w:val="24"/>
              </w:rPr>
              <w:t>?</w:t>
            </w:r>
          </w:p>
        </w:tc>
        <w:tc>
          <w:tcPr>
            <w:tcW w:w="5092" w:type="dxa"/>
            <w:tcBorders>
              <w:top w:val="single" w:sz="12" w:space="0" w:color="000000"/>
              <w:left w:val="single" w:sz="4" w:space="0" w:color="000000"/>
              <w:bottom w:val="single" w:sz="4" w:space="0" w:color="000000"/>
              <w:right w:val="single" w:sz="8" w:space="0" w:color="000000"/>
            </w:tcBorders>
          </w:tcPr>
          <w:p w:rsidR="001C2A28" w:rsidRPr="001C2A28" w:rsidRDefault="001C2A28" w:rsidP="001C2A28">
            <w:pPr>
              <w:spacing w:line="240" w:lineRule="auto"/>
              <w:rPr>
                <w:rFonts w:ascii="Times New Roman" w:eastAsia="Times New Roman" w:hAnsi="Times New Roman"/>
                <w:sz w:val="24"/>
                <w:szCs w:val="20"/>
                <w:lang w:eastAsia="sk-SK"/>
              </w:rPr>
            </w:pPr>
            <w:r w:rsidRPr="001C2A28">
              <w:rPr>
                <w:rFonts w:ascii="Times New Roman" w:eastAsia="Times New Roman" w:hAnsi="Times New Roman"/>
                <w:sz w:val="24"/>
                <w:szCs w:val="20"/>
                <w:lang w:eastAsia="sk-SK"/>
              </w:rPr>
              <w:t xml:space="preserve">Za významné negatívne vplyvy implementácie hodnoteného dokumentu s dopadmi na biodiverzitu je možné považovať fyzickú likvidáciu biotopov </w:t>
            </w:r>
            <w:r w:rsidR="00E61A42">
              <w:rPr>
                <w:rFonts w:ascii="Times New Roman" w:eastAsia="Times New Roman" w:hAnsi="Times New Roman"/>
                <w:sz w:val="24"/>
                <w:szCs w:val="20"/>
                <w:lang w:eastAsia="sk-SK"/>
              </w:rPr>
              <w:br/>
            </w:r>
            <w:r w:rsidRPr="001C2A28">
              <w:rPr>
                <w:rFonts w:ascii="Times New Roman" w:eastAsia="Times New Roman" w:hAnsi="Times New Roman"/>
                <w:sz w:val="24"/>
                <w:szCs w:val="20"/>
                <w:lang w:eastAsia="sk-SK"/>
              </w:rPr>
              <w:t>v dôsledku výstavby, degradáciu niektorých druhov biotopov</w:t>
            </w:r>
            <w:r w:rsidR="00EF1F59">
              <w:rPr>
                <w:rFonts w:ascii="Times New Roman" w:eastAsia="Times New Roman" w:hAnsi="Times New Roman"/>
                <w:sz w:val="24"/>
                <w:szCs w:val="20"/>
                <w:lang w:eastAsia="sk-SK"/>
              </w:rPr>
              <w:t>,</w:t>
            </w:r>
            <w:r w:rsidRPr="001C2A28">
              <w:rPr>
                <w:rFonts w:ascii="Times New Roman" w:eastAsia="Times New Roman" w:hAnsi="Times New Roman"/>
                <w:sz w:val="24"/>
                <w:szCs w:val="20"/>
                <w:lang w:eastAsia="sk-SK"/>
              </w:rPr>
              <w:t xml:space="preserve"> ich fragmentáciu a negatívne ovplyvnenie </w:t>
            </w:r>
            <w:proofErr w:type="spellStart"/>
            <w:r w:rsidRPr="001C2A28">
              <w:rPr>
                <w:rFonts w:ascii="Times New Roman" w:eastAsia="Times New Roman" w:hAnsi="Times New Roman"/>
                <w:sz w:val="24"/>
                <w:szCs w:val="20"/>
                <w:lang w:eastAsia="sk-SK"/>
              </w:rPr>
              <w:t>stanovištných</w:t>
            </w:r>
            <w:proofErr w:type="spellEnd"/>
            <w:r w:rsidRPr="001C2A28">
              <w:rPr>
                <w:rFonts w:ascii="Times New Roman" w:eastAsia="Times New Roman" w:hAnsi="Times New Roman"/>
                <w:sz w:val="24"/>
                <w:szCs w:val="20"/>
                <w:lang w:eastAsia="sk-SK"/>
              </w:rPr>
              <w:t xml:space="preserve"> podmienok </w:t>
            </w:r>
            <w:proofErr w:type="spellStart"/>
            <w:r w:rsidRPr="001C2A28">
              <w:rPr>
                <w:rFonts w:ascii="Times New Roman" w:eastAsia="Times New Roman" w:hAnsi="Times New Roman"/>
                <w:sz w:val="24"/>
                <w:szCs w:val="20"/>
                <w:lang w:eastAsia="sk-SK"/>
              </w:rPr>
              <w:t>bioty</w:t>
            </w:r>
            <w:proofErr w:type="spellEnd"/>
            <w:r w:rsidRPr="001C2A28">
              <w:rPr>
                <w:rFonts w:ascii="Times New Roman" w:eastAsia="Times New Roman" w:hAnsi="Times New Roman"/>
                <w:sz w:val="24"/>
                <w:szCs w:val="20"/>
                <w:lang w:eastAsia="sk-SK"/>
              </w:rPr>
              <w:t xml:space="preserve">. Tieto vplyvy je možné vyjadriť mierou kontaktu posudzovaných úsekov nadradenej cestnej siete s legislatívne chránenými územiami a územiami siete Natura 2000. Z tohto hľadiska budú mať negatívne vplyvy najmä projekty výstavby nových úsekov diaľnic </w:t>
            </w:r>
            <w:r w:rsidR="00E61A42">
              <w:rPr>
                <w:rFonts w:ascii="Times New Roman" w:eastAsia="Times New Roman" w:hAnsi="Times New Roman"/>
                <w:sz w:val="24"/>
                <w:szCs w:val="20"/>
                <w:lang w:eastAsia="sk-SK"/>
              </w:rPr>
              <w:br/>
            </w:r>
            <w:r w:rsidRPr="001C2A28">
              <w:rPr>
                <w:rFonts w:ascii="Times New Roman" w:eastAsia="Times New Roman" w:hAnsi="Times New Roman"/>
                <w:sz w:val="24"/>
                <w:szCs w:val="20"/>
                <w:lang w:eastAsia="sk-SK"/>
              </w:rPr>
              <w:t>a rýchlostných ciest. Ostatné projekty nebudú mať žiadny alebo len nevýznamný vplyv na chránené územia Natura 2000.</w:t>
            </w:r>
          </w:p>
        </w:tc>
      </w:tr>
      <w:tr w:rsidR="009A6FB8" w:rsidRPr="007971B3" w:rsidTr="005C6817">
        <w:trPr>
          <w:trHeight w:hRule="exact" w:val="1456"/>
        </w:trPr>
        <w:tc>
          <w:tcPr>
            <w:tcW w:w="3743" w:type="dxa"/>
            <w:tcBorders>
              <w:top w:val="single" w:sz="4" w:space="0" w:color="000000"/>
              <w:left w:val="single" w:sz="8" w:space="0" w:color="000000"/>
              <w:bottom w:val="single" w:sz="4" w:space="0" w:color="000000"/>
              <w:right w:val="single" w:sz="4" w:space="0" w:color="000000"/>
            </w:tcBorders>
          </w:tcPr>
          <w:p w:rsidR="009A6FB8" w:rsidRPr="007971B3" w:rsidRDefault="009A6FB8" w:rsidP="000B042A">
            <w:pPr>
              <w:widowControl w:val="0"/>
              <w:autoSpaceDE w:val="0"/>
              <w:autoSpaceDN w:val="0"/>
              <w:adjustRightInd w:val="0"/>
              <w:spacing w:after="0" w:line="240" w:lineRule="auto"/>
              <w:ind w:left="60" w:right="539"/>
              <w:rPr>
                <w:rFonts w:ascii="Times New Roman" w:hAnsi="Times New Roman"/>
                <w:sz w:val="32"/>
                <w:szCs w:val="24"/>
              </w:rPr>
            </w:pPr>
            <w:r w:rsidRPr="007971B3">
              <w:rPr>
                <w:rFonts w:ascii="Times New Roman" w:hAnsi="Times New Roman"/>
                <w:b/>
                <w:bCs/>
                <w:sz w:val="24"/>
                <w:szCs w:val="24"/>
              </w:rPr>
              <w:t>5.3.</w:t>
            </w:r>
            <w:r w:rsidRPr="007971B3">
              <w:rPr>
                <w:rFonts w:ascii="Times New Roman" w:hAnsi="Times New Roman"/>
                <w:b/>
                <w:bCs/>
                <w:spacing w:val="1"/>
                <w:sz w:val="24"/>
                <w:szCs w:val="24"/>
              </w:rPr>
              <w:t xml:space="preserve"> </w:t>
            </w:r>
            <w:r w:rsidRPr="007971B3">
              <w:rPr>
                <w:rFonts w:ascii="Times New Roman" w:hAnsi="Times New Roman"/>
                <w:sz w:val="24"/>
                <w:szCs w:val="24"/>
              </w:rPr>
              <w:t xml:space="preserve">Bude mať návrh vplyv </w:t>
            </w:r>
            <w:r w:rsidR="00BF194E">
              <w:rPr>
                <w:rFonts w:ascii="Times New Roman" w:hAnsi="Times New Roman"/>
                <w:sz w:val="24"/>
                <w:szCs w:val="24"/>
              </w:rPr>
              <w:br/>
            </w:r>
            <w:r w:rsidRPr="007971B3">
              <w:rPr>
                <w:rFonts w:ascii="Times New Roman" w:hAnsi="Times New Roman"/>
                <w:sz w:val="24"/>
                <w:szCs w:val="24"/>
              </w:rPr>
              <w:t>na životné prostredie presahujúce štátne hranice?</w:t>
            </w:r>
          </w:p>
        </w:tc>
        <w:tc>
          <w:tcPr>
            <w:tcW w:w="5092" w:type="dxa"/>
            <w:tcBorders>
              <w:top w:val="single" w:sz="4" w:space="0" w:color="000000"/>
              <w:left w:val="single" w:sz="4" w:space="0" w:color="000000"/>
              <w:bottom w:val="single" w:sz="4" w:space="0" w:color="000000"/>
              <w:right w:val="single" w:sz="8" w:space="0" w:color="000000"/>
            </w:tcBorders>
          </w:tcPr>
          <w:p w:rsidR="009A6FB8" w:rsidRPr="004D2DA8" w:rsidRDefault="001C2A28" w:rsidP="004D2DA8">
            <w:pPr>
              <w:spacing w:after="0" w:line="240" w:lineRule="auto"/>
              <w:jc w:val="both"/>
              <w:rPr>
                <w:rFonts w:ascii="Times New Roman" w:eastAsia="Times New Roman" w:hAnsi="Times New Roman"/>
                <w:sz w:val="24"/>
                <w:szCs w:val="20"/>
                <w:lang w:eastAsia="sk-SK"/>
              </w:rPr>
            </w:pPr>
            <w:r w:rsidRPr="001C2A28">
              <w:rPr>
                <w:rFonts w:ascii="Times New Roman" w:eastAsia="Times New Roman" w:hAnsi="Times New Roman"/>
                <w:sz w:val="24"/>
                <w:szCs w:val="20"/>
                <w:lang w:eastAsia="sk-SK"/>
              </w:rPr>
              <w:t xml:space="preserve">Pri implementácii projektov vyplývajúcich </w:t>
            </w:r>
            <w:r w:rsidR="00E61A42">
              <w:rPr>
                <w:rFonts w:ascii="Times New Roman" w:eastAsia="Times New Roman" w:hAnsi="Times New Roman"/>
                <w:sz w:val="24"/>
                <w:szCs w:val="20"/>
                <w:lang w:eastAsia="sk-SK"/>
              </w:rPr>
              <w:br/>
            </w:r>
            <w:r w:rsidRPr="001C2A28">
              <w:rPr>
                <w:rFonts w:ascii="Times New Roman" w:eastAsia="Times New Roman" w:hAnsi="Times New Roman"/>
                <w:sz w:val="24"/>
                <w:szCs w:val="20"/>
                <w:lang w:eastAsia="sk-SK"/>
              </w:rPr>
              <w:t>z hodnoteného strategického dokumentu „Strategický plán rozvoja dopravnej infraštr</w:t>
            </w:r>
            <w:r w:rsidR="00CA1F5A">
              <w:rPr>
                <w:rFonts w:ascii="Times New Roman" w:eastAsia="Times New Roman" w:hAnsi="Times New Roman"/>
                <w:sz w:val="24"/>
                <w:szCs w:val="20"/>
                <w:lang w:eastAsia="sk-SK"/>
              </w:rPr>
              <w:t>uktúry SR do roku 2020</w:t>
            </w:r>
            <w:r w:rsidRPr="001C2A28">
              <w:rPr>
                <w:rFonts w:ascii="Times New Roman" w:eastAsia="Times New Roman" w:hAnsi="Times New Roman"/>
                <w:sz w:val="24"/>
                <w:szCs w:val="20"/>
                <w:lang w:eastAsia="sk-SK"/>
              </w:rPr>
              <w:t>“ sa nepredpokladajú negatívne cezhraničné environmentálne vplyvy.</w:t>
            </w:r>
          </w:p>
        </w:tc>
      </w:tr>
    </w:tbl>
    <w:p w:rsidR="00C924BB" w:rsidRDefault="00C924BB" w:rsidP="00C924BB">
      <w:pPr>
        <w:widowControl w:val="0"/>
        <w:autoSpaceDE w:val="0"/>
        <w:autoSpaceDN w:val="0"/>
        <w:adjustRightInd w:val="0"/>
        <w:spacing w:after="0" w:line="240" w:lineRule="auto"/>
        <w:ind w:left="709" w:hanging="709"/>
        <w:jc w:val="both"/>
        <w:rPr>
          <w:rFonts w:ascii="Times New Roman" w:hAnsi="Times New Roman"/>
          <w:sz w:val="20"/>
          <w:szCs w:val="24"/>
        </w:rPr>
      </w:pPr>
    </w:p>
    <w:p w:rsidR="001C2A28" w:rsidRPr="00402DE1" w:rsidRDefault="001C2A28" w:rsidP="001C2A28">
      <w:pPr>
        <w:widowControl w:val="0"/>
        <w:autoSpaceDE w:val="0"/>
        <w:autoSpaceDN w:val="0"/>
        <w:adjustRightInd w:val="0"/>
        <w:spacing w:after="0" w:line="240" w:lineRule="auto"/>
        <w:jc w:val="both"/>
        <w:rPr>
          <w:rFonts w:ascii="Times New Roman" w:hAnsi="Times New Roman"/>
          <w:b/>
          <w:sz w:val="20"/>
          <w:szCs w:val="24"/>
        </w:rPr>
      </w:pPr>
      <w:r w:rsidRPr="00402DE1">
        <w:rPr>
          <w:rFonts w:ascii="Times New Roman" w:hAnsi="Times New Roman"/>
          <w:b/>
          <w:sz w:val="20"/>
          <w:szCs w:val="24"/>
        </w:rPr>
        <w:t>/h</w:t>
      </w:r>
    </w:p>
    <w:p w:rsidR="001C2A28" w:rsidRPr="00402DE1" w:rsidRDefault="001C2A28" w:rsidP="00E61A42">
      <w:pPr>
        <w:widowControl w:val="0"/>
        <w:autoSpaceDE w:val="0"/>
        <w:autoSpaceDN w:val="0"/>
        <w:adjustRightInd w:val="0"/>
        <w:spacing w:after="0" w:line="240" w:lineRule="auto"/>
        <w:jc w:val="both"/>
        <w:rPr>
          <w:rFonts w:ascii="Times New Roman" w:hAnsi="Times New Roman"/>
          <w:b/>
          <w:sz w:val="20"/>
          <w:szCs w:val="24"/>
        </w:rPr>
      </w:pPr>
      <w:r w:rsidRPr="00402DE1">
        <w:rPr>
          <w:rFonts w:ascii="Times New Roman" w:hAnsi="Times New Roman"/>
          <w:b/>
          <w:sz w:val="20"/>
          <w:szCs w:val="24"/>
        </w:rPr>
        <w:t>Metodika výpočtu úspor celospoločenských nákladov spojených so znížením produkcie emisií jedovatých látok a skleníkových plynov</w:t>
      </w:r>
    </w:p>
    <w:p w:rsidR="001C2A28" w:rsidRPr="001C2A28" w:rsidRDefault="001C2A28" w:rsidP="00E61A42">
      <w:pPr>
        <w:widowControl w:val="0"/>
        <w:autoSpaceDE w:val="0"/>
        <w:autoSpaceDN w:val="0"/>
        <w:adjustRightInd w:val="0"/>
        <w:spacing w:after="0" w:line="240" w:lineRule="auto"/>
        <w:jc w:val="both"/>
        <w:rPr>
          <w:rFonts w:ascii="Times New Roman" w:hAnsi="Times New Roman"/>
          <w:sz w:val="20"/>
          <w:szCs w:val="24"/>
        </w:rPr>
      </w:pPr>
      <w:r w:rsidRPr="001C2A28">
        <w:rPr>
          <w:rFonts w:ascii="Times New Roman" w:hAnsi="Times New Roman"/>
          <w:sz w:val="20"/>
          <w:szCs w:val="24"/>
        </w:rPr>
        <w:t>Metodický prístup pre stanovenie úspor celospoločenských nákladov spojených so znížením produkcie emisií jedovatých látok a skleníkových plynov je špecifický pre každý typ projektu v hodnotenom dokumente.</w:t>
      </w:r>
    </w:p>
    <w:p w:rsidR="001C2A28" w:rsidRPr="001C2A28" w:rsidRDefault="001C2A28" w:rsidP="00E61A42">
      <w:pPr>
        <w:widowControl w:val="0"/>
        <w:autoSpaceDE w:val="0"/>
        <w:autoSpaceDN w:val="0"/>
        <w:adjustRightInd w:val="0"/>
        <w:spacing w:after="0" w:line="240" w:lineRule="auto"/>
        <w:jc w:val="both"/>
        <w:rPr>
          <w:rFonts w:ascii="Times New Roman" w:hAnsi="Times New Roman"/>
          <w:sz w:val="20"/>
          <w:szCs w:val="24"/>
        </w:rPr>
      </w:pPr>
      <w:r w:rsidRPr="001C2A28">
        <w:rPr>
          <w:rFonts w:ascii="Times New Roman" w:hAnsi="Times New Roman"/>
          <w:sz w:val="20"/>
          <w:szCs w:val="24"/>
        </w:rPr>
        <w:t xml:space="preserve">Kalkulácia úspory pri projektoch cestnej dopravy sa vykonáva ako pri realizácii analýzy nákladov a výnosov (CBA) a je založená na porovnaní stavu pred a po projekte. Vstupnými údajmi pre výpočet sú – dĺžky pôvodných a nových úsekov, intenzita dopravy, podiel presunu dopravnej záťaže na novú infraštruktúru, priemerná spotreba jednotlivých typov vozidiel, podiel benzínových a naftových vozidiel, hustota benzínu </w:t>
      </w:r>
      <w:r w:rsidR="00BF194E">
        <w:rPr>
          <w:rFonts w:ascii="Times New Roman" w:hAnsi="Times New Roman"/>
          <w:sz w:val="20"/>
          <w:szCs w:val="24"/>
        </w:rPr>
        <w:br/>
      </w:r>
      <w:r w:rsidRPr="001C2A28">
        <w:rPr>
          <w:rFonts w:ascii="Times New Roman" w:hAnsi="Times New Roman"/>
          <w:sz w:val="20"/>
          <w:szCs w:val="24"/>
        </w:rPr>
        <w:t xml:space="preserve">a nafty, emisné faktory a sadzba nákladov na tonu vyprodukovanej emisie. </w:t>
      </w:r>
      <w:r w:rsidR="00DD74E7" w:rsidRPr="00DD74E7">
        <w:rPr>
          <w:rFonts w:ascii="Times New Roman" w:hAnsi="Times New Roman"/>
          <w:sz w:val="20"/>
          <w:szCs w:val="24"/>
        </w:rPr>
        <w:t>V rámci analýzy sa hodnotili emisie oxidov dusíka (</w:t>
      </w:r>
      <w:proofErr w:type="spellStart"/>
      <w:r w:rsidR="00DD74E7" w:rsidRPr="00DD74E7">
        <w:rPr>
          <w:rFonts w:ascii="Times New Roman" w:hAnsi="Times New Roman"/>
          <w:sz w:val="20"/>
          <w:szCs w:val="24"/>
        </w:rPr>
        <w:t>NO</w:t>
      </w:r>
      <w:r w:rsidR="00DD74E7" w:rsidRPr="00DD74E7">
        <w:rPr>
          <w:rFonts w:ascii="Times New Roman" w:hAnsi="Times New Roman"/>
          <w:sz w:val="20"/>
          <w:szCs w:val="24"/>
          <w:vertAlign w:val="subscript"/>
        </w:rPr>
        <w:t>x</w:t>
      </w:r>
      <w:proofErr w:type="spellEnd"/>
      <w:r w:rsidR="00DD74E7" w:rsidRPr="00DD74E7">
        <w:rPr>
          <w:rFonts w:ascii="Times New Roman" w:hAnsi="Times New Roman"/>
          <w:sz w:val="20"/>
          <w:szCs w:val="24"/>
        </w:rPr>
        <w:t xml:space="preserve">), </w:t>
      </w:r>
      <w:proofErr w:type="spellStart"/>
      <w:r w:rsidR="00DD74E7" w:rsidRPr="00DD74E7">
        <w:rPr>
          <w:rFonts w:ascii="Times New Roman" w:hAnsi="Times New Roman"/>
          <w:sz w:val="20"/>
          <w:szCs w:val="24"/>
        </w:rPr>
        <w:t>nemetánových</w:t>
      </w:r>
      <w:proofErr w:type="spellEnd"/>
      <w:r w:rsidR="00DD74E7" w:rsidRPr="00DD74E7">
        <w:rPr>
          <w:rFonts w:ascii="Times New Roman" w:hAnsi="Times New Roman"/>
          <w:sz w:val="20"/>
          <w:szCs w:val="24"/>
        </w:rPr>
        <w:t xml:space="preserve"> prchavých látok (NM VOC), pevných častíc (PM</w:t>
      </w:r>
      <w:r w:rsidR="00DD74E7" w:rsidRPr="00DD74E7">
        <w:rPr>
          <w:rFonts w:ascii="Times New Roman" w:hAnsi="Times New Roman"/>
          <w:sz w:val="20"/>
          <w:szCs w:val="24"/>
          <w:vertAlign w:val="subscript"/>
        </w:rPr>
        <w:t>2,5</w:t>
      </w:r>
      <w:r w:rsidR="00DD74E7" w:rsidRPr="00DD74E7">
        <w:rPr>
          <w:rFonts w:ascii="Times New Roman" w:hAnsi="Times New Roman"/>
          <w:sz w:val="20"/>
          <w:szCs w:val="24"/>
        </w:rPr>
        <w:t>) a oxidu uhličitého (CO</w:t>
      </w:r>
      <w:r w:rsidR="00DD74E7" w:rsidRPr="00DD74E7">
        <w:rPr>
          <w:rFonts w:ascii="Times New Roman" w:hAnsi="Times New Roman"/>
          <w:sz w:val="20"/>
          <w:szCs w:val="24"/>
          <w:vertAlign w:val="subscript"/>
        </w:rPr>
        <w:t>2</w:t>
      </w:r>
      <w:r w:rsidR="00DD74E7" w:rsidRPr="00DD74E7">
        <w:rPr>
          <w:rFonts w:ascii="Times New Roman" w:hAnsi="Times New Roman"/>
          <w:sz w:val="20"/>
          <w:szCs w:val="24"/>
        </w:rPr>
        <w:t xml:space="preserve">). </w:t>
      </w:r>
      <w:r w:rsidRPr="00DD74E7">
        <w:rPr>
          <w:rFonts w:ascii="Times New Roman" w:hAnsi="Times New Roman"/>
          <w:sz w:val="20"/>
          <w:szCs w:val="24"/>
        </w:rPr>
        <w:t>Zdrojom väčšiny údajov boli dokumen</w:t>
      </w:r>
      <w:r w:rsidRPr="001C2A28">
        <w:rPr>
          <w:rFonts w:ascii="Times New Roman" w:hAnsi="Times New Roman"/>
          <w:sz w:val="20"/>
          <w:szCs w:val="24"/>
        </w:rPr>
        <w:t xml:space="preserve">ty uvedené v metodike /a, hustoty palív a emisné faktory boli prevzaté z príručky „EMEP/EEA </w:t>
      </w:r>
      <w:proofErr w:type="spellStart"/>
      <w:r w:rsidRPr="001C2A28">
        <w:rPr>
          <w:rFonts w:ascii="Times New Roman" w:hAnsi="Times New Roman"/>
          <w:sz w:val="20"/>
          <w:szCs w:val="24"/>
        </w:rPr>
        <w:t>air</w:t>
      </w:r>
      <w:proofErr w:type="spellEnd"/>
      <w:r w:rsidRPr="001C2A28">
        <w:rPr>
          <w:rFonts w:ascii="Times New Roman" w:hAnsi="Times New Roman"/>
          <w:sz w:val="20"/>
          <w:szCs w:val="24"/>
        </w:rPr>
        <w:t xml:space="preserve"> </w:t>
      </w:r>
      <w:proofErr w:type="spellStart"/>
      <w:r w:rsidRPr="001C2A28">
        <w:rPr>
          <w:rFonts w:ascii="Times New Roman" w:hAnsi="Times New Roman"/>
          <w:sz w:val="20"/>
          <w:szCs w:val="24"/>
        </w:rPr>
        <w:t>pollutant</w:t>
      </w:r>
      <w:proofErr w:type="spellEnd"/>
      <w:r w:rsidRPr="001C2A28">
        <w:rPr>
          <w:rFonts w:ascii="Times New Roman" w:hAnsi="Times New Roman"/>
          <w:sz w:val="20"/>
          <w:szCs w:val="24"/>
        </w:rPr>
        <w:t xml:space="preserve"> </w:t>
      </w:r>
      <w:proofErr w:type="spellStart"/>
      <w:r w:rsidRPr="001C2A28">
        <w:rPr>
          <w:rFonts w:ascii="Times New Roman" w:hAnsi="Times New Roman"/>
          <w:sz w:val="20"/>
          <w:szCs w:val="24"/>
        </w:rPr>
        <w:t>emission</w:t>
      </w:r>
      <w:proofErr w:type="spellEnd"/>
      <w:r w:rsidRPr="001C2A28">
        <w:rPr>
          <w:rFonts w:ascii="Times New Roman" w:hAnsi="Times New Roman"/>
          <w:sz w:val="20"/>
          <w:szCs w:val="24"/>
        </w:rPr>
        <w:t xml:space="preserve"> </w:t>
      </w:r>
      <w:proofErr w:type="spellStart"/>
      <w:r w:rsidRPr="001C2A28">
        <w:rPr>
          <w:rFonts w:ascii="Times New Roman" w:hAnsi="Times New Roman"/>
          <w:sz w:val="20"/>
          <w:szCs w:val="24"/>
        </w:rPr>
        <w:t>inventory</w:t>
      </w:r>
      <w:proofErr w:type="spellEnd"/>
      <w:r w:rsidRPr="001C2A28">
        <w:rPr>
          <w:rFonts w:ascii="Times New Roman" w:hAnsi="Times New Roman"/>
          <w:sz w:val="20"/>
          <w:szCs w:val="24"/>
        </w:rPr>
        <w:t xml:space="preserve"> </w:t>
      </w:r>
      <w:proofErr w:type="spellStart"/>
      <w:r w:rsidRPr="001C2A28">
        <w:rPr>
          <w:rFonts w:ascii="Times New Roman" w:hAnsi="Times New Roman"/>
          <w:sz w:val="20"/>
          <w:szCs w:val="24"/>
        </w:rPr>
        <w:t>guidebook</w:t>
      </w:r>
      <w:proofErr w:type="spellEnd"/>
      <w:r w:rsidRPr="001C2A28">
        <w:rPr>
          <w:rFonts w:ascii="Times New Roman" w:hAnsi="Times New Roman"/>
          <w:sz w:val="20"/>
          <w:szCs w:val="24"/>
        </w:rPr>
        <w:t xml:space="preserve"> — 2009“ a z dokumentu „2011 </w:t>
      </w:r>
      <w:proofErr w:type="spellStart"/>
      <w:r w:rsidRPr="001C2A28">
        <w:rPr>
          <w:rFonts w:ascii="Times New Roman" w:hAnsi="Times New Roman"/>
          <w:sz w:val="20"/>
          <w:szCs w:val="24"/>
        </w:rPr>
        <w:t>Guidelines</w:t>
      </w:r>
      <w:proofErr w:type="spellEnd"/>
      <w:r w:rsidRPr="001C2A28">
        <w:rPr>
          <w:rFonts w:ascii="Times New Roman" w:hAnsi="Times New Roman"/>
          <w:sz w:val="20"/>
          <w:szCs w:val="24"/>
        </w:rPr>
        <w:t xml:space="preserve"> to </w:t>
      </w:r>
      <w:proofErr w:type="spellStart"/>
      <w:r w:rsidRPr="001C2A28">
        <w:rPr>
          <w:rFonts w:ascii="Times New Roman" w:hAnsi="Times New Roman"/>
          <w:sz w:val="20"/>
          <w:szCs w:val="24"/>
        </w:rPr>
        <w:t>Defra</w:t>
      </w:r>
      <w:proofErr w:type="spellEnd"/>
      <w:r w:rsidRPr="001C2A28">
        <w:rPr>
          <w:rFonts w:ascii="Times New Roman" w:hAnsi="Times New Roman"/>
          <w:sz w:val="20"/>
          <w:szCs w:val="24"/>
        </w:rPr>
        <w:t xml:space="preserve"> / </w:t>
      </w:r>
      <w:proofErr w:type="spellStart"/>
      <w:r w:rsidRPr="001C2A28">
        <w:rPr>
          <w:rFonts w:ascii="Times New Roman" w:hAnsi="Times New Roman"/>
          <w:sz w:val="20"/>
          <w:szCs w:val="24"/>
        </w:rPr>
        <w:t>DECC's</w:t>
      </w:r>
      <w:proofErr w:type="spellEnd"/>
      <w:r w:rsidRPr="001C2A28">
        <w:rPr>
          <w:rFonts w:ascii="Times New Roman" w:hAnsi="Times New Roman"/>
          <w:sz w:val="20"/>
          <w:szCs w:val="24"/>
        </w:rPr>
        <w:t xml:space="preserve"> GHG </w:t>
      </w:r>
      <w:proofErr w:type="spellStart"/>
      <w:r w:rsidRPr="001C2A28">
        <w:rPr>
          <w:rFonts w:ascii="Times New Roman" w:hAnsi="Times New Roman"/>
          <w:sz w:val="20"/>
          <w:szCs w:val="24"/>
        </w:rPr>
        <w:t>Conversion</w:t>
      </w:r>
      <w:proofErr w:type="spellEnd"/>
      <w:r w:rsidRPr="001C2A28">
        <w:rPr>
          <w:rFonts w:ascii="Times New Roman" w:hAnsi="Times New Roman"/>
          <w:sz w:val="20"/>
          <w:szCs w:val="24"/>
        </w:rPr>
        <w:t xml:space="preserve"> </w:t>
      </w:r>
      <w:proofErr w:type="spellStart"/>
      <w:r w:rsidRPr="001C2A28">
        <w:rPr>
          <w:rFonts w:ascii="Times New Roman" w:hAnsi="Times New Roman"/>
          <w:sz w:val="20"/>
          <w:szCs w:val="24"/>
        </w:rPr>
        <w:t>Factors</w:t>
      </w:r>
      <w:proofErr w:type="spellEnd"/>
      <w:r w:rsidRPr="001C2A28">
        <w:rPr>
          <w:rFonts w:ascii="Times New Roman" w:hAnsi="Times New Roman"/>
          <w:sz w:val="20"/>
          <w:szCs w:val="24"/>
        </w:rPr>
        <w:t xml:space="preserve"> </w:t>
      </w:r>
      <w:proofErr w:type="spellStart"/>
      <w:r w:rsidRPr="001C2A28">
        <w:rPr>
          <w:rFonts w:ascii="Times New Roman" w:hAnsi="Times New Roman"/>
          <w:sz w:val="20"/>
          <w:szCs w:val="24"/>
        </w:rPr>
        <w:t>for</w:t>
      </w:r>
      <w:proofErr w:type="spellEnd"/>
      <w:r w:rsidRPr="001C2A28">
        <w:rPr>
          <w:rFonts w:ascii="Times New Roman" w:hAnsi="Times New Roman"/>
          <w:sz w:val="20"/>
          <w:szCs w:val="24"/>
        </w:rPr>
        <w:t xml:space="preserve"> </w:t>
      </w:r>
      <w:proofErr w:type="spellStart"/>
      <w:r w:rsidRPr="001C2A28">
        <w:rPr>
          <w:rFonts w:ascii="Times New Roman" w:hAnsi="Times New Roman"/>
          <w:sz w:val="20"/>
          <w:szCs w:val="24"/>
        </w:rPr>
        <w:t>Company</w:t>
      </w:r>
      <w:proofErr w:type="spellEnd"/>
      <w:r w:rsidRPr="001C2A28">
        <w:rPr>
          <w:rFonts w:ascii="Times New Roman" w:hAnsi="Times New Roman"/>
          <w:sz w:val="20"/>
          <w:szCs w:val="24"/>
        </w:rPr>
        <w:t xml:space="preserve"> </w:t>
      </w:r>
      <w:proofErr w:type="spellStart"/>
      <w:r w:rsidRPr="001C2A28">
        <w:rPr>
          <w:rFonts w:ascii="Times New Roman" w:hAnsi="Times New Roman"/>
          <w:sz w:val="20"/>
          <w:szCs w:val="24"/>
        </w:rPr>
        <w:t>Reporting</w:t>
      </w:r>
      <w:proofErr w:type="spellEnd"/>
      <w:r w:rsidRPr="001C2A28">
        <w:rPr>
          <w:rFonts w:ascii="Times New Roman" w:hAnsi="Times New Roman"/>
          <w:sz w:val="20"/>
          <w:szCs w:val="24"/>
        </w:rPr>
        <w:t xml:space="preserve"> „ a sadzby pre ocenenie emisií sú prevzaté z metodiky HEATCO. V rámci výpočtu sa stanoví hmotnosť spotrebovaného paliva v oboch variantoch a s využitím emisných faktorov (gram emisie na kg paliva) sa určí množstvo vyprodukovaných emisií, ktoré je možné oceniť prostredníctvom spomínaných sadzieb. Porovnaním sa určí úspora nákladov </w:t>
      </w:r>
      <w:r w:rsidR="00BF194E">
        <w:rPr>
          <w:rFonts w:ascii="Times New Roman" w:hAnsi="Times New Roman"/>
          <w:sz w:val="20"/>
          <w:szCs w:val="24"/>
        </w:rPr>
        <w:br/>
      </w:r>
      <w:r w:rsidRPr="001C2A28">
        <w:rPr>
          <w:rFonts w:ascii="Times New Roman" w:hAnsi="Times New Roman"/>
          <w:sz w:val="20"/>
          <w:szCs w:val="24"/>
        </w:rPr>
        <w:t>na produkciu emisií z dopravy.</w:t>
      </w:r>
    </w:p>
    <w:p w:rsidR="001C2A28" w:rsidRPr="001C2A28" w:rsidRDefault="001C2A28" w:rsidP="00E61A42">
      <w:pPr>
        <w:widowControl w:val="0"/>
        <w:autoSpaceDE w:val="0"/>
        <w:autoSpaceDN w:val="0"/>
        <w:adjustRightInd w:val="0"/>
        <w:spacing w:after="0" w:line="240" w:lineRule="auto"/>
        <w:jc w:val="both"/>
        <w:rPr>
          <w:rFonts w:ascii="Times New Roman" w:hAnsi="Times New Roman"/>
          <w:sz w:val="20"/>
          <w:szCs w:val="24"/>
        </w:rPr>
      </w:pPr>
      <w:r w:rsidRPr="001C2A28">
        <w:rPr>
          <w:rFonts w:ascii="Times New Roman" w:hAnsi="Times New Roman"/>
          <w:sz w:val="20"/>
          <w:szCs w:val="24"/>
        </w:rPr>
        <w:t xml:space="preserve">U železničných projektov zameraných na modernizáciu je postup založený na zvýšenej atraktivite vlakovej dopravy a presune cestujúcich z IAD a autobusovej dopravy. Na základe prognózy vývoja výkonov v osobnej </w:t>
      </w:r>
      <w:r w:rsidR="00BF194E">
        <w:rPr>
          <w:rFonts w:ascii="Times New Roman" w:hAnsi="Times New Roman"/>
          <w:sz w:val="20"/>
          <w:szCs w:val="24"/>
        </w:rPr>
        <w:br/>
      </w:r>
      <w:r w:rsidRPr="001C2A28">
        <w:rPr>
          <w:rFonts w:ascii="Times New Roman" w:hAnsi="Times New Roman"/>
          <w:sz w:val="20"/>
          <w:szCs w:val="24"/>
        </w:rPr>
        <w:t xml:space="preserve">aj nákladnej doprave sa určí prírastkový výkon a ten sa následne prostredníctvom priemernej obsadenosti </w:t>
      </w:r>
      <w:r w:rsidRPr="001C2A28">
        <w:rPr>
          <w:rFonts w:ascii="Times New Roman" w:hAnsi="Times New Roman"/>
          <w:sz w:val="20"/>
          <w:szCs w:val="24"/>
        </w:rPr>
        <w:lastRenderedPageBreak/>
        <w:t xml:space="preserve">vozidiel transformuje na výkony osobných vozidiel a autobusov na obchádzkovej trase. Pomocou emisných faktorov sa určí množstvo emisií v tonách, ktoré sa ocení prostredníctvom sadzieb pre určenie nákladov </w:t>
      </w:r>
      <w:r w:rsidR="00BF194E">
        <w:rPr>
          <w:rFonts w:ascii="Times New Roman" w:hAnsi="Times New Roman"/>
          <w:sz w:val="20"/>
          <w:szCs w:val="24"/>
        </w:rPr>
        <w:br/>
      </w:r>
      <w:r w:rsidRPr="001C2A28">
        <w:rPr>
          <w:rFonts w:ascii="Times New Roman" w:hAnsi="Times New Roman"/>
          <w:sz w:val="20"/>
          <w:szCs w:val="24"/>
        </w:rPr>
        <w:t>na produkciu emisií. Porovnaním variantov pred a po projekte sa zistí úspora nákladov. Rovnaké predpoklady</w:t>
      </w:r>
      <w:r w:rsidR="00BF194E">
        <w:rPr>
          <w:rFonts w:ascii="Times New Roman" w:hAnsi="Times New Roman"/>
          <w:sz w:val="20"/>
          <w:szCs w:val="24"/>
        </w:rPr>
        <w:br/>
      </w:r>
      <w:r w:rsidRPr="001C2A28">
        <w:rPr>
          <w:rFonts w:ascii="Times New Roman" w:hAnsi="Times New Roman"/>
          <w:sz w:val="20"/>
          <w:szCs w:val="24"/>
        </w:rPr>
        <w:t xml:space="preserve"> a postup je možné uplatniť aj pri projektoch verejnej osobnej dopravy. Všetky zdroje údajov sú uvedené vyššie.</w:t>
      </w:r>
    </w:p>
    <w:p w:rsidR="001C2A28" w:rsidRPr="001C2A28" w:rsidRDefault="001C2A28" w:rsidP="00E61A42">
      <w:pPr>
        <w:widowControl w:val="0"/>
        <w:autoSpaceDE w:val="0"/>
        <w:autoSpaceDN w:val="0"/>
        <w:adjustRightInd w:val="0"/>
        <w:spacing w:after="0" w:line="240" w:lineRule="auto"/>
        <w:jc w:val="both"/>
        <w:rPr>
          <w:rFonts w:ascii="Times New Roman" w:hAnsi="Times New Roman"/>
          <w:sz w:val="20"/>
          <w:szCs w:val="24"/>
        </w:rPr>
      </w:pPr>
      <w:r w:rsidRPr="001C2A28">
        <w:rPr>
          <w:rFonts w:ascii="Times New Roman" w:hAnsi="Times New Roman"/>
          <w:sz w:val="20"/>
          <w:szCs w:val="24"/>
        </w:rPr>
        <w:t>U železničných projektov zameraných na elektrifikáciu sa vychádza z predpokladu, že v stave po projekte je prevádzka vlakov čistá, nakoľko až 89 % elektrickej energie na Slovensku je vyrobených bez emisií skleníkových plynov (</w:t>
      </w:r>
      <w:proofErr w:type="spellStart"/>
      <w:r w:rsidRPr="001C2A28">
        <w:rPr>
          <w:rFonts w:ascii="Times New Roman" w:hAnsi="Times New Roman"/>
          <w:sz w:val="20"/>
          <w:szCs w:val="24"/>
        </w:rPr>
        <w:t>www.seas.sk</w:t>
      </w:r>
      <w:proofErr w:type="spellEnd"/>
      <w:r w:rsidRPr="001C2A28">
        <w:rPr>
          <w:rFonts w:ascii="Times New Roman" w:hAnsi="Times New Roman"/>
          <w:sz w:val="20"/>
          <w:szCs w:val="24"/>
        </w:rPr>
        <w:t>). Na základe vlakových hodín a mernej spotreby na vlakovú hodinu (EMEP/EEA) sa vypočíta množstvo spotrebovaného paliva v tonách, ktoré sa prostredníctvom emisných faktorov a nákladových sadzieb transformuje na úspory nákladov na znečistenie ovzdušia.</w:t>
      </w:r>
    </w:p>
    <w:p w:rsidR="001C2A28" w:rsidRPr="001C2A28" w:rsidRDefault="001C2A28" w:rsidP="00E61A42">
      <w:pPr>
        <w:widowControl w:val="0"/>
        <w:autoSpaceDE w:val="0"/>
        <w:autoSpaceDN w:val="0"/>
        <w:adjustRightInd w:val="0"/>
        <w:spacing w:after="0" w:line="240" w:lineRule="auto"/>
        <w:jc w:val="both"/>
        <w:rPr>
          <w:rFonts w:ascii="Times New Roman" w:hAnsi="Times New Roman"/>
          <w:sz w:val="20"/>
          <w:szCs w:val="24"/>
        </w:rPr>
      </w:pPr>
      <w:r w:rsidRPr="001C2A28">
        <w:rPr>
          <w:rFonts w:ascii="Times New Roman" w:hAnsi="Times New Roman"/>
          <w:sz w:val="20"/>
          <w:szCs w:val="24"/>
        </w:rPr>
        <w:t>U projektov leteckej dopravy sa na výpočet dopadov investícií na životné prostredie využil nástroj CO2MPARE, ktorý umožňuje kalkuláciu vplyvov projektov realizovaných z operačných programov na produkciu emisií skleníkových plynov. Na základe výšky investičných nákladov jednotlivých typov projektov je schopný vypočítať ročný prírastok emisií skleníkových plynov.</w:t>
      </w:r>
    </w:p>
    <w:p w:rsidR="008E1A55" w:rsidRPr="008E1A55" w:rsidRDefault="001C2A28" w:rsidP="00E61A42">
      <w:pPr>
        <w:widowControl w:val="0"/>
        <w:autoSpaceDE w:val="0"/>
        <w:autoSpaceDN w:val="0"/>
        <w:adjustRightInd w:val="0"/>
        <w:spacing w:after="0" w:line="240" w:lineRule="auto"/>
        <w:jc w:val="both"/>
        <w:rPr>
          <w:rFonts w:ascii="Times New Roman" w:hAnsi="Times New Roman"/>
          <w:sz w:val="20"/>
          <w:szCs w:val="24"/>
        </w:rPr>
      </w:pPr>
      <w:r w:rsidRPr="001C2A28">
        <w:rPr>
          <w:rFonts w:ascii="Times New Roman" w:hAnsi="Times New Roman"/>
          <w:sz w:val="20"/>
          <w:szCs w:val="24"/>
        </w:rPr>
        <w:t>Pri projektoch vodnej dopravy nebol identifikovaný negatívny ani pozitívny dopad na životné prostredie.</w:t>
      </w:r>
    </w:p>
    <w:p w:rsidR="009A6FB8" w:rsidRDefault="009A6FB8" w:rsidP="00037D65">
      <w:pPr>
        <w:spacing w:after="0" w:line="240" w:lineRule="auto"/>
        <w:jc w:val="both"/>
        <w:rPr>
          <w:rFonts w:ascii="Times New Roman" w:eastAsia="Times New Roman" w:hAnsi="Times New Roman"/>
          <w:sz w:val="24"/>
          <w:szCs w:val="24"/>
          <w:lang w:eastAsia="sk-SK"/>
        </w:rPr>
      </w:pPr>
    </w:p>
    <w:p w:rsidR="00F17EE1" w:rsidRDefault="00F17EE1" w:rsidP="00037D65">
      <w:pPr>
        <w:spacing w:after="0" w:line="240" w:lineRule="auto"/>
        <w:jc w:val="both"/>
        <w:rPr>
          <w:rFonts w:ascii="Times New Roman" w:eastAsia="Times New Roman" w:hAnsi="Times New Roman"/>
          <w:sz w:val="24"/>
          <w:szCs w:val="24"/>
          <w:lang w:eastAsia="sk-SK"/>
        </w:rPr>
      </w:pPr>
    </w:p>
    <w:p w:rsidR="00F17EE1" w:rsidRDefault="00F17EE1" w:rsidP="00037D65">
      <w:pPr>
        <w:spacing w:after="0" w:line="240" w:lineRule="auto"/>
        <w:jc w:val="both"/>
        <w:rPr>
          <w:rFonts w:ascii="Times New Roman" w:eastAsia="Times New Roman" w:hAnsi="Times New Roman"/>
          <w:sz w:val="24"/>
          <w:szCs w:val="24"/>
          <w:lang w:eastAsia="sk-SK"/>
        </w:rPr>
      </w:pPr>
    </w:p>
    <w:p w:rsidR="00F17EE1" w:rsidRDefault="00F17EE1" w:rsidP="00037D65">
      <w:pPr>
        <w:spacing w:after="0" w:line="240" w:lineRule="auto"/>
        <w:jc w:val="both"/>
        <w:rPr>
          <w:rFonts w:ascii="Times New Roman" w:eastAsia="Times New Roman" w:hAnsi="Times New Roman"/>
          <w:sz w:val="24"/>
          <w:szCs w:val="24"/>
          <w:lang w:eastAsia="sk-SK"/>
        </w:rPr>
      </w:pPr>
    </w:p>
    <w:p w:rsidR="00F17EE1" w:rsidRDefault="00F17EE1" w:rsidP="00037D65">
      <w:pPr>
        <w:spacing w:after="0" w:line="240" w:lineRule="auto"/>
        <w:jc w:val="both"/>
        <w:rPr>
          <w:rFonts w:ascii="Times New Roman" w:eastAsia="Times New Roman" w:hAnsi="Times New Roman"/>
          <w:sz w:val="24"/>
          <w:szCs w:val="24"/>
          <w:lang w:eastAsia="sk-SK"/>
        </w:rPr>
      </w:pPr>
    </w:p>
    <w:p w:rsidR="00F17EE1" w:rsidRDefault="00F17EE1" w:rsidP="00037D65">
      <w:pPr>
        <w:spacing w:after="0" w:line="240" w:lineRule="auto"/>
        <w:jc w:val="both"/>
        <w:rPr>
          <w:rFonts w:ascii="Times New Roman" w:eastAsia="Times New Roman" w:hAnsi="Times New Roman"/>
          <w:sz w:val="24"/>
          <w:szCs w:val="24"/>
          <w:lang w:eastAsia="sk-SK"/>
        </w:rPr>
      </w:pPr>
    </w:p>
    <w:p w:rsidR="00F17EE1" w:rsidRDefault="00F17EE1" w:rsidP="00037D65">
      <w:pPr>
        <w:spacing w:after="0" w:line="240" w:lineRule="auto"/>
        <w:jc w:val="both"/>
        <w:rPr>
          <w:rFonts w:ascii="Times New Roman" w:eastAsia="Times New Roman" w:hAnsi="Times New Roman"/>
          <w:sz w:val="24"/>
          <w:szCs w:val="24"/>
          <w:lang w:eastAsia="sk-SK"/>
        </w:rPr>
      </w:pPr>
    </w:p>
    <w:p w:rsidR="008E1A55" w:rsidRDefault="008E1A55" w:rsidP="00037D65">
      <w:pPr>
        <w:spacing w:after="0" w:line="240" w:lineRule="auto"/>
        <w:jc w:val="both"/>
        <w:rPr>
          <w:rFonts w:ascii="Times New Roman" w:eastAsia="Times New Roman" w:hAnsi="Times New Roman"/>
          <w:sz w:val="24"/>
          <w:szCs w:val="24"/>
          <w:lang w:eastAsia="sk-SK"/>
        </w:rPr>
      </w:pPr>
    </w:p>
    <w:p w:rsidR="008E1A55" w:rsidRDefault="008E1A55" w:rsidP="00037D65">
      <w:pPr>
        <w:spacing w:after="0" w:line="240" w:lineRule="auto"/>
        <w:jc w:val="both"/>
        <w:rPr>
          <w:rFonts w:ascii="Times New Roman" w:eastAsia="Times New Roman" w:hAnsi="Times New Roman"/>
          <w:sz w:val="24"/>
          <w:szCs w:val="24"/>
          <w:lang w:eastAsia="sk-SK"/>
        </w:rPr>
      </w:pPr>
    </w:p>
    <w:p w:rsidR="008E1A55" w:rsidRDefault="008E1A55" w:rsidP="00037D65">
      <w:pPr>
        <w:spacing w:after="0" w:line="240" w:lineRule="auto"/>
        <w:jc w:val="both"/>
        <w:rPr>
          <w:rFonts w:ascii="Times New Roman" w:eastAsia="Times New Roman" w:hAnsi="Times New Roman"/>
          <w:sz w:val="24"/>
          <w:szCs w:val="24"/>
          <w:lang w:eastAsia="sk-SK"/>
        </w:rPr>
      </w:pPr>
    </w:p>
    <w:p w:rsidR="008E1A55" w:rsidRDefault="008E1A55" w:rsidP="00037D65">
      <w:pPr>
        <w:spacing w:after="0" w:line="240" w:lineRule="auto"/>
        <w:jc w:val="both"/>
        <w:rPr>
          <w:rFonts w:ascii="Times New Roman" w:eastAsia="Times New Roman" w:hAnsi="Times New Roman"/>
          <w:sz w:val="24"/>
          <w:szCs w:val="24"/>
          <w:lang w:eastAsia="sk-SK"/>
        </w:rPr>
      </w:pPr>
    </w:p>
    <w:p w:rsidR="008E1A55" w:rsidRDefault="008E1A55" w:rsidP="00037D65">
      <w:pPr>
        <w:spacing w:after="0" w:line="240" w:lineRule="auto"/>
        <w:jc w:val="both"/>
        <w:rPr>
          <w:rFonts w:ascii="Times New Roman" w:eastAsia="Times New Roman" w:hAnsi="Times New Roman"/>
          <w:sz w:val="24"/>
          <w:szCs w:val="24"/>
          <w:lang w:eastAsia="sk-SK"/>
        </w:rPr>
      </w:pPr>
    </w:p>
    <w:p w:rsidR="008E1A55" w:rsidRDefault="008E1A55" w:rsidP="00037D65">
      <w:pPr>
        <w:spacing w:after="0" w:line="240" w:lineRule="auto"/>
        <w:jc w:val="both"/>
        <w:rPr>
          <w:rFonts w:ascii="Times New Roman" w:eastAsia="Times New Roman" w:hAnsi="Times New Roman"/>
          <w:sz w:val="24"/>
          <w:szCs w:val="24"/>
          <w:lang w:eastAsia="sk-SK"/>
        </w:rPr>
      </w:pPr>
    </w:p>
    <w:p w:rsidR="008E1A55" w:rsidRDefault="008E1A55" w:rsidP="00037D65">
      <w:pPr>
        <w:spacing w:after="0" w:line="240" w:lineRule="auto"/>
        <w:jc w:val="both"/>
        <w:rPr>
          <w:rFonts w:ascii="Times New Roman" w:eastAsia="Times New Roman" w:hAnsi="Times New Roman"/>
          <w:sz w:val="24"/>
          <w:szCs w:val="24"/>
          <w:lang w:eastAsia="sk-SK"/>
        </w:rPr>
      </w:pPr>
    </w:p>
    <w:p w:rsidR="008E1A55" w:rsidRDefault="008E1A55" w:rsidP="00037D65">
      <w:pPr>
        <w:spacing w:after="0" w:line="240" w:lineRule="auto"/>
        <w:jc w:val="both"/>
        <w:rPr>
          <w:rFonts w:ascii="Times New Roman" w:eastAsia="Times New Roman" w:hAnsi="Times New Roman"/>
          <w:sz w:val="24"/>
          <w:szCs w:val="24"/>
          <w:lang w:eastAsia="sk-SK"/>
        </w:rPr>
      </w:pPr>
    </w:p>
    <w:p w:rsidR="005C6817" w:rsidRDefault="005C6817" w:rsidP="00037D65">
      <w:pPr>
        <w:spacing w:after="0" w:line="240" w:lineRule="auto"/>
        <w:jc w:val="both"/>
        <w:rPr>
          <w:rFonts w:ascii="Times New Roman" w:eastAsia="Times New Roman" w:hAnsi="Times New Roman"/>
          <w:sz w:val="24"/>
          <w:szCs w:val="24"/>
          <w:lang w:eastAsia="sk-SK"/>
        </w:rPr>
      </w:pPr>
    </w:p>
    <w:p w:rsidR="005C6817" w:rsidRDefault="005C6817" w:rsidP="00037D65">
      <w:pPr>
        <w:spacing w:after="0" w:line="240" w:lineRule="auto"/>
        <w:jc w:val="both"/>
        <w:rPr>
          <w:rFonts w:ascii="Times New Roman" w:eastAsia="Times New Roman" w:hAnsi="Times New Roman"/>
          <w:sz w:val="24"/>
          <w:szCs w:val="24"/>
          <w:lang w:eastAsia="sk-SK"/>
        </w:rPr>
      </w:pPr>
    </w:p>
    <w:p w:rsidR="005C6817" w:rsidRDefault="005C6817" w:rsidP="00037D65">
      <w:pPr>
        <w:spacing w:after="0" w:line="240" w:lineRule="auto"/>
        <w:jc w:val="both"/>
        <w:rPr>
          <w:rFonts w:ascii="Times New Roman" w:eastAsia="Times New Roman" w:hAnsi="Times New Roman"/>
          <w:sz w:val="24"/>
          <w:szCs w:val="24"/>
          <w:lang w:eastAsia="sk-SK"/>
        </w:rPr>
      </w:pPr>
    </w:p>
    <w:p w:rsidR="005C6817" w:rsidRDefault="005C6817" w:rsidP="00037D65">
      <w:pPr>
        <w:spacing w:after="0" w:line="240" w:lineRule="auto"/>
        <w:jc w:val="both"/>
        <w:rPr>
          <w:rFonts w:ascii="Times New Roman" w:eastAsia="Times New Roman" w:hAnsi="Times New Roman"/>
          <w:sz w:val="24"/>
          <w:szCs w:val="24"/>
          <w:lang w:eastAsia="sk-SK"/>
        </w:rPr>
      </w:pPr>
    </w:p>
    <w:p w:rsidR="005C6817" w:rsidRDefault="005C6817" w:rsidP="00037D65">
      <w:pPr>
        <w:spacing w:after="0" w:line="240" w:lineRule="auto"/>
        <w:jc w:val="both"/>
        <w:rPr>
          <w:rFonts w:ascii="Times New Roman" w:eastAsia="Times New Roman" w:hAnsi="Times New Roman"/>
          <w:sz w:val="24"/>
          <w:szCs w:val="24"/>
          <w:lang w:eastAsia="sk-SK"/>
        </w:rPr>
      </w:pPr>
    </w:p>
    <w:p w:rsidR="005C6817" w:rsidRDefault="005C6817" w:rsidP="00037D65">
      <w:pPr>
        <w:spacing w:after="0" w:line="240" w:lineRule="auto"/>
        <w:jc w:val="both"/>
        <w:rPr>
          <w:rFonts w:ascii="Times New Roman" w:eastAsia="Times New Roman" w:hAnsi="Times New Roman"/>
          <w:sz w:val="24"/>
          <w:szCs w:val="24"/>
          <w:lang w:eastAsia="sk-SK"/>
        </w:rPr>
      </w:pPr>
    </w:p>
    <w:p w:rsidR="00402DE1" w:rsidRDefault="00402DE1" w:rsidP="00037D65">
      <w:pPr>
        <w:spacing w:after="0" w:line="240" w:lineRule="auto"/>
        <w:jc w:val="both"/>
        <w:rPr>
          <w:rFonts w:ascii="Times New Roman" w:eastAsia="Times New Roman" w:hAnsi="Times New Roman"/>
          <w:sz w:val="24"/>
          <w:szCs w:val="24"/>
          <w:lang w:eastAsia="sk-SK"/>
        </w:rPr>
      </w:pPr>
    </w:p>
    <w:p w:rsidR="00402DE1" w:rsidRDefault="00402DE1" w:rsidP="00037D65">
      <w:pPr>
        <w:spacing w:after="0" w:line="240" w:lineRule="auto"/>
        <w:jc w:val="both"/>
        <w:rPr>
          <w:rFonts w:ascii="Times New Roman" w:eastAsia="Times New Roman" w:hAnsi="Times New Roman"/>
          <w:sz w:val="24"/>
          <w:szCs w:val="24"/>
          <w:lang w:eastAsia="sk-SK"/>
        </w:rPr>
      </w:pPr>
    </w:p>
    <w:p w:rsidR="005C6817" w:rsidRDefault="005C6817" w:rsidP="00037D65">
      <w:pPr>
        <w:spacing w:after="0" w:line="240" w:lineRule="auto"/>
        <w:jc w:val="both"/>
        <w:rPr>
          <w:rFonts w:ascii="Times New Roman" w:eastAsia="Times New Roman" w:hAnsi="Times New Roman"/>
          <w:sz w:val="24"/>
          <w:szCs w:val="24"/>
          <w:lang w:eastAsia="sk-SK"/>
        </w:rPr>
      </w:pPr>
    </w:p>
    <w:p w:rsidR="00BB2D7E" w:rsidRDefault="00BB2D7E" w:rsidP="00037D65">
      <w:pPr>
        <w:spacing w:after="0" w:line="240" w:lineRule="auto"/>
        <w:jc w:val="both"/>
        <w:rPr>
          <w:rFonts w:ascii="Times New Roman" w:eastAsia="Times New Roman" w:hAnsi="Times New Roman"/>
          <w:sz w:val="24"/>
          <w:szCs w:val="24"/>
          <w:lang w:eastAsia="sk-SK"/>
        </w:rPr>
      </w:pPr>
    </w:p>
    <w:p w:rsidR="00BB2D7E" w:rsidRDefault="00BB2D7E" w:rsidP="00037D65">
      <w:pPr>
        <w:spacing w:after="0" w:line="240" w:lineRule="auto"/>
        <w:jc w:val="both"/>
        <w:rPr>
          <w:rFonts w:ascii="Times New Roman" w:eastAsia="Times New Roman" w:hAnsi="Times New Roman"/>
          <w:sz w:val="24"/>
          <w:szCs w:val="24"/>
          <w:lang w:eastAsia="sk-SK"/>
        </w:rPr>
      </w:pPr>
    </w:p>
    <w:p w:rsidR="00BB2D7E" w:rsidRDefault="00BB2D7E" w:rsidP="00037D65">
      <w:pPr>
        <w:spacing w:after="0" w:line="240" w:lineRule="auto"/>
        <w:jc w:val="both"/>
        <w:rPr>
          <w:rFonts w:ascii="Times New Roman" w:eastAsia="Times New Roman" w:hAnsi="Times New Roman"/>
          <w:sz w:val="24"/>
          <w:szCs w:val="24"/>
          <w:lang w:eastAsia="sk-SK"/>
        </w:rPr>
      </w:pPr>
    </w:p>
    <w:p w:rsidR="00BB2D7E" w:rsidRDefault="00BB2D7E" w:rsidP="00037D65">
      <w:pPr>
        <w:spacing w:after="0" w:line="240" w:lineRule="auto"/>
        <w:jc w:val="both"/>
        <w:rPr>
          <w:rFonts w:ascii="Times New Roman" w:eastAsia="Times New Roman" w:hAnsi="Times New Roman"/>
          <w:sz w:val="24"/>
          <w:szCs w:val="24"/>
          <w:lang w:eastAsia="sk-SK"/>
        </w:rPr>
      </w:pPr>
    </w:p>
    <w:p w:rsidR="00BB2D7E" w:rsidRDefault="00BB2D7E" w:rsidP="00037D65">
      <w:pPr>
        <w:spacing w:after="0" w:line="240" w:lineRule="auto"/>
        <w:jc w:val="both"/>
        <w:rPr>
          <w:rFonts w:ascii="Times New Roman" w:eastAsia="Times New Roman" w:hAnsi="Times New Roman"/>
          <w:sz w:val="24"/>
          <w:szCs w:val="24"/>
          <w:lang w:eastAsia="sk-SK"/>
        </w:rPr>
      </w:pPr>
    </w:p>
    <w:p w:rsidR="00A6565B" w:rsidRDefault="00A6565B" w:rsidP="00037D65">
      <w:pPr>
        <w:spacing w:after="0" w:line="240" w:lineRule="auto"/>
        <w:jc w:val="both"/>
        <w:rPr>
          <w:rFonts w:ascii="Times New Roman" w:eastAsia="Times New Roman" w:hAnsi="Times New Roman"/>
          <w:sz w:val="24"/>
          <w:szCs w:val="24"/>
          <w:lang w:eastAsia="sk-SK"/>
        </w:rPr>
      </w:pPr>
    </w:p>
    <w:p w:rsidR="00A6565B" w:rsidRDefault="00A6565B" w:rsidP="00037D65">
      <w:pPr>
        <w:spacing w:after="0" w:line="240" w:lineRule="auto"/>
        <w:jc w:val="both"/>
        <w:rPr>
          <w:rFonts w:ascii="Times New Roman" w:eastAsia="Times New Roman" w:hAnsi="Times New Roman"/>
          <w:sz w:val="24"/>
          <w:szCs w:val="24"/>
          <w:lang w:eastAsia="sk-SK"/>
        </w:rPr>
      </w:pPr>
    </w:p>
    <w:p w:rsidR="00A6565B" w:rsidRDefault="00A6565B" w:rsidP="00037D65">
      <w:pPr>
        <w:spacing w:after="0" w:line="240" w:lineRule="auto"/>
        <w:jc w:val="both"/>
        <w:rPr>
          <w:rFonts w:ascii="Times New Roman" w:eastAsia="Times New Roman" w:hAnsi="Times New Roman"/>
          <w:sz w:val="24"/>
          <w:szCs w:val="24"/>
          <w:lang w:eastAsia="sk-SK"/>
        </w:rPr>
      </w:pPr>
    </w:p>
    <w:p w:rsidR="00A6565B" w:rsidRDefault="00A6565B" w:rsidP="00037D65">
      <w:pPr>
        <w:spacing w:after="0" w:line="240" w:lineRule="auto"/>
        <w:jc w:val="both"/>
        <w:rPr>
          <w:rFonts w:ascii="Times New Roman" w:eastAsia="Times New Roman" w:hAnsi="Times New Roman"/>
          <w:sz w:val="24"/>
          <w:szCs w:val="24"/>
          <w:lang w:eastAsia="sk-SK"/>
        </w:rPr>
      </w:pPr>
    </w:p>
    <w:p w:rsidR="00A6565B" w:rsidRDefault="00A6565B" w:rsidP="00037D65">
      <w:pPr>
        <w:spacing w:after="0" w:line="240" w:lineRule="auto"/>
        <w:jc w:val="both"/>
        <w:rPr>
          <w:rFonts w:ascii="Times New Roman" w:eastAsia="Times New Roman" w:hAnsi="Times New Roman"/>
          <w:sz w:val="24"/>
          <w:szCs w:val="24"/>
          <w:lang w:eastAsia="sk-SK"/>
        </w:rPr>
      </w:pPr>
    </w:p>
    <w:p w:rsidR="00A6565B" w:rsidRDefault="00A6565B" w:rsidP="00037D65">
      <w:pPr>
        <w:spacing w:after="0" w:line="240" w:lineRule="auto"/>
        <w:jc w:val="both"/>
        <w:rPr>
          <w:rFonts w:ascii="Times New Roman" w:eastAsia="Times New Roman" w:hAnsi="Times New Roman"/>
          <w:sz w:val="24"/>
          <w:szCs w:val="24"/>
          <w:lang w:eastAsia="sk-SK"/>
        </w:rPr>
      </w:pPr>
    </w:p>
    <w:p w:rsidR="00A6565B" w:rsidRDefault="00A6565B" w:rsidP="00037D65">
      <w:pPr>
        <w:spacing w:after="0" w:line="240" w:lineRule="auto"/>
        <w:jc w:val="both"/>
        <w:rPr>
          <w:rFonts w:ascii="Times New Roman" w:eastAsia="Times New Roman" w:hAnsi="Times New Roman"/>
          <w:sz w:val="24"/>
          <w:szCs w:val="24"/>
          <w:lang w:eastAsia="sk-SK"/>
        </w:rPr>
      </w:pPr>
    </w:p>
    <w:p w:rsidR="00A6565B" w:rsidRDefault="00A6565B" w:rsidP="00037D65">
      <w:pPr>
        <w:spacing w:after="0" w:line="240" w:lineRule="auto"/>
        <w:jc w:val="both"/>
        <w:rPr>
          <w:rFonts w:ascii="Times New Roman" w:eastAsia="Times New Roman" w:hAnsi="Times New Roman"/>
          <w:sz w:val="24"/>
          <w:szCs w:val="24"/>
          <w:lang w:eastAsia="sk-SK"/>
        </w:rPr>
      </w:pPr>
    </w:p>
    <w:p w:rsidR="00A6565B" w:rsidRDefault="00A6565B" w:rsidP="00037D65">
      <w:pPr>
        <w:spacing w:after="0" w:line="240" w:lineRule="auto"/>
        <w:jc w:val="both"/>
        <w:rPr>
          <w:rFonts w:ascii="Times New Roman" w:eastAsia="Times New Roman" w:hAnsi="Times New Roman"/>
          <w:sz w:val="24"/>
          <w:szCs w:val="24"/>
          <w:lang w:eastAsia="sk-SK"/>
        </w:rPr>
      </w:pPr>
    </w:p>
    <w:p w:rsidR="00A6565B" w:rsidRDefault="00A6565B" w:rsidP="00037D65">
      <w:pPr>
        <w:spacing w:after="0" w:line="240" w:lineRule="auto"/>
        <w:jc w:val="both"/>
        <w:rPr>
          <w:rFonts w:ascii="Times New Roman" w:eastAsia="Times New Roman" w:hAnsi="Times New Roman"/>
          <w:sz w:val="24"/>
          <w:szCs w:val="24"/>
          <w:lang w:eastAsia="sk-SK"/>
        </w:rPr>
      </w:pPr>
    </w:p>
    <w:p w:rsidR="00F17EE1" w:rsidRDefault="00F17EE1" w:rsidP="00F17EE1">
      <w:pPr>
        <w:widowControl w:val="0"/>
        <w:autoSpaceDE w:val="0"/>
        <w:autoSpaceDN w:val="0"/>
        <w:adjustRightInd w:val="0"/>
        <w:spacing w:before="23" w:after="0" w:line="240" w:lineRule="auto"/>
        <w:ind w:left="2452" w:right="-20"/>
        <w:rPr>
          <w:rFonts w:ascii="Times New Roman" w:hAnsi="Times New Roman"/>
          <w:sz w:val="28"/>
          <w:szCs w:val="28"/>
        </w:rPr>
      </w:pPr>
      <w:r>
        <w:rPr>
          <w:rFonts w:ascii="Times New Roman" w:hAnsi="Times New Roman"/>
          <w:b/>
          <w:bCs/>
          <w:sz w:val="28"/>
          <w:szCs w:val="28"/>
        </w:rPr>
        <w:lastRenderedPageBreak/>
        <w:t>Vplyvy</w:t>
      </w:r>
      <w:r>
        <w:rPr>
          <w:rFonts w:ascii="Times New Roman" w:hAnsi="Times New Roman"/>
          <w:b/>
          <w:bCs/>
          <w:spacing w:val="-9"/>
          <w:sz w:val="28"/>
          <w:szCs w:val="28"/>
        </w:rPr>
        <w:t xml:space="preserve"> </w:t>
      </w:r>
      <w:r>
        <w:rPr>
          <w:rFonts w:ascii="Times New Roman" w:hAnsi="Times New Roman"/>
          <w:b/>
          <w:bCs/>
          <w:sz w:val="28"/>
          <w:szCs w:val="28"/>
        </w:rPr>
        <w:t>na</w:t>
      </w:r>
      <w:r>
        <w:rPr>
          <w:rFonts w:ascii="Times New Roman" w:hAnsi="Times New Roman"/>
          <w:b/>
          <w:bCs/>
          <w:spacing w:val="-3"/>
          <w:sz w:val="28"/>
          <w:szCs w:val="28"/>
        </w:rPr>
        <w:t xml:space="preserve"> </w:t>
      </w:r>
      <w:r>
        <w:rPr>
          <w:rFonts w:ascii="Times New Roman" w:hAnsi="Times New Roman"/>
          <w:b/>
          <w:bCs/>
          <w:sz w:val="28"/>
          <w:szCs w:val="28"/>
        </w:rPr>
        <w:t>informat</w:t>
      </w:r>
      <w:r>
        <w:rPr>
          <w:rFonts w:ascii="Times New Roman" w:hAnsi="Times New Roman"/>
          <w:b/>
          <w:bCs/>
          <w:spacing w:val="-1"/>
          <w:sz w:val="28"/>
          <w:szCs w:val="28"/>
        </w:rPr>
        <w:t>i</w:t>
      </w:r>
      <w:r>
        <w:rPr>
          <w:rFonts w:ascii="Times New Roman" w:hAnsi="Times New Roman"/>
          <w:b/>
          <w:bCs/>
          <w:spacing w:val="-2"/>
          <w:sz w:val="28"/>
          <w:szCs w:val="28"/>
        </w:rPr>
        <w:t>z</w:t>
      </w:r>
      <w:r>
        <w:rPr>
          <w:rFonts w:ascii="Times New Roman" w:hAnsi="Times New Roman"/>
          <w:b/>
          <w:bCs/>
          <w:sz w:val="28"/>
          <w:szCs w:val="28"/>
        </w:rPr>
        <w:t>áciu</w:t>
      </w:r>
      <w:r>
        <w:rPr>
          <w:rFonts w:ascii="Times New Roman" w:hAnsi="Times New Roman"/>
          <w:b/>
          <w:bCs/>
          <w:spacing w:val="-16"/>
          <w:sz w:val="28"/>
          <w:szCs w:val="28"/>
        </w:rPr>
        <w:t xml:space="preserve"> </w:t>
      </w:r>
      <w:r>
        <w:rPr>
          <w:rFonts w:ascii="Times New Roman" w:hAnsi="Times New Roman"/>
          <w:b/>
          <w:bCs/>
          <w:sz w:val="28"/>
          <w:szCs w:val="28"/>
        </w:rPr>
        <w:t>spol</w:t>
      </w:r>
      <w:r>
        <w:rPr>
          <w:rFonts w:ascii="Times New Roman" w:hAnsi="Times New Roman"/>
          <w:b/>
          <w:bCs/>
          <w:spacing w:val="2"/>
          <w:sz w:val="28"/>
          <w:szCs w:val="28"/>
        </w:rPr>
        <w:t>o</w:t>
      </w:r>
      <w:r>
        <w:rPr>
          <w:rFonts w:ascii="Times New Roman" w:hAnsi="Times New Roman"/>
          <w:b/>
          <w:bCs/>
          <w:sz w:val="28"/>
          <w:szCs w:val="28"/>
        </w:rPr>
        <w:t>čnosti</w:t>
      </w:r>
    </w:p>
    <w:p w:rsidR="00F17EE1" w:rsidRDefault="00F17EE1" w:rsidP="00F17EE1">
      <w:pPr>
        <w:widowControl w:val="0"/>
        <w:autoSpaceDE w:val="0"/>
        <w:autoSpaceDN w:val="0"/>
        <w:adjustRightInd w:val="0"/>
        <w:spacing w:before="4" w:after="0" w:line="110" w:lineRule="exact"/>
        <w:rPr>
          <w:rFonts w:ascii="Times New Roman" w:hAnsi="Times New Roman"/>
          <w:sz w:val="11"/>
          <w:szCs w:val="11"/>
        </w:rPr>
      </w:pPr>
    </w:p>
    <w:p w:rsidR="00F17EE1" w:rsidRDefault="00F17EE1" w:rsidP="00F17EE1">
      <w:pPr>
        <w:widowControl w:val="0"/>
        <w:autoSpaceDE w:val="0"/>
        <w:autoSpaceDN w:val="0"/>
        <w:adjustRightInd w:val="0"/>
        <w:spacing w:after="0" w:line="200" w:lineRule="exact"/>
        <w:rPr>
          <w:rFonts w:ascii="Times New Roman" w:hAnsi="Times New Roman"/>
          <w:sz w:val="20"/>
          <w:szCs w:val="20"/>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269"/>
        <w:gridCol w:w="3803"/>
      </w:tblGrid>
      <w:tr w:rsidR="007C15B0" w:rsidRPr="007971B3" w:rsidTr="000035B2">
        <w:trPr>
          <w:trHeight w:hRule="exact" w:val="334"/>
        </w:trPr>
        <w:tc>
          <w:tcPr>
            <w:tcW w:w="5236" w:type="dxa"/>
            <w:shd w:val="clear" w:color="auto" w:fill="000000"/>
            <w:hideMark/>
          </w:tcPr>
          <w:p w:rsidR="007C15B0" w:rsidRPr="007971B3" w:rsidRDefault="007C15B0" w:rsidP="00E47D39">
            <w:pPr>
              <w:widowControl w:val="0"/>
              <w:autoSpaceDE w:val="0"/>
              <w:autoSpaceDN w:val="0"/>
              <w:adjustRightInd w:val="0"/>
              <w:spacing w:before="26" w:after="0" w:line="240" w:lineRule="auto"/>
              <w:ind w:left="65" w:right="-20"/>
              <w:rPr>
                <w:rFonts w:ascii="Times New Roman" w:hAnsi="Times New Roman"/>
                <w:sz w:val="24"/>
                <w:szCs w:val="24"/>
                <w:lang w:eastAsia="sk-SK"/>
              </w:rPr>
            </w:pPr>
            <w:r w:rsidRPr="007971B3">
              <w:rPr>
                <w:rFonts w:ascii="Times New Roman" w:hAnsi="Times New Roman"/>
                <w:b/>
                <w:bCs/>
                <w:color w:val="FFFFFF"/>
              </w:rPr>
              <w:t>Budovanie</w:t>
            </w:r>
            <w:r w:rsidRPr="007971B3">
              <w:rPr>
                <w:rFonts w:ascii="Times New Roman" w:hAnsi="Times New Roman"/>
                <w:b/>
                <w:bCs/>
                <w:color w:val="FFFFFF"/>
                <w:spacing w:val="-10"/>
              </w:rPr>
              <w:t xml:space="preserve"> </w:t>
            </w:r>
            <w:r w:rsidRPr="007971B3">
              <w:rPr>
                <w:rFonts w:ascii="Times New Roman" w:hAnsi="Times New Roman"/>
                <w:b/>
                <w:bCs/>
                <w:color w:val="FFFFFF"/>
              </w:rPr>
              <w:t>základných</w:t>
            </w:r>
            <w:r w:rsidRPr="007971B3">
              <w:rPr>
                <w:rFonts w:ascii="Times New Roman" w:hAnsi="Times New Roman"/>
                <w:b/>
                <w:bCs/>
                <w:color w:val="FFFFFF"/>
                <w:spacing w:val="-11"/>
              </w:rPr>
              <w:t xml:space="preserve"> </w:t>
            </w:r>
            <w:r w:rsidRPr="007971B3">
              <w:rPr>
                <w:rFonts w:ascii="Times New Roman" w:hAnsi="Times New Roman"/>
                <w:b/>
                <w:bCs/>
                <w:color w:val="FFFFFF"/>
              </w:rPr>
              <w:t>p</w:t>
            </w:r>
            <w:r w:rsidRPr="007971B3">
              <w:rPr>
                <w:rFonts w:ascii="Times New Roman" w:hAnsi="Times New Roman"/>
                <w:b/>
                <w:bCs/>
                <w:color w:val="FFFFFF"/>
                <w:spacing w:val="-1"/>
              </w:rPr>
              <w:t>i</w:t>
            </w:r>
            <w:r w:rsidRPr="007971B3">
              <w:rPr>
                <w:rFonts w:ascii="Times New Roman" w:hAnsi="Times New Roman"/>
                <w:b/>
                <w:bCs/>
                <w:color w:val="FFFFFF"/>
              </w:rPr>
              <w:t>lierov</w:t>
            </w:r>
            <w:r w:rsidRPr="007971B3">
              <w:rPr>
                <w:rFonts w:ascii="Times New Roman" w:hAnsi="Times New Roman"/>
                <w:b/>
                <w:bCs/>
                <w:color w:val="FFFFFF"/>
                <w:spacing w:val="-6"/>
              </w:rPr>
              <w:t xml:space="preserve"> </w:t>
            </w:r>
            <w:r w:rsidRPr="007971B3">
              <w:rPr>
                <w:rFonts w:ascii="Times New Roman" w:hAnsi="Times New Roman"/>
                <w:b/>
                <w:bCs/>
                <w:color w:val="FFFFFF"/>
              </w:rPr>
              <w:t>infor</w:t>
            </w:r>
            <w:r w:rsidRPr="007971B3">
              <w:rPr>
                <w:rFonts w:ascii="Times New Roman" w:hAnsi="Times New Roman"/>
                <w:b/>
                <w:bCs/>
                <w:color w:val="FFFFFF"/>
                <w:spacing w:val="-1"/>
              </w:rPr>
              <w:t>m</w:t>
            </w:r>
            <w:r w:rsidRPr="007971B3">
              <w:rPr>
                <w:rFonts w:ascii="Times New Roman" w:hAnsi="Times New Roman"/>
                <w:b/>
                <w:bCs/>
                <w:color w:val="FFFFFF"/>
              </w:rPr>
              <w:t>ati</w:t>
            </w:r>
            <w:r w:rsidRPr="007971B3">
              <w:rPr>
                <w:rFonts w:ascii="Times New Roman" w:hAnsi="Times New Roman"/>
                <w:b/>
                <w:bCs/>
                <w:color w:val="FFFFFF"/>
                <w:spacing w:val="-1"/>
              </w:rPr>
              <w:t>z</w:t>
            </w:r>
            <w:r w:rsidRPr="007971B3">
              <w:rPr>
                <w:rFonts w:ascii="Times New Roman" w:hAnsi="Times New Roman"/>
                <w:b/>
                <w:bCs/>
                <w:color w:val="FFFFFF"/>
              </w:rPr>
              <w:t>ácie</w:t>
            </w:r>
          </w:p>
        </w:tc>
        <w:tc>
          <w:tcPr>
            <w:tcW w:w="3780" w:type="dxa"/>
            <w:shd w:val="clear" w:color="auto" w:fill="000000"/>
          </w:tcPr>
          <w:p w:rsidR="007C15B0" w:rsidRPr="007971B3" w:rsidRDefault="007C15B0" w:rsidP="00E47D39">
            <w:pPr>
              <w:widowControl w:val="0"/>
              <w:autoSpaceDE w:val="0"/>
              <w:autoSpaceDN w:val="0"/>
              <w:adjustRightInd w:val="0"/>
              <w:spacing w:after="0" w:line="240" w:lineRule="auto"/>
              <w:rPr>
                <w:rFonts w:ascii="Times New Roman" w:hAnsi="Times New Roman"/>
                <w:sz w:val="24"/>
                <w:szCs w:val="24"/>
                <w:lang w:eastAsia="sk-SK"/>
              </w:rPr>
            </w:pPr>
          </w:p>
        </w:tc>
      </w:tr>
      <w:tr w:rsidR="007C15B0" w:rsidRPr="007971B3" w:rsidTr="000035B2">
        <w:trPr>
          <w:trHeight w:hRule="exact" w:val="305"/>
        </w:trPr>
        <w:tc>
          <w:tcPr>
            <w:tcW w:w="5236" w:type="dxa"/>
            <w:shd w:val="clear" w:color="auto" w:fill="BFBFBF"/>
            <w:hideMark/>
          </w:tcPr>
          <w:p w:rsidR="007C15B0" w:rsidRPr="007971B3" w:rsidRDefault="007C15B0" w:rsidP="00E47D39">
            <w:pPr>
              <w:widowControl w:val="0"/>
              <w:autoSpaceDE w:val="0"/>
              <w:autoSpaceDN w:val="0"/>
              <w:adjustRightInd w:val="0"/>
              <w:spacing w:before="2" w:after="0" w:line="240" w:lineRule="auto"/>
              <w:ind w:left="65" w:right="-20"/>
              <w:rPr>
                <w:rFonts w:ascii="Times New Roman" w:hAnsi="Times New Roman"/>
                <w:sz w:val="24"/>
                <w:szCs w:val="24"/>
                <w:lang w:eastAsia="sk-SK"/>
              </w:rPr>
            </w:pPr>
            <w:r w:rsidRPr="007971B3">
              <w:rPr>
                <w:rFonts w:ascii="Times New Roman" w:hAnsi="Times New Roman"/>
                <w:b/>
                <w:bCs/>
              </w:rPr>
              <w:t>Obsah</w:t>
            </w:r>
          </w:p>
        </w:tc>
        <w:tc>
          <w:tcPr>
            <w:tcW w:w="3780" w:type="dxa"/>
            <w:shd w:val="clear" w:color="auto" w:fill="BFBFBF"/>
          </w:tcPr>
          <w:p w:rsidR="007C15B0" w:rsidRPr="007971B3" w:rsidRDefault="007C15B0" w:rsidP="00E47D39">
            <w:pPr>
              <w:widowControl w:val="0"/>
              <w:autoSpaceDE w:val="0"/>
              <w:autoSpaceDN w:val="0"/>
              <w:adjustRightInd w:val="0"/>
              <w:spacing w:after="0" w:line="240" w:lineRule="auto"/>
              <w:rPr>
                <w:rFonts w:ascii="Times New Roman" w:hAnsi="Times New Roman"/>
                <w:sz w:val="24"/>
                <w:szCs w:val="24"/>
                <w:lang w:eastAsia="sk-SK"/>
              </w:rPr>
            </w:pPr>
          </w:p>
        </w:tc>
      </w:tr>
      <w:tr w:rsidR="007C15B0" w:rsidRPr="007971B3" w:rsidTr="000035B2">
        <w:trPr>
          <w:trHeight w:hRule="exact" w:val="863"/>
        </w:trPr>
        <w:tc>
          <w:tcPr>
            <w:tcW w:w="5236" w:type="dxa"/>
            <w:hideMark/>
          </w:tcPr>
          <w:p w:rsidR="007C15B0" w:rsidRPr="007971B3" w:rsidRDefault="007C15B0" w:rsidP="00E47D39">
            <w:pPr>
              <w:widowControl w:val="0"/>
              <w:tabs>
                <w:tab w:val="left" w:pos="3260"/>
              </w:tabs>
              <w:autoSpaceDE w:val="0"/>
              <w:autoSpaceDN w:val="0"/>
              <w:adjustRightInd w:val="0"/>
              <w:spacing w:before="25" w:after="0" w:line="240" w:lineRule="auto"/>
              <w:ind w:left="65" w:right="7"/>
              <w:rPr>
                <w:rFonts w:ascii="Times New Roman" w:hAnsi="Times New Roman"/>
                <w:sz w:val="24"/>
                <w:szCs w:val="24"/>
                <w:lang w:eastAsia="sk-SK"/>
              </w:rPr>
            </w:pPr>
            <w:r w:rsidRPr="007971B3">
              <w:rPr>
                <w:rFonts w:ascii="Times New Roman" w:hAnsi="Times New Roman"/>
                <w:b/>
                <w:bCs/>
                <w:spacing w:val="1"/>
              </w:rPr>
              <w:t>6.1</w:t>
            </w:r>
            <w:r w:rsidRPr="007971B3">
              <w:rPr>
                <w:rFonts w:ascii="Times New Roman" w:hAnsi="Times New Roman"/>
                <w:b/>
                <w:bCs/>
              </w:rPr>
              <w:t xml:space="preserve">.  </w:t>
            </w:r>
            <w:r w:rsidRPr="007971B3">
              <w:rPr>
                <w:rFonts w:ascii="Times New Roman" w:hAnsi="Times New Roman"/>
                <w:b/>
                <w:bCs/>
                <w:spacing w:val="5"/>
              </w:rPr>
              <w:t xml:space="preserve"> </w:t>
            </w:r>
            <w:r w:rsidRPr="007971B3">
              <w:rPr>
                <w:rFonts w:ascii="Times New Roman" w:hAnsi="Times New Roman"/>
              </w:rPr>
              <w:t xml:space="preserve">Rozširujú </w:t>
            </w:r>
            <w:r w:rsidRPr="007971B3">
              <w:rPr>
                <w:rFonts w:ascii="Times New Roman" w:hAnsi="Times New Roman"/>
                <w:spacing w:val="54"/>
              </w:rPr>
              <w:t xml:space="preserve"> </w:t>
            </w:r>
            <w:r w:rsidRPr="007971B3">
              <w:rPr>
                <w:rFonts w:ascii="Times New Roman" w:hAnsi="Times New Roman"/>
              </w:rPr>
              <w:t xml:space="preserve">alebo  </w:t>
            </w:r>
            <w:r w:rsidRPr="007971B3">
              <w:rPr>
                <w:rFonts w:ascii="Times New Roman" w:hAnsi="Times New Roman"/>
                <w:spacing w:val="3"/>
              </w:rPr>
              <w:t xml:space="preserve"> </w:t>
            </w:r>
            <w:r w:rsidRPr="007971B3">
              <w:rPr>
                <w:rFonts w:ascii="Times New Roman" w:hAnsi="Times New Roman"/>
              </w:rPr>
              <w:t>inovujú</w:t>
            </w:r>
            <w:r w:rsidRPr="007971B3">
              <w:rPr>
                <w:rFonts w:ascii="Times New Roman" w:hAnsi="Times New Roman"/>
              </w:rPr>
              <w:tab/>
              <w:t xml:space="preserve">sa  </w:t>
            </w:r>
            <w:r w:rsidRPr="007971B3">
              <w:rPr>
                <w:rFonts w:ascii="Times New Roman" w:hAnsi="Times New Roman"/>
                <w:spacing w:val="6"/>
              </w:rPr>
              <w:t xml:space="preserve"> </w:t>
            </w:r>
            <w:r w:rsidRPr="007971B3">
              <w:rPr>
                <w:rFonts w:ascii="Times New Roman" w:hAnsi="Times New Roman"/>
              </w:rPr>
              <w:t xml:space="preserve">existujúce </w:t>
            </w:r>
            <w:r w:rsidRPr="007971B3">
              <w:rPr>
                <w:rFonts w:ascii="Times New Roman" w:hAnsi="Times New Roman"/>
                <w:spacing w:val="54"/>
              </w:rPr>
              <w:t xml:space="preserve"> </w:t>
            </w:r>
            <w:r w:rsidRPr="007971B3">
              <w:rPr>
                <w:rFonts w:ascii="Times New Roman" w:hAnsi="Times New Roman"/>
              </w:rPr>
              <w:t>alebo v</w:t>
            </w:r>
            <w:r w:rsidRPr="007971B3">
              <w:rPr>
                <w:rFonts w:ascii="Times New Roman" w:hAnsi="Times New Roman"/>
                <w:spacing w:val="2"/>
              </w:rPr>
              <w:t>y</w:t>
            </w:r>
            <w:r w:rsidRPr="007971B3">
              <w:rPr>
                <w:rFonts w:ascii="Times New Roman" w:hAnsi="Times New Roman"/>
              </w:rPr>
              <w:t>tvárajú</w:t>
            </w:r>
            <w:r w:rsidRPr="007971B3">
              <w:rPr>
                <w:rFonts w:ascii="Times New Roman" w:hAnsi="Times New Roman"/>
                <w:spacing w:val="-8"/>
              </w:rPr>
              <w:t xml:space="preserve"> </w:t>
            </w:r>
            <w:r w:rsidRPr="007971B3">
              <w:rPr>
                <w:rFonts w:ascii="Times New Roman" w:hAnsi="Times New Roman"/>
              </w:rPr>
              <w:t>sa</w:t>
            </w:r>
            <w:r w:rsidRPr="007971B3">
              <w:rPr>
                <w:rFonts w:ascii="Times New Roman" w:hAnsi="Times New Roman"/>
                <w:spacing w:val="-2"/>
              </w:rPr>
              <w:t xml:space="preserve"> </w:t>
            </w:r>
            <w:r w:rsidRPr="007971B3">
              <w:rPr>
                <w:rFonts w:ascii="Times New Roman" w:hAnsi="Times New Roman"/>
              </w:rPr>
              <w:t>či</w:t>
            </w:r>
            <w:r w:rsidRPr="007971B3">
              <w:rPr>
                <w:rFonts w:ascii="Times New Roman" w:hAnsi="Times New Roman"/>
                <w:spacing w:val="-1"/>
              </w:rPr>
              <w:t xml:space="preserve"> </w:t>
            </w:r>
            <w:r w:rsidRPr="007971B3">
              <w:rPr>
                <w:rFonts w:ascii="Times New Roman" w:hAnsi="Times New Roman"/>
              </w:rPr>
              <w:t>zavádzajú</w:t>
            </w:r>
            <w:r w:rsidRPr="007971B3">
              <w:rPr>
                <w:rFonts w:ascii="Times New Roman" w:hAnsi="Times New Roman"/>
                <w:spacing w:val="47"/>
              </w:rPr>
              <w:t xml:space="preserve"> </w:t>
            </w:r>
            <w:r w:rsidRPr="007971B3">
              <w:rPr>
                <w:rFonts w:ascii="Times New Roman" w:hAnsi="Times New Roman"/>
              </w:rPr>
              <w:t>sa</w:t>
            </w:r>
            <w:r w:rsidRPr="007971B3">
              <w:rPr>
                <w:rFonts w:ascii="Times New Roman" w:hAnsi="Times New Roman"/>
                <w:spacing w:val="-2"/>
              </w:rPr>
              <w:t xml:space="preserve"> </w:t>
            </w:r>
            <w:r w:rsidRPr="007971B3">
              <w:rPr>
                <w:rFonts w:ascii="Times New Roman" w:hAnsi="Times New Roman"/>
              </w:rPr>
              <w:t>nové</w:t>
            </w:r>
            <w:r w:rsidRPr="007971B3">
              <w:rPr>
                <w:rFonts w:ascii="Times New Roman" w:hAnsi="Times New Roman"/>
                <w:spacing w:val="-4"/>
              </w:rPr>
              <w:t xml:space="preserve"> </w:t>
            </w:r>
            <w:r w:rsidRPr="007971B3">
              <w:rPr>
                <w:rFonts w:ascii="Times New Roman" w:hAnsi="Times New Roman"/>
              </w:rPr>
              <w:t>elektronické</w:t>
            </w:r>
            <w:r w:rsidRPr="007971B3">
              <w:rPr>
                <w:rFonts w:ascii="Times New Roman" w:hAnsi="Times New Roman"/>
                <w:spacing w:val="-10"/>
              </w:rPr>
              <w:t xml:space="preserve"> </w:t>
            </w:r>
            <w:r w:rsidRPr="007971B3">
              <w:rPr>
                <w:rFonts w:ascii="Times New Roman" w:hAnsi="Times New Roman"/>
              </w:rPr>
              <w:t>služ</w:t>
            </w:r>
            <w:r w:rsidRPr="007971B3">
              <w:rPr>
                <w:rFonts w:ascii="Times New Roman" w:hAnsi="Times New Roman"/>
                <w:spacing w:val="-1"/>
              </w:rPr>
              <w:t>b</w:t>
            </w:r>
            <w:r w:rsidRPr="007971B3">
              <w:rPr>
                <w:rFonts w:ascii="Times New Roman" w:hAnsi="Times New Roman"/>
                <w:spacing w:val="1"/>
              </w:rPr>
              <w:t>y</w:t>
            </w:r>
            <w:r w:rsidRPr="007971B3">
              <w:rPr>
                <w:rFonts w:ascii="Times New Roman" w:hAnsi="Times New Roman"/>
              </w:rPr>
              <w:t xml:space="preserve">? </w:t>
            </w:r>
            <w:r w:rsidRPr="007971B3">
              <w:rPr>
                <w:rFonts w:ascii="Times New Roman" w:hAnsi="Times New Roman"/>
                <w:i/>
                <w:iCs/>
                <w:spacing w:val="-1"/>
                <w:sz w:val="20"/>
                <w:szCs w:val="20"/>
              </w:rPr>
              <w:t>(</w:t>
            </w:r>
            <w:r w:rsidRPr="007971B3">
              <w:rPr>
                <w:rFonts w:ascii="Times New Roman" w:hAnsi="Times New Roman"/>
                <w:i/>
                <w:iCs/>
                <w:sz w:val="20"/>
                <w:szCs w:val="20"/>
              </w:rPr>
              <w:t>Popíšte</w:t>
            </w:r>
            <w:r w:rsidRPr="007971B3">
              <w:rPr>
                <w:rFonts w:ascii="Times New Roman" w:hAnsi="Times New Roman"/>
                <w:i/>
                <w:iCs/>
                <w:spacing w:val="1"/>
                <w:sz w:val="20"/>
                <w:szCs w:val="20"/>
              </w:rPr>
              <w:t xml:space="preserve"> </w:t>
            </w:r>
            <w:r w:rsidRPr="007971B3">
              <w:rPr>
                <w:rFonts w:ascii="Times New Roman" w:hAnsi="Times New Roman"/>
                <w:i/>
                <w:iCs/>
                <w:sz w:val="20"/>
                <w:szCs w:val="20"/>
              </w:rPr>
              <w:t>ich f</w:t>
            </w:r>
            <w:r w:rsidRPr="007971B3">
              <w:rPr>
                <w:rFonts w:ascii="Times New Roman" w:hAnsi="Times New Roman"/>
                <w:i/>
                <w:iCs/>
                <w:spacing w:val="-1"/>
                <w:sz w:val="20"/>
                <w:szCs w:val="20"/>
              </w:rPr>
              <w:t>u</w:t>
            </w:r>
            <w:r w:rsidRPr="007971B3">
              <w:rPr>
                <w:rFonts w:ascii="Times New Roman" w:hAnsi="Times New Roman"/>
                <w:i/>
                <w:iCs/>
                <w:sz w:val="20"/>
                <w:szCs w:val="20"/>
              </w:rPr>
              <w:t>nkciu</w:t>
            </w:r>
            <w:r w:rsidRPr="007971B3">
              <w:rPr>
                <w:rFonts w:ascii="Times New Roman" w:hAnsi="Times New Roman"/>
                <w:i/>
                <w:iCs/>
                <w:spacing w:val="-1"/>
                <w:sz w:val="20"/>
                <w:szCs w:val="20"/>
              </w:rPr>
              <w:t xml:space="preserve"> </w:t>
            </w:r>
            <w:r w:rsidRPr="007971B3">
              <w:rPr>
                <w:rFonts w:ascii="Times New Roman" w:hAnsi="Times New Roman"/>
                <w:i/>
                <w:iCs/>
                <w:sz w:val="20"/>
                <w:szCs w:val="20"/>
              </w:rPr>
              <w:t>a</w:t>
            </w:r>
            <w:r w:rsidRPr="007971B3">
              <w:rPr>
                <w:rFonts w:ascii="Times New Roman" w:hAnsi="Times New Roman"/>
                <w:i/>
                <w:iCs/>
                <w:spacing w:val="-1"/>
                <w:sz w:val="20"/>
                <w:szCs w:val="20"/>
              </w:rPr>
              <w:t xml:space="preserve"> </w:t>
            </w:r>
            <w:r w:rsidRPr="007971B3">
              <w:rPr>
                <w:rFonts w:ascii="Times New Roman" w:hAnsi="Times New Roman"/>
                <w:i/>
                <w:iCs/>
                <w:sz w:val="20"/>
                <w:szCs w:val="20"/>
              </w:rPr>
              <w:t>ú</w:t>
            </w:r>
            <w:r w:rsidRPr="007971B3">
              <w:rPr>
                <w:rFonts w:ascii="Times New Roman" w:hAnsi="Times New Roman"/>
                <w:i/>
                <w:iCs/>
                <w:spacing w:val="-1"/>
                <w:sz w:val="20"/>
                <w:szCs w:val="20"/>
              </w:rPr>
              <w:t>r</w:t>
            </w:r>
            <w:r w:rsidRPr="007971B3">
              <w:rPr>
                <w:rFonts w:ascii="Times New Roman" w:hAnsi="Times New Roman"/>
                <w:i/>
                <w:iCs/>
                <w:sz w:val="20"/>
                <w:szCs w:val="20"/>
              </w:rPr>
              <w:t>ov</w:t>
            </w:r>
            <w:r w:rsidRPr="007971B3">
              <w:rPr>
                <w:rFonts w:ascii="Times New Roman" w:hAnsi="Times New Roman"/>
                <w:i/>
                <w:iCs/>
                <w:spacing w:val="-1"/>
                <w:sz w:val="20"/>
                <w:szCs w:val="20"/>
              </w:rPr>
              <w:t>e</w:t>
            </w:r>
            <w:r w:rsidRPr="007971B3">
              <w:rPr>
                <w:rFonts w:ascii="Times New Roman" w:hAnsi="Times New Roman"/>
                <w:i/>
                <w:iCs/>
                <w:sz w:val="20"/>
                <w:szCs w:val="20"/>
              </w:rPr>
              <w:t>ň p</w:t>
            </w:r>
            <w:r w:rsidRPr="007971B3">
              <w:rPr>
                <w:rFonts w:ascii="Times New Roman" w:hAnsi="Times New Roman"/>
                <w:i/>
                <w:iCs/>
                <w:spacing w:val="1"/>
                <w:sz w:val="20"/>
                <w:szCs w:val="20"/>
              </w:rPr>
              <w:t>o</w:t>
            </w:r>
            <w:r w:rsidRPr="007971B3">
              <w:rPr>
                <w:rFonts w:ascii="Times New Roman" w:hAnsi="Times New Roman"/>
                <w:i/>
                <w:iCs/>
                <w:sz w:val="20"/>
                <w:szCs w:val="20"/>
              </w:rPr>
              <w:t>skyt</w:t>
            </w:r>
            <w:r w:rsidRPr="007971B3">
              <w:rPr>
                <w:rFonts w:ascii="Times New Roman" w:hAnsi="Times New Roman"/>
                <w:i/>
                <w:iCs/>
                <w:spacing w:val="1"/>
                <w:sz w:val="20"/>
                <w:szCs w:val="20"/>
              </w:rPr>
              <w:t>o</w:t>
            </w:r>
            <w:r w:rsidRPr="007971B3">
              <w:rPr>
                <w:rFonts w:ascii="Times New Roman" w:hAnsi="Times New Roman"/>
                <w:i/>
                <w:iCs/>
                <w:spacing w:val="-1"/>
                <w:sz w:val="20"/>
                <w:szCs w:val="20"/>
              </w:rPr>
              <w:t>v</w:t>
            </w:r>
            <w:r w:rsidRPr="007971B3">
              <w:rPr>
                <w:rFonts w:ascii="Times New Roman" w:hAnsi="Times New Roman"/>
                <w:i/>
                <w:iCs/>
                <w:sz w:val="20"/>
                <w:szCs w:val="20"/>
              </w:rPr>
              <w:t>a</w:t>
            </w:r>
            <w:r w:rsidRPr="007971B3">
              <w:rPr>
                <w:rFonts w:ascii="Times New Roman" w:hAnsi="Times New Roman"/>
                <w:i/>
                <w:iCs/>
                <w:spacing w:val="1"/>
                <w:sz w:val="20"/>
                <w:szCs w:val="20"/>
              </w:rPr>
              <w:t>n</w:t>
            </w:r>
            <w:r w:rsidRPr="007971B3">
              <w:rPr>
                <w:rFonts w:ascii="Times New Roman" w:hAnsi="Times New Roman"/>
                <w:i/>
                <w:iCs/>
                <w:sz w:val="20"/>
                <w:szCs w:val="20"/>
              </w:rPr>
              <w:t>i</w:t>
            </w:r>
            <w:r w:rsidRPr="007971B3">
              <w:rPr>
                <w:rFonts w:ascii="Times New Roman" w:hAnsi="Times New Roman"/>
                <w:i/>
                <w:iCs/>
                <w:spacing w:val="1"/>
                <w:sz w:val="20"/>
                <w:szCs w:val="20"/>
              </w:rPr>
              <w:t>a</w:t>
            </w:r>
            <w:r w:rsidRPr="007971B3">
              <w:rPr>
                <w:rFonts w:ascii="Times New Roman" w:hAnsi="Times New Roman"/>
                <w:i/>
                <w:iCs/>
                <w:sz w:val="20"/>
                <w:szCs w:val="20"/>
              </w:rPr>
              <w:t>.)</w:t>
            </w:r>
          </w:p>
        </w:tc>
        <w:tc>
          <w:tcPr>
            <w:tcW w:w="3780" w:type="dxa"/>
          </w:tcPr>
          <w:p w:rsidR="007C15B0" w:rsidRPr="007971B3" w:rsidRDefault="007C15B0" w:rsidP="000035B2">
            <w:pPr>
              <w:widowControl w:val="0"/>
              <w:autoSpaceDE w:val="0"/>
              <w:autoSpaceDN w:val="0"/>
              <w:adjustRightInd w:val="0"/>
              <w:spacing w:line="240" w:lineRule="auto"/>
              <w:rPr>
                <w:rFonts w:ascii="Times New Roman" w:hAnsi="Times New Roman"/>
                <w:sz w:val="24"/>
                <w:szCs w:val="24"/>
                <w:lang w:eastAsia="sk-SK"/>
              </w:rPr>
            </w:pPr>
          </w:p>
        </w:tc>
      </w:tr>
      <w:tr w:rsidR="007C15B0" w:rsidRPr="007971B3" w:rsidTr="000035B2">
        <w:trPr>
          <w:trHeight w:hRule="exact" w:val="2123"/>
        </w:trPr>
        <w:tc>
          <w:tcPr>
            <w:tcW w:w="5236" w:type="dxa"/>
            <w:hideMark/>
          </w:tcPr>
          <w:p w:rsidR="007C15B0" w:rsidRDefault="007C15B0" w:rsidP="00E47D39">
            <w:pPr>
              <w:widowControl w:val="0"/>
              <w:tabs>
                <w:tab w:val="left" w:pos="680"/>
                <w:tab w:val="left" w:pos="1840"/>
                <w:tab w:val="left" w:pos="2300"/>
                <w:tab w:val="left" w:pos="3580"/>
                <w:tab w:val="left" w:pos="4140"/>
              </w:tabs>
              <w:autoSpaceDE w:val="0"/>
              <w:autoSpaceDN w:val="0"/>
              <w:adjustRightInd w:val="0"/>
              <w:spacing w:before="25" w:after="0" w:line="240" w:lineRule="auto"/>
              <w:ind w:left="65" w:right="5"/>
              <w:rPr>
                <w:rFonts w:ascii="Times New Roman" w:eastAsia="Times New Roman" w:hAnsi="Times New Roman"/>
                <w:lang w:eastAsia="sk-SK"/>
              </w:rPr>
            </w:pPr>
            <w:r w:rsidRPr="007971B3">
              <w:rPr>
                <w:rFonts w:ascii="Times New Roman" w:hAnsi="Times New Roman"/>
                <w:b/>
                <w:bCs/>
                <w:spacing w:val="1"/>
              </w:rPr>
              <w:t>6.2</w:t>
            </w:r>
            <w:r w:rsidRPr="007971B3">
              <w:rPr>
                <w:rFonts w:ascii="Times New Roman" w:hAnsi="Times New Roman"/>
                <w:b/>
                <w:bCs/>
              </w:rPr>
              <w:t>.</w:t>
            </w:r>
            <w:r w:rsidRPr="007971B3">
              <w:rPr>
                <w:rFonts w:ascii="Times New Roman" w:hAnsi="Times New Roman"/>
                <w:b/>
                <w:bCs/>
              </w:rPr>
              <w:tab/>
            </w:r>
            <w:r w:rsidRPr="007971B3">
              <w:rPr>
                <w:rFonts w:ascii="Times New Roman" w:hAnsi="Times New Roman"/>
                <w:spacing w:val="-1"/>
              </w:rPr>
              <w:t>V</w:t>
            </w:r>
            <w:r w:rsidRPr="007971B3">
              <w:rPr>
                <w:rFonts w:ascii="Times New Roman" w:hAnsi="Times New Roman"/>
                <w:spacing w:val="2"/>
              </w:rPr>
              <w:t>y</w:t>
            </w:r>
            <w:r w:rsidRPr="007971B3">
              <w:rPr>
                <w:rFonts w:ascii="Times New Roman" w:hAnsi="Times New Roman"/>
              </w:rPr>
              <w:t>tvá</w:t>
            </w:r>
            <w:r w:rsidRPr="007971B3">
              <w:rPr>
                <w:rFonts w:ascii="Times New Roman" w:hAnsi="Times New Roman"/>
                <w:spacing w:val="-1"/>
              </w:rPr>
              <w:t>r</w:t>
            </w:r>
            <w:r w:rsidRPr="007971B3">
              <w:rPr>
                <w:rFonts w:ascii="Times New Roman" w:hAnsi="Times New Roman"/>
              </w:rPr>
              <w:t>ajú</w:t>
            </w:r>
            <w:r w:rsidRPr="007971B3">
              <w:rPr>
                <w:rFonts w:ascii="Times New Roman" w:hAnsi="Times New Roman"/>
              </w:rPr>
              <w:tab/>
              <w:t>sa</w:t>
            </w:r>
            <w:r w:rsidRPr="007971B3">
              <w:rPr>
                <w:rFonts w:ascii="Times New Roman" w:hAnsi="Times New Roman"/>
              </w:rPr>
              <w:tab/>
            </w:r>
            <w:r w:rsidRPr="007971B3">
              <w:rPr>
                <w:rFonts w:ascii="Times New Roman" w:hAnsi="Times New Roman"/>
                <w:spacing w:val="2"/>
              </w:rPr>
              <w:t>p</w:t>
            </w:r>
            <w:r w:rsidRPr="007971B3">
              <w:rPr>
                <w:rFonts w:ascii="Times New Roman" w:hAnsi="Times New Roman"/>
              </w:rPr>
              <w:t>od</w:t>
            </w:r>
            <w:r w:rsidRPr="007971B3">
              <w:rPr>
                <w:rFonts w:ascii="Times New Roman" w:hAnsi="Times New Roman"/>
                <w:spacing w:val="-1"/>
              </w:rPr>
              <w:t>m</w:t>
            </w:r>
            <w:r w:rsidRPr="007971B3">
              <w:rPr>
                <w:rFonts w:ascii="Times New Roman" w:hAnsi="Times New Roman"/>
              </w:rPr>
              <w:t>ienky</w:t>
            </w:r>
            <w:r w:rsidRPr="007971B3">
              <w:rPr>
                <w:rFonts w:ascii="Times New Roman" w:hAnsi="Times New Roman"/>
              </w:rPr>
              <w:tab/>
              <w:t>pre</w:t>
            </w:r>
            <w:r w:rsidRPr="007971B3">
              <w:rPr>
                <w:rFonts w:ascii="Times New Roman" w:hAnsi="Times New Roman"/>
              </w:rPr>
              <w:tab/>
              <w:t>sémantickú interoperabilitu?</w:t>
            </w:r>
          </w:p>
          <w:p w:rsidR="007C15B0" w:rsidRPr="007971B3" w:rsidRDefault="007C15B0" w:rsidP="00E47D39">
            <w:pPr>
              <w:widowControl w:val="0"/>
              <w:autoSpaceDE w:val="0"/>
              <w:autoSpaceDN w:val="0"/>
              <w:adjustRightInd w:val="0"/>
              <w:spacing w:after="0" w:line="229" w:lineRule="exact"/>
              <w:ind w:left="65" w:right="-20"/>
              <w:rPr>
                <w:rFonts w:ascii="Times New Roman" w:hAnsi="Times New Roman"/>
                <w:sz w:val="24"/>
                <w:szCs w:val="24"/>
                <w:lang w:eastAsia="sk-SK"/>
              </w:rPr>
            </w:pPr>
            <w:r w:rsidRPr="007971B3">
              <w:rPr>
                <w:rFonts w:ascii="Times New Roman" w:hAnsi="Times New Roman"/>
                <w:i/>
                <w:iCs/>
                <w:spacing w:val="-1"/>
                <w:sz w:val="20"/>
                <w:szCs w:val="20"/>
              </w:rPr>
              <w:t>(</w:t>
            </w:r>
            <w:r w:rsidRPr="007971B3">
              <w:rPr>
                <w:rFonts w:ascii="Times New Roman" w:hAnsi="Times New Roman"/>
                <w:i/>
                <w:iCs/>
                <w:sz w:val="20"/>
                <w:szCs w:val="20"/>
              </w:rPr>
              <w:t>Popíš</w:t>
            </w:r>
            <w:r w:rsidRPr="007971B3">
              <w:rPr>
                <w:rFonts w:ascii="Times New Roman" w:hAnsi="Times New Roman"/>
                <w:i/>
                <w:iCs/>
                <w:spacing w:val="-1"/>
                <w:sz w:val="20"/>
                <w:szCs w:val="20"/>
              </w:rPr>
              <w:t>t</w:t>
            </w:r>
            <w:r w:rsidRPr="007971B3">
              <w:rPr>
                <w:rFonts w:ascii="Times New Roman" w:hAnsi="Times New Roman"/>
                <w:i/>
                <w:iCs/>
                <w:sz w:val="20"/>
                <w:szCs w:val="20"/>
              </w:rPr>
              <w:t>e</w:t>
            </w:r>
            <w:r w:rsidRPr="007971B3">
              <w:rPr>
                <w:rFonts w:ascii="Times New Roman" w:hAnsi="Times New Roman"/>
                <w:i/>
                <w:iCs/>
                <w:spacing w:val="1"/>
                <w:sz w:val="20"/>
                <w:szCs w:val="20"/>
              </w:rPr>
              <w:t xml:space="preserve"> </w:t>
            </w:r>
            <w:r w:rsidRPr="007971B3">
              <w:rPr>
                <w:rFonts w:ascii="Times New Roman" w:hAnsi="Times New Roman"/>
                <w:i/>
                <w:iCs/>
                <w:spacing w:val="-1"/>
                <w:sz w:val="20"/>
                <w:szCs w:val="20"/>
              </w:rPr>
              <w:t>s</w:t>
            </w:r>
            <w:r w:rsidRPr="007971B3">
              <w:rPr>
                <w:rFonts w:ascii="Times New Roman" w:hAnsi="Times New Roman"/>
                <w:i/>
                <w:iCs/>
                <w:spacing w:val="1"/>
                <w:sz w:val="20"/>
                <w:szCs w:val="20"/>
              </w:rPr>
              <w:t>p</w:t>
            </w:r>
            <w:r w:rsidRPr="007971B3">
              <w:rPr>
                <w:rFonts w:ascii="Times New Roman" w:hAnsi="Times New Roman"/>
                <w:i/>
                <w:iCs/>
                <w:spacing w:val="-1"/>
                <w:sz w:val="20"/>
                <w:szCs w:val="20"/>
              </w:rPr>
              <w:t>ô</w:t>
            </w:r>
            <w:r w:rsidRPr="007971B3">
              <w:rPr>
                <w:rFonts w:ascii="Times New Roman" w:hAnsi="Times New Roman"/>
                <w:i/>
                <w:iCs/>
                <w:sz w:val="20"/>
                <w:szCs w:val="20"/>
              </w:rPr>
              <w:t>s</w:t>
            </w:r>
            <w:r w:rsidRPr="007971B3">
              <w:rPr>
                <w:rFonts w:ascii="Times New Roman" w:hAnsi="Times New Roman"/>
                <w:i/>
                <w:iCs/>
                <w:spacing w:val="-1"/>
                <w:sz w:val="20"/>
                <w:szCs w:val="20"/>
              </w:rPr>
              <w:t>o</w:t>
            </w:r>
            <w:r w:rsidRPr="007971B3">
              <w:rPr>
                <w:rFonts w:ascii="Times New Roman" w:hAnsi="Times New Roman"/>
                <w:i/>
                <w:iCs/>
                <w:sz w:val="20"/>
                <w:szCs w:val="20"/>
              </w:rPr>
              <w:t>b</w:t>
            </w:r>
            <w:r w:rsidRPr="007971B3">
              <w:rPr>
                <w:rFonts w:ascii="Times New Roman" w:hAnsi="Times New Roman"/>
                <w:i/>
                <w:iCs/>
                <w:spacing w:val="1"/>
                <w:sz w:val="20"/>
                <w:szCs w:val="20"/>
              </w:rPr>
              <w:t xml:space="preserve"> </w:t>
            </w:r>
            <w:r w:rsidRPr="007971B3">
              <w:rPr>
                <w:rFonts w:ascii="Times New Roman" w:hAnsi="Times New Roman"/>
                <w:i/>
                <w:iCs/>
                <w:sz w:val="20"/>
                <w:szCs w:val="20"/>
              </w:rPr>
              <w:t xml:space="preserve">jej </w:t>
            </w:r>
            <w:r w:rsidRPr="007971B3">
              <w:rPr>
                <w:rFonts w:ascii="Times New Roman" w:hAnsi="Times New Roman"/>
                <w:i/>
                <w:iCs/>
                <w:spacing w:val="-1"/>
                <w:sz w:val="20"/>
                <w:szCs w:val="20"/>
              </w:rPr>
              <w:t>z</w:t>
            </w:r>
            <w:r w:rsidRPr="007971B3">
              <w:rPr>
                <w:rFonts w:ascii="Times New Roman" w:hAnsi="Times New Roman"/>
                <w:i/>
                <w:iCs/>
                <w:sz w:val="20"/>
                <w:szCs w:val="20"/>
              </w:rPr>
              <w:t>abe</w:t>
            </w:r>
            <w:r w:rsidRPr="007971B3">
              <w:rPr>
                <w:rFonts w:ascii="Times New Roman" w:hAnsi="Times New Roman"/>
                <w:i/>
                <w:iCs/>
                <w:spacing w:val="-1"/>
                <w:sz w:val="20"/>
                <w:szCs w:val="20"/>
              </w:rPr>
              <w:t>z</w:t>
            </w:r>
            <w:r w:rsidRPr="007971B3">
              <w:rPr>
                <w:rFonts w:ascii="Times New Roman" w:hAnsi="Times New Roman"/>
                <w:i/>
                <w:iCs/>
                <w:spacing w:val="1"/>
                <w:sz w:val="20"/>
                <w:szCs w:val="20"/>
              </w:rPr>
              <w:t>p</w:t>
            </w:r>
            <w:r w:rsidRPr="007971B3">
              <w:rPr>
                <w:rFonts w:ascii="Times New Roman" w:hAnsi="Times New Roman"/>
                <w:i/>
                <w:iCs/>
                <w:spacing w:val="-1"/>
                <w:sz w:val="20"/>
                <w:szCs w:val="20"/>
              </w:rPr>
              <w:t>e</w:t>
            </w:r>
            <w:r w:rsidRPr="007971B3">
              <w:rPr>
                <w:rFonts w:ascii="Times New Roman" w:hAnsi="Times New Roman"/>
                <w:i/>
                <w:iCs/>
                <w:sz w:val="20"/>
                <w:szCs w:val="20"/>
              </w:rPr>
              <w:t>č</w:t>
            </w:r>
            <w:r w:rsidRPr="007971B3">
              <w:rPr>
                <w:rFonts w:ascii="Times New Roman" w:hAnsi="Times New Roman"/>
                <w:i/>
                <w:iCs/>
                <w:spacing w:val="-1"/>
                <w:sz w:val="20"/>
                <w:szCs w:val="20"/>
              </w:rPr>
              <w:t>e</w:t>
            </w:r>
            <w:r w:rsidRPr="007971B3">
              <w:rPr>
                <w:rFonts w:ascii="Times New Roman" w:hAnsi="Times New Roman"/>
                <w:i/>
                <w:iCs/>
                <w:spacing w:val="1"/>
                <w:sz w:val="20"/>
                <w:szCs w:val="20"/>
              </w:rPr>
              <w:t>n</w:t>
            </w:r>
            <w:r w:rsidRPr="007971B3">
              <w:rPr>
                <w:rFonts w:ascii="Times New Roman" w:hAnsi="Times New Roman"/>
                <w:i/>
                <w:iCs/>
                <w:spacing w:val="-1"/>
                <w:sz w:val="20"/>
                <w:szCs w:val="20"/>
              </w:rPr>
              <w:t>i</w:t>
            </w:r>
            <w:r w:rsidRPr="007971B3">
              <w:rPr>
                <w:rFonts w:ascii="Times New Roman" w:hAnsi="Times New Roman"/>
                <w:i/>
                <w:iCs/>
                <w:spacing w:val="1"/>
                <w:sz w:val="20"/>
                <w:szCs w:val="20"/>
              </w:rPr>
              <w:t>a</w:t>
            </w:r>
            <w:r w:rsidRPr="007971B3">
              <w:rPr>
                <w:rFonts w:ascii="Times New Roman" w:hAnsi="Times New Roman"/>
                <w:i/>
                <w:iCs/>
                <w:sz w:val="20"/>
                <w:szCs w:val="20"/>
              </w:rPr>
              <w:t>.)</w:t>
            </w:r>
          </w:p>
        </w:tc>
        <w:tc>
          <w:tcPr>
            <w:tcW w:w="3780" w:type="dxa"/>
          </w:tcPr>
          <w:p w:rsidR="007C15B0" w:rsidRPr="007971B3" w:rsidRDefault="007C15B0" w:rsidP="00E47D39">
            <w:pPr>
              <w:widowControl w:val="0"/>
              <w:autoSpaceDE w:val="0"/>
              <w:autoSpaceDN w:val="0"/>
              <w:adjustRightInd w:val="0"/>
              <w:spacing w:after="0" w:line="240" w:lineRule="auto"/>
              <w:rPr>
                <w:rFonts w:ascii="Times New Roman" w:hAnsi="Times New Roman"/>
                <w:sz w:val="24"/>
                <w:szCs w:val="24"/>
                <w:lang w:eastAsia="sk-SK"/>
              </w:rPr>
            </w:pPr>
            <w:r>
              <w:rPr>
                <w:rFonts w:ascii="Times New Roman" w:hAnsi="Times New Roman"/>
                <w:sz w:val="24"/>
                <w:szCs w:val="24"/>
                <w:lang w:eastAsia="sk-SK"/>
              </w:rPr>
              <w:t xml:space="preserve">Implementáciou projektov zameraných na integráciu informačných systémov NDS sa prostredníctvom komunikačných rozhraní vytvorí jednotná platforma informačnej interoperability v rámci súčinnosti dotknutých systémov. </w:t>
            </w:r>
          </w:p>
        </w:tc>
      </w:tr>
      <w:tr w:rsidR="007C15B0" w:rsidRPr="007971B3" w:rsidTr="000035B2">
        <w:trPr>
          <w:trHeight w:hRule="exact" w:val="305"/>
        </w:trPr>
        <w:tc>
          <w:tcPr>
            <w:tcW w:w="5236" w:type="dxa"/>
            <w:shd w:val="clear" w:color="auto" w:fill="BFBFBF"/>
            <w:hideMark/>
          </w:tcPr>
          <w:p w:rsidR="007C15B0" w:rsidRPr="007971B3" w:rsidRDefault="007C15B0" w:rsidP="00E47D39">
            <w:pPr>
              <w:widowControl w:val="0"/>
              <w:autoSpaceDE w:val="0"/>
              <w:autoSpaceDN w:val="0"/>
              <w:adjustRightInd w:val="0"/>
              <w:spacing w:before="2" w:after="0" w:line="240" w:lineRule="auto"/>
              <w:ind w:left="65" w:right="-20"/>
              <w:rPr>
                <w:rFonts w:ascii="Times New Roman" w:hAnsi="Times New Roman"/>
                <w:sz w:val="24"/>
                <w:szCs w:val="24"/>
                <w:lang w:eastAsia="sk-SK"/>
              </w:rPr>
            </w:pPr>
            <w:r w:rsidRPr="007971B3">
              <w:rPr>
                <w:rFonts w:ascii="Times New Roman" w:hAnsi="Times New Roman"/>
                <w:b/>
                <w:bCs/>
              </w:rPr>
              <w:t>Ľudia</w:t>
            </w:r>
          </w:p>
        </w:tc>
        <w:tc>
          <w:tcPr>
            <w:tcW w:w="3780" w:type="dxa"/>
            <w:shd w:val="clear" w:color="auto" w:fill="BFBFBF"/>
          </w:tcPr>
          <w:p w:rsidR="007C15B0" w:rsidRPr="007971B3" w:rsidRDefault="007C15B0" w:rsidP="00E47D39">
            <w:pPr>
              <w:widowControl w:val="0"/>
              <w:autoSpaceDE w:val="0"/>
              <w:autoSpaceDN w:val="0"/>
              <w:adjustRightInd w:val="0"/>
              <w:spacing w:after="0" w:line="240" w:lineRule="auto"/>
              <w:rPr>
                <w:rFonts w:ascii="Times New Roman" w:hAnsi="Times New Roman"/>
                <w:sz w:val="24"/>
                <w:szCs w:val="24"/>
                <w:lang w:eastAsia="sk-SK"/>
              </w:rPr>
            </w:pPr>
          </w:p>
        </w:tc>
      </w:tr>
      <w:tr w:rsidR="007C15B0" w:rsidRPr="007971B3" w:rsidTr="000035B2">
        <w:trPr>
          <w:trHeight w:hRule="exact" w:val="803"/>
        </w:trPr>
        <w:tc>
          <w:tcPr>
            <w:tcW w:w="5236" w:type="dxa"/>
            <w:hideMark/>
          </w:tcPr>
          <w:p w:rsidR="007C15B0" w:rsidRDefault="007C15B0" w:rsidP="00E47D39">
            <w:pPr>
              <w:widowControl w:val="0"/>
              <w:autoSpaceDE w:val="0"/>
              <w:autoSpaceDN w:val="0"/>
              <w:adjustRightInd w:val="0"/>
              <w:spacing w:before="25" w:after="0" w:line="240" w:lineRule="auto"/>
              <w:ind w:left="65" w:right="6"/>
              <w:rPr>
                <w:rFonts w:ascii="Times New Roman" w:eastAsia="Times New Roman" w:hAnsi="Times New Roman"/>
                <w:lang w:eastAsia="sk-SK"/>
              </w:rPr>
            </w:pPr>
            <w:r w:rsidRPr="007971B3">
              <w:rPr>
                <w:rFonts w:ascii="Times New Roman" w:hAnsi="Times New Roman"/>
                <w:b/>
                <w:bCs/>
                <w:spacing w:val="1"/>
              </w:rPr>
              <w:t>6.3</w:t>
            </w:r>
            <w:r w:rsidRPr="007971B3">
              <w:rPr>
                <w:rFonts w:ascii="Times New Roman" w:hAnsi="Times New Roman"/>
                <w:b/>
                <w:bCs/>
              </w:rPr>
              <w:t xml:space="preserve">. </w:t>
            </w:r>
            <w:r w:rsidRPr="007971B3">
              <w:rPr>
                <w:rFonts w:ascii="Times New Roman" w:hAnsi="Times New Roman"/>
                <w:b/>
                <w:bCs/>
                <w:spacing w:val="18"/>
              </w:rPr>
              <w:t xml:space="preserve"> </w:t>
            </w:r>
            <w:r w:rsidRPr="007971B3">
              <w:rPr>
                <w:rFonts w:ascii="Times New Roman" w:hAnsi="Times New Roman"/>
              </w:rPr>
              <w:t xml:space="preserve">Zabezpečuje </w:t>
            </w:r>
            <w:r w:rsidRPr="007971B3">
              <w:rPr>
                <w:rFonts w:ascii="Times New Roman" w:hAnsi="Times New Roman"/>
                <w:spacing w:val="10"/>
              </w:rPr>
              <w:t xml:space="preserve"> </w:t>
            </w:r>
            <w:r w:rsidRPr="007971B3">
              <w:rPr>
                <w:rFonts w:ascii="Times New Roman" w:hAnsi="Times New Roman"/>
              </w:rPr>
              <w:t xml:space="preserve">sa </w:t>
            </w:r>
            <w:r w:rsidRPr="007971B3">
              <w:rPr>
                <w:rFonts w:ascii="Times New Roman" w:hAnsi="Times New Roman"/>
                <w:spacing w:val="19"/>
              </w:rPr>
              <w:t xml:space="preserve"> </w:t>
            </w:r>
            <w:r w:rsidRPr="007971B3">
              <w:rPr>
                <w:rFonts w:ascii="Times New Roman" w:hAnsi="Times New Roman"/>
              </w:rPr>
              <w:t xml:space="preserve">vzdelávanie </w:t>
            </w:r>
            <w:r w:rsidRPr="007971B3">
              <w:rPr>
                <w:rFonts w:ascii="Times New Roman" w:hAnsi="Times New Roman"/>
                <w:spacing w:val="10"/>
              </w:rPr>
              <w:t xml:space="preserve"> </w:t>
            </w:r>
            <w:r w:rsidRPr="007971B3">
              <w:rPr>
                <w:rFonts w:ascii="Times New Roman" w:hAnsi="Times New Roman"/>
              </w:rPr>
              <w:t>v</w:t>
            </w:r>
            <w:r w:rsidRPr="007971B3">
              <w:rPr>
                <w:rFonts w:ascii="Times New Roman" w:hAnsi="Times New Roman"/>
                <w:spacing w:val="-1"/>
              </w:rPr>
              <w:t xml:space="preserve"> </w:t>
            </w:r>
            <w:r w:rsidRPr="007971B3">
              <w:rPr>
                <w:rFonts w:ascii="Times New Roman" w:hAnsi="Times New Roman"/>
              </w:rPr>
              <w:t>ob</w:t>
            </w:r>
            <w:r w:rsidRPr="007971B3">
              <w:rPr>
                <w:rFonts w:ascii="Times New Roman" w:hAnsi="Times New Roman"/>
                <w:spacing w:val="-1"/>
              </w:rPr>
              <w:t>l</w:t>
            </w:r>
            <w:r w:rsidRPr="007971B3">
              <w:rPr>
                <w:rFonts w:ascii="Times New Roman" w:hAnsi="Times New Roman"/>
              </w:rPr>
              <w:t xml:space="preserve">asti </w:t>
            </w:r>
            <w:r w:rsidRPr="007971B3">
              <w:rPr>
                <w:rFonts w:ascii="Times New Roman" w:hAnsi="Times New Roman"/>
                <w:spacing w:val="18"/>
              </w:rPr>
              <w:t xml:space="preserve"> </w:t>
            </w:r>
            <w:r w:rsidRPr="007971B3">
              <w:rPr>
                <w:rFonts w:ascii="Times New Roman" w:hAnsi="Times New Roman"/>
              </w:rPr>
              <w:t>počítač</w:t>
            </w:r>
            <w:r w:rsidRPr="007971B3">
              <w:rPr>
                <w:rFonts w:ascii="Times New Roman" w:hAnsi="Times New Roman"/>
                <w:spacing w:val="2"/>
              </w:rPr>
              <w:t>o</w:t>
            </w:r>
            <w:r w:rsidRPr="007971B3">
              <w:rPr>
                <w:rFonts w:ascii="Times New Roman" w:hAnsi="Times New Roman"/>
              </w:rPr>
              <w:t>vej gra</w:t>
            </w:r>
            <w:r w:rsidRPr="007971B3">
              <w:rPr>
                <w:rFonts w:ascii="Times New Roman" w:hAnsi="Times New Roman"/>
                <w:spacing w:val="-2"/>
              </w:rPr>
              <w:t>m</w:t>
            </w:r>
            <w:r w:rsidRPr="007971B3">
              <w:rPr>
                <w:rFonts w:ascii="Times New Roman" w:hAnsi="Times New Roman"/>
              </w:rPr>
              <w:t>otnosti</w:t>
            </w:r>
            <w:r w:rsidRPr="007971B3">
              <w:rPr>
                <w:rFonts w:ascii="Times New Roman" w:hAnsi="Times New Roman"/>
                <w:spacing w:val="-9"/>
              </w:rPr>
              <w:t xml:space="preserve"> </w:t>
            </w:r>
            <w:r w:rsidRPr="007971B3">
              <w:rPr>
                <w:rFonts w:ascii="Times New Roman" w:hAnsi="Times New Roman"/>
              </w:rPr>
              <w:t>a rozširovanie</w:t>
            </w:r>
            <w:r w:rsidRPr="007971B3">
              <w:rPr>
                <w:rFonts w:ascii="Times New Roman" w:hAnsi="Times New Roman"/>
                <w:spacing w:val="-10"/>
              </w:rPr>
              <w:t xml:space="preserve"> </w:t>
            </w:r>
            <w:r w:rsidRPr="007971B3">
              <w:rPr>
                <w:rFonts w:ascii="Times New Roman" w:hAnsi="Times New Roman"/>
              </w:rPr>
              <w:t>vedo</w:t>
            </w:r>
            <w:r w:rsidRPr="007971B3">
              <w:rPr>
                <w:rFonts w:ascii="Times New Roman" w:hAnsi="Times New Roman"/>
                <w:spacing w:val="-2"/>
              </w:rPr>
              <w:t>m</w:t>
            </w:r>
            <w:r w:rsidRPr="007971B3">
              <w:rPr>
                <w:rFonts w:ascii="Times New Roman" w:hAnsi="Times New Roman"/>
              </w:rPr>
              <w:t>ostí</w:t>
            </w:r>
            <w:r w:rsidRPr="007971B3">
              <w:rPr>
                <w:rFonts w:ascii="Times New Roman" w:hAnsi="Times New Roman"/>
                <w:spacing w:val="-9"/>
              </w:rPr>
              <w:t xml:space="preserve"> </w:t>
            </w:r>
            <w:r w:rsidRPr="007971B3">
              <w:rPr>
                <w:rFonts w:ascii="Times New Roman" w:hAnsi="Times New Roman"/>
              </w:rPr>
              <w:t>o</w:t>
            </w:r>
            <w:r w:rsidRPr="007971B3">
              <w:rPr>
                <w:rFonts w:ascii="Times New Roman" w:hAnsi="Times New Roman"/>
                <w:spacing w:val="-1"/>
              </w:rPr>
              <w:t xml:space="preserve"> </w:t>
            </w:r>
            <w:r w:rsidRPr="007971B3">
              <w:rPr>
                <w:rFonts w:ascii="Times New Roman" w:hAnsi="Times New Roman"/>
              </w:rPr>
              <w:t>IKT?</w:t>
            </w:r>
          </w:p>
          <w:p w:rsidR="007C15B0" w:rsidRPr="007971B3" w:rsidRDefault="007C15B0" w:rsidP="00E47D39">
            <w:pPr>
              <w:widowControl w:val="0"/>
              <w:autoSpaceDE w:val="0"/>
              <w:autoSpaceDN w:val="0"/>
              <w:adjustRightInd w:val="0"/>
              <w:spacing w:after="0" w:line="229" w:lineRule="exact"/>
              <w:ind w:left="65" w:right="-20"/>
              <w:rPr>
                <w:rFonts w:ascii="Times New Roman" w:hAnsi="Times New Roman"/>
                <w:sz w:val="24"/>
                <w:szCs w:val="24"/>
                <w:lang w:eastAsia="sk-SK"/>
              </w:rPr>
            </w:pPr>
            <w:r w:rsidRPr="007971B3">
              <w:rPr>
                <w:rFonts w:ascii="Times New Roman" w:hAnsi="Times New Roman"/>
                <w:i/>
                <w:iCs/>
                <w:sz w:val="20"/>
                <w:szCs w:val="20"/>
              </w:rPr>
              <w:t>(</w:t>
            </w:r>
            <w:r w:rsidRPr="007971B3">
              <w:rPr>
                <w:rFonts w:ascii="Times New Roman" w:hAnsi="Times New Roman"/>
                <w:i/>
                <w:iCs/>
                <w:spacing w:val="1"/>
                <w:sz w:val="20"/>
                <w:szCs w:val="20"/>
              </w:rPr>
              <w:t>U</w:t>
            </w:r>
            <w:r w:rsidRPr="007971B3">
              <w:rPr>
                <w:rFonts w:ascii="Times New Roman" w:hAnsi="Times New Roman"/>
                <w:i/>
                <w:iCs/>
                <w:sz w:val="20"/>
                <w:szCs w:val="20"/>
              </w:rPr>
              <w:t>ve</w:t>
            </w:r>
            <w:r w:rsidRPr="007971B3">
              <w:rPr>
                <w:rFonts w:ascii="Times New Roman" w:hAnsi="Times New Roman"/>
                <w:i/>
                <w:iCs/>
                <w:spacing w:val="1"/>
                <w:sz w:val="20"/>
                <w:szCs w:val="20"/>
              </w:rPr>
              <w:t>ď</w:t>
            </w:r>
            <w:r w:rsidRPr="007971B3">
              <w:rPr>
                <w:rFonts w:ascii="Times New Roman" w:hAnsi="Times New Roman"/>
                <w:i/>
                <w:iCs/>
                <w:sz w:val="20"/>
                <w:szCs w:val="20"/>
              </w:rPr>
              <w:t xml:space="preserve">te </w:t>
            </w:r>
            <w:r w:rsidRPr="007971B3">
              <w:rPr>
                <w:rFonts w:ascii="Times New Roman" w:hAnsi="Times New Roman"/>
                <w:i/>
                <w:iCs/>
                <w:spacing w:val="-1"/>
                <w:sz w:val="20"/>
                <w:szCs w:val="20"/>
              </w:rPr>
              <w:t>s</w:t>
            </w:r>
            <w:r w:rsidRPr="007971B3">
              <w:rPr>
                <w:rFonts w:ascii="Times New Roman" w:hAnsi="Times New Roman"/>
                <w:i/>
                <w:iCs/>
                <w:sz w:val="20"/>
                <w:szCs w:val="20"/>
              </w:rPr>
              <w:t>pô</w:t>
            </w:r>
            <w:r w:rsidRPr="007971B3">
              <w:rPr>
                <w:rFonts w:ascii="Times New Roman" w:hAnsi="Times New Roman"/>
                <w:i/>
                <w:iCs/>
                <w:spacing w:val="-1"/>
                <w:sz w:val="20"/>
                <w:szCs w:val="20"/>
              </w:rPr>
              <w:t>so</w:t>
            </w:r>
            <w:r w:rsidRPr="007971B3">
              <w:rPr>
                <w:rFonts w:ascii="Times New Roman" w:hAnsi="Times New Roman"/>
                <w:i/>
                <w:iCs/>
                <w:spacing w:val="1"/>
                <w:sz w:val="20"/>
                <w:szCs w:val="20"/>
              </w:rPr>
              <w:t>b</w:t>
            </w:r>
            <w:r w:rsidRPr="007971B3">
              <w:rPr>
                <w:rFonts w:ascii="Times New Roman" w:hAnsi="Times New Roman"/>
                <w:i/>
                <w:iCs/>
                <w:sz w:val="20"/>
                <w:szCs w:val="20"/>
              </w:rPr>
              <w:t xml:space="preserve">, </w:t>
            </w:r>
            <w:r w:rsidRPr="007971B3">
              <w:rPr>
                <w:rFonts w:ascii="Times New Roman" w:hAnsi="Times New Roman"/>
                <w:i/>
                <w:iCs/>
                <w:spacing w:val="-1"/>
                <w:sz w:val="20"/>
                <w:szCs w:val="20"/>
              </w:rPr>
              <w:t>n</w:t>
            </w:r>
            <w:r w:rsidRPr="007971B3">
              <w:rPr>
                <w:rFonts w:ascii="Times New Roman" w:hAnsi="Times New Roman"/>
                <w:i/>
                <w:iCs/>
                <w:sz w:val="20"/>
                <w:szCs w:val="20"/>
              </w:rPr>
              <w:t>ap</w:t>
            </w:r>
            <w:r w:rsidRPr="007971B3">
              <w:rPr>
                <w:rFonts w:ascii="Times New Roman" w:hAnsi="Times New Roman"/>
                <w:i/>
                <w:iCs/>
                <w:spacing w:val="-1"/>
                <w:sz w:val="20"/>
                <w:szCs w:val="20"/>
              </w:rPr>
              <w:t>r</w:t>
            </w:r>
            <w:r w:rsidRPr="007971B3">
              <w:rPr>
                <w:rFonts w:ascii="Times New Roman" w:hAnsi="Times New Roman"/>
                <w:i/>
                <w:iCs/>
                <w:sz w:val="20"/>
                <w:szCs w:val="20"/>
              </w:rPr>
              <w:t>. p</w:t>
            </w:r>
            <w:r w:rsidRPr="007971B3">
              <w:rPr>
                <w:rFonts w:ascii="Times New Roman" w:hAnsi="Times New Roman"/>
                <w:i/>
                <w:iCs/>
                <w:spacing w:val="-1"/>
                <w:sz w:val="20"/>
                <w:szCs w:val="20"/>
              </w:rPr>
              <w:t>r</w:t>
            </w:r>
            <w:r w:rsidRPr="007971B3">
              <w:rPr>
                <w:rFonts w:ascii="Times New Roman" w:hAnsi="Times New Roman"/>
                <w:i/>
                <w:iCs/>
                <w:sz w:val="20"/>
                <w:szCs w:val="20"/>
              </w:rPr>
              <w:t>ojekty,</w:t>
            </w:r>
            <w:r w:rsidRPr="007971B3">
              <w:rPr>
                <w:rFonts w:ascii="Times New Roman" w:hAnsi="Times New Roman"/>
                <w:i/>
                <w:iCs/>
                <w:spacing w:val="1"/>
                <w:sz w:val="20"/>
                <w:szCs w:val="20"/>
              </w:rPr>
              <w:t xml:space="preserve"> </w:t>
            </w:r>
            <w:r w:rsidRPr="007971B3">
              <w:rPr>
                <w:rFonts w:ascii="Times New Roman" w:hAnsi="Times New Roman"/>
                <w:i/>
                <w:iCs/>
                <w:sz w:val="20"/>
                <w:szCs w:val="20"/>
              </w:rPr>
              <w:t>škol</w:t>
            </w:r>
            <w:r w:rsidRPr="007971B3">
              <w:rPr>
                <w:rFonts w:ascii="Times New Roman" w:hAnsi="Times New Roman"/>
                <w:i/>
                <w:iCs/>
                <w:spacing w:val="-1"/>
                <w:sz w:val="20"/>
                <w:szCs w:val="20"/>
              </w:rPr>
              <w:t>e</w:t>
            </w:r>
            <w:r w:rsidRPr="007971B3">
              <w:rPr>
                <w:rFonts w:ascii="Times New Roman" w:hAnsi="Times New Roman"/>
                <w:i/>
                <w:iCs/>
                <w:spacing w:val="1"/>
                <w:sz w:val="20"/>
                <w:szCs w:val="20"/>
              </w:rPr>
              <w:t>n</w:t>
            </w:r>
            <w:r w:rsidRPr="007971B3">
              <w:rPr>
                <w:rFonts w:ascii="Times New Roman" w:hAnsi="Times New Roman"/>
                <w:i/>
                <w:iCs/>
                <w:sz w:val="20"/>
                <w:szCs w:val="20"/>
              </w:rPr>
              <w:t>i</w:t>
            </w:r>
            <w:r w:rsidRPr="007971B3">
              <w:rPr>
                <w:rFonts w:ascii="Times New Roman" w:hAnsi="Times New Roman"/>
                <w:i/>
                <w:iCs/>
                <w:spacing w:val="1"/>
                <w:sz w:val="20"/>
                <w:szCs w:val="20"/>
              </w:rPr>
              <w:t>a</w:t>
            </w:r>
            <w:r w:rsidRPr="007971B3">
              <w:rPr>
                <w:rFonts w:ascii="Times New Roman" w:hAnsi="Times New Roman"/>
                <w:i/>
                <w:iCs/>
                <w:sz w:val="20"/>
                <w:szCs w:val="20"/>
              </w:rPr>
              <w:t>.)</w:t>
            </w:r>
          </w:p>
        </w:tc>
        <w:tc>
          <w:tcPr>
            <w:tcW w:w="3780" w:type="dxa"/>
          </w:tcPr>
          <w:p w:rsidR="007C15B0" w:rsidRPr="007971B3" w:rsidRDefault="007C15B0" w:rsidP="00E47D39">
            <w:pPr>
              <w:widowControl w:val="0"/>
              <w:autoSpaceDE w:val="0"/>
              <w:autoSpaceDN w:val="0"/>
              <w:adjustRightInd w:val="0"/>
              <w:spacing w:after="0" w:line="240" w:lineRule="auto"/>
              <w:rPr>
                <w:rFonts w:ascii="Times New Roman" w:hAnsi="Times New Roman"/>
                <w:sz w:val="24"/>
                <w:szCs w:val="24"/>
                <w:lang w:eastAsia="sk-SK"/>
              </w:rPr>
            </w:pPr>
          </w:p>
        </w:tc>
      </w:tr>
      <w:tr w:rsidR="007C15B0" w:rsidRPr="007971B3" w:rsidTr="000035B2">
        <w:trPr>
          <w:trHeight w:hRule="exact" w:val="548"/>
        </w:trPr>
        <w:tc>
          <w:tcPr>
            <w:tcW w:w="5236" w:type="dxa"/>
            <w:hideMark/>
          </w:tcPr>
          <w:p w:rsidR="007C15B0" w:rsidRDefault="007C15B0" w:rsidP="00E47D39">
            <w:pPr>
              <w:widowControl w:val="0"/>
              <w:autoSpaceDE w:val="0"/>
              <w:autoSpaceDN w:val="0"/>
              <w:adjustRightInd w:val="0"/>
              <w:spacing w:before="25" w:after="0" w:line="240" w:lineRule="auto"/>
              <w:ind w:left="65" w:right="-20"/>
              <w:rPr>
                <w:rFonts w:ascii="Times New Roman" w:eastAsia="Times New Roman" w:hAnsi="Times New Roman"/>
                <w:lang w:eastAsia="sk-SK"/>
              </w:rPr>
            </w:pPr>
            <w:r w:rsidRPr="007971B3">
              <w:rPr>
                <w:rFonts w:ascii="Times New Roman" w:hAnsi="Times New Roman"/>
                <w:b/>
                <w:bCs/>
                <w:spacing w:val="1"/>
              </w:rPr>
              <w:t>6.4</w:t>
            </w:r>
            <w:r w:rsidRPr="007971B3">
              <w:rPr>
                <w:rFonts w:ascii="Times New Roman" w:hAnsi="Times New Roman"/>
                <w:b/>
                <w:bCs/>
              </w:rPr>
              <w:t>.</w:t>
            </w:r>
            <w:r w:rsidRPr="007971B3">
              <w:rPr>
                <w:rFonts w:ascii="Times New Roman" w:hAnsi="Times New Roman"/>
                <w:b/>
                <w:bCs/>
                <w:spacing w:val="-3"/>
              </w:rPr>
              <w:t xml:space="preserve"> </w:t>
            </w:r>
            <w:r w:rsidRPr="007971B3">
              <w:rPr>
                <w:rFonts w:ascii="Times New Roman" w:hAnsi="Times New Roman"/>
              </w:rPr>
              <w:t>Zabezpečuje</w:t>
            </w:r>
            <w:r w:rsidRPr="007971B3">
              <w:rPr>
                <w:rFonts w:ascii="Times New Roman" w:hAnsi="Times New Roman"/>
                <w:spacing w:val="-11"/>
              </w:rPr>
              <w:t xml:space="preserve"> </w:t>
            </w:r>
            <w:r w:rsidRPr="007971B3">
              <w:rPr>
                <w:rFonts w:ascii="Times New Roman" w:hAnsi="Times New Roman"/>
              </w:rPr>
              <w:t>sa</w:t>
            </w:r>
            <w:r w:rsidRPr="007971B3">
              <w:rPr>
                <w:rFonts w:ascii="Times New Roman" w:hAnsi="Times New Roman"/>
                <w:spacing w:val="-2"/>
              </w:rPr>
              <w:t xml:space="preserve"> </w:t>
            </w:r>
            <w:r w:rsidRPr="007971B3">
              <w:rPr>
                <w:rFonts w:ascii="Times New Roman" w:hAnsi="Times New Roman"/>
              </w:rPr>
              <w:t>rozvoj</w:t>
            </w:r>
            <w:r w:rsidRPr="007971B3">
              <w:rPr>
                <w:rFonts w:ascii="Times New Roman" w:hAnsi="Times New Roman"/>
                <w:spacing w:val="-6"/>
              </w:rPr>
              <w:t xml:space="preserve"> </w:t>
            </w:r>
            <w:r w:rsidRPr="007971B3">
              <w:rPr>
                <w:rFonts w:ascii="Times New Roman" w:hAnsi="Times New Roman"/>
              </w:rPr>
              <w:t>elektronického</w:t>
            </w:r>
            <w:r w:rsidRPr="007971B3">
              <w:rPr>
                <w:rFonts w:ascii="Times New Roman" w:hAnsi="Times New Roman"/>
                <w:spacing w:val="-12"/>
              </w:rPr>
              <w:t xml:space="preserve"> </w:t>
            </w:r>
            <w:r w:rsidRPr="007971B3">
              <w:rPr>
                <w:rFonts w:ascii="Times New Roman" w:hAnsi="Times New Roman"/>
              </w:rPr>
              <w:t>vzdelávania?</w:t>
            </w:r>
          </w:p>
          <w:p w:rsidR="007C15B0" w:rsidRPr="007971B3" w:rsidRDefault="007C15B0" w:rsidP="00E47D39">
            <w:pPr>
              <w:widowControl w:val="0"/>
              <w:autoSpaceDE w:val="0"/>
              <w:autoSpaceDN w:val="0"/>
              <w:adjustRightInd w:val="0"/>
              <w:spacing w:after="0" w:line="228" w:lineRule="exact"/>
              <w:ind w:left="65" w:right="-20"/>
              <w:rPr>
                <w:rFonts w:ascii="Times New Roman" w:hAnsi="Times New Roman"/>
                <w:sz w:val="24"/>
                <w:szCs w:val="24"/>
                <w:lang w:eastAsia="sk-SK"/>
              </w:rPr>
            </w:pPr>
            <w:r w:rsidRPr="007971B3">
              <w:rPr>
                <w:rFonts w:ascii="Times New Roman" w:hAnsi="Times New Roman"/>
                <w:i/>
                <w:iCs/>
                <w:sz w:val="20"/>
                <w:szCs w:val="20"/>
              </w:rPr>
              <w:t>(</w:t>
            </w:r>
            <w:r w:rsidRPr="007971B3">
              <w:rPr>
                <w:rFonts w:ascii="Times New Roman" w:hAnsi="Times New Roman"/>
                <w:i/>
                <w:iCs/>
                <w:spacing w:val="1"/>
                <w:sz w:val="20"/>
                <w:szCs w:val="20"/>
              </w:rPr>
              <w:t>U</w:t>
            </w:r>
            <w:r w:rsidRPr="007971B3">
              <w:rPr>
                <w:rFonts w:ascii="Times New Roman" w:hAnsi="Times New Roman"/>
                <w:i/>
                <w:iCs/>
                <w:sz w:val="20"/>
                <w:szCs w:val="20"/>
              </w:rPr>
              <w:t>ve</w:t>
            </w:r>
            <w:r w:rsidRPr="007971B3">
              <w:rPr>
                <w:rFonts w:ascii="Times New Roman" w:hAnsi="Times New Roman"/>
                <w:i/>
                <w:iCs/>
                <w:spacing w:val="1"/>
                <w:sz w:val="20"/>
                <w:szCs w:val="20"/>
              </w:rPr>
              <w:t>ď</w:t>
            </w:r>
            <w:r w:rsidRPr="007971B3">
              <w:rPr>
                <w:rFonts w:ascii="Times New Roman" w:hAnsi="Times New Roman"/>
                <w:i/>
                <w:iCs/>
                <w:sz w:val="20"/>
                <w:szCs w:val="20"/>
              </w:rPr>
              <w:t>te typ a s</w:t>
            </w:r>
            <w:r w:rsidRPr="007971B3">
              <w:rPr>
                <w:rFonts w:ascii="Times New Roman" w:hAnsi="Times New Roman"/>
                <w:i/>
                <w:iCs/>
                <w:spacing w:val="1"/>
                <w:sz w:val="20"/>
                <w:szCs w:val="20"/>
              </w:rPr>
              <w:t>pô</w:t>
            </w:r>
            <w:r w:rsidRPr="007971B3">
              <w:rPr>
                <w:rFonts w:ascii="Times New Roman" w:hAnsi="Times New Roman"/>
                <w:i/>
                <w:iCs/>
                <w:spacing w:val="-1"/>
                <w:sz w:val="20"/>
                <w:szCs w:val="20"/>
              </w:rPr>
              <w:t>s</w:t>
            </w:r>
            <w:r w:rsidRPr="007971B3">
              <w:rPr>
                <w:rFonts w:ascii="Times New Roman" w:hAnsi="Times New Roman"/>
                <w:i/>
                <w:iCs/>
                <w:sz w:val="20"/>
                <w:szCs w:val="20"/>
              </w:rPr>
              <w:t>ob</w:t>
            </w:r>
            <w:r w:rsidRPr="007971B3">
              <w:rPr>
                <w:rFonts w:ascii="Times New Roman" w:hAnsi="Times New Roman"/>
                <w:i/>
                <w:iCs/>
                <w:spacing w:val="1"/>
                <w:sz w:val="20"/>
                <w:szCs w:val="20"/>
              </w:rPr>
              <w:t xml:space="preserve"> </w:t>
            </w:r>
            <w:r w:rsidRPr="007971B3">
              <w:rPr>
                <w:rFonts w:ascii="Times New Roman" w:hAnsi="Times New Roman"/>
                <w:i/>
                <w:iCs/>
                <w:sz w:val="20"/>
                <w:szCs w:val="20"/>
              </w:rPr>
              <w:t>za</w:t>
            </w:r>
            <w:r w:rsidRPr="007971B3">
              <w:rPr>
                <w:rFonts w:ascii="Times New Roman" w:hAnsi="Times New Roman"/>
                <w:i/>
                <w:iCs/>
                <w:spacing w:val="1"/>
                <w:sz w:val="20"/>
                <w:szCs w:val="20"/>
              </w:rPr>
              <w:t>b</w:t>
            </w:r>
            <w:r w:rsidRPr="007971B3">
              <w:rPr>
                <w:rFonts w:ascii="Times New Roman" w:hAnsi="Times New Roman"/>
                <w:i/>
                <w:iCs/>
                <w:sz w:val="20"/>
                <w:szCs w:val="20"/>
              </w:rPr>
              <w:t>ezp</w:t>
            </w:r>
            <w:r w:rsidRPr="007971B3">
              <w:rPr>
                <w:rFonts w:ascii="Times New Roman" w:hAnsi="Times New Roman"/>
                <w:i/>
                <w:iCs/>
                <w:spacing w:val="-2"/>
                <w:sz w:val="20"/>
                <w:szCs w:val="20"/>
              </w:rPr>
              <w:t>e</w:t>
            </w:r>
            <w:r w:rsidRPr="007971B3">
              <w:rPr>
                <w:rFonts w:ascii="Times New Roman" w:hAnsi="Times New Roman"/>
                <w:i/>
                <w:iCs/>
                <w:sz w:val="20"/>
                <w:szCs w:val="20"/>
              </w:rPr>
              <w:t xml:space="preserve">čenia </w:t>
            </w:r>
            <w:r w:rsidRPr="007971B3">
              <w:rPr>
                <w:rFonts w:ascii="Times New Roman" w:hAnsi="Times New Roman"/>
                <w:i/>
                <w:iCs/>
                <w:spacing w:val="-1"/>
                <w:sz w:val="20"/>
                <w:szCs w:val="20"/>
              </w:rPr>
              <w:t>v</w:t>
            </w:r>
            <w:r w:rsidRPr="007971B3">
              <w:rPr>
                <w:rFonts w:ascii="Times New Roman" w:hAnsi="Times New Roman"/>
                <w:i/>
                <w:iCs/>
                <w:sz w:val="20"/>
                <w:szCs w:val="20"/>
              </w:rPr>
              <w:t>zde</w:t>
            </w:r>
            <w:r w:rsidRPr="007971B3">
              <w:rPr>
                <w:rFonts w:ascii="Times New Roman" w:hAnsi="Times New Roman"/>
                <w:i/>
                <w:iCs/>
                <w:spacing w:val="-2"/>
                <w:sz w:val="20"/>
                <w:szCs w:val="20"/>
              </w:rPr>
              <w:t>l</w:t>
            </w:r>
            <w:r w:rsidRPr="007971B3">
              <w:rPr>
                <w:rFonts w:ascii="Times New Roman" w:hAnsi="Times New Roman"/>
                <w:i/>
                <w:iCs/>
                <w:spacing w:val="1"/>
                <w:sz w:val="20"/>
                <w:szCs w:val="20"/>
              </w:rPr>
              <w:t>á</w:t>
            </w:r>
            <w:r w:rsidRPr="007971B3">
              <w:rPr>
                <w:rFonts w:ascii="Times New Roman" w:hAnsi="Times New Roman"/>
                <w:i/>
                <w:iCs/>
                <w:sz w:val="20"/>
                <w:szCs w:val="20"/>
              </w:rPr>
              <w:t>vacích</w:t>
            </w:r>
            <w:r w:rsidRPr="007971B3">
              <w:rPr>
                <w:rFonts w:ascii="Times New Roman" w:hAnsi="Times New Roman"/>
                <w:i/>
                <w:iCs/>
                <w:spacing w:val="1"/>
                <w:sz w:val="20"/>
                <w:szCs w:val="20"/>
              </w:rPr>
              <w:t xml:space="preserve"> </w:t>
            </w:r>
            <w:r w:rsidRPr="007971B3">
              <w:rPr>
                <w:rFonts w:ascii="Times New Roman" w:hAnsi="Times New Roman"/>
                <w:i/>
                <w:iCs/>
                <w:sz w:val="20"/>
                <w:szCs w:val="20"/>
              </w:rPr>
              <w:t>aktivít.)</w:t>
            </w:r>
          </w:p>
        </w:tc>
        <w:tc>
          <w:tcPr>
            <w:tcW w:w="3780" w:type="dxa"/>
          </w:tcPr>
          <w:p w:rsidR="007C15B0" w:rsidRPr="007971B3" w:rsidRDefault="007C15B0" w:rsidP="00E47D39">
            <w:pPr>
              <w:widowControl w:val="0"/>
              <w:autoSpaceDE w:val="0"/>
              <w:autoSpaceDN w:val="0"/>
              <w:adjustRightInd w:val="0"/>
              <w:spacing w:after="0" w:line="240" w:lineRule="auto"/>
              <w:rPr>
                <w:rFonts w:ascii="Times New Roman" w:hAnsi="Times New Roman"/>
                <w:sz w:val="24"/>
                <w:szCs w:val="24"/>
                <w:lang w:eastAsia="sk-SK"/>
              </w:rPr>
            </w:pPr>
          </w:p>
        </w:tc>
      </w:tr>
      <w:tr w:rsidR="007C15B0" w:rsidRPr="007971B3" w:rsidTr="000035B2">
        <w:trPr>
          <w:trHeight w:hRule="exact" w:val="1055"/>
        </w:trPr>
        <w:tc>
          <w:tcPr>
            <w:tcW w:w="5236" w:type="dxa"/>
            <w:hideMark/>
          </w:tcPr>
          <w:p w:rsidR="007C15B0" w:rsidRDefault="007C15B0" w:rsidP="00E47D39">
            <w:pPr>
              <w:widowControl w:val="0"/>
              <w:autoSpaceDE w:val="0"/>
              <w:autoSpaceDN w:val="0"/>
              <w:adjustRightInd w:val="0"/>
              <w:spacing w:before="25" w:after="0" w:line="240" w:lineRule="auto"/>
              <w:ind w:left="65" w:right="6"/>
              <w:jc w:val="both"/>
              <w:rPr>
                <w:rFonts w:ascii="Times New Roman" w:eastAsia="Times New Roman" w:hAnsi="Times New Roman"/>
                <w:lang w:eastAsia="sk-SK"/>
              </w:rPr>
            </w:pPr>
            <w:r w:rsidRPr="007971B3">
              <w:rPr>
                <w:rFonts w:ascii="Times New Roman" w:hAnsi="Times New Roman"/>
                <w:b/>
                <w:bCs/>
                <w:spacing w:val="1"/>
              </w:rPr>
              <w:t>6.5</w:t>
            </w:r>
            <w:r w:rsidRPr="007971B3">
              <w:rPr>
                <w:rFonts w:ascii="Times New Roman" w:hAnsi="Times New Roman"/>
                <w:b/>
                <w:bCs/>
              </w:rPr>
              <w:t xml:space="preserve">. </w:t>
            </w:r>
            <w:r w:rsidRPr="007971B3">
              <w:rPr>
                <w:rFonts w:ascii="Times New Roman" w:hAnsi="Times New Roman"/>
                <w:b/>
                <w:bCs/>
                <w:spacing w:val="49"/>
              </w:rPr>
              <w:t xml:space="preserve"> </w:t>
            </w:r>
            <w:r w:rsidRPr="007971B3">
              <w:rPr>
                <w:rFonts w:ascii="Times New Roman" w:hAnsi="Times New Roman"/>
              </w:rPr>
              <w:t xml:space="preserve">Zabezpečuje </w:t>
            </w:r>
            <w:r w:rsidRPr="007971B3">
              <w:rPr>
                <w:rFonts w:ascii="Times New Roman" w:hAnsi="Times New Roman"/>
                <w:spacing w:val="42"/>
              </w:rPr>
              <w:t xml:space="preserve"> </w:t>
            </w:r>
            <w:r w:rsidRPr="007971B3">
              <w:rPr>
                <w:rFonts w:ascii="Times New Roman" w:hAnsi="Times New Roman"/>
              </w:rPr>
              <w:t xml:space="preserve">sa </w:t>
            </w:r>
            <w:r w:rsidRPr="007971B3">
              <w:rPr>
                <w:rFonts w:ascii="Times New Roman" w:hAnsi="Times New Roman"/>
                <w:spacing w:val="51"/>
              </w:rPr>
              <w:t xml:space="preserve"> </w:t>
            </w:r>
            <w:r w:rsidRPr="007971B3">
              <w:rPr>
                <w:rFonts w:ascii="Times New Roman" w:hAnsi="Times New Roman"/>
              </w:rPr>
              <w:t xml:space="preserve">podporná </w:t>
            </w:r>
            <w:r w:rsidRPr="007971B3">
              <w:rPr>
                <w:rFonts w:ascii="Times New Roman" w:hAnsi="Times New Roman"/>
                <w:spacing w:val="45"/>
              </w:rPr>
              <w:t xml:space="preserve"> </w:t>
            </w:r>
            <w:r w:rsidRPr="007971B3">
              <w:rPr>
                <w:rFonts w:ascii="Times New Roman" w:hAnsi="Times New Roman"/>
              </w:rPr>
              <w:t>a</w:t>
            </w:r>
            <w:r w:rsidRPr="007971B3">
              <w:rPr>
                <w:rFonts w:ascii="Times New Roman" w:hAnsi="Times New Roman"/>
                <w:spacing w:val="-1"/>
              </w:rPr>
              <w:t xml:space="preserve"> </w:t>
            </w:r>
            <w:r w:rsidRPr="007971B3">
              <w:rPr>
                <w:rFonts w:ascii="Times New Roman" w:hAnsi="Times New Roman"/>
              </w:rPr>
              <w:t>pr</w:t>
            </w:r>
            <w:r w:rsidRPr="007971B3">
              <w:rPr>
                <w:rFonts w:ascii="Times New Roman" w:hAnsi="Times New Roman"/>
                <w:spacing w:val="-1"/>
              </w:rPr>
              <w:t>o</w:t>
            </w:r>
            <w:r w:rsidRPr="007971B3">
              <w:rPr>
                <w:rFonts w:ascii="Times New Roman" w:hAnsi="Times New Roman"/>
                <w:spacing w:val="1"/>
              </w:rPr>
              <w:t>p</w:t>
            </w:r>
            <w:r w:rsidRPr="007971B3">
              <w:rPr>
                <w:rFonts w:ascii="Times New Roman" w:hAnsi="Times New Roman"/>
              </w:rPr>
              <w:t>ag</w:t>
            </w:r>
            <w:r w:rsidRPr="007971B3">
              <w:rPr>
                <w:rFonts w:ascii="Times New Roman" w:hAnsi="Times New Roman"/>
                <w:spacing w:val="1"/>
              </w:rPr>
              <w:t>a</w:t>
            </w:r>
            <w:r w:rsidRPr="007971B3">
              <w:rPr>
                <w:rFonts w:ascii="Times New Roman" w:hAnsi="Times New Roman"/>
              </w:rPr>
              <w:t xml:space="preserve">čná </w:t>
            </w:r>
            <w:r w:rsidRPr="007971B3">
              <w:rPr>
                <w:rFonts w:ascii="Times New Roman" w:hAnsi="Times New Roman"/>
                <w:spacing w:val="43"/>
              </w:rPr>
              <w:t xml:space="preserve"> </w:t>
            </w:r>
            <w:r w:rsidRPr="007971B3">
              <w:rPr>
                <w:rFonts w:ascii="Times New Roman" w:hAnsi="Times New Roman"/>
              </w:rPr>
              <w:t xml:space="preserve">aktivita zameraná </w:t>
            </w:r>
            <w:r w:rsidRPr="007971B3">
              <w:rPr>
                <w:rFonts w:ascii="Times New Roman" w:hAnsi="Times New Roman"/>
                <w:spacing w:val="52"/>
              </w:rPr>
              <w:t xml:space="preserve"> </w:t>
            </w:r>
            <w:r w:rsidRPr="007971B3">
              <w:rPr>
                <w:rFonts w:ascii="Times New Roman" w:hAnsi="Times New Roman"/>
              </w:rPr>
              <w:t xml:space="preserve">na  </w:t>
            </w:r>
            <w:r w:rsidRPr="007971B3">
              <w:rPr>
                <w:rFonts w:ascii="Times New Roman" w:hAnsi="Times New Roman"/>
                <w:spacing w:val="3"/>
              </w:rPr>
              <w:t xml:space="preserve"> </w:t>
            </w:r>
            <w:r w:rsidRPr="007971B3">
              <w:rPr>
                <w:rFonts w:ascii="Times New Roman" w:hAnsi="Times New Roman"/>
              </w:rPr>
              <w:t>zv</w:t>
            </w:r>
            <w:r w:rsidRPr="007971B3">
              <w:rPr>
                <w:rFonts w:ascii="Times New Roman" w:hAnsi="Times New Roman"/>
                <w:spacing w:val="2"/>
              </w:rPr>
              <w:t>y</w:t>
            </w:r>
            <w:r w:rsidRPr="007971B3">
              <w:rPr>
                <w:rFonts w:ascii="Times New Roman" w:hAnsi="Times New Roman"/>
              </w:rPr>
              <w:t xml:space="preserve">šovanie </w:t>
            </w:r>
            <w:r w:rsidRPr="007971B3">
              <w:rPr>
                <w:rFonts w:ascii="Times New Roman" w:hAnsi="Times New Roman"/>
                <w:spacing w:val="48"/>
              </w:rPr>
              <w:t xml:space="preserve"> </w:t>
            </w:r>
            <w:r w:rsidRPr="007971B3">
              <w:rPr>
                <w:rFonts w:ascii="Times New Roman" w:hAnsi="Times New Roman"/>
              </w:rPr>
              <w:t>povedo</w:t>
            </w:r>
            <w:r w:rsidRPr="007971B3">
              <w:rPr>
                <w:rFonts w:ascii="Times New Roman" w:hAnsi="Times New Roman"/>
                <w:spacing w:val="-2"/>
              </w:rPr>
              <w:t>m</w:t>
            </w:r>
            <w:r w:rsidRPr="007971B3">
              <w:rPr>
                <w:rFonts w:ascii="Times New Roman" w:hAnsi="Times New Roman"/>
              </w:rPr>
              <w:t xml:space="preserve">ia </w:t>
            </w:r>
            <w:r w:rsidRPr="007971B3">
              <w:rPr>
                <w:rFonts w:ascii="Times New Roman" w:hAnsi="Times New Roman"/>
                <w:spacing w:val="52"/>
              </w:rPr>
              <w:t xml:space="preserve"> </w:t>
            </w:r>
            <w:r w:rsidRPr="007971B3">
              <w:rPr>
                <w:rFonts w:ascii="Times New Roman" w:hAnsi="Times New Roman"/>
              </w:rPr>
              <w:t>o</w:t>
            </w:r>
            <w:r w:rsidRPr="007971B3">
              <w:rPr>
                <w:rFonts w:ascii="Times New Roman" w:hAnsi="Times New Roman"/>
                <w:spacing w:val="-1"/>
              </w:rPr>
              <w:t xml:space="preserve"> </w:t>
            </w:r>
            <w:r w:rsidRPr="007971B3">
              <w:rPr>
                <w:rFonts w:ascii="Times New Roman" w:hAnsi="Times New Roman"/>
              </w:rPr>
              <w:t>infor</w:t>
            </w:r>
            <w:r w:rsidRPr="007971B3">
              <w:rPr>
                <w:rFonts w:ascii="Times New Roman" w:hAnsi="Times New Roman"/>
                <w:spacing w:val="-2"/>
              </w:rPr>
              <w:t>m</w:t>
            </w:r>
            <w:r w:rsidRPr="007971B3">
              <w:rPr>
                <w:rFonts w:ascii="Times New Roman" w:hAnsi="Times New Roman"/>
              </w:rPr>
              <w:t>at</w:t>
            </w:r>
            <w:r w:rsidRPr="007971B3">
              <w:rPr>
                <w:rFonts w:ascii="Times New Roman" w:hAnsi="Times New Roman"/>
                <w:spacing w:val="1"/>
              </w:rPr>
              <w:t>i</w:t>
            </w:r>
            <w:r w:rsidRPr="007971B3">
              <w:rPr>
                <w:rFonts w:ascii="Times New Roman" w:hAnsi="Times New Roman"/>
              </w:rPr>
              <w:t>zácii a IKT?</w:t>
            </w:r>
          </w:p>
          <w:p w:rsidR="007C15B0" w:rsidRPr="007971B3" w:rsidRDefault="007C15B0" w:rsidP="00E47D39">
            <w:pPr>
              <w:widowControl w:val="0"/>
              <w:autoSpaceDE w:val="0"/>
              <w:autoSpaceDN w:val="0"/>
              <w:adjustRightInd w:val="0"/>
              <w:spacing w:after="0" w:line="228" w:lineRule="exact"/>
              <w:ind w:left="65" w:right="428"/>
              <w:jc w:val="both"/>
              <w:rPr>
                <w:rFonts w:ascii="Times New Roman" w:hAnsi="Times New Roman"/>
                <w:sz w:val="24"/>
                <w:szCs w:val="24"/>
                <w:lang w:eastAsia="sk-SK"/>
              </w:rPr>
            </w:pPr>
            <w:r w:rsidRPr="007971B3">
              <w:rPr>
                <w:rFonts w:ascii="Times New Roman" w:hAnsi="Times New Roman"/>
                <w:i/>
                <w:iCs/>
                <w:sz w:val="20"/>
                <w:szCs w:val="20"/>
              </w:rPr>
              <w:t>(</w:t>
            </w:r>
            <w:r w:rsidRPr="007971B3">
              <w:rPr>
                <w:rFonts w:ascii="Times New Roman" w:hAnsi="Times New Roman"/>
                <w:i/>
                <w:iCs/>
                <w:spacing w:val="1"/>
                <w:sz w:val="20"/>
                <w:szCs w:val="20"/>
              </w:rPr>
              <w:t>U</w:t>
            </w:r>
            <w:r w:rsidRPr="007971B3">
              <w:rPr>
                <w:rFonts w:ascii="Times New Roman" w:hAnsi="Times New Roman"/>
                <w:i/>
                <w:iCs/>
                <w:sz w:val="20"/>
                <w:szCs w:val="20"/>
              </w:rPr>
              <w:t>ve</w:t>
            </w:r>
            <w:r w:rsidRPr="007971B3">
              <w:rPr>
                <w:rFonts w:ascii="Times New Roman" w:hAnsi="Times New Roman"/>
                <w:i/>
                <w:iCs/>
                <w:spacing w:val="1"/>
                <w:sz w:val="20"/>
                <w:szCs w:val="20"/>
              </w:rPr>
              <w:t>ď</w:t>
            </w:r>
            <w:r w:rsidRPr="007971B3">
              <w:rPr>
                <w:rFonts w:ascii="Times New Roman" w:hAnsi="Times New Roman"/>
                <w:i/>
                <w:iCs/>
                <w:sz w:val="20"/>
                <w:szCs w:val="20"/>
              </w:rPr>
              <w:t>te typ a s</w:t>
            </w:r>
            <w:r w:rsidRPr="007971B3">
              <w:rPr>
                <w:rFonts w:ascii="Times New Roman" w:hAnsi="Times New Roman"/>
                <w:i/>
                <w:iCs/>
                <w:spacing w:val="1"/>
                <w:sz w:val="20"/>
                <w:szCs w:val="20"/>
              </w:rPr>
              <w:t>pô</w:t>
            </w:r>
            <w:r w:rsidRPr="007971B3">
              <w:rPr>
                <w:rFonts w:ascii="Times New Roman" w:hAnsi="Times New Roman"/>
                <w:i/>
                <w:iCs/>
                <w:spacing w:val="-1"/>
                <w:sz w:val="20"/>
                <w:szCs w:val="20"/>
              </w:rPr>
              <w:t>s</w:t>
            </w:r>
            <w:r w:rsidRPr="007971B3">
              <w:rPr>
                <w:rFonts w:ascii="Times New Roman" w:hAnsi="Times New Roman"/>
                <w:i/>
                <w:iCs/>
                <w:sz w:val="20"/>
                <w:szCs w:val="20"/>
              </w:rPr>
              <w:t>ob</w:t>
            </w:r>
            <w:r w:rsidRPr="007971B3">
              <w:rPr>
                <w:rFonts w:ascii="Times New Roman" w:hAnsi="Times New Roman"/>
                <w:i/>
                <w:iCs/>
                <w:spacing w:val="1"/>
                <w:sz w:val="20"/>
                <w:szCs w:val="20"/>
              </w:rPr>
              <w:t xml:space="preserve"> </w:t>
            </w:r>
            <w:r w:rsidRPr="007971B3">
              <w:rPr>
                <w:rFonts w:ascii="Times New Roman" w:hAnsi="Times New Roman"/>
                <w:i/>
                <w:iCs/>
                <w:sz w:val="20"/>
                <w:szCs w:val="20"/>
              </w:rPr>
              <w:t>za</w:t>
            </w:r>
            <w:r w:rsidRPr="007971B3">
              <w:rPr>
                <w:rFonts w:ascii="Times New Roman" w:hAnsi="Times New Roman"/>
                <w:i/>
                <w:iCs/>
                <w:spacing w:val="1"/>
                <w:sz w:val="20"/>
                <w:szCs w:val="20"/>
              </w:rPr>
              <w:t>b</w:t>
            </w:r>
            <w:r w:rsidRPr="007971B3">
              <w:rPr>
                <w:rFonts w:ascii="Times New Roman" w:hAnsi="Times New Roman"/>
                <w:i/>
                <w:iCs/>
                <w:sz w:val="20"/>
                <w:szCs w:val="20"/>
              </w:rPr>
              <w:t>ezp</w:t>
            </w:r>
            <w:r w:rsidRPr="007971B3">
              <w:rPr>
                <w:rFonts w:ascii="Times New Roman" w:hAnsi="Times New Roman"/>
                <w:i/>
                <w:iCs/>
                <w:spacing w:val="-2"/>
                <w:sz w:val="20"/>
                <w:szCs w:val="20"/>
              </w:rPr>
              <w:t>e</w:t>
            </w:r>
            <w:r w:rsidRPr="007971B3">
              <w:rPr>
                <w:rFonts w:ascii="Times New Roman" w:hAnsi="Times New Roman"/>
                <w:i/>
                <w:iCs/>
                <w:sz w:val="20"/>
                <w:szCs w:val="20"/>
              </w:rPr>
              <w:t>č</w:t>
            </w:r>
            <w:r w:rsidRPr="007971B3">
              <w:rPr>
                <w:rFonts w:ascii="Times New Roman" w:hAnsi="Times New Roman"/>
                <w:i/>
                <w:iCs/>
                <w:spacing w:val="-1"/>
                <w:sz w:val="20"/>
                <w:szCs w:val="20"/>
              </w:rPr>
              <w:t>e</w:t>
            </w:r>
            <w:r w:rsidRPr="007971B3">
              <w:rPr>
                <w:rFonts w:ascii="Times New Roman" w:hAnsi="Times New Roman"/>
                <w:i/>
                <w:iCs/>
                <w:spacing w:val="1"/>
                <w:sz w:val="20"/>
                <w:szCs w:val="20"/>
              </w:rPr>
              <w:t>n</w:t>
            </w:r>
            <w:r w:rsidRPr="007971B3">
              <w:rPr>
                <w:rFonts w:ascii="Times New Roman" w:hAnsi="Times New Roman"/>
                <w:i/>
                <w:iCs/>
                <w:spacing w:val="-1"/>
                <w:sz w:val="20"/>
                <w:szCs w:val="20"/>
              </w:rPr>
              <w:t>i</w:t>
            </w:r>
            <w:r w:rsidRPr="007971B3">
              <w:rPr>
                <w:rFonts w:ascii="Times New Roman" w:hAnsi="Times New Roman"/>
                <w:i/>
                <w:iCs/>
                <w:sz w:val="20"/>
                <w:szCs w:val="20"/>
              </w:rPr>
              <w:t xml:space="preserve">a </w:t>
            </w:r>
            <w:r w:rsidRPr="007971B3">
              <w:rPr>
                <w:rFonts w:ascii="Times New Roman" w:hAnsi="Times New Roman"/>
                <w:i/>
                <w:iCs/>
                <w:spacing w:val="1"/>
                <w:sz w:val="20"/>
                <w:szCs w:val="20"/>
              </w:rPr>
              <w:t>p</w:t>
            </w:r>
            <w:r w:rsidRPr="007971B3">
              <w:rPr>
                <w:rFonts w:ascii="Times New Roman" w:hAnsi="Times New Roman"/>
                <w:i/>
                <w:iCs/>
                <w:spacing w:val="-1"/>
                <w:sz w:val="20"/>
                <w:szCs w:val="20"/>
              </w:rPr>
              <w:t>ro</w:t>
            </w:r>
            <w:r w:rsidRPr="007971B3">
              <w:rPr>
                <w:rFonts w:ascii="Times New Roman" w:hAnsi="Times New Roman"/>
                <w:i/>
                <w:iCs/>
                <w:spacing w:val="1"/>
                <w:sz w:val="20"/>
                <w:szCs w:val="20"/>
              </w:rPr>
              <w:t>p</w:t>
            </w:r>
            <w:r w:rsidRPr="007971B3">
              <w:rPr>
                <w:rFonts w:ascii="Times New Roman" w:hAnsi="Times New Roman"/>
                <w:i/>
                <w:iCs/>
                <w:spacing w:val="-1"/>
                <w:sz w:val="20"/>
                <w:szCs w:val="20"/>
              </w:rPr>
              <w:t>aga</w:t>
            </w:r>
            <w:r w:rsidRPr="007971B3">
              <w:rPr>
                <w:rFonts w:ascii="Times New Roman" w:hAnsi="Times New Roman"/>
                <w:i/>
                <w:iCs/>
                <w:sz w:val="20"/>
                <w:szCs w:val="20"/>
              </w:rPr>
              <w:t>č</w:t>
            </w:r>
            <w:r w:rsidRPr="007971B3">
              <w:rPr>
                <w:rFonts w:ascii="Times New Roman" w:hAnsi="Times New Roman"/>
                <w:i/>
                <w:iCs/>
                <w:spacing w:val="1"/>
                <w:sz w:val="20"/>
                <w:szCs w:val="20"/>
              </w:rPr>
              <w:t>n</w:t>
            </w:r>
            <w:r w:rsidRPr="007971B3">
              <w:rPr>
                <w:rFonts w:ascii="Times New Roman" w:hAnsi="Times New Roman"/>
                <w:i/>
                <w:iCs/>
                <w:sz w:val="20"/>
                <w:szCs w:val="20"/>
              </w:rPr>
              <w:t xml:space="preserve">ých </w:t>
            </w:r>
            <w:r w:rsidRPr="007971B3">
              <w:rPr>
                <w:rFonts w:ascii="Times New Roman" w:hAnsi="Times New Roman"/>
                <w:i/>
                <w:iCs/>
                <w:spacing w:val="1"/>
                <w:sz w:val="20"/>
                <w:szCs w:val="20"/>
              </w:rPr>
              <w:t>a</w:t>
            </w:r>
            <w:r w:rsidRPr="007971B3">
              <w:rPr>
                <w:rFonts w:ascii="Times New Roman" w:hAnsi="Times New Roman"/>
                <w:i/>
                <w:iCs/>
                <w:sz w:val="20"/>
                <w:szCs w:val="20"/>
              </w:rPr>
              <w:t>ktivít.)</w:t>
            </w:r>
          </w:p>
        </w:tc>
        <w:tc>
          <w:tcPr>
            <w:tcW w:w="3780" w:type="dxa"/>
          </w:tcPr>
          <w:p w:rsidR="007C15B0" w:rsidRPr="007971B3" w:rsidRDefault="007C15B0" w:rsidP="00E47D39">
            <w:pPr>
              <w:widowControl w:val="0"/>
              <w:autoSpaceDE w:val="0"/>
              <w:autoSpaceDN w:val="0"/>
              <w:adjustRightInd w:val="0"/>
              <w:spacing w:after="0" w:line="240" w:lineRule="auto"/>
              <w:rPr>
                <w:rFonts w:ascii="Times New Roman" w:hAnsi="Times New Roman"/>
                <w:sz w:val="24"/>
                <w:szCs w:val="24"/>
                <w:lang w:eastAsia="sk-SK"/>
              </w:rPr>
            </w:pPr>
          </w:p>
        </w:tc>
      </w:tr>
      <w:tr w:rsidR="007C15B0" w:rsidRPr="007971B3" w:rsidTr="000035B2">
        <w:trPr>
          <w:trHeight w:hRule="exact" w:val="1069"/>
        </w:trPr>
        <w:tc>
          <w:tcPr>
            <w:tcW w:w="5236" w:type="dxa"/>
            <w:hideMark/>
          </w:tcPr>
          <w:p w:rsidR="007C15B0" w:rsidRDefault="007C15B0" w:rsidP="004D605F">
            <w:pPr>
              <w:widowControl w:val="0"/>
              <w:autoSpaceDE w:val="0"/>
              <w:autoSpaceDN w:val="0"/>
              <w:adjustRightInd w:val="0"/>
              <w:spacing w:before="25" w:after="0" w:line="240" w:lineRule="auto"/>
              <w:ind w:left="65" w:right="5"/>
              <w:rPr>
                <w:rFonts w:ascii="Times New Roman" w:eastAsia="Times New Roman" w:hAnsi="Times New Roman"/>
                <w:lang w:eastAsia="sk-SK"/>
              </w:rPr>
            </w:pPr>
            <w:r w:rsidRPr="007971B3">
              <w:rPr>
                <w:rFonts w:ascii="Times New Roman" w:hAnsi="Times New Roman"/>
                <w:b/>
                <w:bCs/>
                <w:spacing w:val="1"/>
              </w:rPr>
              <w:t>6.6</w:t>
            </w:r>
            <w:r w:rsidRPr="007971B3">
              <w:rPr>
                <w:rFonts w:ascii="Times New Roman" w:hAnsi="Times New Roman"/>
                <w:b/>
                <w:bCs/>
              </w:rPr>
              <w:t>.</w:t>
            </w:r>
            <w:r w:rsidRPr="007971B3">
              <w:rPr>
                <w:rFonts w:ascii="Times New Roman" w:hAnsi="Times New Roman"/>
                <w:b/>
                <w:bCs/>
                <w:spacing w:val="26"/>
              </w:rPr>
              <w:t xml:space="preserve"> </w:t>
            </w:r>
            <w:r w:rsidRPr="007971B3">
              <w:rPr>
                <w:rFonts w:ascii="Times New Roman" w:hAnsi="Times New Roman"/>
              </w:rPr>
              <w:t>Zabezpečuje/zo</w:t>
            </w:r>
            <w:r w:rsidRPr="007971B3">
              <w:rPr>
                <w:rFonts w:ascii="Times New Roman" w:hAnsi="Times New Roman"/>
                <w:spacing w:val="1"/>
              </w:rPr>
              <w:t>h</w:t>
            </w:r>
            <w:r w:rsidRPr="007971B3">
              <w:rPr>
                <w:rFonts w:ascii="Times New Roman" w:hAnsi="Times New Roman"/>
              </w:rPr>
              <w:t>ľ</w:t>
            </w:r>
            <w:r w:rsidRPr="007971B3">
              <w:rPr>
                <w:rFonts w:ascii="Times New Roman" w:hAnsi="Times New Roman"/>
                <w:spacing w:val="1"/>
              </w:rPr>
              <w:t>adň</w:t>
            </w:r>
            <w:r w:rsidRPr="007971B3">
              <w:rPr>
                <w:rFonts w:ascii="Times New Roman" w:hAnsi="Times New Roman"/>
              </w:rPr>
              <w:t>uje/zlepšuje sa</w:t>
            </w:r>
            <w:r w:rsidRPr="007971B3">
              <w:rPr>
                <w:rFonts w:ascii="Times New Roman" w:hAnsi="Times New Roman"/>
                <w:spacing w:val="28"/>
              </w:rPr>
              <w:t xml:space="preserve"> </w:t>
            </w:r>
            <w:r w:rsidRPr="007971B3">
              <w:rPr>
                <w:rFonts w:ascii="Times New Roman" w:hAnsi="Times New Roman"/>
              </w:rPr>
              <w:t>pr</w:t>
            </w:r>
            <w:r w:rsidRPr="007971B3">
              <w:rPr>
                <w:rFonts w:ascii="Times New Roman" w:hAnsi="Times New Roman"/>
                <w:spacing w:val="1"/>
              </w:rPr>
              <w:t>í</w:t>
            </w:r>
            <w:r w:rsidRPr="007971B3">
              <w:rPr>
                <w:rFonts w:ascii="Times New Roman" w:hAnsi="Times New Roman"/>
              </w:rPr>
              <w:t>stup znevýhodnen</w:t>
            </w:r>
            <w:r w:rsidRPr="007971B3">
              <w:rPr>
                <w:rFonts w:ascii="Times New Roman" w:hAnsi="Times New Roman"/>
                <w:spacing w:val="1"/>
              </w:rPr>
              <w:t>ý</w:t>
            </w:r>
            <w:r w:rsidRPr="007971B3">
              <w:rPr>
                <w:rFonts w:ascii="Times New Roman" w:hAnsi="Times New Roman"/>
              </w:rPr>
              <w:t xml:space="preserve">ch  osôb </w:t>
            </w:r>
            <w:r w:rsidRPr="007971B3">
              <w:rPr>
                <w:rFonts w:ascii="Times New Roman" w:hAnsi="Times New Roman"/>
                <w:spacing w:val="10"/>
              </w:rPr>
              <w:t xml:space="preserve"> </w:t>
            </w:r>
            <w:r w:rsidRPr="007971B3">
              <w:rPr>
                <w:rFonts w:ascii="Times New Roman" w:hAnsi="Times New Roman"/>
              </w:rPr>
              <w:t xml:space="preserve">k </w:t>
            </w:r>
            <w:r w:rsidRPr="007971B3">
              <w:rPr>
                <w:rFonts w:ascii="Times New Roman" w:hAnsi="Times New Roman"/>
                <w:spacing w:val="14"/>
              </w:rPr>
              <w:t xml:space="preserve"> </w:t>
            </w:r>
            <w:r w:rsidRPr="007971B3">
              <w:rPr>
                <w:rFonts w:ascii="Times New Roman" w:hAnsi="Times New Roman"/>
              </w:rPr>
              <w:t xml:space="preserve">službám </w:t>
            </w:r>
            <w:r w:rsidRPr="007971B3">
              <w:rPr>
                <w:rFonts w:ascii="Times New Roman" w:hAnsi="Times New Roman"/>
                <w:spacing w:val="6"/>
              </w:rPr>
              <w:t xml:space="preserve"> </w:t>
            </w:r>
            <w:r w:rsidRPr="007971B3">
              <w:rPr>
                <w:rFonts w:ascii="Times New Roman" w:hAnsi="Times New Roman"/>
              </w:rPr>
              <w:t>inform</w:t>
            </w:r>
            <w:r w:rsidRPr="007971B3">
              <w:rPr>
                <w:rFonts w:ascii="Times New Roman" w:hAnsi="Times New Roman"/>
                <w:spacing w:val="-1"/>
              </w:rPr>
              <w:t>a</w:t>
            </w:r>
            <w:r w:rsidRPr="007971B3">
              <w:rPr>
                <w:rFonts w:ascii="Times New Roman" w:hAnsi="Times New Roman"/>
              </w:rPr>
              <w:t>č</w:t>
            </w:r>
            <w:r w:rsidRPr="007971B3">
              <w:rPr>
                <w:rFonts w:ascii="Times New Roman" w:hAnsi="Times New Roman"/>
                <w:spacing w:val="1"/>
              </w:rPr>
              <w:t xml:space="preserve">nej </w:t>
            </w:r>
            <w:r w:rsidRPr="007971B3">
              <w:rPr>
                <w:rFonts w:ascii="Times New Roman" w:hAnsi="Times New Roman"/>
              </w:rPr>
              <w:t>spol</w:t>
            </w:r>
            <w:r w:rsidRPr="007971B3">
              <w:rPr>
                <w:rFonts w:ascii="Times New Roman" w:hAnsi="Times New Roman"/>
                <w:spacing w:val="1"/>
              </w:rPr>
              <w:t>o</w:t>
            </w:r>
            <w:r w:rsidRPr="007971B3">
              <w:rPr>
                <w:rFonts w:ascii="Times New Roman" w:hAnsi="Times New Roman"/>
              </w:rPr>
              <w:t>čnosti?</w:t>
            </w:r>
          </w:p>
          <w:p w:rsidR="007C15B0" w:rsidRPr="007971B3" w:rsidRDefault="007C15B0" w:rsidP="004D605F">
            <w:pPr>
              <w:widowControl w:val="0"/>
              <w:autoSpaceDE w:val="0"/>
              <w:autoSpaceDN w:val="0"/>
              <w:adjustRightInd w:val="0"/>
              <w:spacing w:after="0" w:line="229" w:lineRule="exact"/>
              <w:ind w:left="65" w:right="748"/>
              <w:rPr>
                <w:rFonts w:ascii="Times New Roman" w:hAnsi="Times New Roman"/>
                <w:sz w:val="24"/>
                <w:szCs w:val="24"/>
                <w:lang w:eastAsia="sk-SK"/>
              </w:rPr>
            </w:pPr>
            <w:r w:rsidRPr="007971B3">
              <w:rPr>
                <w:rFonts w:ascii="Times New Roman" w:hAnsi="Times New Roman"/>
                <w:i/>
                <w:iCs/>
                <w:sz w:val="20"/>
                <w:szCs w:val="20"/>
              </w:rPr>
              <w:t>(</w:t>
            </w:r>
            <w:r w:rsidRPr="007971B3">
              <w:rPr>
                <w:rFonts w:ascii="Times New Roman" w:hAnsi="Times New Roman"/>
                <w:i/>
                <w:iCs/>
                <w:spacing w:val="1"/>
                <w:sz w:val="20"/>
                <w:szCs w:val="20"/>
              </w:rPr>
              <w:t>U</w:t>
            </w:r>
            <w:r w:rsidRPr="007971B3">
              <w:rPr>
                <w:rFonts w:ascii="Times New Roman" w:hAnsi="Times New Roman"/>
                <w:i/>
                <w:iCs/>
                <w:sz w:val="20"/>
                <w:szCs w:val="20"/>
              </w:rPr>
              <w:t>ve</w:t>
            </w:r>
            <w:r w:rsidRPr="007971B3">
              <w:rPr>
                <w:rFonts w:ascii="Times New Roman" w:hAnsi="Times New Roman"/>
                <w:i/>
                <w:iCs/>
                <w:spacing w:val="1"/>
                <w:sz w:val="20"/>
                <w:szCs w:val="20"/>
              </w:rPr>
              <w:t>ď</w:t>
            </w:r>
            <w:r w:rsidRPr="007971B3">
              <w:rPr>
                <w:rFonts w:ascii="Times New Roman" w:hAnsi="Times New Roman"/>
                <w:i/>
                <w:iCs/>
                <w:sz w:val="20"/>
                <w:szCs w:val="20"/>
              </w:rPr>
              <w:t xml:space="preserve">te </w:t>
            </w:r>
            <w:r w:rsidRPr="007971B3">
              <w:rPr>
                <w:rFonts w:ascii="Times New Roman" w:hAnsi="Times New Roman"/>
                <w:i/>
                <w:iCs/>
                <w:spacing w:val="-1"/>
                <w:sz w:val="20"/>
                <w:szCs w:val="20"/>
              </w:rPr>
              <w:t>s</w:t>
            </w:r>
            <w:r w:rsidRPr="007971B3">
              <w:rPr>
                <w:rFonts w:ascii="Times New Roman" w:hAnsi="Times New Roman"/>
                <w:i/>
                <w:iCs/>
                <w:sz w:val="20"/>
                <w:szCs w:val="20"/>
              </w:rPr>
              <w:t>pô</w:t>
            </w:r>
            <w:r w:rsidRPr="007971B3">
              <w:rPr>
                <w:rFonts w:ascii="Times New Roman" w:hAnsi="Times New Roman"/>
                <w:i/>
                <w:iCs/>
                <w:spacing w:val="-1"/>
                <w:sz w:val="20"/>
                <w:szCs w:val="20"/>
              </w:rPr>
              <w:t>so</w:t>
            </w:r>
            <w:r w:rsidRPr="007971B3">
              <w:rPr>
                <w:rFonts w:ascii="Times New Roman" w:hAnsi="Times New Roman"/>
                <w:i/>
                <w:iCs/>
                <w:sz w:val="20"/>
                <w:szCs w:val="20"/>
              </w:rPr>
              <w:t>b</w:t>
            </w:r>
            <w:r w:rsidRPr="007971B3">
              <w:rPr>
                <w:rFonts w:ascii="Times New Roman" w:hAnsi="Times New Roman"/>
                <w:i/>
                <w:iCs/>
                <w:spacing w:val="1"/>
                <w:sz w:val="20"/>
                <w:szCs w:val="20"/>
              </w:rPr>
              <w:t xml:space="preserve"> </w:t>
            </w:r>
            <w:r w:rsidRPr="007971B3">
              <w:rPr>
                <w:rFonts w:ascii="Times New Roman" w:hAnsi="Times New Roman"/>
                <w:i/>
                <w:iCs/>
                <w:spacing w:val="-1"/>
                <w:sz w:val="20"/>
                <w:szCs w:val="20"/>
              </w:rPr>
              <w:t>s</w:t>
            </w:r>
            <w:r w:rsidRPr="007971B3">
              <w:rPr>
                <w:rFonts w:ascii="Times New Roman" w:hAnsi="Times New Roman"/>
                <w:i/>
                <w:iCs/>
                <w:spacing w:val="1"/>
                <w:sz w:val="20"/>
                <w:szCs w:val="20"/>
              </w:rPr>
              <w:t>p</w:t>
            </w:r>
            <w:r w:rsidRPr="007971B3">
              <w:rPr>
                <w:rFonts w:ascii="Times New Roman" w:hAnsi="Times New Roman"/>
                <w:i/>
                <w:iCs/>
                <w:sz w:val="20"/>
                <w:szCs w:val="20"/>
              </w:rPr>
              <w:t>ríst</w:t>
            </w:r>
            <w:r w:rsidRPr="007971B3">
              <w:rPr>
                <w:rFonts w:ascii="Times New Roman" w:hAnsi="Times New Roman"/>
                <w:i/>
                <w:iCs/>
                <w:spacing w:val="-1"/>
                <w:sz w:val="20"/>
                <w:szCs w:val="20"/>
              </w:rPr>
              <w:t>up</w:t>
            </w:r>
            <w:r w:rsidRPr="007971B3">
              <w:rPr>
                <w:rFonts w:ascii="Times New Roman" w:hAnsi="Times New Roman"/>
                <w:i/>
                <w:iCs/>
                <w:spacing w:val="1"/>
                <w:sz w:val="20"/>
                <w:szCs w:val="20"/>
              </w:rPr>
              <w:t>n</w:t>
            </w:r>
            <w:r w:rsidRPr="007971B3">
              <w:rPr>
                <w:rFonts w:ascii="Times New Roman" w:hAnsi="Times New Roman"/>
                <w:i/>
                <w:iCs/>
                <w:sz w:val="20"/>
                <w:szCs w:val="20"/>
              </w:rPr>
              <w:t>en</w:t>
            </w:r>
            <w:r w:rsidRPr="007971B3">
              <w:rPr>
                <w:rFonts w:ascii="Times New Roman" w:hAnsi="Times New Roman"/>
                <w:i/>
                <w:iCs/>
                <w:spacing w:val="-2"/>
                <w:sz w:val="20"/>
                <w:szCs w:val="20"/>
              </w:rPr>
              <w:t>i</w:t>
            </w:r>
            <w:r w:rsidRPr="007971B3">
              <w:rPr>
                <w:rFonts w:ascii="Times New Roman" w:hAnsi="Times New Roman"/>
                <w:i/>
                <w:iCs/>
                <w:sz w:val="20"/>
                <w:szCs w:val="20"/>
              </w:rPr>
              <w:t>a digit</w:t>
            </w:r>
            <w:r w:rsidRPr="007971B3">
              <w:rPr>
                <w:rFonts w:ascii="Times New Roman" w:hAnsi="Times New Roman"/>
                <w:i/>
                <w:iCs/>
                <w:spacing w:val="1"/>
                <w:sz w:val="20"/>
                <w:szCs w:val="20"/>
              </w:rPr>
              <w:t>á</w:t>
            </w:r>
            <w:r w:rsidRPr="007971B3">
              <w:rPr>
                <w:rFonts w:ascii="Times New Roman" w:hAnsi="Times New Roman"/>
                <w:i/>
                <w:iCs/>
                <w:sz w:val="20"/>
                <w:szCs w:val="20"/>
              </w:rPr>
              <w:t>l</w:t>
            </w:r>
            <w:r w:rsidRPr="007971B3">
              <w:rPr>
                <w:rFonts w:ascii="Times New Roman" w:hAnsi="Times New Roman"/>
                <w:i/>
                <w:iCs/>
                <w:spacing w:val="1"/>
                <w:sz w:val="20"/>
                <w:szCs w:val="20"/>
              </w:rPr>
              <w:t>n</w:t>
            </w:r>
            <w:r w:rsidRPr="007971B3">
              <w:rPr>
                <w:rFonts w:ascii="Times New Roman" w:hAnsi="Times New Roman"/>
                <w:i/>
                <w:iCs/>
                <w:spacing w:val="-1"/>
                <w:sz w:val="20"/>
                <w:szCs w:val="20"/>
              </w:rPr>
              <w:t>eh</w:t>
            </w:r>
            <w:r w:rsidRPr="007971B3">
              <w:rPr>
                <w:rFonts w:ascii="Times New Roman" w:hAnsi="Times New Roman"/>
                <w:i/>
                <w:iCs/>
                <w:sz w:val="20"/>
                <w:szCs w:val="20"/>
              </w:rPr>
              <w:t xml:space="preserve">o </w:t>
            </w:r>
            <w:r w:rsidRPr="007971B3">
              <w:rPr>
                <w:rFonts w:ascii="Times New Roman" w:hAnsi="Times New Roman"/>
                <w:i/>
                <w:iCs/>
                <w:spacing w:val="-1"/>
                <w:sz w:val="20"/>
                <w:szCs w:val="20"/>
              </w:rPr>
              <w:t>p</w:t>
            </w:r>
            <w:r w:rsidRPr="007971B3">
              <w:rPr>
                <w:rFonts w:ascii="Times New Roman" w:hAnsi="Times New Roman"/>
                <w:i/>
                <w:iCs/>
                <w:sz w:val="20"/>
                <w:szCs w:val="20"/>
              </w:rPr>
              <w:t>rostred</w:t>
            </w:r>
            <w:r w:rsidRPr="007971B3">
              <w:rPr>
                <w:rFonts w:ascii="Times New Roman" w:hAnsi="Times New Roman"/>
                <w:i/>
                <w:iCs/>
                <w:spacing w:val="-2"/>
                <w:sz w:val="20"/>
                <w:szCs w:val="20"/>
              </w:rPr>
              <w:t>i</w:t>
            </w:r>
            <w:r w:rsidRPr="007971B3">
              <w:rPr>
                <w:rFonts w:ascii="Times New Roman" w:hAnsi="Times New Roman"/>
                <w:i/>
                <w:iCs/>
                <w:spacing w:val="1"/>
                <w:sz w:val="20"/>
                <w:szCs w:val="20"/>
              </w:rPr>
              <w:t>a</w:t>
            </w:r>
            <w:r w:rsidRPr="007971B3">
              <w:rPr>
                <w:rFonts w:ascii="Times New Roman" w:hAnsi="Times New Roman"/>
                <w:i/>
                <w:iCs/>
                <w:sz w:val="20"/>
                <w:szCs w:val="20"/>
              </w:rPr>
              <w:t>.)</w:t>
            </w:r>
          </w:p>
        </w:tc>
        <w:tc>
          <w:tcPr>
            <w:tcW w:w="3780" w:type="dxa"/>
          </w:tcPr>
          <w:p w:rsidR="007C15B0" w:rsidRPr="007971B3" w:rsidRDefault="007C15B0" w:rsidP="00E47D39">
            <w:pPr>
              <w:widowControl w:val="0"/>
              <w:autoSpaceDE w:val="0"/>
              <w:autoSpaceDN w:val="0"/>
              <w:adjustRightInd w:val="0"/>
              <w:spacing w:after="0" w:line="240" w:lineRule="auto"/>
              <w:rPr>
                <w:rFonts w:ascii="Times New Roman" w:hAnsi="Times New Roman"/>
                <w:sz w:val="24"/>
                <w:szCs w:val="24"/>
                <w:lang w:eastAsia="sk-SK"/>
              </w:rPr>
            </w:pPr>
          </w:p>
        </w:tc>
      </w:tr>
      <w:tr w:rsidR="007C15B0" w:rsidRPr="007971B3" w:rsidTr="000035B2">
        <w:trPr>
          <w:trHeight w:hRule="exact" w:val="305"/>
        </w:trPr>
        <w:tc>
          <w:tcPr>
            <w:tcW w:w="5236" w:type="dxa"/>
            <w:shd w:val="clear" w:color="auto" w:fill="BFBFBF"/>
            <w:hideMark/>
          </w:tcPr>
          <w:p w:rsidR="007C15B0" w:rsidRPr="007971B3" w:rsidRDefault="007C15B0" w:rsidP="00E47D39">
            <w:pPr>
              <w:widowControl w:val="0"/>
              <w:autoSpaceDE w:val="0"/>
              <w:autoSpaceDN w:val="0"/>
              <w:adjustRightInd w:val="0"/>
              <w:spacing w:before="2" w:after="0" w:line="240" w:lineRule="auto"/>
              <w:ind w:left="65" w:right="-20"/>
              <w:rPr>
                <w:rFonts w:ascii="Times New Roman" w:hAnsi="Times New Roman"/>
                <w:sz w:val="24"/>
                <w:szCs w:val="24"/>
                <w:lang w:eastAsia="sk-SK"/>
              </w:rPr>
            </w:pPr>
            <w:r w:rsidRPr="007971B3">
              <w:rPr>
                <w:rFonts w:ascii="Times New Roman" w:hAnsi="Times New Roman"/>
                <w:b/>
                <w:bCs/>
              </w:rPr>
              <w:t>Infraštrukt</w:t>
            </w:r>
            <w:r w:rsidRPr="007971B3">
              <w:rPr>
                <w:rFonts w:ascii="Times New Roman" w:hAnsi="Times New Roman"/>
                <w:b/>
                <w:bCs/>
                <w:spacing w:val="1"/>
              </w:rPr>
              <w:t>ú</w:t>
            </w:r>
            <w:r w:rsidRPr="007971B3">
              <w:rPr>
                <w:rFonts w:ascii="Times New Roman" w:hAnsi="Times New Roman"/>
                <w:b/>
                <w:bCs/>
              </w:rPr>
              <w:t>ra</w:t>
            </w:r>
          </w:p>
        </w:tc>
        <w:tc>
          <w:tcPr>
            <w:tcW w:w="3780" w:type="dxa"/>
            <w:shd w:val="clear" w:color="auto" w:fill="BFBFBF"/>
          </w:tcPr>
          <w:p w:rsidR="007C15B0" w:rsidRPr="007971B3" w:rsidRDefault="007C15B0" w:rsidP="00E47D39">
            <w:pPr>
              <w:widowControl w:val="0"/>
              <w:autoSpaceDE w:val="0"/>
              <w:autoSpaceDN w:val="0"/>
              <w:adjustRightInd w:val="0"/>
              <w:spacing w:after="0" w:line="240" w:lineRule="auto"/>
              <w:rPr>
                <w:rFonts w:ascii="Times New Roman" w:hAnsi="Times New Roman"/>
                <w:sz w:val="24"/>
                <w:szCs w:val="24"/>
                <w:lang w:eastAsia="sk-SK"/>
              </w:rPr>
            </w:pPr>
          </w:p>
        </w:tc>
      </w:tr>
      <w:tr w:rsidR="000035B2" w:rsidRPr="007971B3" w:rsidTr="000035B2">
        <w:tc>
          <w:tcPr>
            <w:tcW w:w="5236" w:type="dxa"/>
            <w:shd w:val="clear" w:color="auto" w:fill="auto"/>
            <w:hideMark/>
          </w:tcPr>
          <w:p w:rsidR="000035B2" w:rsidRPr="00BB4826" w:rsidRDefault="000035B2" w:rsidP="000035B2">
            <w:pPr>
              <w:widowControl w:val="0"/>
              <w:autoSpaceDE w:val="0"/>
              <w:autoSpaceDN w:val="0"/>
              <w:adjustRightInd w:val="0"/>
              <w:spacing w:before="25" w:after="0" w:line="240" w:lineRule="auto"/>
              <w:ind w:left="65" w:right="4"/>
              <w:rPr>
                <w:rFonts w:ascii="Times New Roman" w:eastAsia="Times New Roman" w:hAnsi="Times New Roman"/>
                <w:lang w:eastAsia="sk-SK"/>
              </w:rPr>
            </w:pPr>
            <w:r w:rsidRPr="00BB4826">
              <w:rPr>
                <w:rFonts w:ascii="Times New Roman" w:hAnsi="Times New Roman"/>
                <w:b/>
                <w:bCs/>
                <w:spacing w:val="1"/>
              </w:rPr>
              <w:t>6.7</w:t>
            </w:r>
            <w:r w:rsidRPr="00BB4826">
              <w:rPr>
                <w:rFonts w:ascii="Times New Roman" w:hAnsi="Times New Roman"/>
                <w:b/>
                <w:bCs/>
              </w:rPr>
              <w:t>.</w:t>
            </w:r>
            <w:r w:rsidRPr="00BB4826">
              <w:rPr>
                <w:rFonts w:ascii="Times New Roman" w:hAnsi="Times New Roman"/>
                <w:b/>
                <w:bCs/>
                <w:spacing w:val="39"/>
              </w:rPr>
              <w:t xml:space="preserve"> </w:t>
            </w:r>
            <w:r w:rsidRPr="00BB4826">
              <w:rPr>
                <w:rFonts w:ascii="Times New Roman" w:hAnsi="Times New Roman"/>
              </w:rPr>
              <w:t>Rozširuje,</w:t>
            </w:r>
            <w:r w:rsidRPr="00BB4826">
              <w:rPr>
                <w:rFonts w:ascii="Times New Roman" w:hAnsi="Times New Roman"/>
                <w:spacing w:val="34"/>
              </w:rPr>
              <w:t xml:space="preserve"> </w:t>
            </w:r>
            <w:r w:rsidRPr="00BB4826">
              <w:rPr>
                <w:rFonts w:ascii="Times New Roman" w:hAnsi="Times New Roman"/>
              </w:rPr>
              <w:t>inovuje,</w:t>
            </w:r>
            <w:r w:rsidRPr="00BB4826">
              <w:rPr>
                <w:rFonts w:ascii="Times New Roman" w:hAnsi="Times New Roman"/>
                <w:spacing w:val="36"/>
              </w:rPr>
              <w:t xml:space="preserve"> </w:t>
            </w:r>
            <w:r w:rsidRPr="00BB4826">
              <w:rPr>
                <w:rFonts w:ascii="Times New Roman" w:hAnsi="Times New Roman"/>
              </w:rPr>
              <w:t>v</w:t>
            </w:r>
            <w:r w:rsidRPr="00BB4826">
              <w:rPr>
                <w:rFonts w:ascii="Times New Roman" w:hAnsi="Times New Roman"/>
                <w:spacing w:val="2"/>
              </w:rPr>
              <w:t>y</w:t>
            </w:r>
            <w:r w:rsidRPr="00BB4826">
              <w:rPr>
                <w:rFonts w:ascii="Times New Roman" w:hAnsi="Times New Roman"/>
                <w:spacing w:val="-1"/>
              </w:rPr>
              <w:t>t</w:t>
            </w:r>
            <w:r w:rsidRPr="00BB4826">
              <w:rPr>
                <w:rFonts w:ascii="Times New Roman" w:hAnsi="Times New Roman"/>
                <w:spacing w:val="1"/>
              </w:rPr>
              <w:t>v</w:t>
            </w:r>
            <w:r w:rsidRPr="00BB4826">
              <w:rPr>
                <w:rFonts w:ascii="Times New Roman" w:hAnsi="Times New Roman"/>
              </w:rPr>
              <w:t>ára</w:t>
            </w:r>
            <w:r w:rsidRPr="00BB4826">
              <w:rPr>
                <w:rFonts w:ascii="Times New Roman" w:hAnsi="Times New Roman"/>
                <w:spacing w:val="37"/>
              </w:rPr>
              <w:t xml:space="preserve"> </w:t>
            </w:r>
            <w:r w:rsidRPr="00BB4826">
              <w:rPr>
                <w:rFonts w:ascii="Times New Roman" w:hAnsi="Times New Roman"/>
              </w:rPr>
              <w:t>alebo</w:t>
            </w:r>
            <w:r w:rsidRPr="00BB4826">
              <w:rPr>
                <w:rFonts w:ascii="Times New Roman" w:hAnsi="Times New Roman"/>
                <w:spacing w:val="39"/>
              </w:rPr>
              <w:t xml:space="preserve"> </w:t>
            </w:r>
            <w:r w:rsidRPr="00BB4826">
              <w:rPr>
                <w:rFonts w:ascii="Times New Roman" w:hAnsi="Times New Roman"/>
              </w:rPr>
              <w:t>zavádza</w:t>
            </w:r>
            <w:r w:rsidRPr="00BB4826">
              <w:rPr>
                <w:rFonts w:ascii="Times New Roman" w:hAnsi="Times New Roman"/>
                <w:spacing w:val="36"/>
              </w:rPr>
              <w:t xml:space="preserve"> </w:t>
            </w:r>
            <w:r w:rsidRPr="00BB4826">
              <w:rPr>
                <w:rFonts w:ascii="Times New Roman" w:hAnsi="Times New Roman"/>
              </w:rPr>
              <w:t>sa</w:t>
            </w:r>
            <w:r w:rsidRPr="00BB4826">
              <w:rPr>
                <w:rFonts w:ascii="Times New Roman" w:hAnsi="Times New Roman"/>
                <w:spacing w:val="40"/>
              </w:rPr>
              <w:t xml:space="preserve"> </w:t>
            </w:r>
            <w:r w:rsidRPr="00BB4826">
              <w:rPr>
                <w:rFonts w:ascii="Times New Roman" w:hAnsi="Times New Roman"/>
              </w:rPr>
              <w:t>nový infor</w:t>
            </w:r>
            <w:r w:rsidRPr="00BB4826">
              <w:rPr>
                <w:rFonts w:ascii="Times New Roman" w:hAnsi="Times New Roman"/>
                <w:spacing w:val="-2"/>
              </w:rPr>
              <w:t>m</w:t>
            </w:r>
            <w:r w:rsidRPr="00BB4826">
              <w:rPr>
                <w:rFonts w:ascii="Times New Roman" w:hAnsi="Times New Roman"/>
                <w:spacing w:val="1"/>
              </w:rPr>
              <w:t>a</w:t>
            </w:r>
            <w:r w:rsidRPr="00BB4826">
              <w:rPr>
                <w:rFonts w:ascii="Times New Roman" w:hAnsi="Times New Roman"/>
              </w:rPr>
              <w:t>čný</w:t>
            </w:r>
            <w:r w:rsidRPr="00BB4826">
              <w:rPr>
                <w:rFonts w:ascii="Times New Roman" w:hAnsi="Times New Roman"/>
                <w:spacing w:val="-9"/>
              </w:rPr>
              <w:t xml:space="preserve"> </w:t>
            </w:r>
            <w:r w:rsidRPr="00BB4826">
              <w:rPr>
                <w:rFonts w:ascii="Times New Roman" w:hAnsi="Times New Roman"/>
              </w:rPr>
              <w:t>s</w:t>
            </w:r>
            <w:r w:rsidRPr="00BB4826">
              <w:rPr>
                <w:rFonts w:ascii="Times New Roman" w:hAnsi="Times New Roman"/>
                <w:spacing w:val="2"/>
              </w:rPr>
              <w:t>y</w:t>
            </w:r>
            <w:r w:rsidRPr="00BB4826">
              <w:rPr>
                <w:rFonts w:ascii="Times New Roman" w:hAnsi="Times New Roman"/>
              </w:rPr>
              <w:t>sté</w:t>
            </w:r>
            <w:r w:rsidRPr="00BB4826">
              <w:rPr>
                <w:rFonts w:ascii="Times New Roman" w:hAnsi="Times New Roman"/>
                <w:spacing w:val="-2"/>
              </w:rPr>
              <w:t>m</w:t>
            </w:r>
            <w:r w:rsidRPr="00BB4826">
              <w:rPr>
                <w:rFonts w:ascii="Times New Roman" w:hAnsi="Times New Roman"/>
              </w:rPr>
              <w:t>?</w:t>
            </w:r>
          </w:p>
          <w:p w:rsidR="000035B2" w:rsidRPr="007971B3" w:rsidRDefault="000035B2" w:rsidP="000035B2">
            <w:pPr>
              <w:widowControl w:val="0"/>
              <w:autoSpaceDE w:val="0"/>
              <w:autoSpaceDN w:val="0"/>
              <w:adjustRightInd w:val="0"/>
              <w:spacing w:before="2" w:after="0" w:line="240" w:lineRule="auto"/>
              <w:ind w:left="65" w:right="-20"/>
              <w:rPr>
                <w:rFonts w:ascii="Times New Roman" w:hAnsi="Times New Roman"/>
                <w:b/>
                <w:bCs/>
              </w:rPr>
            </w:pPr>
            <w:r w:rsidRPr="00BB4826">
              <w:rPr>
                <w:rFonts w:ascii="Times New Roman" w:hAnsi="Times New Roman"/>
                <w:i/>
                <w:iCs/>
                <w:sz w:val="20"/>
                <w:szCs w:val="20"/>
              </w:rPr>
              <w:t>(</w:t>
            </w:r>
            <w:r w:rsidRPr="00BB4826">
              <w:rPr>
                <w:rFonts w:ascii="Times New Roman" w:hAnsi="Times New Roman"/>
                <w:i/>
                <w:iCs/>
                <w:spacing w:val="1"/>
                <w:sz w:val="20"/>
                <w:szCs w:val="20"/>
              </w:rPr>
              <w:t>U</w:t>
            </w:r>
            <w:r w:rsidRPr="00BB4826">
              <w:rPr>
                <w:rFonts w:ascii="Times New Roman" w:hAnsi="Times New Roman"/>
                <w:i/>
                <w:iCs/>
                <w:sz w:val="20"/>
                <w:szCs w:val="20"/>
              </w:rPr>
              <w:t>ve</w:t>
            </w:r>
            <w:r w:rsidRPr="00BB4826">
              <w:rPr>
                <w:rFonts w:ascii="Times New Roman" w:hAnsi="Times New Roman"/>
                <w:i/>
                <w:iCs/>
                <w:spacing w:val="1"/>
                <w:sz w:val="20"/>
                <w:szCs w:val="20"/>
              </w:rPr>
              <w:t>ď</w:t>
            </w:r>
            <w:r w:rsidRPr="00BB4826">
              <w:rPr>
                <w:rFonts w:ascii="Times New Roman" w:hAnsi="Times New Roman"/>
                <w:i/>
                <w:iCs/>
                <w:sz w:val="20"/>
                <w:szCs w:val="20"/>
              </w:rPr>
              <w:t>te jeho</w:t>
            </w:r>
            <w:r w:rsidRPr="00BB4826">
              <w:rPr>
                <w:rFonts w:ascii="Times New Roman" w:hAnsi="Times New Roman"/>
                <w:i/>
                <w:iCs/>
                <w:spacing w:val="1"/>
                <w:sz w:val="20"/>
                <w:szCs w:val="20"/>
              </w:rPr>
              <w:t xml:space="preserve"> </w:t>
            </w:r>
            <w:r w:rsidRPr="00BB4826">
              <w:rPr>
                <w:rFonts w:ascii="Times New Roman" w:hAnsi="Times New Roman"/>
                <w:i/>
                <w:iCs/>
                <w:spacing w:val="-2"/>
                <w:sz w:val="20"/>
                <w:szCs w:val="20"/>
              </w:rPr>
              <w:t>f</w:t>
            </w:r>
            <w:r w:rsidRPr="00BB4826">
              <w:rPr>
                <w:rFonts w:ascii="Times New Roman" w:hAnsi="Times New Roman"/>
                <w:i/>
                <w:iCs/>
                <w:spacing w:val="1"/>
                <w:sz w:val="20"/>
                <w:szCs w:val="20"/>
              </w:rPr>
              <w:t>un</w:t>
            </w:r>
            <w:r w:rsidRPr="00BB4826">
              <w:rPr>
                <w:rFonts w:ascii="Times New Roman" w:hAnsi="Times New Roman"/>
                <w:i/>
                <w:iCs/>
                <w:sz w:val="20"/>
                <w:szCs w:val="20"/>
              </w:rPr>
              <w:t>kc</w:t>
            </w:r>
            <w:r w:rsidRPr="00BB4826">
              <w:rPr>
                <w:rFonts w:ascii="Times New Roman" w:hAnsi="Times New Roman"/>
                <w:i/>
                <w:iCs/>
                <w:spacing w:val="-2"/>
                <w:sz w:val="20"/>
                <w:szCs w:val="20"/>
              </w:rPr>
              <w:t>i</w:t>
            </w:r>
            <w:r w:rsidRPr="00BB4826">
              <w:rPr>
                <w:rFonts w:ascii="Times New Roman" w:hAnsi="Times New Roman"/>
                <w:i/>
                <w:iCs/>
                <w:spacing w:val="1"/>
                <w:sz w:val="20"/>
                <w:szCs w:val="20"/>
              </w:rPr>
              <w:t>u</w:t>
            </w:r>
            <w:r w:rsidRPr="00BB4826">
              <w:rPr>
                <w:rFonts w:ascii="Times New Roman" w:hAnsi="Times New Roman"/>
                <w:i/>
                <w:iCs/>
                <w:sz w:val="20"/>
                <w:szCs w:val="20"/>
              </w:rPr>
              <w:t>.)</w:t>
            </w:r>
          </w:p>
        </w:tc>
        <w:tc>
          <w:tcPr>
            <w:tcW w:w="3780" w:type="dxa"/>
            <w:shd w:val="clear" w:color="auto" w:fill="auto"/>
          </w:tcPr>
          <w:p w:rsidR="000035B2" w:rsidRDefault="000035B2" w:rsidP="000035B2">
            <w:pPr>
              <w:widowControl w:val="0"/>
              <w:autoSpaceDE w:val="0"/>
              <w:autoSpaceDN w:val="0"/>
              <w:adjustRightInd w:val="0"/>
              <w:spacing w:after="0" w:line="240" w:lineRule="auto"/>
              <w:rPr>
                <w:rFonts w:ascii="Times New Roman" w:hAnsi="Times New Roman"/>
                <w:sz w:val="24"/>
                <w:szCs w:val="24"/>
                <w:lang w:eastAsia="sk-SK"/>
              </w:rPr>
            </w:pPr>
            <w:r>
              <w:rPr>
                <w:rFonts w:ascii="Times New Roman" w:hAnsi="Times New Roman"/>
                <w:sz w:val="24"/>
                <w:szCs w:val="24"/>
                <w:lang w:eastAsia="sk-SK"/>
              </w:rPr>
              <w:t xml:space="preserve">V rámci vybraných investičných projektov dopravnej infraštruktúry vytvára dokument predpoklady </w:t>
            </w:r>
            <w:r>
              <w:rPr>
                <w:rFonts w:ascii="Times New Roman" w:hAnsi="Times New Roman"/>
                <w:sz w:val="24"/>
                <w:szCs w:val="24"/>
                <w:lang w:eastAsia="sk-SK"/>
              </w:rPr>
              <w:br/>
              <w:t>pre vznik centralizovaného technicko-technologického a prevádzkovo-organizačného informačného systému dopravných informácií a dopravných dát.</w:t>
            </w:r>
          </w:p>
          <w:p w:rsidR="000035B2" w:rsidRPr="00BB4826" w:rsidRDefault="000035B2" w:rsidP="000035B2">
            <w:pPr>
              <w:widowControl w:val="0"/>
              <w:autoSpaceDE w:val="0"/>
              <w:autoSpaceDN w:val="0"/>
              <w:adjustRightInd w:val="0"/>
              <w:spacing w:after="0" w:line="240" w:lineRule="auto"/>
              <w:rPr>
                <w:rFonts w:ascii="Times New Roman" w:hAnsi="Times New Roman"/>
                <w:sz w:val="24"/>
                <w:szCs w:val="24"/>
                <w:lang w:eastAsia="sk-SK"/>
              </w:rPr>
            </w:pPr>
            <w:r>
              <w:rPr>
                <w:rFonts w:ascii="Times New Roman" w:hAnsi="Times New Roman"/>
                <w:sz w:val="24"/>
                <w:szCs w:val="24"/>
                <w:lang w:eastAsia="sk-SK"/>
              </w:rPr>
              <w:t xml:space="preserve">V oblasti rozvoja inteligentných dopravných systémov Národného systému dopravných informácií sa ráta s vytvorením Národného dopravného informačného centra zameraného </w:t>
            </w:r>
            <w:r>
              <w:rPr>
                <w:rFonts w:ascii="Times New Roman" w:hAnsi="Times New Roman"/>
                <w:sz w:val="24"/>
                <w:szCs w:val="24"/>
                <w:lang w:eastAsia="sk-SK"/>
              </w:rPr>
              <w:br/>
              <w:t>na redukciu nehodovosti, skrátenie cestovného času v urbanizovanom území, zvýšenie bezpečnosti a plynulosti premávky a redukciu emisií.</w:t>
            </w:r>
          </w:p>
          <w:p w:rsidR="000035B2" w:rsidRPr="007971B3" w:rsidRDefault="000035B2" w:rsidP="00E47D39">
            <w:pPr>
              <w:widowControl w:val="0"/>
              <w:autoSpaceDE w:val="0"/>
              <w:autoSpaceDN w:val="0"/>
              <w:adjustRightInd w:val="0"/>
              <w:spacing w:after="0" w:line="240" w:lineRule="auto"/>
              <w:rPr>
                <w:rFonts w:ascii="Times New Roman" w:hAnsi="Times New Roman"/>
                <w:sz w:val="24"/>
                <w:szCs w:val="24"/>
                <w:lang w:eastAsia="sk-SK"/>
              </w:rPr>
            </w:pPr>
            <w:r w:rsidRPr="00BB4826">
              <w:rPr>
                <w:rFonts w:ascii="Times New Roman" w:hAnsi="Times New Roman"/>
                <w:sz w:val="24"/>
                <w:szCs w:val="24"/>
                <w:lang w:eastAsia="sk-SK"/>
              </w:rPr>
              <w:t xml:space="preserve">Zabezpečuje tiež rozšírenie existujúcej infraštruktúrnej základne podporných technických prvkov v doprave, ako sú </w:t>
            </w:r>
            <w:r w:rsidRPr="00BB4826">
              <w:rPr>
                <w:rFonts w:ascii="Times New Roman" w:hAnsi="Times New Roman"/>
                <w:sz w:val="24"/>
                <w:szCs w:val="24"/>
                <w:lang w:eastAsia="sk-SK"/>
              </w:rPr>
              <w:lastRenderedPageBreak/>
              <w:t>napr. sčítače dopravy, CCTV kamery, premenlivé dopravné značenie a pod.</w:t>
            </w:r>
          </w:p>
        </w:tc>
      </w:tr>
      <w:tr w:rsidR="007C15B0" w:rsidRPr="007971B3" w:rsidTr="000035B2">
        <w:trPr>
          <w:trHeight w:hRule="exact" w:val="550"/>
        </w:trPr>
        <w:tc>
          <w:tcPr>
            <w:tcW w:w="5236" w:type="dxa"/>
            <w:hideMark/>
          </w:tcPr>
          <w:p w:rsidR="007C15B0" w:rsidRDefault="007C15B0" w:rsidP="00E47D39">
            <w:pPr>
              <w:widowControl w:val="0"/>
              <w:autoSpaceDE w:val="0"/>
              <w:autoSpaceDN w:val="0"/>
              <w:adjustRightInd w:val="0"/>
              <w:spacing w:before="25" w:after="0" w:line="240" w:lineRule="auto"/>
              <w:ind w:left="65" w:right="-20"/>
              <w:rPr>
                <w:rFonts w:ascii="Times New Roman" w:eastAsia="Times New Roman" w:hAnsi="Times New Roman"/>
                <w:lang w:eastAsia="sk-SK"/>
              </w:rPr>
            </w:pPr>
            <w:r w:rsidRPr="007971B3">
              <w:rPr>
                <w:rFonts w:ascii="Times New Roman" w:hAnsi="Times New Roman"/>
                <w:b/>
                <w:bCs/>
                <w:spacing w:val="1"/>
              </w:rPr>
              <w:lastRenderedPageBreak/>
              <w:t>6.8</w:t>
            </w:r>
            <w:r w:rsidRPr="007971B3">
              <w:rPr>
                <w:rFonts w:ascii="Times New Roman" w:hAnsi="Times New Roman"/>
                <w:b/>
                <w:bCs/>
              </w:rPr>
              <w:t>.</w:t>
            </w:r>
            <w:r w:rsidRPr="007971B3">
              <w:rPr>
                <w:rFonts w:ascii="Times New Roman" w:hAnsi="Times New Roman"/>
                <w:b/>
                <w:bCs/>
                <w:spacing w:val="-3"/>
              </w:rPr>
              <w:t xml:space="preserve"> </w:t>
            </w:r>
            <w:r w:rsidRPr="007971B3">
              <w:rPr>
                <w:rFonts w:ascii="Times New Roman" w:hAnsi="Times New Roman"/>
              </w:rPr>
              <w:t>Rozširuje</w:t>
            </w:r>
            <w:r w:rsidRPr="007971B3">
              <w:rPr>
                <w:rFonts w:ascii="Times New Roman" w:hAnsi="Times New Roman"/>
                <w:spacing w:val="-9"/>
              </w:rPr>
              <w:t xml:space="preserve"> </w:t>
            </w:r>
            <w:r w:rsidRPr="007971B3">
              <w:rPr>
                <w:rFonts w:ascii="Times New Roman" w:hAnsi="Times New Roman"/>
              </w:rPr>
              <w:t>sa</w:t>
            </w:r>
            <w:r w:rsidRPr="007971B3">
              <w:rPr>
                <w:rFonts w:ascii="Times New Roman" w:hAnsi="Times New Roman"/>
                <w:spacing w:val="-2"/>
              </w:rPr>
              <w:t xml:space="preserve"> </w:t>
            </w:r>
            <w:r w:rsidRPr="007971B3">
              <w:rPr>
                <w:rFonts w:ascii="Times New Roman" w:hAnsi="Times New Roman"/>
              </w:rPr>
              <w:t>prístupno</w:t>
            </w:r>
            <w:r w:rsidRPr="007971B3">
              <w:rPr>
                <w:rFonts w:ascii="Times New Roman" w:hAnsi="Times New Roman"/>
                <w:spacing w:val="-2"/>
              </w:rPr>
              <w:t>s</w:t>
            </w:r>
            <w:r w:rsidRPr="007971B3">
              <w:rPr>
                <w:rFonts w:ascii="Times New Roman" w:hAnsi="Times New Roman"/>
              </w:rPr>
              <w:t>ť</w:t>
            </w:r>
            <w:r w:rsidRPr="007971B3">
              <w:rPr>
                <w:rFonts w:ascii="Times New Roman" w:hAnsi="Times New Roman"/>
                <w:spacing w:val="-10"/>
              </w:rPr>
              <w:t xml:space="preserve"> </w:t>
            </w:r>
            <w:r w:rsidRPr="007971B3">
              <w:rPr>
                <w:rFonts w:ascii="Times New Roman" w:hAnsi="Times New Roman"/>
              </w:rPr>
              <w:t>k</w:t>
            </w:r>
            <w:r w:rsidRPr="007971B3">
              <w:rPr>
                <w:rFonts w:ascii="Times New Roman" w:hAnsi="Times New Roman"/>
                <w:spacing w:val="-1"/>
              </w:rPr>
              <w:t xml:space="preserve"> </w:t>
            </w:r>
            <w:r w:rsidRPr="007971B3">
              <w:rPr>
                <w:rFonts w:ascii="Times New Roman" w:hAnsi="Times New Roman"/>
              </w:rPr>
              <w:t>internetu?</w:t>
            </w:r>
          </w:p>
          <w:p w:rsidR="007C15B0" w:rsidRPr="007971B3" w:rsidRDefault="007C15B0" w:rsidP="00E47D39">
            <w:pPr>
              <w:widowControl w:val="0"/>
              <w:autoSpaceDE w:val="0"/>
              <w:autoSpaceDN w:val="0"/>
              <w:adjustRightInd w:val="0"/>
              <w:spacing w:after="0" w:line="230" w:lineRule="exact"/>
              <w:ind w:left="65" w:right="-20"/>
              <w:rPr>
                <w:rFonts w:ascii="Times New Roman" w:hAnsi="Times New Roman"/>
                <w:sz w:val="24"/>
                <w:szCs w:val="24"/>
                <w:lang w:eastAsia="sk-SK"/>
              </w:rPr>
            </w:pPr>
            <w:r w:rsidRPr="007971B3">
              <w:rPr>
                <w:rFonts w:ascii="Times New Roman" w:hAnsi="Times New Roman"/>
                <w:i/>
                <w:iCs/>
                <w:sz w:val="20"/>
                <w:szCs w:val="20"/>
              </w:rPr>
              <w:t>(</w:t>
            </w:r>
            <w:r w:rsidRPr="007971B3">
              <w:rPr>
                <w:rFonts w:ascii="Times New Roman" w:hAnsi="Times New Roman"/>
                <w:i/>
                <w:iCs/>
                <w:spacing w:val="1"/>
                <w:sz w:val="20"/>
                <w:szCs w:val="20"/>
              </w:rPr>
              <w:t>U</w:t>
            </w:r>
            <w:r w:rsidRPr="007971B3">
              <w:rPr>
                <w:rFonts w:ascii="Times New Roman" w:hAnsi="Times New Roman"/>
                <w:i/>
                <w:iCs/>
                <w:sz w:val="20"/>
                <w:szCs w:val="20"/>
              </w:rPr>
              <w:t>ve</w:t>
            </w:r>
            <w:r w:rsidRPr="007971B3">
              <w:rPr>
                <w:rFonts w:ascii="Times New Roman" w:hAnsi="Times New Roman"/>
                <w:i/>
                <w:iCs/>
                <w:spacing w:val="1"/>
                <w:sz w:val="20"/>
                <w:szCs w:val="20"/>
              </w:rPr>
              <w:t>ď</w:t>
            </w:r>
            <w:r w:rsidRPr="007971B3">
              <w:rPr>
                <w:rFonts w:ascii="Times New Roman" w:hAnsi="Times New Roman"/>
                <w:i/>
                <w:iCs/>
                <w:sz w:val="20"/>
                <w:szCs w:val="20"/>
              </w:rPr>
              <w:t xml:space="preserve">te </w:t>
            </w:r>
            <w:r w:rsidRPr="007971B3">
              <w:rPr>
                <w:rFonts w:ascii="Times New Roman" w:hAnsi="Times New Roman"/>
                <w:i/>
                <w:iCs/>
                <w:spacing w:val="-1"/>
                <w:sz w:val="20"/>
                <w:szCs w:val="20"/>
              </w:rPr>
              <w:t>s</w:t>
            </w:r>
            <w:r w:rsidRPr="007971B3">
              <w:rPr>
                <w:rFonts w:ascii="Times New Roman" w:hAnsi="Times New Roman"/>
                <w:i/>
                <w:iCs/>
                <w:sz w:val="20"/>
                <w:szCs w:val="20"/>
              </w:rPr>
              <w:t>pô</w:t>
            </w:r>
            <w:r w:rsidRPr="007971B3">
              <w:rPr>
                <w:rFonts w:ascii="Times New Roman" w:hAnsi="Times New Roman"/>
                <w:i/>
                <w:iCs/>
                <w:spacing w:val="-1"/>
                <w:sz w:val="20"/>
                <w:szCs w:val="20"/>
              </w:rPr>
              <w:t>so</w:t>
            </w:r>
            <w:r w:rsidRPr="007971B3">
              <w:rPr>
                <w:rFonts w:ascii="Times New Roman" w:hAnsi="Times New Roman"/>
                <w:i/>
                <w:iCs/>
                <w:sz w:val="20"/>
                <w:szCs w:val="20"/>
              </w:rPr>
              <w:t>b</w:t>
            </w:r>
            <w:r w:rsidRPr="007971B3">
              <w:rPr>
                <w:rFonts w:ascii="Times New Roman" w:hAnsi="Times New Roman"/>
                <w:i/>
                <w:iCs/>
                <w:spacing w:val="1"/>
                <w:sz w:val="20"/>
                <w:szCs w:val="20"/>
              </w:rPr>
              <w:t xml:space="preserve"> </w:t>
            </w:r>
            <w:r w:rsidRPr="007971B3">
              <w:rPr>
                <w:rFonts w:ascii="Times New Roman" w:hAnsi="Times New Roman"/>
                <w:i/>
                <w:iCs/>
                <w:spacing w:val="-1"/>
                <w:sz w:val="20"/>
                <w:szCs w:val="20"/>
              </w:rPr>
              <w:t>r</w:t>
            </w:r>
            <w:r w:rsidRPr="007971B3">
              <w:rPr>
                <w:rFonts w:ascii="Times New Roman" w:hAnsi="Times New Roman"/>
                <w:i/>
                <w:iCs/>
                <w:spacing w:val="1"/>
                <w:sz w:val="20"/>
                <w:szCs w:val="20"/>
              </w:rPr>
              <w:t>o</w:t>
            </w:r>
            <w:r w:rsidRPr="007971B3">
              <w:rPr>
                <w:rFonts w:ascii="Times New Roman" w:hAnsi="Times New Roman"/>
                <w:i/>
                <w:iCs/>
                <w:sz w:val="20"/>
                <w:szCs w:val="20"/>
              </w:rPr>
              <w:t>zš</w:t>
            </w:r>
            <w:r w:rsidRPr="007971B3">
              <w:rPr>
                <w:rFonts w:ascii="Times New Roman" w:hAnsi="Times New Roman"/>
                <w:i/>
                <w:iCs/>
                <w:spacing w:val="-1"/>
                <w:sz w:val="20"/>
                <w:szCs w:val="20"/>
              </w:rPr>
              <w:t>ir</w:t>
            </w:r>
            <w:r w:rsidRPr="007971B3">
              <w:rPr>
                <w:rFonts w:ascii="Times New Roman" w:hAnsi="Times New Roman"/>
                <w:i/>
                <w:iCs/>
                <w:spacing w:val="1"/>
                <w:sz w:val="20"/>
                <w:szCs w:val="20"/>
              </w:rPr>
              <w:t>o</w:t>
            </w:r>
            <w:r w:rsidRPr="007971B3">
              <w:rPr>
                <w:rFonts w:ascii="Times New Roman" w:hAnsi="Times New Roman"/>
                <w:i/>
                <w:iCs/>
                <w:sz w:val="20"/>
                <w:szCs w:val="20"/>
              </w:rPr>
              <w:t>v</w:t>
            </w:r>
            <w:r w:rsidRPr="007971B3">
              <w:rPr>
                <w:rFonts w:ascii="Times New Roman" w:hAnsi="Times New Roman"/>
                <w:i/>
                <w:iCs/>
                <w:spacing w:val="-1"/>
                <w:sz w:val="20"/>
                <w:szCs w:val="20"/>
              </w:rPr>
              <w:t>a</w:t>
            </w:r>
            <w:r w:rsidRPr="007971B3">
              <w:rPr>
                <w:rFonts w:ascii="Times New Roman" w:hAnsi="Times New Roman"/>
                <w:i/>
                <w:iCs/>
                <w:sz w:val="20"/>
                <w:szCs w:val="20"/>
              </w:rPr>
              <w:t>nia</w:t>
            </w:r>
            <w:r w:rsidRPr="007971B3">
              <w:rPr>
                <w:rFonts w:ascii="Times New Roman" w:hAnsi="Times New Roman"/>
                <w:i/>
                <w:iCs/>
                <w:spacing w:val="-1"/>
                <w:sz w:val="20"/>
                <w:szCs w:val="20"/>
              </w:rPr>
              <w:t xml:space="preserve"> </w:t>
            </w:r>
            <w:r w:rsidRPr="007971B3">
              <w:rPr>
                <w:rFonts w:ascii="Times New Roman" w:hAnsi="Times New Roman"/>
                <w:i/>
                <w:iCs/>
                <w:sz w:val="20"/>
                <w:szCs w:val="20"/>
              </w:rPr>
              <w:t>príst</w:t>
            </w:r>
            <w:r w:rsidRPr="007971B3">
              <w:rPr>
                <w:rFonts w:ascii="Times New Roman" w:hAnsi="Times New Roman"/>
                <w:i/>
                <w:iCs/>
                <w:spacing w:val="-1"/>
                <w:sz w:val="20"/>
                <w:szCs w:val="20"/>
              </w:rPr>
              <w:t>u</w:t>
            </w:r>
            <w:r w:rsidRPr="007971B3">
              <w:rPr>
                <w:rFonts w:ascii="Times New Roman" w:hAnsi="Times New Roman"/>
                <w:i/>
                <w:iCs/>
                <w:sz w:val="20"/>
                <w:szCs w:val="20"/>
              </w:rPr>
              <w:t>p</w:t>
            </w:r>
            <w:r w:rsidRPr="007971B3">
              <w:rPr>
                <w:rFonts w:ascii="Times New Roman" w:hAnsi="Times New Roman"/>
                <w:i/>
                <w:iCs/>
                <w:spacing w:val="-1"/>
                <w:sz w:val="20"/>
                <w:szCs w:val="20"/>
              </w:rPr>
              <w:t>n</w:t>
            </w:r>
            <w:r w:rsidRPr="007971B3">
              <w:rPr>
                <w:rFonts w:ascii="Times New Roman" w:hAnsi="Times New Roman"/>
                <w:i/>
                <w:iCs/>
                <w:sz w:val="20"/>
                <w:szCs w:val="20"/>
              </w:rPr>
              <w:t>osti.)</w:t>
            </w:r>
          </w:p>
        </w:tc>
        <w:tc>
          <w:tcPr>
            <w:tcW w:w="3780" w:type="dxa"/>
          </w:tcPr>
          <w:p w:rsidR="007C15B0" w:rsidRPr="007971B3" w:rsidRDefault="007C15B0" w:rsidP="00E47D39">
            <w:pPr>
              <w:widowControl w:val="0"/>
              <w:autoSpaceDE w:val="0"/>
              <w:autoSpaceDN w:val="0"/>
              <w:adjustRightInd w:val="0"/>
              <w:spacing w:after="0" w:line="240" w:lineRule="auto"/>
              <w:rPr>
                <w:rFonts w:ascii="Times New Roman" w:hAnsi="Times New Roman"/>
                <w:sz w:val="24"/>
                <w:szCs w:val="24"/>
                <w:lang w:eastAsia="sk-SK"/>
              </w:rPr>
            </w:pPr>
          </w:p>
        </w:tc>
      </w:tr>
      <w:tr w:rsidR="007C15B0" w:rsidRPr="007971B3" w:rsidTr="000035B2">
        <w:trPr>
          <w:trHeight w:hRule="exact" w:val="2975"/>
        </w:trPr>
        <w:tc>
          <w:tcPr>
            <w:tcW w:w="5236" w:type="dxa"/>
            <w:hideMark/>
          </w:tcPr>
          <w:p w:rsidR="007C15B0" w:rsidRDefault="007C15B0" w:rsidP="00E47D39">
            <w:pPr>
              <w:widowControl w:val="0"/>
              <w:autoSpaceDE w:val="0"/>
              <w:autoSpaceDN w:val="0"/>
              <w:adjustRightInd w:val="0"/>
              <w:spacing w:before="25" w:after="0" w:line="240" w:lineRule="auto"/>
              <w:ind w:left="65" w:right="-20"/>
              <w:rPr>
                <w:rFonts w:ascii="Times New Roman" w:eastAsia="Times New Roman" w:hAnsi="Times New Roman"/>
                <w:lang w:eastAsia="sk-SK"/>
              </w:rPr>
            </w:pPr>
            <w:r w:rsidRPr="007971B3">
              <w:rPr>
                <w:rFonts w:ascii="Times New Roman" w:hAnsi="Times New Roman"/>
                <w:b/>
                <w:bCs/>
                <w:spacing w:val="1"/>
              </w:rPr>
              <w:t>6.9</w:t>
            </w:r>
            <w:r w:rsidRPr="007971B3">
              <w:rPr>
                <w:rFonts w:ascii="Times New Roman" w:hAnsi="Times New Roman"/>
                <w:b/>
                <w:bCs/>
              </w:rPr>
              <w:t>.</w:t>
            </w:r>
            <w:r w:rsidRPr="007971B3">
              <w:rPr>
                <w:rFonts w:ascii="Times New Roman" w:hAnsi="Times New Roman"/>
                <w:b/>
                <w:bCs/>
                <w:spacing w:val="-3"/>
              </w:rPr>
              <w:t xml:space="preserve"> </w:t>
            </w:r>
            <w:r w:rsidRPr="007971B3">
              <w:rPr>
                <w:rFonts w:ascii="Times New Roman" w:hAnsi="Times New Roman"/>
              </w:rPr>
              <w:t>Rozširuje</w:t>
            </w:r>
            <w:r w:rsidRPr="007971B3">
              <w:rPr>
                <w:rFonts w:ascii="Times New Roman" w:hAnsi="Times New Roman"/>
                <w:spacing w:val="-9"/>
              </w:rPr>
              <w:t xml:space="preserve"> </w:t>
            </w:r>
            <w:r w:rsidRPr="007971B3">
              <w:rPr>
                <w:rFonts w:ascii="Times New Roman" w:hAnsi="Times New Roman"/>
              </w:rPr>
              <w:t>sa</w:t>
            </w:r>
            <w:r w:rsidRPr="007971B3">
              <w:rPr>
                <w:rFonts w:ascii="Times New Roman" w:hAnsi="Times New Roman"/>
                <w:spacing w:val="-2"/>
              </w:rPr>
              <w:t xml:space="preserve"> </w:t>
            </w:r>
            <w:r w:rsidRPr="007971B3">
              <w:rPr>
                <w:rFonts w:ascii="Times New Roman" w:hAnsi="Times New Roman"/>
              </w:rPr>
              <w:t>prístupno</w:t>
            </w:r>
            <w:r w:rsidRPr="007971B3">
              <w:rPr>
                <w:rFonts w:ascii="Times New Roman" w:hAnsi="Times New Roman"/>
                <w:spacing w:val="-2"/>
              </w:rPr>
              <w:t>s</w:t>
            </w:r>
            <w:r w:rsidRPr="007971B3">
              <w:rPr>
                <w:rFonts w:ascii="Times New Roman" w:hAnsi="Times New Roman"/>
              </w:rPr>
              <w:t>ť</w:t>
            </w:r>
            <w:r w:rsidRPr="007971B3">
              <w:rPr>
                <w:rFonts w:ascii="Times New Roman" w:hAnsi="Times New Roman"/>
                <w:spacing w:val="-10"/>
              </w:rPr>
              <w:t xml:space="preserve"> </w:t>
            </w:r>
            <w:r w:rsidRPr="007971B3">
              <w:rPr>
                <w:rFonts w:ascii="Times New Roman" w:hAnsi="Times New Roman"/>
              </w:rPr>
              <w:t>k elektronickým</w:t>
            </w:r>
            <w:r w:rsidRPr="007971B3">
              <w:rPr>
                <w:rFonts w:ascii="Times New Roman" w:hAnsi="Times New Roman"/>
                <w:spacing w:val="-14"/>
              </w:rPr>
              <w:t xml:space="preserve"> </w:t>
            </w:r>
            <w:r w:rsidRPr="007971B3">
              <w:rPr>
                <w:rFonts w:ascii="Times New Roman" w:hAnsi="Times New Roman"/>
              </w:rPr>
              <w:t>službám?</w:t>
            </w:r>
          </w:p>
          <w:p w:rsidR="007C15B0" w:rsidRPr="007971B3" w:rsidRDefault="007C15B0" w:rsidP="00E47D39">
            <w:pPr>
              <w:widowControl w:val="0"/>
              <w:autoSpaceDE w:val="0"/>
              <w:autoSpaceDN w:val="0"/>
              <w:adjustRightInd w:val="0"/>
              <w:spacing w:after="0" w:line="230" w:lineRule="exact"/>
              <w:ind w:left="65" w:right="-20"/>
              <w:rPr>
                <w:rFonts w:ascii="Times New Roman" w:hAnsi="Times New Roman"/>
                <w:sz w:val="24"/>
                <w:szCs w:val="24"/>
                <w:lang w:eastAsia="sk-SK"/>
              </w:rPr>
            </w:pPr>
            <w:r w:rsidRPr="007971B3">
              <w:rPr>
                <w:rFonts w:ascii="Times New Roman" w:hAnsi="Times New Roman"/>
                <w:i/>
                <w:iCs/>
                <w:sz w:val="20"/>
                <w:szCs w:val="20"/>
              </w:rPr>
              <w:t>(</w:t>
            </w:r>
            <w:r w:rsidRPr="007971B3">
              <w:rPr>
                <w:rFonts w:ascii="Times New Roman" w:hAnsi="Times New Roman"/>
                <w:i/>
                <w:iCs/>
                <w:spacing w:val="1"/>
                <w:sz w:val="20"/>
                <w:szCs w:val="20"/>
              </w:rPr>
              <w:t>U</w:t>
            </w:r>
            <w:r w:rsidRPr="007971B3">
              <w:rPr>
                <w:rFonts w:ascii="Times New Roman" w:hAnsi="Times New Roman"/>
                <w:i/>
                <w:iCs/>
                <w:sz w:val="20"/>
                <w:szCs w:val="20"/>
              </w:rPr>
              <w:t>ve</w:t>
            </w:r>
            <w:r w:rsidRPr="007971B3">
              <w:rPr>
                <w:rFonts w:ascii="Times New Roman" w:hAnsi="Times New Roman"/>
                <w:i/>
                <w:iCs/>
                <w:spacing w:val="1"/>
                <w:sz w:val="20"/>
                <w:szCs w:val="20"/>
              </w:rPr>
              <w:t>ď</w:t>
            </w:r>
            <w:r w:rsidRPr="007971B3">
              <w:rPr>
                <w:rFonts w:ascii="Times New Roman" w:hAnsi="Times New Roman"/>
                <w:i/>
                <w:iCs/>
                <w:sz w:val="20"/>
                <w:szCs w:val="20"/>
              </w:rPr>
              <w:t xml:space="preserve">te </w:t>
            </w:r>
            <w:r w:rsidRPr="007971B3">
              <w:rPr>
                <w:rFonts w:ascii="Times New Roman" w:hAnsi="Times New Roman"/>
                <w:i/>
                <w:iCs/>
                <w:spacing w:val="-1"/>
                <w:sz w:val="20"/>
                <w:szCs w:val="20"/>
              </w:rPr>
              <w:t>s</w:t>
            </w:r>
            <w:r w:rsidRPr="007971B3">
              <w:rPr>
                <w:rFonts w:ascii="Times New Roman" w:hAnsi="Times New Roman"/>
                <w:i/>
                <w:iCs/>
                <w:sz w:val="20"/>
                <w:szCs w:val="20"/>
              </w:rPr>
              <w:t>pô</w:t>
            </w:r>
            <w:r w:rsidRPr="007971B3">
              <w:rPr>
                <w:rFonts w:ascii="Times New Roman" w:hAnsi="Times New Roman"/>
                <w:i/>
                <w:iCs/>
                <w:spacing w:val="-1"/>
                <w:sz w:val="20"/>
                <w:szCs w:val="20"/>
              </w:rPr>
              <w:t>so</w:t>
            </w:r>
            <w:r w:rsidRPr="007971B3">
              <w:rPr>
                <w:rFonts w:ascii="Times New Roman" w:hAnsi="Times New Roman"/>
                <w:i/>
                <w:iCs/>
                <w:sz w:val="20"/>
                <w:szCs w:val="20"/>
              </w:rPr>
              <w:t>b</w:t>
            </w:r>
            <w:r w:rsidRPr="007971B3">
              <w:rPr>
                <w:rFonts w:ascii="Times New Roman" w:hAnsi="Times New Roman"/>
                <w:i/>
                <w:iCs/>
                <w:spacing w:val="1"/>
                <w:sz w:val="20"/>
                <w:szCs w:val="20"/>
              </w:rPr>
              <w:t xml:space="preserve"> </w:t>
            </w:r>
            <w:r w:rsidRPr="007971B3">
              <w:rPr>
                <w:rFonts w:ascii="Times New Roman" w:hAnsi="Times New Roman"/>
                <w:i/>
                <w:iCs/>
                <w:spacing w:val="-1"/>
                <w:sz w:val="20"/>
                <w:szCs w:val="20"/>
              </w:rPr>
              <w:t>r</w:t>
            </w:r>
            <w:r w:rsidRPr="007971B3">
              <w:rPr>
                <w:rFonts w:ascii="Times New Roman" w:hAnsi="Times New Roman"/>
                <w:i/>
                <w:iCs/>
                <w:spacing w:val="1"/>
                <w:sz w:val="20"/>
                <w:szCs w:val="20"/>
              </w:rPr>
              <w:t>o</w:t>
            </w:r>
            <w:r w:rsidRPr="007971B3">
              <w:rPr>
                <w:rFonts w:ascii="Times New Roman" w:hAnsi="Times New Roman"/>
                <w:i/>
                <w:iCs/>
                <w:sz w:val="20"/>
                <w:szCs w:val="20"/>
              </w:rPr>
              <w:t>zš</w:t>
            </w:r>
            <w:r w:rsidRPr="007971B3">
              <w:rPr>
                <w:rFonts w:ascii="Times New Roman" w:hAnsi="Times New Roman"/>
                <w:i/>
                <w:iCs/>
                <w:spacing w:val="-1"/>
                <w:sz w:val="20"/>
                <w:szCs w:val="20"/>
              </w:rPr>
              <w:t>ir</w:t>
            </w:r>
            <w:r w:rsidRPr="007971B3">
              <w:rPr>
                <w:rFonts w:ascii="Times New Roman" w:hAnsi="Times New Roman"/>
                <w:i/>
                <w:iCs/>
                <w:spacing w:val="1"/>
                <w:sz w:val="20"/>
                <w:szCs w:val="20"/>
              </w:rPr>
              <w:t>o</w:t>
            </w:r>
            <w:r w:rsidRPr="007971B3">
              <w:rPr>
                <w:rFonts w:ascii="Times New Roman" w:hAnsi="Times New Roman"/>
                <w:i/>
                <w:iCs/>
                <w:sz w:val="20"/>
                <w:szCs w:val="20"/>
              </w:rPr>
              <w:t>v</w:t>
            </w:r>
            <w:r w:rsidRPr="007971B3">
              <w:rPr>
                <w:rFonts w:ascii="Times New Roman" w:hAnsi="Times New Roman"/>
                <w:i/>
                <w:iCs/>
                <w:spacing w:val="-1"/>
                <w:sz w:val="20"/>
                <w:szCs w:val="20"/>
              </w:rPr>
              <w:t>a</w:t>
            </w:r>
            <w:r w:rsidRPr="007971B3">
              <w:rPr>
                <w:rFonts w:ascii="Times New Roman" w:hAnsi="Times New Roman"/>
                <w:i/>
                <w:iCs/>
                <w:sz w:val="20"/>
                <w:szCs w:val="20"/>
              </w:rPr>
              <w:t>nia</w:t>
            </w:r>
            <w:r w:rsidRPr="007971B3">
              <w:rPr>
                <w:rFonts w:ascii="Times New Roman" w:hAnsi="Times New Roman"/>
                <w:i/>
                <w:iCs/>
                <w:spacing w:val="-1"/>
                <w:sz w:val="20"/>
                <w:szCs w:val="20"/>
              </w:rPr>
              <w:t xml:space="preserve"> </w:t>
            </w:r>
            <w:r w:rsidRPr="007971B3">
              <w:rPr>
                <w:rFonts w:ascii="Times New Roman" w:hAnsi="Times New Roman"/>
                <w:i/>
                <w:iCs/>
                <w:sz w:val="20"/>
                <w:szCs w:val="20"/>
              </w:rPr>
              <w:t>príst</w:t>
            </w:r>
            <w:r w:rsidRPr="007971B3">
              <w:rPr>
                <w:rFonts w:ascii="Times New Roman" w:hAnsi="Times New Roman"/>
                <w:i/>
                <w:iCs/>
                <w:spacing w:val="-1"/>
                <w:sz w:val="20"/>
                <w:szCs w:val="20"/>
              </w:rPr>
              <w:t>u</w:t>
            </w:r>
            <w:r w:rsidRPr="007971B3">
              <w:rPr>
                <w:rFonts w:ascii="Times New Roman" w:hAnsi="Times New Roman"/>
                <w:i/>
                <w:iCs/>
                <w:sz w:val="20"/>
                <w:szCs w:val="20"/>
              </w:rPr>
              <w:t>p</w:t>
            </w:r>
            <w:r w:rsidRPr="007971B3">
              <w:rPr>
                <w:rFonts w:ascii="Times New Roman" w:hAnsi="Times New Roman"/>
                <w:i/>
                <w:iCs/>
                <w:spacing w:val="-1"/>
                <w:sz w:val="20"/>
                <w:szCs w:val="20"/>
              </w:rPr>
              <w:t>n</w:t>
            </w:r>
            <w:r w:rsidRPr="007971B3">
              <w:rPr>
                <w:rFonts w:ascii="Times New Roman" w:hAnsi="Times New Roman"/>
                <w:i/>
                <w:iCs/>
                <w:sz w:val="20"/>
                <w:szCs w:val="20"/>
              </w:rPr>
              <w:t>osti.)</w:t>
            </w:r>
          </w:p>
        </w:tc>
        <w:tc>
          <w:tcPr>
            <w:tcW w:w="3780" w:type="dxa"/>
          </w:tcPr>
          <w:p w:rsidR="007C15B0" w:rsidRPr="007971B3" w:rsidRDefault="007C15B0" w:rsidP="00E47D39">
            <w:pPr>
              <w:widowControl w:val="0"/>
              <w:autoSpaceDE w:val="0"/>
              <w:autoSpaceDN w:val="0"/>
              <w:adjustRightInd w:val="0"/>
              <w:spacing w:after="0" w:line="240" w:lineRule="auto"/>
              <w:rPr>
                <w:rFonts w:ascii="Times New Roman" w:hAnsi="Times New Roman"/>
                <w:sz w:val="24"/>
                <w:szCs w:val="24"/>
                <w:lang w:eastAsia="sk-SK"/>
              </w:rPr>
            </w:pPr>
            <w:r>
              <w:rPr>
                <w:rFonts w:ascii="Times New Roman" w:hAnsi="Times New Roman"/>
                <w:sz w:val="24"/>
                <w:szCs w:val="24"/>
                <w:lang w:eastAsia="sk-SK"/>
              </w:rPr>
              <w:t xml:space="preserve">Permanentným dohľadom </w:t>
            </w:r>
            <w:r w:rsidR="00E61A42">
              <w:rPr>
                <w:rFonts w:ascii="Times New Roman" w:hAnsi="Times New Roman"/>
                <w:sz w:val="24"/>
                <w:szCs w:val="24"/>
                <w:lang w:eastAsia="sk-SK"/>
              </w:rPr>
              <w:br/>
            </w:r>
            <w:r>
              <w:rPr>
                <w:rFonts w:ascii="Times New Roman" w:hAnsi="Times New Roman"/>
                <w:sz w:val="24"/>
                <w:szCs w:val="24"/>
                <w:lang w:eastAsia="sk-SK"/>
              </w:rPr>
              <w:t>nad dopravnou situáciou sledovaných pozemných komunikácií poskytuje zber a vyhodnocovanie dopravných informácií, ktoré sprístupňuje širokej verejnosti prostredníctvom hromadných informačných prostriedkov, ako aj samostatných autonómnych systémov – verejný dopravný portál.</w:t>
            </w:r>
          </w:p>
        </w:tc>
      </w:tr>
      <w:tr w:rsidR="007C15B0" w:rsidRPr="007971B3" w:rsidTr="000035B2">
        <w:trPr>
          <w:trHeight w:hRule="exact" w:val="2123"/>
        </w:trPr>
        <w:tc>
          <w:tcPr>
            <w:tcW w:w="5236" w:type="dxa"/>
            <w:hideMark/>
          </w:tcPr>
          <w:p w:rsidR="007C15B0" w:rsidRDefault="007C15B0" w:rsidP="00E47D39">
            <w:pPr>
              <w:widowControl w:val="0"/>
              <w:autoSpaceDE w:val="0"/>
              <w:autoSpaceDN w:val="0"/>
              <w:adjustRightInd w:val="0"/>
              <w:spacing w:before="25" w:after="0" w:line="240" w:lineRule="auto"/>
              <w:ind w:left="65" w:right="-20"/>
              <w:rPr>
                <w:rFonts w:ascii="Times New Roman" w:eastAsia="Times New Roman" w:hAnsi="Times New Roman"/>
                <w:lang w:eastAsia="sk-SK"/>
              </w:rPr>
            </w:pPr>
            <w:r w:rsidRPr="007971B3">
              <w:rPr>
                <w:rFonts w:ascii="Times New Roman" w:hAnsi="Times New Roman"/>
                <w:b/>
                <w:bCs/>
                <w:spacing w:val="1"/>
              </w:rPr>
              <w:t>6.10</w:t>
            </w:r>
            <w:r w:rsidRPr="007971B3">
              <w:rPr>
                <w:rFonts w:ascii="Times New Roman" w:hAnsi="Times New Roman"/>
                <w:b/>
                <w:bCs/>
              </w:rPr>
              <w:t>.</w:t>
            </w:r>
            <w:r w:rsidRPr="007971B3">
              <w:rPr>
                <w:rFonts w:ascii="Times New Roman" w:hAnsi="Times New Roman"/>
                <w:b/>
                <w:bCs/>
                <w:spacing w:val="-5"/>
              </w:rPr>
              <w:t xml:space="preserve"> </w:t>
            </w:r>
            <w:r w:rsidRPr="007971B3">
              <w:rPr>
                <w:rFonts w:ascii="Times New Roman" w:hAnsi="Times New Roman"/>
              </w:rPr>
              <w:t>Zabezpečuje</w:t>
            </w:r>
            <w:r w:rsidRPr="007971B3">
              <w:rPr>
                <w:rFonts w:ascii="Times New Roman" w:hAnsi="Times New Roman"/>
                <w:spacing w:val="-11"/>
              </w:rPr>
              <w:t xml:space="preserve"> </w:t>
            </w:r>
            <w:r w:rsidRPr="007971B3">
              <w:rPr>
                <w:rFonts w:ascii="Times New Roman" w:hAnsi="Times New Roman"/>
              </w:rPr>
              <w:t>sa</w:t>
            </w:r>
            <w:r w:rsidRPr="007971B3">
              <w:rPr>
                <w:rFonts w:ascii="Times New Roman" w:hAnsi="Times New Roman"/>
                <w:spacing w:val="-2"/>
              </w:rPr>
              <w:t xml:space="preserve"> </w:t>
            </w:r>
            <w:r w:rsidRPr="007971B3">
              <w:rPr>
                <w:rFonts w:ascii="Times New Roman" w:hAnsi="Times New Roman"/>
              </w:rPr>
              <w:t>technická</w:t>
            </w:r>
            <w:r w:rsidRPr="007971B3">
              <w:rPr>
                <w:rFonts w:ascii="Times New Roman" w:hAnsi="Times New Roman"/>
                <w:spacing w:val="-8"/>
              </w:rPr>
              <w:t xml:space="preserve"> </w:t>
            </w:r>
            <w:r w:rsidRPr="007971B3">
              <w:rPr>
                <w:rFonts w:ascii="Times New Roman" w:hAnsi="Times New Roman"/>
              </w:rPr>
              <w:t>interoperabilita?</w:t>
            </w:r>
          </w:p>
          <w:p w:rsidR="007C15B0" w:rsidRPr="007971B3" w:rsidRDefault="007C15B0" w:rsidP="00E47D39">
            <w:pPr>
              <w:widowControl w:val="0"/>
              <w:autoSpaceDE w:val="0"/>
              <w:autoSpaceDN w:val="0"/>
              <w:adjustRightInd w:val="0"/>
              <w:spacing w:after="0" w:line="230" w:lineRule="exact"/>
              <w:ind w:left="65" w:right="-20"/>
              <w:rPr>
                <w:rFonts w:ascii="Times New Roman" w:hAnsi="Times New Roman"/>
                <w:sz w:val="24"/>
                <w:szCs w:val="24"/>
                <w:lang w:eastAsia="sk-SK"/>
              </w:rPr>
            </w:pPr>
            <w:r w:rsidRPr="007971B3">
              <w:rPr>
                <w:rFonts w:ascii="Times New Roman" w:hAnsi="Times New Roman"/>
                <w:i/>
                <w:iCs/>
                <w:sz w:val="20"/>
                <w:szCs w:val="20"/>
              </w:rPr>
              <w:t>(</w:t>
            </w:r>
            <w:r w:rsidRPr="007971B3">
              <w:rPr>
                <w:rFonts w:ascii="Times New Roman" w:hAnsi="Times New Roman"/>
                <w:i/>
                <w:iCs/>
                <w:spacing w:val="1"/>
                <w:sz w:val="20"/>
                <w:szCs w:val="20"/>
              </w:rPr>
              <w:t>U</w:t>
            </w:r>
            <w:r w:rsidRPr="007971B3">
              <w:rPr>
                <w:rFonts w:ascii="Times New Roman" w:hAnsi="Times New Roman"/>
                <w:i/>
                <w:iCs/>
                <w:sz w:val="20"/>
                <w:szCs w:val="20"/>
              </w:rPr>
              <w:t>ve</w:t>
            </w:r>
            <w:r w:rsidRPr="007971B3">
              <w:rPr>
                <w:rFonts w:ascii="Times New Roman" w:hAnsi="Times New Roman"/>
                <w:i/>
                <w:iCs/>
                <w:spacing w:val="1"/>
                <w:sz w:val="20"/>
                <w:szCs w:val="20"/>
              </w:rPr>
              <w:t>ď</w:t>
            </w:r>
            <w:r w:rsidRPr="007971B3">
              <w:rPr>
                <w:rFonts w:ascii="Times New Roman" w:hAnsi="Times New Roman"/>
                <w:i/>
                <w:iCs/>
                <w:spacing w:val="-1"/>
                <w:sz w:val="20"/>
                <w:szCs w:val="20"/>
              </w:rPr>
              <w:t>t</w:t>
            </w:r>
            <w:r w:rsidRPr="007971B3">
              <w:rPr>
                <w:rFonts w:ascii="Times New Roman" w:hAnsi="Times New Roman"/>
                <w:i/>
                <w:iCs/>
                <w:sz w:val="20"/>
                <w:szCs w:val="20"/>
              </w:rPr>
              <w:t xml:space="preserve">e </w:t>
            </w:r>
            <w:r w:rsidRPr="007971B3">
              <w:rPr>
                <w:rFonts w:ascii="Times New Roman" w:hAnsi="Times New Roman"/>
                <w:i/>
                <w:iCs/>
                <w:spacing w:val="-1"/>
                <w:sz w:val="20"/>
                <w:szCs w:val="20"/>
              </w:rPr>
              <w:t>s</w:t>
            </w:r>
            <w:r w:rsidRPr="007971B3">
              <w:rPr>
                <w:rFonts w:ascii="Times New Roman" w:hAnsi="Times New Roman"/>
                <w:i/>
                <w:iCs/>
                <w:spacing w:val="1"/>
                <w:sz w:val="20"/>
                <w:szCs w:val="20"/>
              </w:rPr>
              <w:t>pô</w:t>
            </w:r>
            <w:r w:rsidRPr="007971B3">
              <w:rPr>
                <w:rFonts w:ascii="Times New Roman" w:hAnsi="Times New Roman"/>
                <w:i/>
                <w:iCs/>
                <w:spacing w:val="-1"/>
                <w:sz w:val="20"/>
                <w:szCs w:val="20"/>
              </w:rPr>
              <w:t>so</w:t>
            </w:r>
            <w:r w:rsidRPr="007971B3">
              <w:rPr>
                <w:rFonts w:ascii="Times New Roman" w:hAnsi="Times New Roman"/>
                <w:i/>
                <w:iCs/>
                <w:sz w:val="20"/>
                <w:szCs w:val="20"/>
              </w:rPr>
              <w:t>b</w:t>
            </w:r>
            <w:r w:rsidRPr="007971B3">
              <w:rPr>
                <w:rFonts w:ascii="Times New Roman" w:hAnsi="Times New Roman"/>
                <w:i/>
                <w:iCs/>
                <w:spacing w:val="1"/>
                <w:sz w:val="20"/>
                <w:szCs w:val="20"/>
              </w:rPr>
              <w:t xml:space="preserve"> </w:t>
            </w:r>
            <w:r w:rsidRPr="007971B3">
              <w:rPr>
                <w:rFonts w:ascii="Times New Roman" w:hAnsi="Times New Roman"/>
                <w:i/>
                <w:iCs/>
                <w:spacing w:val="-1"/>
                <w:sz w:val="20"/>
                <w:szCs w:val="20"/>
              </w:rPr>
              <w:t>je</w:t>
            </w:r>
            <w:r w:rsidRPr="007971B3">
              <w:rPr>
                <w:rFonts w:ascii="Times New Roman" w:hAnsi="Times New Roman"/>
                <w:i/>
                <w:iCs/>
                <w:sz w:val="20"/>
                <w:szCs w:val="20"/>
              </w:rPr>
              <w:t xml:space="preserve">j </w:t>
            </w:r>
            <w:r w:rsidRPr="007971B3">
              <w:rPr>
                <w:rFonts w:ascii="Times New Roman" w:hAnsi="Times New Roman"/>
                <w:i/>
                <w:iCs/>
                <w:spacing w:val="-1"/>
                <w:sz w:val="20"/>
                <w:szCs w:val="20"/>
              </w:rPr>
              <w:t>z</w:t>
            </w:r>
            <w:r w:rsidRPr="007971B3">
              <w:rPr>
                <w:rFonts w:ascii="Times New Roman" w:hAnsi="Times New Roman"/>
                <w:i/>
                <w:iCs/>
                <w:spacing w:val="1"/>
                <w:sz w:val="20"/>
                <w:szCs w:val="20"/>
              </w:rPr>
              <w:t>ab</w:t>
            </w:r>
            <w:r w:rsidRPr="007971B3">
              <w:rPr>
                <w:rFonts w:ascii="Times New Roman" w:hAnsi="Times New Roman"/>
                <w:i/>
                <w:iCs/>
                <w:sz w:val="20"/>
                <w:szCs w:val="20"/>
              </w:rPr>
              <w:t>e</w:t>
            </w:r>
            <w:r w:rsidRPr="007971B3">
              <w:rPr>
                <w:rFonts w:ascii="Times New Roman" w:hAnsi="Times New Roman"/>
                <w:i/>
                <w:iCs/>
                <w:spacing w:val="-1"/>
                <w:sz w:val="20"/>
                <w:szCs w:val="20"/>
              </w:rPr>
              <w:t>z</w:t>
            </w:r>
            <w:r w:rsidRPr="007971B3">
              <w:rPr>
                <w:rFonts w:ascii="Times New Roman" w:hAnsi="Times New Roman"/>
                <w:i/>
                <w:iCs/>
                <w:spacing w:val="1"/>
                <w:sz w:val="20"/>
                <w:szCs w:val="20"/>
              </w:rPr>
              <w:t>p</w:t>
            </w:r>
            <w:r w:rsidRPr="007971B3">
              <w:rPr>
                <w:rFonts w:ascii="Times New Roman" w:hAnsi="Times New Roman"/>
                <w:i/>
                <w:iCs/>
                <w:spacing w:val="-2"/>
                <w:sz w:val="20"/>
                <w:szCs w:val="20"/>
              </w:rPr>
              <w:t>e</w:t>
            </w:r>
            <w:r w:rsidRPr="007971B3">
              <w:rPr>
                <w:rFonts w:ascii="Times New Roman" w:hAnsi="Times New Roman"/>
                <w:i/>
                <w:iCs/>
                <w:sz w:val="20"/>
                <w:szCs w:val="20"/>
              </w:rPr>
              <w:t>č</w:t>
            </w:r>
            <w:r w:rsidRPr="007971B3">
              <w:rPr>
                <w:rFonts w:ascii="Times New Roman" w:hAnsi="Times New Roman"/>
                <w:i/>
                <w:iCs/>
                <w:spacing w:val="-1"/>
                <w:sz w:val="20"/>
                <w:szCs w:val="20"/>
              </w:rPr>
              <w:t>e</w:t>
            </w:r>
            <w:r w:rsidRPr="007971B3">
              <w:rPr>
                <w:rFonts w:ascii="Times New Roman" w:hAnsi="Times New Roman"/>
                <w:i/>
                <w:iCs/>
                <w:spacing w:val="1"/>
                <w:sz w:val="20"/>
                <w:szCs w:val="20"/>
              </w:rPr>
              <w:t>n</w:t>
            </w:r>
            <w:r w:rsidRPr="007971B3">
              <w:rPr>
                <w:rFonts w:ascii="Times New Roman" w:hAnsi="Times New Roman"/>
                <w:i/>
                <w:iCs/>
                <w:spacing w:val="-1"/>
                <w:sz w:val="20"/>
                <w:szCs w:val="20"/>
              </w:rPr>
              <w:t>i</w:t>
            </w:r>
            <w:r w:rsidRPr="007971B3">
              <w:rPr>
                <w:rFonts w:ascii="Times New Roman" w:hAnsi="Times New Roman"/>
                <w:i/>
                <w:iCs/>
                <w:spacing w:val="1"/>
                <w:sz w:val="20"/>
                <w:szCs w:val="20"/>
              </w:rPr>
              <w:t>a</w:t>
            </w:r>
            <w:r w:rsidRPr="007971B3">
              <w:rPr>
                <w:rFonts w:ascii="Times New Roman" w:hAnsi="Times New Roman"/>
                <w:i/>
                <w:iCs/>
                <w:sz w:val="20"/>
                <w:szCs w:val="20"/>
              </w:rPr>
              <w:t>.)</w:t>
            </w:r>
          </w:p>
        </w:tc>
        <w:tc>
          <w:tcPr>
            <w:tcW w:w="3780" w:type="dxa"/>
          </w:tcPr>
          <w:p w:rsidR="007C15B0" w:rsidRPr="007971B3" w:rsidRDefault="007C15B0" w:rsidP="00E47D39">
            <w:pPr>
              <w:widowControl w:val="0"/>
              <w:autoSpaceDE w:val="0"/>
              <w:autoSpaceDN w:val="0"/>
              <w:adjustRightInd w:val="0"/>
              <w:spacing w:after="0" w:line="240" w:lineRule="auto"/>
              <w:rPr>
                <w:rFonts w:ascii="Times New Roman" w:hAnsi="Times New Roman"/>
                <w:sz w:val="24"/>
                <w:szCs w:val="24"/>
                <w:lang w:eastAsia="sk-SK"/>
              </w:rPr>
            </w:pPr>
            <w:r>
              <w:rPr>
                <w:rFonts w:ascii="Times New Roman" w:hAnsi="Times New Roman"/>
                <w:sz w:val="24"/>
                <w:szCs w:val="24"/>
                <w:lang w:eastAsia="sk-SK"/>
              </w:rPr>
              <w:t>Vybraná časť úloh v rámci budovania NDIC je zameraná na zjednotenie technickej infraštruktúry poskytovateľov dopravných informácií z viacerých informačných systémov a informačných kanálov do jedného distribučného bodu.</w:t>
            </w:r>
          </w:p>
        </w:tc>
      </w:tr>
      <w:tr w:rsidR="007C15B0" w:rsidRPr="007971B3" w:rsidTr="000035B2">
        <w:trPr>
          <w:trHeight w:hRule="exact" w:val="548"/>
        </w:trPr>
        <w:tc>
          <w:tcPr>
            <w:tcW w:w="5236" w:type="dxa"/>
            <w:hideMark/>
          </w:tcPr>
          <w:p w:rsidR="007C15B0" w:rsidRDefault="007C15B0" w:rsidP="00E47D39">
            <w:pPr>
              <w:widowControl w:val="0"/>
              <w:autoSpaceDE w:val="0"/>
              <w:autoSpaceDN w:val="0"/>
              <w:adjustRightInd w:val="0"/>
              <w:spacing w:before="25" w:after="0" w:line="240" w:lineRule="auto"/>
              <w:ind w:left="65" w:right="-20"/>
              <w:rPr>
                <w:rFonts w:ascii="Times New Roman" w:eastAsia="Times New Roman" w:hAnsi="Times New Roman"/>
                <w:lang w:eastAsia="sk-SK"/>
              </w:rPr>
            </w:pPr>
            <w:r w:rsidRPr="007971B3">
              <w:rPr>
                <w:rFonts w:ascii="Times New Roman" w:hAnsi="Times New Roman"/>
                <w:b/>
                <w:bCs/>
                <w:spacing w:val="1"/>
              </w:rPr>
              <w:t>6.11</w:t>
            </w:r>
            <w:r w:rsidRPr="007971B3">
              <w:rPr>
                <w:rFonts w:ascii="Times New Roman" w:hAnsi="Times New Roman"/>
                <w:b/>
                <w:bCs/>
              </w:rPr>
              <w:t>.</w:t>
            </w:r>
            <w:r w:rsidRPr="007971B3">
              <w:rPr>
                <w:rFonts w:ascii="Times New Roman" w:hAnsi="Times New Roman"/>
                <w:b/>
                <w:bCs/>
                <w:spacing w:val="-5"/>
              </w:rPr>
              <w:t xml:space="preserve"> </w:t>
            </w:r>
            <w:r w:rsidRPr="007971B3">
              <w:rPr>
                <w:rFonts w:ascii="Times New Roman" w:hAnsi="Times New Roman"/>
              </w:rPr>
              <w:t>Zv</w:t>
            </w:r>
            <w:r w:rsidRPr="007971B3">
              <w:rPr>
                <w:rFonts w:ascii="Times New Roman" w:hAnsi="Times New Roman"/>
                <w:spacing w:val="2"/>
              </w:rPr>
              <w:t>y</w:t>
            </w:r>
            <w:r w:rsidRPr="007971B3">
              <w:rPr>
                <w:rFonts w:ascii="Times New Roman" w:hAnsi="Times New Roman"/>
              </w:rPr>
              <w:t>šuje</w:t>
            </w:r>
            <w:r w:rsidRPr="007971B3">
              <w:rPr>
                <w:rFonts w:ascii="Times New Roman" w:hAnsi="Times New Roman"/>
                <w:spacing w:val="-8"/>
              </w:rPr>
              <w:t xml:space="preserve"> </w:t>
            </w:r>
            <w:r w:rsidRPr="007971B3">
              <w:rPr>
                <w:rFonts w:ascii="Times New Roman" w:hAnsi="Times New Roman"/>
              </w:rPr>
              <w:t>sa</w:t>
            </w:r>
            <w:r w:rsidRPr="007971B3">
              <w:rPr>
                <w:rFonts w:ascii="Times New Roman" w:hAnsi="Times New Roman"/>
                <w:spacing w:val="-2"/>
              </w:rPr>
              <w:t xml:space="preserve"> </w:t>
            </w:r>
            <w:r w:rsidRPr="007971B3">
              <w:rPr>
                <w:rFonts w:ascii="Times New Roman" w:hAnsi="Times New Roman"/>
              </w:rPr>
              <w:t>bezpeč</w:t>
            </w:r>
            <w:r w:rsidRPr="007971B3">
              <w:rPr>
                <w:rFonts w:ascii="Times New Roman" w:hAnsi="Times New Roman"/>
                <w:spacing w:val="1"/>
              </w:rPr>
              <w:t>nos</w:t>
            </w:r>
            <w:r w:rsidRPr="007971B3">
              <w:rPr>
                <w:rFonts w:ascii="Times New Roman" w:hAnsi="Times New Roman"/>
              </w:rPr>
              <w:t>ť</w:t>
            </w:r>
            <w:r w:rsidRPr="007971B3">
              <w:rPr>
                <w:rFonts w:ascii="Times New Roman" w:hAnsi="Times New Roman"/>
                <w:spacing w:val="-10"/>
              </w:rPr>
              <w:t xml:space="preserve"> </w:t>
            </w:r>
            <w:r w:rsidRPr="007971B3">
              <w:rPr>
                <w:rFonts w:ascii="Times New Roman" w:hAnsi="Times New Roman"/>
                <w:spacing w:val="1"/>
              </w:rPr>
              <w:t>IT?</w:t>
            </w:r>
          </w:p>
          <w:p w:rsidR="007C15B0" w:rsidRPr="007971B3" w:rsidRDefault="007C15B0" w:rsidP="00E47D39">
            <w:pPr>
              <w:widowControl w:val="0"/>
              <w:autoSpaceDE w:val="0"/>
              <w:autoSpaceDN w:val="0"/>
              <w:adjustRightInd w:val="0"/>
              <w:spacing w:after="0" w:line="228" w:lineRule="exact"/>
              <w:ind w:left="65" w:right="-20"/>
              <w:rPr>
                <w:rFonts w:ascii="Times New Roman" w:hAnsi="Times New Roman"/>
                <w:sz w:val="24"/>
                <w:szCs w:val="24"/>
                <w:lang w:eastAsia="sk-SK"/>
              </w:rPr>
            </w:pPr>
            <w:r w:rsidRPr="007971B3">
              <w:rPr>
                <w:rFonts w:ascii="Times New Roman" w:hAnsi="Times New Roman"/>
                <w:sz w:val="20"/>
                <w:szCs w:val="20"/>
              </w:rPr>
              <w:t>(</w:t>
            </w:r>
            <w:r w:rsidRPr="007971B3">
              <w:rPr>
                <w:rFonts w:ascii="Times New Roman" w:hAnsi="Times New Roman"/>
                <w:i/>
                <w:iCs/>
                <w:sz w:val="20"/>
                <w:szCs w:val="20"/>
              </w:rPr>
              <w:t>Uv</w:t>
            </w:r>
            <w:r w:rsidRPr="007971B3">
              <w:rPr>
                <w:rFonts w:ascii="Times New Roman" w:hAnsi="Times New Roman"/>
                <w:i/>
                <w:iCs/>
                <w:spacing w:val="-1"/>
                <w:sz w:val="20"/>
                <w:szCs w:val="20"/>
              </w:rPr>
              <w:t>e</w:t>
            </w:r>
            <w:r w:rsidRPr="007971B3">
              <w:rPr>
                <w:rFonts w:ascii="Times New Roman" w:hAnsi="Times New Roman"/>
                <w:i/>
                <w:iCs/>
                <w:spacing w:val="1"/>
                <w:sz w:val="20"/>
                <w:szCs w:val="20"/>
              </w:rPr>
              <w:t>ď</w:t>
            </w:r>
            <w:r w:rsidRPr="007971B3">
              <w:rPr>
                <w:rFonts w:ascii="Times New Roman" w:hAnsi="Times New Roman"/>
                <w:i/>
                <w:iCs/>
                <w:sz w:val="20"/>
                <w:szCs w:val="20"/>
              </w:rPr>
              <w:t xml:space="preserve">te </w:t>
            </w:r>
            <w:r w:rsidRPr="007971B3">
              <w:rPr>
                <w:rFonts w:ascii="Times New Roman" w:hAnsi="Times New Roman"/>
                <w:i/>
                <w:iCs/>
                <w:spacing w:val="-1"/>
                <w:sz w:val="20"/>
                <w:szCs w:val="20"/>
              </w:rPr>
              <w:t>s</w:t>
            </w:r>
            <w:r w:rsidRPr="007971B3">
              <w:rPr>
                <w:rFonts w:ascii="Times New Roman" w:hAnsi="Times New Roman"/>
                <w:i/>
                <w:iCs/>
                <w:sz w:val="20"/>
                <w:szCs w:val="20"/>
              </w:rPr>
              <w:t>pô</w:t>
            </w:r>
            <w:r w:rsidRPr="007971B3">
              <w:rPr>
                <w:rFonts w:ascii="Times New Roman" w:hAnsi="Times New Roman"/>
                <w:i/>
                <w:iCs/>
                <w:spacing w:val="-1"/>
                <w:sz w:val="20"/>
                <w:szCs w:val="20"/>
              </w:rPr>
              <w:t>so</w:t>
            </w:r>
            <w:r w:rsidRPr="007971B3">
              <w:rPr>
                <w:rFonts w:ascii="Times New Roman" w:hAnsi="Times New Roman"/>
                <w:i/>
                <w:iCs/>
                <w:sz w:val="20"/>
                <w:szCs w:val="20"/>
              </w:rPr>
              <w:t>b</w:t>
            </w:r>
            <w:r w:rsidRPr="007971B3">
              <w:rPr>
                <w:rFonts w:ascii="Times New Roman" w:hAnsi="Times New Roman"/>
                <w:i/>
                <w:iCs/>
                <w:spacing w:val="1"/>
                <w:sz w:val="20"/>
                <w:szCs w:val="20"/>
              </w:rPr>
              <w:t xml:space="preserve"> </w:t>
            </w:r>
            <w:r w:rsidRPr="007971B3">
              <w:rPr>
                <w:rFonts w:ascii="Times New Roman" w:hAnsi="Times New Roman"/>
                <w:i/>
                <w:iCs/>
                <w:sz w:val="20"/>
                <w:szCs w:val="20"/>
              </w:rPr>
              <w:t>zvýš</w:t>
            </w:r>
            <w:r w:rsidRPr="007971B3">
              <w:rPr>
                <w:rFonts w:ascii="Times New Roman" w:hAnsi="Times New Roman"/>
                <w:i/>
                <w:iCs/>
                <w:spacing w:val="-1"/>
                <w:sz w:val="20"/>
                <w:szCs w:val="20"/>
              </w:rPr>
              <w:t>e</w:t>
            </w:r>
            <w:r w:rsidRPr="007971B3">
              <w:rPr>
                <w:rFonts w:ascii="Times New Roman" w:hAnsi="Times New Roman"/>
                <w:i/>
                <w:iCs/>
                <w:spacing w:val="1"/>
                <w:sz w:val="20"/>
                <w:szCs w:val="20"/>
              </w:rPr>
              <w:t>n</w:t>
            </w:r>
            <w:r w:rsidRPr="007971B3">
              <w:rPr>
                <w:rFonts w:ascii="Times New Roman" w:hAnsi="Times New Roman"/>
                <w:i/>
                <w:iCs/>
                <w:sz w:val="20"/>
                <w:szCs w:val="20"/>
              </w:rPr>
              <w:t>ia b</w:t>
            </w:r>
            <w:r w:rsidRPr="007971B3">
              <w:rPr>
                <w:rFonts w:ascii="Times New Roman" w:hAnsi="Times New Roman"/>
                <w:i/>
                <w:iCs/>
                <w:spacing w:val="-1"/>
                <w:sz w:val="20"/>
                <w:szCs w:val="20"/>
              </w:rPr>
              <w:t>ez</w:t>
            </w:r>
            <w:r w:rsidRPr="007971B3">
              <w:rPr>
                <w:rFonts w:ascii="Times New Roman" w:hAnsi="Times New Roman"/>
                <w:i/>
                <w:iCs/>
                <w:spacing w:val="1"/>
                <w:sz w:val="20"/>
                <w:szCs w:val="20"/>
              </w:rPr>
              <w:t>p</w:t>
            </w:r>
            <w:r w:rsidRPr="007971B3">
              <w:rPr>
                <w:rFonts w:ascii="Times New Roman" w:hAnsi="Times New Roman"/>
                <w:i/>
                <w:iCs/>
                <w:spacing w:val="-1"/>
                <w:sz w:val="20"/>
                <w:szCs w:val="20"/>
              </w:rPr>
              <w:t>e</w:t>
            </w:r>
            <w:r w:rsidRPr="007971B3">
              <w:rPr>
                <w:rFonts w:ascii="Times New Roman" w:hAnsi="Times New Roman"/>
                <w:i/>
                <w:iCs/>
                <w:sz w:val="20"/>
                <w:szCs w:val="20"/>
              </w:rPr>
              <w:t>č</w:t>
            </w:r>
            <w:r w:rsidRPr="007971B3">
              <w:rPr>
                <w:rFonts w:ascii="Times New Roman" w:hAnsi="Times New Roman"/>
                <w:i/>
                <w:iCs/>
                <w:spacing w:val="-1"/>
                <w:sz w:val="20"/>
                <w:szCs w:val="20"/>
              </w:rPr>
              <w:t>n</w:t>
            </w:r>
            <w:r w:rsidRPr="007971B3">
              <w:rPr>
                <w:rFonts w:ascii="Times New Roman" w:hAnsi="Times New Roman"/>
                <w:i/>
                <w:iCs/>
                <w:spacing w:val="1"/>
                <w:sz w:val="20"/>
                <w:szCs w:val="20"/>
              </w:rPr>
              <w:t>o</w:t>
            </w:r>
            <w:r w:rsidRPr="007971B3">
              <w:rPr>
                <w:rFonts w:ascii="Times New Roman" w:hAnsi="Times New Roman"/>
                <w:i/>
                <w:iCs/>
                <w:sz w:val="20"/>
                <w:szCs w:val="20"/>
              </w:rPr>
              <w:t>sti</w:t>
            </w:r>
            <w:r w:rsidRPr="007971B3">
              <w:rPr>
                <w:rFonts w:ascii="Times New Roman" w:hAnsi="Times New Roman"/>
                <w:i/>
                <w:iCs/>
                <w:spacing w:val="-1"/>
                <w:sz w:val="20"/>
                <w:szCs w:val="20"/>
              </w:rPr>
              <w:t xml:space="preserve"> </w:t>
            </w:r>
            <w:r w:rsidRPr="007971B3">
              <w:rPr>
                <w:rFonts w:ascii="Times New Roman" w:hAnsi="Times New Roman"/>
                <w:i/>
                <w:iCs/>
                <w:sz w:val="20"/>
                <w:szCs w:val="20"/>
              </w:rPr>
              <w:t>a</w:t>
            </w:r>
            <w:r w:rsidRPr="007971B3">
              <w:rPr>
                <w:rFonts w:ascii="Times New Roman" w:hAnsi="Times New Roman"/>
                <w:i/>
                <w:iCs/>
                <w:spacing w:val="-1"/>
                <w:sz w:val="20"/>
                <w:szCs w:val="20"/>
              </w:rPr>
              <w:t xml:space="preserve"> </w:t>
            </w:r>
            <w:r w:rsidRPr="007971B3">
              <w:rPr>
                <w:rFonts w:ascii="Times New Roman" w:hAnsi="Times New Roman"/>
                <w:i/>
                <w:iCs/>
                <w:sz w:val="20"/>
                <w:szCs w:val="20"/>
              </w:rPr>
              <w:t>oc</w:t>
            </w:r>
            <w:r w:rsidRPr="007971B3">
              <w:rPr>
                <w:rFonts w:ascii="Times New Roman" w:hAnsi="Times New Roman"/>
                <w:i/>
                <w:iCs/>
                <w:spacing w:val="-1"/>
                <w:sz w:val="20"/>
                <w:szCs w:val="20"/>
              </w:rPr>
              <w:t>h</w:t>
            </w:r>
            <w:r w:rsidRPr="007971B3">
              <w:rPr>
                <w:rFonts w:ascii="Times New Roman" w:hAnsi="Times New Roman"/>
                <w:i/>
                <w:iCs/>
                <w:sz w:val="20"/>
                <w:szCs w:val="20"/>
              </w:rPr>
              <w:t>ra</w:t>
            </w:r>
            <w:r w:rsidRPr="007971B3">
              <w:rPr>
                <w:rFonts w:ascii="Times New Roman" w:hAnsi="Times New Roman"/>
                <w:i/>
                <w:iCs/>
                <w:spacing w:val="-1"/>
                <w:sz w:val="20"/>
                <w:szCs w:val="20"/>
              </w:rPr>
              <w:t>n</w:t>
            </w:r>
            <w:r w:rsidRPr="007971B3">
              <w:rPr>
                <w:rFonts w:ascii="Times New Roman" w:hAnsi="Times New Roman"/>
                <w:i/>
                <w:iCs/>
                <w:sz w:val="20"/>
                <w:szCs w:val="20"/>
              </w:rPr>
              <w:t>y</w:t>
            </w:r>
            <w:r w:rsidRPr="007971B3">
              <w:rPr>
                <w:rFonts w:ascii="Times New Roman" w:hAnsi="Times New Roman"/>
                <w:i/>
                <w:iCs/>
                <w:spacing w:val="1"/>
                <w:sz w:val="20"/>
                <w:szCs w:val="20"/>
              </w:rPr>
              <w:t xml:space="preserve"> </w:t>
            </w:r>
            <w:r w:rsidRPr="007971B3">
              <w:rPr>
                <w:rFonts w:ascii="Times New Roman" w:hAnsi="Times New Roman"/>
                <w:i/>
                <w:iCs/>
                <w:spacing w:val="-1"/>
                <w:sz w:val="20"/>
                <w:szCs w:val="20"/>
              </w:rPr>
              <w:t>I</w:t>
            </w:r>
            <w:r w:rsidRPr="007971B3">
              <w:rPr>
                <w:rFonts w:ascii="Times New Roman" w:hAnsi="Times New Roman"/>
                <w:i/>
                <w:iCs/>
                <w:sz w:val="20"/>
                <w:szCs w:val="20"/>
              </w:rPr>
              <w:t>T.)</w:t>
            </w:r>
          </w:p>
        </w:tc>
        <w:tc>
          <w:tcPr>
            <w:tcW w:w="3780" w:type="dxa"/>
          </w:tcPr>
          <w:p w:rsidR="007C15B0" w:rsidRPr="007971B3" w:rsidRDefault="007C15B0" w:rsidP="00E47D39">
            <w:pPr>
              <w:widowControl w:val="0"/>
              <w:autoSpaceDE w:val="0"/>
              <w:autoSpaceDN w:val="0"/>
              <w:adjustRightInd w:val="0"/>
              <w:spacing w:after="0" w:line="240" w:lineRule="auto"/>
              <w:rPr>
                <w:rFonts w:ascii="Times New Roman" w:hAnsi="Times New Roman"/>
                <w:sz w:val="24"/>
                <w:szCs w:val="24"/>
                <w:lang w:eastAsia="sk-SK"/>
              </w:rPr>
            </w:pPr>
          </w:p>
        </w:tc>
      </w:tr>
      <w:tr w:rsidR="007C15B0" w:rsidRPr="007971B3" w:rsidTr="000035B2">
        <w:trPr>
          <w:trHeight w:hRule="exact" w:val="1851"/>
        </w:trPr>
        <w:tc>
          <w:tcPr>
            <w:tcW w:w="5236" w:type="dxa"/>
            <w:hideMark/>
          </w:tcPr>
          <w:p w:rsidR="007C15B0" w:rsidRDefault="007C15B0" w:rsidP="00E47D39">
            <w:pPr>
              <w:widowControl w:val="0"/>
              <w:autoSpaceDE w:val="0"/>
              <w:autoSpaceDN w:val="0"/>
              <w:adjustRightInd w:val="0"/>
              <w:spacing w:before="25" w:after="0" w:line="240" w:lineRule="auto"/>
              <w:ind w:left="65" w:right="-20"/>
              <w:rPr>
                <w:rFonts w:ascii="Times New Roman" w:eastAsia="Times New Roman" w:hAnsi="Times New Roman"/>
                <w:lang w:eastAsia="sk-SK"/>
              </w:rPr>
            </w:pPr>
            <w:r w:rsidRPr="007971B3">
              <w:rPr>
                <w:rFonts w:ascii="Times New Roman" w:hAnsi="Times New Roman"/>
                <w:b/>
                <w:bCs/>
                <w:spacing w:val="1"/>
              </w:rPr>
              <w:t>6.12</w:t>
            </w:r>
            <w:r w:rsidRPr="007971B3">
              <w:rPr>
                <w:rFonts w:ascii="Times New Roman" w:hAnsi="Times New Roman"/>
                <w:b/>
                <w:bCs/>
              </w:rPr>
              <w:t>.</w:t>
            </w:r>
            <w:r w:rsidRPr="007971B3">
              <w:rPr>
                <w:rFonts w:ascii="Times New Roman" w:hAnsi="Times New Roman"/>
                <w:b/>
                <w:bCs/>
                <w:spacing w:val="-5"/>
              </w:rPr>
              <w:t xml:space="preserve"> </w:t>
            </w:r>
            <w:r w:rsidRPr="007971B3">
              <w:rPr>
                <w:rFonts w:ascii="Times New Roman" w:hAnsi="Times New Roman"/>
              </w:rPr>
              <w:t>Rozširuje</w:t>
            </w:r>
            <w:r w:rsidRPr="007971B3">
              <w:rPr>
                <w:rFonts w:ascii="Times New Roman" w:hAnsi="Times New Roman"/>
                <w:spacing w:val="-8"/>
              </w:rPr>
              <w:t xml:space="preserve"> </w:t>
            </w:r>
            <w:r w:rsidRPr="007971B3">
              <w:rPr>
                <w:rFonts w:ascii="Times New Roman" w:hAnsi="Times New Roman"/>
              </w:rPr>
              <w:t>sa</w:t>
            </w:r>
            <w:r w:rsidRPr="007971B3">
              <w:rPr>
                <w:rFonts w:ascii="Times New Roman" w:hAnsi="Times New Roman"/>
                <w:spacing w:val="-2"/>
              </w:rPr>
              <w:t xml:space="preserve"> </w:t>
            </w:r>
            <w:r w:rsidRPr="007971B3">
              <w:rPr>
                <w:rFonts w:ascii="Times New Roman" w:hAnsi="Times New Roman"/>
              </w:rPr>
              <w:t>technic</w:t>
            </w:r>
            <w:r w:rsidRPr="007971B3">
              <w:rPr>
                <w:rFonts w:ascii="Times New Roman" w:hAnsi="Times New Roman"/>
                <w:spacing w:val="2"/>
              </w:rPr>
              <w:t>k</w:t>
            </w:r>
            <w:r w:rsidRPr="007971B3">
              <w:rPr>
                <w:rFonts w:ascii="Times New Roman" w:hAnsi="Times New Roman"/>
              </w:rPr>
              <w:t>á</w:t>
            </w:r>
            <w:r w:rsidRPr="007971B3">
              <w:rPr>
                <w:rFonts w:ascii="Times New Roman" w:hAnsi="Times New Roman"/>
                <w:spacing w:val="-7"/>
              </w:rPr>
              <w:t xml:space="preserve"> </w:t>
            </w:r>
            <w:r w:rsidRPr="007971B3">
              <w:rPr>
                <w:rFonts w:ascii="Times New Roman" w:hAnsi="Times New Roman"/>
              </w:rPr>
              <w:t>infraštruktúra?</w:t>
            </w:r>
          </w:p>
          <w:p w:rsidR="007C15B0" w:rsidRPr="007971B3" w:rsidRDefault="007C15B0" w:rsidP="00E47D39">
            <w:pPr>
              <w:widowControl w:val="0"/>
              <w:autoSpaceDE w:val="0"/>
              <w:autoSpaceDN w:val="0"/>
              <w:adjustRightInd w:val="0"/>
              <w:spacing w:after="0" w:line="230" w:lineRule="exact"/>
              <w:ind w:left="65" w:right="-20"/>
              <w:rPr>
                <w:rFonts w:ascii="Times New Roman" w:hAnsi="Times New Roman"/>
                <w:sz w:val="24"/>
                <w:szCs w:val="24"/>
                <w:lang w:eastAsia="sk-SK"/>
              </w:rPr>
            </w:pPr>
            <w:r w:rsidRPr="007971B3">
              <w:rPr>
                <w:rFonts w:ascii="Times New Roman" w:hAnsi="Times New Roman"/>
                <w:sz w:val="20"/>
                <w:szCs w:val="20"/>
              </w:rPr>
              <w:t>(</w:t>
            </w:r>
            <w:r w:rsidRPr="007971B3">
              <w:rPr>
                <w:rFonts w:ascii="Times New Roman" w:hAnsi="Times New Roman"/>
                <w:i/>
                <w:iCs/>
                <w:sz w:val="20"/>
                <w:szCs w:val="20"/>
              </w:rPr>
              <w:t>Uv</w:t>
            </w:r>
            <w:r w:rsidRPr="007971B3">
              <w:rPr>
                <w:rFonts w:ascii="Times New Roman" w:hAnsi="Times New Roman"/>
                <w:i/>
                <w:iCs/>
                <w:spacing w:val="-1"/>
                <w:sz w:val="20"/>
                <w:szCs w:val="20"/>
              </w:rPr>
              <w:t>e</w:t>
            </w:r>
            <w:r w:rsidRPr="007971B3">
              <w:rPr>
                <w:rFonts w:ascii="Times New Roman" w:hAnsi="Times New Roman"/>
                <w:i/>
                <w:iCs/>
                <w:spacing w:val="1"/>
                <w:sz w:val="20"/>
                <w:szCs w:val="20"/>
              </w:rPr>
              <w:t>ď</w:t>
            </w:r>
            <w:r w:rsidRPr="007971B3">
              <w:rPr>
                <w:rFonts w:ascii="Times New Roman" w:hAnsi="Times New Roman"/>
                <w:i/>
                <w:iCs/>
                <w:sz w:val="20"/>
                <w:szCs w:val="20"/>
              </w:rPr>
              <w:t>te struč</w:t>
            </w:r>
            <w:r w:rsidRPr="007971B3">
              <w:rPr>
                <w:rFonts w:ascii="Times New Roman" w:hAnsi="Times New Roman"/>
                <w:i/>
                <w:iCs/>
                <w:spacing w:val="-1"/>
                <w:sz w:val="20"/>
                <w:szCs w:val="20"/>
              </w:rPr>
              <w:t>n</w:t>
            </w:r>
            <w:r w:rsidRPr="007971B3">
              <w:rPr>
                <w:rFonts w:ascii="Times New Roman" w:hAnsi="Times New Roman"/>
                <w:i/>
                <w:iCs/>
                <w:sz w:val="20"/>
                <w:szCs w:val="20"/>
              </w:rPr>
              <w:t xml:space="preserve">ý </w:t>
            </w:r>
            <w:r w:rsidRPr="007971B3">
              <w:rPr>
                <w:rFonts w:ascii="Times New Roman" w:hAnsi="Times New Roman"/>
                <w:i/>
                <w:iCs/>
                <w:spacing w:val="-1"/>
                <w:sz w:val="20"/>
                <w:szCs w:val="20"/>
              </w:rPr>
              <w:t>p</w:t>
            </w:r>
            <w:r w:rsidRPr="007971B3">
              <w:rPr>
                <w:rFonts w:ascii="Times New Roman" w:hAnsi="Times New Roman"/>
                <w:i/>
                <w:iCs/>
                <w:sz w:val="20"/>
                <w:szCs w:val="20"/>
              </w:rPr>
              <w:t>opis</w:t>
            </w:r>
            <w:r w:rsidRPr="007971B3">
              <w:rPr>
                <w:rFonts w:ascii="Times New Roman" w:hAnsi="Times New Roman"/>
                <w:i/>
                <w:iCs/>
                <w:spacing w:val="-1"/>
                <w:sz w:val="20"/>
                <w:szCs w:val="20"/>
              </w:rPr>
              <w:t xml:space="preserve"> </w:t>
            </w:r>
            <w:r w:rsidRPr="007971B3">
              <w:rPr>
                <w:rFonts w:ascii="Times New Roman" w:hAnsi="Times New Roman"/>
                <w:i/>
                <w:iCs/>
                <w:sz w:val="20"/>
                <w:szCs w:val="20"/>
              </w:rPr>
              <w:t>za</w:t>
            </w:r>
            <w:r w:rsidRPr="007971B3">
              <w:rPr>
                <w:rFonts w:ascii="Times New Roman" w:hAnsi="Times New Roman"/>
                <w:i/>
                <w:iCs/>
                <w:spacing w:val="-1"/>
                <w:sz w:val="20"/>
                <w:szCs w:val="20"/>
              </w:rPr>
              <w:t>vá</w:t>
            </w:r>
            <w:r w:rsidRPr="007971B3">
              <w:rPr>
                <w:rFonts w:ascii="Times New Roman" w:hAnsi="Times New Roman"/>
                <w:i/>
                <w:iCs/>
                <w:sz w:val="20"/>
                <w:szCs w:val="20"/>
              </w:rPr>
              <w:t>d</w:t>
            </w:r>
            <w:r w:rsidRPr="007971B3">
              <w:rPr>
                <w:rFonts w:ascii="Times New Roman" w:hAnsi="Times New Roman"/>
                <w:i/>
                <w:iCs/>
                <w:spacing w:val="-1"/>
                <w:sz w:val="20"/>
                <w:szCs w:val="20"/>
              </w:rPr>
              <w:t>z</w:t>
            </w:r>
            <w:r w:rsidRPr="007971B3">
              <w:rPr>
                <w:rFonts w:ascii="Times New Roman" w:hAnsi="Times New Roman"/>
                <w:i/>
                <w:iCs/>
                <w:sz w:val="20"/>
                <w:szCs w:val="20"/>
              </w:rPr>
              <w:t xml:space="preserve">anej </w:t>
            </w:r>
            <w:r w:rsidRPr="007971B3">
              <w:rPr>
                <w:rFonts w:ascii="Times New Roman" w:hAnsi="Times New Roman"/>
                <w:i/>
                <w:iCs/>
                <w:spacing w:val="-2"/>
                <w:sz w:val="20"/>
                <w:szCs w:val="20"/>
              </w:rPr>
              <w:t>i</w:t>
            </w:r>
            <w:r w:rsidRPr="007971B3">
              <w:rPr>
                <w:rFonts w:ascii="Times New Roman" w:hAnsi="Times New Roman"/>
                <w:i/>
                <w:iCs/>
                <w:spacing w:val="1"/>
                <w:sz w:val="20"/>
                <w:szCs w:val="20"/>
              </w:rPr>
              <w:t>n</w:t>
            </w:r>
            <w:r w:rsidRPr="007971B3">
              <w:rPr>
                <w:rFonts w:ascii="Times New Roman" w:hAnsi="Times New Roman"/>
                <w:i/>
                <w:iCs/>
                <w:sz w:val="20"/>
                <w:szCs w:val="20"/>
              </w:rPr>
              <w:t>frašt</w:t>
            </w:r>
            <w:r w:rsidRPr="007971B3">
              <w:rPr>
                <w:rFonts w:ascii="Times New Roman" w:hAnsi="Times New Roman"/>
                <w:i/>
                <w:iCs/>
                <w:spacing w:val="-1"/>
                <w:sz w:val="20"/>
                <w:szCs w:val="20"/>
              </w:rPr>
              <w:t>r</w:t>
            </w:r>
            <w:r w:rsidRPr="007971B3">
              <w:rPr>
                <w:rFonts w:ascii="Times New Roman" w:hAnsi="Times New Roman"/>
                <w:i/>
                <w:iCs/>
                <w:sz w:val="20"/>
                <w:szCs w:val="20"/>
              </w:rPr>
              <w:t>u</w:t>
            </w:r>
            <w:r w:rsidRPr="007971B3">
              <w:rPr>
                <w:rFonts w:ascii="Times New Roman" w:hAnsi="Times New Roman"/>
                <w:i/>
                <w:iCs/>
                <w:spacing w:val="-1"/>
                <w:sz w:val="20"/>
                <w:szCs w:val="20"/>
              </w:rPr>
              <w:t>k</w:t>
            </w:r>
            <w:r w:rsidRPr="007971B3">
              <w:rPr>
                <w:rFonts w:ascii="Times New Roman" w:hAnsi="Times New Roman"/>
                <w:i/>
                <w:iCs/>
                <w:sz w:val="20"/>
                <w:szCs w:val="20"/>
              </w:rPr>
              <w:t>t</w:t>
            </w:r>
            <w:r w:rsidRPr="007971B3">
              <w:rPr>
                <w:rFonts w:ascii="Times New Roman" w:hAnsi="Times New Roman"/>
                <w:i/>
                <w:iCs/>
                <w:spacing w:val="1"/>
                <w:sz w:val="20"/>
                <w:szCs w:val="20"/>
              </w:rPr>
              <w:t>ú</w:t>
            </w:r>
            <w:r w:rsidRPr="007971B3">
              <w:rPr>
                <w:rFonts w:ascii="Times New Roman" w:hAnsi="Times New Roman"/>
                <w:i/>
                <w:iCs/>
                <w:sz w:val="20"/>
                <w:szCs w:val="20"/>
              </w:rPr>
              <w:t>ry.)</w:t>
            </w:r>
          </w:p>
        </w:tc>
        <w:tc>
          <w:tcPr>
            <w:tcW w:w="3780" w:type="dxa"/>
          </w:tcPr>
          <w:p w:rsidR="007C15B0" w:rsidRPr="007971B3" w:rsidRDefault="007C15B0" w:rsidP="00E47D39">
            <w:pPr>
              <w:widowControl w:val="0"/>
              <w:autoSpaceDE w:val="0"/>
              <w:autoSpaceDN w:val="0"/>
              <w:adjustRightInd w:val="0"/>
              <w:spacing w:after="0" w:line="240" w:lineRule="auto"/>
              <w:rPr>
                <w:rFonts w:ascii="Times New Roman" w:hAnsi="Times New Roman"/>
                <w:sz w:val="24"/>
                <w:szCs w:val="24"/>
                <w:lang w:eastAsia="sk-SK"/>
              </w:rPr>
            </w:pPr>
            <w:r>
              <w:rPr>
                <w:rFonts w:ascii="Times New Roman" w:hAnsi="Times New Roman"/>
                <w:sz w:val="24"/>
                <w:szCs w:val="24"/>
                <w:lang w:eastAsia="sk-SK"/>
              </w:rPr>
              <w:t xml:space="preserve">Rozšírenie technickej infraštruktúry a jej konektivita so spracovateľskými informačnými systémami sa zrealizuje v rámci inštalácie inteligentných prvkov dopravy na špecifických miestach pozemných komunikácií.  </w:t>
            </w:r>
          </w:p>
        </w:tc>
      </w:tr>
      <w:tr w:rsidR="007C15B0" w:rsidRPr="007971B3" w:rsidTr="000035B2">
        <w:trPr>
          <w:trHeight w:hRule="exact" w:val="324"/>
        </w:trPr>
        <w:tc>
          <w:tcPr>
            <w:tcW w:w="5236" w:type="dxa"/>
            <w:shd w:val="clear" w:color="auto" w:fill="000000"/>
            <w:hideMark/>
          </w:tcPr>
          <w:p w:rsidR="007C15B0" w:rsidRPr="007971B3" w:rsidRDefault="007C15B0" w:rsidP="00E47D39">
            <w:pPr>
              <w:widowControl w:val="0"/>
              <w:autoSpaceDE w:val="0"/>
              <w:autoSpaceDN w:val="0"/>
              <w:adjustRightInd w:val="0"/>
              <w:spacing w:before="38" w:after="0" w:line="240" w:lineRule="auto"/>
              <w:ind w:left="65" w:right="-20"/>
              <w:rPr>
                <w:rFonts w:ascii="Times New Roman" w:hAnsi="Times New Roman"/>
                <w:sz w:val="24"/>
                <w:szCs w:val="24"/>
                <w:lang w:eastAsia="sk-SK"/>
              </w:rPr>
            </w:pPr>
            <w:r w:rsidRPr="007971B3">
              <w:rPr>
                <w:rFonts w:ascii="Times New Roman" w:hAnsi="Times New Roman"/>
                <w:b/>
                <w:bCs/>
                <w:color w:val="FFFFFF"/>
              </w:rPr>
              <w:t>Riadenie</w:t>
            </w:r>
            <w:r w:rsidRPr="007971B3">
              <w:rPr>
                <w:rFonts w:ascii="Times New Roman" w:hAnsi="Times New Roman"/>
                <w:b/>
                <w:bCs/>
                <w:color w:val="FFFFFF"/>
                <w:spacing w:val="-8"/>
              </w:rPr>
              <w:t xml:space="preserve"> </w:t>
            </w:r>
            <w:r w:rsidRPr="007971B3">
              <w:rPr>
                <w:rFonts w:ascii="Times New Roman" w:hAnsi="Times New Roman"/>
                <w:b/>
                <w:bCs/>
                <w:color w:val="FFFFFF"/>
              </w:rPr>
              <w:t>procesu</w:t>
            </w:r>
            <w:r w:rsidRPr="007971B3">
              <w:rPr>
                <w:rFonts w:ascii="Times New Roman" w:hAnsi="Times New Roman"/>
                <w:b/>
                <w:bCs/>
                <w:color w:val="FFFFFF"/>
                <w:spacing w:val="-7"/>
              </w:rPr>
              <w:t xml:space="preserve"> </w:t>
            </w:r>
            <w:r w:rsidRPr="007971B3">
              <w:rPr>
                <w:rFonts w:ascii="Times New Roman" w:hAnsi="Times New Roman"/>
                <w:b/>
                <w:bCs/>
                <w:color w:val="FFFFFF"/>
              </w:rPr>
              <w:t>info</w:t>
            </w:r>
            <w:r w:rsidRPr="007971B3">
              <w:rPr>
                <w:rFonts w:ascii="Times New Roman" w:hAnsi="Times New Roman"/>
                <w:b/>
                <w:bCs/>
                <w:color w:val="FFFFFF"/>
                <w:spacing w:val="1"/>
              </w:rPr>
              <w:t>r</w:t>
            </w:r>
            <w:r w:rsidRPr="007971B3">
              <w:rPr>
                <w:rFonts w:ascii="Times New Roman" w:hAnsi="Times New Roman"/>
                <w:b/>
                <w:bCs/>
                <w:color w:val="FFFFFF"/>
                <w:spacing w:val="-1"/>
              </w:rPr>
              <w:t>m</w:t>
            </w:r>
            <w:r w:rsidRPr="007971B3">
              <w:rPr>
                <w:rFonts w:ascii="Times New Roman" w:hAnsi="Times New Roman"/>
                <w:b/>
                <w:bCs/>
                <w:color w:val="FFFFFF"/>
              </w:rPr>
              <w:t>ati</w:t>
            </w:r>
            <w:r w:rsidRPr="007971B3">
              <w:rPr>
                <w:rFonts w:ascii="Times New Roman" w:hAnsi="Times New Roman"/>
                <w:b/>
                <w:bCs/>
                <w:color w:val="FFFFFF"/>
                <w:spacing w:val="-1"/>
              </w:rPr>
              <w:t>z</w:t>
            </w:r>
            <w:r w:rsidRPr="007971B3">
              <w:rPr>
                <w:rFonts w:ascii="Times New Roman" w:hAnsi="Times New Roman"/>
                <w:b/>
                <w:bCs/>
                <w:color w:val="FFFFFF"/>
              </w:rPr>
              <w:t>ác</w:t>
            </w:r>
            <w:r w:rsidRPr="007971B3">
              <w:rPr>
                <w:rFonts w:ascii="Times New Roman" w:hAnsi="Times New Roman"/>
                <w:b/>
                <w:bCs/>
                <w:color w:val="FFFFFF"/>
                <w:spacing w:val="2"/>
              </w:rPr>
              <w:t>i</w:t>
            </w:r>
            <w:r w:rsidRPr="007971B3">
              <w:rPr>
                <w:rFonts w:ascii="Times New Roman" w:hAnsi="Times New Roman"/>
                <w:b/>
                <w:bCs/>
                <w:color w:val="FFFFFF"/>
              </w:rPr>
              <w:t>e</w:t>
            </w:r>
          </w:p>
        </w:tc>
        <w:tc>
          <w:tcPr>
            <w:tcW w:w="3780" w:type="dxa"/>
            <w:shd w:val="clear" w:color="auto" w:fill="000000"/>
          </w:tcPr>
          <w:p w:rsidR="007C15B0" w:rsidRPr="007971B3" w:rsidRDefault="007C15B0" w:rsidP="00E47D39">
            <w:pPr>
              <w:widowControl w:val="0"/>
              <w:autoSpaceDE w:val="0"/>
              <w:autoSpaceDN w:val="0"/>
              <w:adjustRightInd w:val="0"/>
              <w:spacing w:after="0" w:line="240" w:lineRule="auto"/>
              <w:rPr>
                <w:rFonts w:ascii="Times New Roman" w:hAnsi="Times New Roman"/>
                <w:sz w:val="24"/>
                <w:szCs w:val="24"/>
                <w:lang w:eastAsia="sk-SK"/>
              </w:rPr>
            </w:pPr>
          </w:p>
        </w:tc>
      </w:tr>
      <w:tr w:rsidR="007C15B0" w:rsidRPr="007971B3" w:rsidTr="000035B2">
        <w:trPr>
          <w:trHeight w:hRule="exact" w:val="797"/>
        </w:trPr>
        <w:tc>
          <w:tcPr>
            <w:tcW w:w="5236" w:type="dxa"/>
            <w:hideMark/>
          </w:tcPr>
          <w:p w:rsidR="007C15B0" w:rsidRDefault="007C15B0" w:rsidP="00E47D39">
            <w:pPr>
              <w:widowControl w:val="0"/>
              <w:tabs>
                <w:tab w:val="left" w:pos="720"/>
                <w:tab w:val="left" w:pos="2220"/>
                <w:tab w:val="left" w:pos="2640"/>
                <w:tab w:val="left" w:pos="3460"/>
                <w:tab w:val="left" w:pos="4460"/>
              </w:tabs>
              <w:autoSpaceDE w:val="0"/>
              <w:autoSpaceDN w:val="0"/>
              <w:adjustRightInd w:val="0"/>
              <w:spacing w:before="25" w:after="0" w:line="240" w:lineRule="auto"/>
              <w:ind w:left="65" w:right="7"/>
              <w:rPr>
                <w:rFonts w:ascii="Times New Roman" w:eastAsia="Times New Roman" w:hAnsi="Times New Roman"/>
                <w:lang w:eastAsia="sk-SK"/>
              </w:rPr>
            </w:pPr>
            <w:r w:rsidRPr="007971B3">
              <w:rPr>
                <w:rFonts w:ascii="Times New Roman" w:hAnsi="Times New Roman"/>
                <w:b/>
                <w:bCs/>
                <w:spacing w:val="1"/>
              </w:rPr>
              <w:t>6.13</w:t>
            </w:r>
            <w:r w:rsidRPr="007971B3">
              <w:rPr>
                <w:rFonts w:ascii="Times New Roman" w:hAnsi="Times New Roman"/>
                <w:b/>
                <w:bCs/>
              </w:rPr>
              <w:t>.</w:t>
            </w:r>
            <w:r w:rsidRPr="007971B3">
              <w:rPr>
                <w:rFonts w:ascii="Times New Roman" w:hAnsi="Times New Roman"/>
                <w:b/>
                <w:bCs/>
              </w:rPr>
              <w:tab/>
            </w:r>
            <w:r w:rsidRPr="007971B3">
              <w:rPr>
                <w:rFonts w:ascii="Times New Roman" w:hAnsi="Times New Roman"/>
              </w:rPr>
              <w:t>Predpokladajú</w:t>
            </w:r>
            <w:r w:rsidRPr="007971B3">
              <w:rPr>
                <w:rFonts w:ascii="Times New Roman" w:hAnsi="Times New Roman"/>
              </w:rPr>
              <w:tab/>
              <w:t>sa</w:t>
            </w:r>
            <w:r w:rsidRPr="007971B3">
              <w:rPr>
                <w:rFonts w:ascii="Times New Roman" w:hAnsi="Times New Roman"/>
              </w:rPr>
              <w:tab/>
            </w:r>
            <w:r w:rsidRPr="007971B3">
              <w:rPr>
                <w:rFonts w:ascii="Times New Roman" w:hAnsi="Times New Roman"/>
                <w:spacing w:val="1"/>
              </w:rPr>
              <w:t>z</w:t>
            </w:r>
            <w:r w:rsidRPr="007971B3">
              <w:rPr>
                <w:rFonts w:ascii="Times New Roman" w:hAnsi="Times New Roman"/>
              </w:rPr>
              <w:t>meny</w:t>
            </w:r>
            <w:r w:rsidRPr="007971B3">
              <w:rPr>
                <w:rFonts w:ascii="Times New Roman" w:hAnsi="Times New Roman"/>
              </w:rPr>
              <w:tab/>
              <w:t>v</w:t>
            </w:r>
            <w:r w:rsidRPr="007971B3">
              <w:rPr>
                <w:rFonts w:ascii="Times New Roman" w:hAnsi="Times New Roman"/>
                <w:spacing w:val="-2"/>
              </w:rPr>
              <w:t xml:space="preserve"> </w:t>
            </w:r>
            <w:r w:rsidRPr="007971B3">
              <w:rPr>
                <w:rFonts w:ascii="Times New Roman" w:hAnsi="Times New Roman"/>
              </w:rPr>
              <w:t>riadení</w:t>
            </w:r>
            <w:r w:rsidRPr="007971B3">
              <w:rPr>
                <w:rFonts w:ascii="Times New Roman" w:hAnsi="Times New Roman"/>
              </w:rPr>
              <w:tab/>
              <w:t>procesu infor</w:t>
            </w:r>
            <w:r w:rsidRPr="007971B3">
              <w:rPr>
                <w:rFonts w:ascii="Times New Roman" w:hAnsi="Times New Roman"/>
                <w:spacing w:val="-1"/>
              </w:rPr>
              <w:t>m</w:t>
            </w:r>
            <w:r w:rsidRPr="007971B3">
              <w:rPr>
                <w:rFonts w:ascii="Times New Roman" w:hAnsi="Times New Roman"/>
              </w:rPr>
              <w:t>at</w:t>
            </w:r>
            <w:r w:rsidRPr="007971B3">
              <w:rPr>
                <w:rFonts w:ascii="Times New Roman" w:hAnsi="Times New Roman"/>
                <w:spacing w:val="1"/>
              </w:rPr>
              <w:t>i</w:t>
            </w:r>
            <w:r w:rsidRPr="007971B3">
              <w:rPr>
                <w:rFonts w:ascii="Times New Roman" w:hAnsi="Times New Roman"/>
              </w:rPr>
              <w:t>zác</w:t>
            </w:r>
            <w:r w:rsidRPr="007971B3">
              <w:rPr>
                <w:rFonts w:ascii="Times New Roman" w:hAnsi="Times New Roman"/>
                <w:spacing w:val="1"/>
              </w:rPr>
              <w:t>i</w:t>
            </w:r>
            <w:r w:rsidRPr="007971B3">
              <w:rPr>
                <w:rFonts w:ascii="Times New Roman" w:hAnsi="Times New Roman"/>
              </w:rPr>
              <w:t>e?</w:t>
            </w:r>
          </w:p>
          <w:p w:rsidR="007C15B0" w:rsidRPr="007971B3" w:rsidRDefault="007C15B0" w:rsidP="00E47D39">
            <w:pPr>
              <w:widowControl w:val="0"/>
              <w:autoSpaceDE w:val="0"/>
              <w:autoSpaceDN w:val="0"/>
              <w:adjustRightInd w:val="0"/>
              <w:spacing w:after="0" w:line="229" w:lineRule="exact"/>
              <w:ind w:left="65" w:right="-20"/>
              <w:rPr>
                <w:rFonts w:ascii="Times New Roman" w:hAnsi="Times New Roman"/>
                <w:sz w:val="24"/>
                <w:szCs w:val="24"/>
                <w:lang w:eastAsia="sk-SK"/>
              </w:rPr>
            </w:pPr>
            <w:r w:rsidRPr="007971B3">
              <w:rPr>
                <w:rFonts w:ascii="Times New Roman" w:hAnsi="Times New Roman"/>
                <w:i/>
                <w:iCs/>
                <w:sz w:val="20"/>
                <w:szCs w:val="20"/>
              </w:rPr>
              <w:t>(</w:t>
            </w:r>
            <w:r w:rsidRPr="007971B3">
              <w:rPr>
                <w:rFonts w:ascii="Times New Roman" w:hAnsi="Times New Roman"/>
                <w:i/>
                <w:iCs/>
                <w:spacing w:val="1"/>
                <w:sz w:val="20"/>
                <w:szCs w:val="20"/>
              </w:rPr>
              <w:t>U</w:t>
            </w:r>
            <w:r w:rsidRPr="007971B3">
              <w:rPr>
                <w:rFonts w:ascii="Times New Roman" w:hAnsi="Times New Roman"/>
                <w:i/>
                <w:iCs/>
                <w:sz w:val="20"/>
                <w:szCs w:val="20"/>
              </w:rPr>
              <w:t>ve</w:t>
            </w:r>
            <w:r w:rsidRPr="007971B3">
              <w:rPr>
                <w:rFonts w:ascii="Times New Roman" w:hAnsi="Times New Roman"/>
                <w:i/>
                <w:iCs/>
                <w:spacing w:val="1"/>
                <w:sz w:val="20"/>
                <w:szCs w:val="20"/>
              </w:rPr>
              <w:t>ď</w:t>
            </w:r>
            <w:r w:rsidRPr="007971B3">
              <w:rPr>
                <w:rFonts w:ascii="Times New Roman" w:hAnsi="Times New Roman"/>
                <w:i/>
                <w:iCs/>
                <w:sz w:val="20"/>
                <w:szCs w:val="20"/>
              </w:rPr>
              <w:t>te</w:t>
            </w:r>
            <w:r w:rsidRPr="007971B3">
              <w:rPr>
                <w:rFonts w:ascii="Times New Roman" w:hAnsi="Times New Roman"/>
                <w:i/>
                <w:iCs/>
                <w:spacing w:val="-1"/>
                <w:sz w:val="20"/>
                <w:szCs w:val="20"/>
              </w:rPr>
              <w:t xml:space="preserve"> </w:t>
            </w:r>
            <w:r w:rsidRPr="007971B3">
              <w:rPr>
                <w:rFonts w:ascii="Times New Roman" w:hAnsi="Times New Roman"/>
                <w:i/>
                <w:iCs/>
                <w:sz w:val="20"/>
                <w:szCs w:val="20"/>
              </w:rPr>
              <w:t>p</w:t>
            </w:r>
            <w:r w:rsidRPr="007971B3">
              <w:rPr>
                <w:rFonts w:ascii="Times New Roman" w:hAnsi="Times New Roman"/>
                <w:i/>
                <w:iCs/>
                <w:spacing w:val="-1"/>
                <w:sz w:val="20"/>
                <w:szCs w:val="20"/>
              </w:rPr>
              <w:t>o</w:t>
            </w:r>
            <w:r w:rsidRPr="007971B3">
              <w:rPr>
                <w:rFonts w:ascii="Times New Roman" w:hAnsi="Times New Roman"/>
                <w:i/>
                <w:iCs/>
                <w:sz w:val="20"/>
                <w:szCs w:val="20"/>
              </w:rPr>
              <w:t>pis zmie</w:t>
            </w:r>
            <w:r w:rsidRPr="007971B3">
              <w:rPr>
                <w:rFonts w:ascii="Times New Roman" w:hAnsi="Times New Roman"/>
                <w:i/>
                <w:iCs/>
                <w:spacing w:val="-1"/>
                <w:sz w:val="20"/>
                <w:szCs w:val="20"/>
              </w:rPr>
              <w:t>n</w:t>
            </w:r>
            <w:r w:rsidRPr="007971B3">
              <w:rPr>
                <w:rFonts w:ascii="Times New Roman" w:hAnsi="Times New Roman"/>
                <w:i/>
                <w:iCs/>
                <w:sz w:val="20"/>
                <w:szCs w:val="20"/>
              </w:rPr>
              <w:t>.)</w:t>
            </w:r>
          </w:p>
        </w:tc>
        <w:tc>
          <w:tcPr>
            <w:tcW w:w="3780" w:type="dxa"/>
          </w:tcPr>
          <w:p w:rsidR="007C15B0" w:rsidRPr="007971B3" w:rsidRDefault="007C15B0" w:rsidP="00E47D39">
            <w:pPr>
              <w:widowControl w:val="0"/>
              <w:autoSpaceDE w:val="0"/>
              <w:autoSpaceDN w:val="0"/>
              <w:adjustRightInd w:val="0"/>
              <w:spacing w:after="0" w:line="240" w:lineRule="auto"/>
              <w:rPr>
                <w:rFonts w:ascii="Times New Roman" w:hAnsi="Times New Roman"/>
                <w:sz w:val="24"/>
                <w:szCs w:val="24"/>
                <w:lang w:eastAsia="sk-SK"/>
              </w:rPr>
            </w:pPr>
          </w:p>
        </w:tc>
      </w:tr>
      <w:tr w:rsidR="007C15B0" w:rsidRPr="007971B3" w:rsidTr="000035B2">
        <w:trPr>
          <w:trHeight w:hRule="exact" w:val="325"/>
        </w:trPr>
        <w:tc>
          <w:tcPr>
            <w:tcW w:w="5236" w:type="dxa"/>
            <w:shd w:val="clear" w:color="auto" w:fill="000000"/>
            <w:hideMark/>
          </w:tcPr>
          <w:p w:rsidR="007C15B0" w:rsidRPr="007971B3" w:rsidRDefault="007C15B0" w:rsidP="00E47D39">
            <w:pPr>
              <w:widowControl w:val="0"/>
              <w:autoSpaceDE w:val="0"/>
              <w:autoSpaceDN w:val="0"/>
              <w:adjustRightInd w:val="0"/>
              <w:spacing w:before="38" w:after="0" w:line="240" w:lineRule="auto"/>
              <w:ind w:left="65" w:right="-20"/>
              <w:rPr>
                <w:rFonts w:ascii="Times New Roman" w:hAnsi="Times New Roman"/>
                <w:sz w:val="24"/>
                <w:szCs w:val="24"/>
                <w:lang w:eastAsia="sk-SK"/>
              </w:rPr>
            </w:pPr>
            <w:r w:rsidRPr="007971B3">
              <w:rPr>
                <w:rFonts w:ascii="Times New Roman" w:hAnsi="Times New Roman"/>
                <w:b/>
                <w:bCs/>
                <w:color w:val="FFFFFF"/>
              </w:rPr>
              <w:t>Financovan</w:t>
            </w:r>
            <w:r w:rsidRPr="007971B3">
              <w:rPr>
                <w:rFonts w:ascii="Times New Roman" w:hAnsi="Times New Roman"/>
                <w:b/>
                <w:bCs/>
                <w:color w:val="FFFFFF"/>
                <w:spacing w:val="-1"/>
              </w:rPr>
              <w:t>i</w:t>
            </w:r>
            <w:r w:rsidRPr="007971B3">
              <w:rPr>
                <w:rFonts w:ascii="Times New Roman" w:hAnsi="Times New Roman"/>
                <w:b/>
                <w:bCs/>
                <w:color w:val="FFFFFF"/>
              </w:rPr>
              <w:t>e</w:t>
            </w:r>
            <w:r w:rsidRPr="007971B3">
              <w:rPr>
                <w:rFonts w:ascii="Times New Roman" w:hAnsi="Times New Roman"/>
                <w:b/>
                <w:bCs/>
                <w:color w:val="FFFFFF"/>
                <w:spacing w:val="-12"/>
              </w:rPr>
              <w:t xml:space="preserve"> </w:t>
            </w:r>
            <w:r w:rsidRPr="007971B3">
              <w:rPr>
                <w:rFonts w:ascii="Times New Roman" w:hAnsi="Times New Roman"/>
                <w:b/>
                <w:bCs/>
                <w:color w:val="FFFFFF"/>
              </w:rPr>
              <w:t>procesu</w:t>
            </w:r>
            <w:r w:rsidRPr="007971B3">
              <w:rPr>
                <w:rFonts w:ascii="Times New Roman" w:hAnsi="Times New Roman"/>
                <w:b/>
                <w:bCs/>
                <w:color w:val="FFFFFF"/>
                <w:spacing w:val="-7"/>
              </w:rPr>
              <w:t xml:space="preserve"> </w:t>
            </w:r>
            <w:r w:rsidRPr="007971B3">
              <w:rPr>
                <w:rFonts w:ascii="Times New Roman" w:hAnsi="Times New Roman"/>
                <w:b/>
                <w:bCs/>
                <w:color w:val="FFFFFF"/>
              </w:rPr>
              <w:t>in</w:t>
            </w:r>
            <w:r w:rsidRPr="007971B3">
              <w:rPr>
                <w:rFonts w:ascii="Times New Roman" w:hAnsi="Times New Roman"/>
                <w:b/>
                <w:bCs/>
                <w:color w:val="FFFFFF"/>
                <w:spacing w:val="1"/>
              </w:rPr>
              <w:t>fo</w:t>
            </w:r>
            <w:r w:rsidRPr="007971B3">
              <w:rPr>
                <w:rFonts w:ascii="Times New Roman" w:hAnsi="Times New Roman"/>
                <w:b/>
                <w:bCs/>
                <w:color w:val="FFFFFF"/>
              </w:rPr>
              <w:t>rmat</w:t>
            </w:r>
            <w:r w:rsidRPr="007971B3">
              <w:rPr>
                <w:rFonts w:ascii="Times New Roman" w:hAnsi="Times New Roman"/>
                <w:b/>
                <w:bCs/>
                <w:color w:val="FFFFFF"/>
                <w:spacing w:val="2"/>
              </w:rPr>
              <w:t>i</w:t>
            </w:r>
            <w:r w:rsidRPr="007971B3">
              <w:rPr>
                <w:rFonts w:ascii="Times New Roman" w:hAnsi="Times New Roman"/>
                <w:b/>
                <w:bCs/>
                <w:color w:val="FFFFFF"/>
                <w:spacing w:val="-1"/>
              </w:rPr>
              <w:t>z</w:t>
            </w:r>
            <w:r w:rsidRPr="007971B3">
              <w:rPr>
                <w:rFonts w:ascii="Times New Roman" w:hAnsi="Times New Roman"/>
                <w:b/>
                <w:bCs/>
                <w:color w:val="FFFFFF"/>
              </w:rPr>
              <w:t>ácie</w:t>
            </w:r>
          </w:p>
        </w:tc>
        <w:tc>
          <w:tcPr>
            <w:tcW w:w="3780" w:type="dxa"/>
            <w:shd w:val="clear" w:color="auto" w:fill="000000"/>
          </w:tcPr>
          <w:p w:rsidR="007C15B0" w:rsidRPr="007971B3" w:rsidRDefault="007C15B0" w:rsidP="00E47D39">
            <w:pPr>
              <w:widowControl w:val="0"/>
              <w:autoSpaceDE w:val="0"/>
              <w:autoSpaceDN w:val="0"/>
              <w:adjustRightInd w:val="0"/>
              <w:spacing w:after="0" w:line="240" w:lineRule="auto"/>
              <w:rPr>
                <w:rFonts w:ascii="Times New Roman" w:hAnsi="Times New Roman"/>
                <w:sz w:val="24"/>
                <w:szCs w:val="24"/>
                <w:lang w:eastAsia="sk-SK"/>
              </w:rPr>
            </w:pPr>
          </w:p>
        </w:tc>
      </w:tr>
      <w:tr w:rsidR="007C15B0" w:rsidRPr="007971B3" w:rsidTr="000035B2">
        <w:trPr>
          <w:trHeight w:hRule="exact" w:val="1554"/>
        </w:trPr>
        <w:tc>
          <w:tcPr>
            <w:tcW w:w="5236" w:type="dxa"/>
            <w:hideMark/>
          </w:tcPr>
          <w:p w:rsidR="007C15B0" w:rsidRDefault="007C15B0" w:rsidP="00E47D39">
            <w:pPr>
              <w:widowControl w:val="0"/>
              <w:autoSpaceDE w:val="0"/>
              <w:autoSpaceDN w:val="0"/>
              <w:adjustRightInd w:val="0"/>
              <w:spacing w:before="29" w:after="0" w:line="252" w:lineRule="exact"/>
              <w:ind w:left="65" w:right="739"/>
              <w:rPr>
                <w:rFonts w:ascii="Times New Roman" w:eastAsia="Times New Roman" w:hAnsi="Times New Roman"/>
                <w:lang w:eastAsia="sk-SK"/>
              </w:rPr>
            </w:pPr>
            <w:r w:rsidRPr="007971B3">
              <w:rPr>
                <w:rFonts w:ascii="Times New Roman" w:hAnsi="Times New Roman"/>
                <w:b/>
                <w:bCs/>
                <w:spacing w:val="1"/>
              </w:rPr>
              <w:t>6.14</w:t>
            </w:r>
            <w:r w:rsidRPr="007971B3">
              <w:rPr>
                <w:rFonts w:ascii="Times New Roman" w:hAnsi="Times New Roman"/>
                <w:b/>
                <w:bCs/>
              </w:rPr>
              <w:t>.</w:t>
            </w:r>
            <w:r w:rsidRPr="007971B3">
              <w:rPr>
                <w:rFonts w:ascii="Times New Roman" w:hAnsi="Times New Roman"/>
                <w:b/>
                <w:bCs/>
                <w:spacing w:val="-5"/>
              </w:rPr>
              <w:t xml:space="preserve"> </w:t>
            </w:r>
            <w:r w:rsidRPr="007971B3">
              <w:rPr>
                <w:rFonts w:ascii="Times New Roman" w:hAnsi="Times New Roman"/>
              </w:rPr>
              <w:t>V</w:t>
            </w:r>
            <w:r w:rsidRPr="007971B3">
              <w:rPr>
                <w:rFonts w:ascii="Times New Roman" w:hAnsi="Times New Roman"/>
                <w:spacing w:val="2"/>
              </w:rPr>
              <w:t>y</w:t>
            </w:r>
            <w:r w:rsidRPr="007971B3">
              <w:rPr>
                <w:rFonts w:ascii="Times New Roman" w:hAnsi="Times New Roman"/>
              </w:rPr>
              <w:t>žaduje</w:t>
            </w:r>
            <w:r w:rsidRPr="007971B3">
              <w:rPr>
                <w:rFonts w:ascii="Times New Roman" w:hAnsi="Times New Roman"/>
                <w:spacing w:val="-8"/>
              </w:rPr>
              <w:t xml:space="preserve"> </w:t>
            </w:r>
            <w:r w:rsidRPr="007971B3">
              <w:rPr>
                <w:rFonts w:ascii="Times New Roman" w:hAnsi="Times New Roman"/>
              </w:rPr>
              <w:t>si</w:t>
            </w:r>
            <w:r w:rsidRPr="007971B3">
              <w:rPr>
                <w:rFonts w:ascii="Times New Roman" w:hAnsi="Times New Roman"/>
                <w:spacing w:val="-1"/>
              </w:rPr>
              <w:t xml:space="preserve"> </w:t>
            </w:r>
            <w:r w:rsidRPr="007971B3">
              <w:rPr>
                <w:rFonts w:ascii="Times New Roman" w:hAnsi="Times New Roman"/>
              </w:rPr>
              <w:t>proces</w:t>
            </w:r>
            <w:r w:rsidRPr="007971B3">
              <w:rPr>
                <w:rFonts w:ascii="Times New Roman" w:hAnsi="Times New Roman"/>
                <w:spacing w:val="-6"/>
              </w:rPr>
              <w:t xml:space="preserve"> </w:t>
            </w:r>
            <w:r w:rsidRPr="007971B3">
              <w:rPr>
                <w:rFonts w:ascii="Times New Roman" w:hAnsi="Times New Roman"/>
              </w:rPr>
              <w:t>informatiz</w:t>
            </w:r>
            <w:r w:rsidRPr="007971B3">
              <w:rPr>
                <w:rFonts w:ascii="Times New Roman" w:hAnsi="Times New Roman"/>
                <w:spacing w:val="1"/>
              </w:rPr>
              <w:t>á</w:t>
            </w:r>
            <w:r w:rsidRPr="007971B3">
              <w:rPr>
                <w:rFonts w:ascii="Times New Roman" w:hAnsi="Times New Roman"/>
              </w:rPr>
              <w:t>cie</w:t>
            </w:r>
            <w:r w:rsidRPr="007971B3">
              <w:rPr>
                <w:rFonts w:ascii="Times New Roman" w:hAnsi="Times New Roman"/>
                <w:spacing w:val="47"/>
              </w:rPr>
              <w:t xml:space="preserve"> </w:t>
            </w:r>
            <w:r w:rsidRPr="007971B3">
              <w:rPr>
                <w:rFonts w:ascii="Times New Roman" w:hAnsi="Times New Roman"/>
              </w:rPr>
              <w:t>finančné investície?</w:t>
            </w:r>
          </w:p>
          <w:p w:rsidR="007C15B0" w:rsidRPr="007971B3" w:rsidRDefault="007C15B0" w:rsidP="00E47D39">
            <w:pPr>
              <w:widowControl w:val="0"/>
              <w:autoSpaceDE w:val="0"/>
              <w:autoSpaceDN w:val="0"/>
              <w:adjustRightInd w:val="0"/>
              <w:spacing w:after="0" w:line="227" w:lineRule="exact"/>
              <w:ind w:left="65" w:right="-20"/>
              <w:rPr>
                <w:rFonts w:ascii="Times New Roman" w:hAnsi="Times New Roman"/>
                <w:sz w:val="24"/>
                <w:szCs w:val="24"/>
                <w:lang w:eastAsia="sk-SK"/>
              </w:rPr>
            </w:pPr>
            <w:r w:rsidRPr="007971B3">
              <w:rPr>
                <w:rFonts w:ascii="Times New Roman" w:hAnsi="Times New Roman"/>
                <w:i/>
                <w:iCs/>
                <w:spacing w:val="-1"/>
                <w:sz w:val="20"/>
                <w:szCs w:val="20"/>
              </w:rPr>
              <w:t>(</w:t>
            </w:r>
            <w:r w:rsidRPr="007971B3">
              <w:rPr>
                <w:rFonts w:ascii="Times New Roman" w:hAnsi="Times New Roman"/>
                <w:i/>
                <w:iCs/>
                <w:sz w:val="20"/>
                <w:szCs w:val="20"/>
              </w:rPr>
              <w:t>Pop</w:t>
            </w:r>
            <w:r w:rsidRPr="007971B3">
              <w:rPr>
                <w:rFonts w:ascii="Times New Roman" w:hAnsi="Times New Roman"/>
                <w:i/>
                <w:iCs/>
                <w:spacing w:val="-1"/>
                <w:sz w:val="20"/>
                <w:szCs w:val="20"/>
              </w:rPr>
              <w:t>í</w:t>
            </w:r>
            <w:r w:rsidRPr="007971B3">
              <w:rPr>
                <w:rFonts w:ascii="Times New Roman" w:hAnsi="Times New Roman"/>
                <w:i/>
                <w:iCs/>
                <w:sz w:val="20"/>
                <w:szCs w:val="20"/>
              </w:rPr>
              <w:t>š</w:t>
            </w:r>
            <w:r w:rsidRPr="007971B3">
              <w:rPr>
                <w:rFonts w:ascii="Times New Roman" w:hAnsi="Times New Roman"/>
                <w:i/>
                <w:iCs/>
                <w:spacing w:val="-1"/>
                <w:sz w:val="20"/>
                <w:szCs w:val="20"/>
              </w:rPr>
              <w:t>t</w:t>
            </w:r>
            <w:r w:rsidRPr="007971B3">
              <w:rPr>
                <w:rFonts w:ascii="Times New Roman" w:hAnsi="Times New Roman"/>
                <w:i/>
                <w:iCs/>
                <w:sz w:val="20"/>
                <w:szCs w:val="20"/>
              </w:rPr>
              <w:t>e</w:t>
            </w:r>
            <w:r w:rsidRPr="007971B3">
              <w:rPr>
                <w:rFonts w:ascii="Times New Roman" w:hAnsi="Times New Roman"/>
                <w:i/>
                <w:iCs/>
                <w:spacing w:val="-1"/>
                <w:sz w:val="20"/>
                <w:szCs w:val="20"/>
              </w:rPr>
              <w:t xml:space="preserve"> </w:t>
            </w:r>
            <w:r w:rsidRPr="007971B3">
              <w:rPr>
                <w:rFonts w:ascii="Times New Roman" w:hAnsi="Times New Roman"/>
                <w:i/>
                <w:iCs/>
                <w:sz w:val="20"/>
                <w:szCs w:val="20"/>
              </w:rPr>
              <w:t>pr</w:t>
            </w:r>
            <w:r w:rsidRPr="007971B3">
              <w:rPr>
                <w:rFonts w:ascii="Times New Roman" w:hAnsi="Times New Roman"/>
                <w:i/>
                <w:iCs/>
                <w:spacing w:val="-1"/>
                <w:sz w:val="20"/>
                <w:szCs w:val="20"/>
              </w:rPr>
              <w:t>í</w:t>
            </w:r>
            <w:r w:rsidRPr="007971B3">
              <w:rPr>
                <w:rFonts w:ascii="Times New Roman" w:hAnsi="Times New Roman"/>
                <w:i/>
                <w:iCs/>
                <w:sz w:val="20"/>
                <w:szCs w:val="20"/>
              </w:rPr>
              <w:t>s</w:t>
            </w:r>
            <w:r w:rsidRPr="007971B3">
              <w:rPr>
                <w:rFonts w:ascii="Times New Roman" w:hAnsi="Times New Roman"/>
                <w:i/>
                <w:iCs/>
                <w:spacing w:val="-1"/>
                <w:sz w:val="20"/>
                <w:szCs w:val="20"/>
              </w:rPr>
              <w:t>lu</w:t>
            </w:r>
            <w:r w:rsidRPr="007971B3">
              <w:rPr>
                <w:rFonts w:ascii="Times New Roman" w:hAnsi="Times New Roman"/>
                <w:i/>
                <w:iCs/>
                <w:sz w:val="20"/>
                <w:szCs w:val="20"/>
              </w:rPr>
              <w:t xml:space="preserve">šnú </w:t>
            </w:r>
            <w:r w:rsidRPr="007971B3">
              <w:rPr>
                <w:rFonts w:ascii="Times New Roman" w:hAnsi="Times New Roman"/>
                <w:i/>
                <w:iCs/>
                <w:spacing w:val="-1"/>
                <w:sz w:val="20"/>
                <w:szCs w:val="20"/>
              </w:rPr>
              <w:t>ú</w:t>
            </w:r>
            <w:r w:rsidRPr="007971B3">
              <w:rPr>
                <w:rFonts w:ascii="Times New Roman" w:hAnsi="Times New Roman"/>
                <w:i/>
                <w:iCs/>
                <w:sz w:val="20"/>
                <w:szCs w:val="20"/>
              </w:rPr>
              <w:t>rov</w:t>
            </w:r>
            <w:r w:rsidRPr="007971B3">
              <w:rPr>
                <w:rFonts w:ascii="Times New Roman" w:hAnsi="Times New Roman"/>
                <w:i/>
                <w:iCs/>
                <w:spacing w:val="-1"/>
                <w:sz w:val="20"/>
                <w:szCs w:val="20"/>
              </w:rPr>
              <w:t>e</w:t>
            </w:r>
            <w:r w:rsidRPr="007971B3">
              <w:rPr>
                <w:rFonts w:ascii="Times New Roman" w:hAnsi="Times New Roman"/>
                <w:i/>
                <w:iCs/>
                <w:sz w:val="20"/>
                <w:szCs w:val="20"/>
              </w:rPr>
              <w:t>ň</w:t>
            </w:r>
            <w:r w:rsidRPr="007971B3">
              <w:rPr>
                <w:rFonts w:ascii="Times New Roman" w:hAnsi="Times New Roman"/>
                <w:i/>
                <w:iCs/>
                <w:spacing w:val="1"/>
                <w:sz w:val="20"/>
                <w:szCs w:val="20"/>
              </w:rPr>
              <w:t xml:space="preserve"> </w:t>
            </w:r>
            <w:r w:rsidRPr="007971B3">
              <w:rPr>
                <w:rFonts w:ascii="Times New Roman" w:hAnsi="Times New Roman"/>
                <w:i/>
                <w:iCs/>
                <w:sz w:val="20"/>
                <w:szCs w:val="20"/>
              </w:rPr>
              <w:t>fi</w:t>
            </w:r>
            <w:r w:rsidRPr="007971B3">
              <w:rPr>
                <w:rFonts w:ascii="Times New Roman" w:hAnsi="Times New Roman"/>
                <w:i/>
                <w:iCs/>
                <w:spacing w:val="-1"/>
                <w:sz w:val="20"/>
                <w:szCs w:val="20"/>
              </w:rPr>
              <w:t>n</w:t>
            </w:r>
            <w:r w:rsidRPr="007971B3">
              <w:rPr>
                <w:rFonts w:ascii="Times New Roman" w:hAnsi="Times New Roman"/>
                <w:i/>
                <w:iCs/>
                <w:spacing w:val="1"/>
                <w:sz w:val="20"/>
                <w:szCs w:val="20"/>
              </w:rPr>
              <w:t>an</w:t>
            </w:r>
            <w:r w:rsidRPr="007971B3">
              <w:rPr>
                <w:rFonts w:ascii="Times New Roman" w:hAnsi="Times New Roman"/>
                <w:i/>
                <w:iCs/>
                <w:spacing w:val="-1"/>
                <w:sz w:val="20"/>
                <w:szCs w:val="20"/>
              </w:rPr>
              <w:t>c</w:t>
            </w:r>
            <w:r w:rsidRPr="007971B3">
              <w:rPr>
                <w:rFonts w:ascii="Times New Roman" w:hAnsi="Times New Roman"/>
                <w:i/>
                <w:iCs/>
                <w:spacing w:val="1"/>
                <w:sz w:val="20"/>
                <w:szCs w:val="20"/>
              </w:rPr>
              <w:t>o</w:t>
            </w:r>
            <w:r w:rsidRPr="007971B3">
              <w:rPr>
                <w:rFonts w:ascii="Times New Roman" w:hAnsi="Times New Roman"/>
                <w:i/>
                <w:iCs/>
                <w:spacing w:val="-1"/>
                <w:sz w:val="20"/>
                <w:szCs w:val="20"/>
              </w:rPr>
              <w:t>v</w:t>
            </w:r>
            <w:r w:rsidRPr="007971B3">
              <w:rPr>
                <w:rFonts w:ascii="Times New Roman" w:hAnsi="Times New Roman"/>
                <w:i/>
                <w:iCs/>
                <w:spacing w:val="1"/>
                <w:sz w:val="20"/>
                <w:szCs w:val="20"/>
              </w:rPr>
              <w:t>an</w:t>
            </w:r>
            <w:r w:rsidRPr="007971B3">
              <w:rPr>
                <w:rFonts w:ascii="Times New Roman" w:hAnsi="Times New Roman"/>
                <w:i/>
                <w:iCs/>
                <w:spacing w:val="-2"/>
                <w:sz w:val="20"/>
                <w:szCs w:val="20"/>
              </w:rPr>
              <w:t>i</w:t>
            </w:r>
            <w:r w:rsidRPr="007971B3">
              <w:rPr>
                <w:rFonts w:ascii="Times New Roman" w:hAnsi="Times New Roman"/>
                <w:i/>
                <w:iCs/>
                <w:spacing w:val="1"/>
                <w:sz w:val="20"/>
                <w:szCs w:val="20"/>
              </w:rPr>
              <w:t>a.)</w:t>
            </w:r>
          </w:p>
        </w:tc>
        <w:tc>
          <w:tcPr>
            <w:tcW w:w="3780" w:type="dxa"/>
          </w:tcPr>
          <w:p w:rsidR="007C15B0" w:rsidRPr="007971B3" w:rsidRDefault="007C15B0" w:rsidP="00E47D39">
            <w:pPr>
              <w:widowControl w:val="0"/>
              <w:autoSpaceDE w:val="0"/>
              <w:autoSpaceDN w:val="0"/>
              <w:adjustRightInd w:val="0"/>
              <w:spacing w:after="0" w:line="240" w:lineRule="auto"/>
              <w:rPr>
                <w:rFonts w:ascii="Times New Roman" w:hAnsi="Times New Roman"/>
                <w:sz w:val="24"/>
                <w:szCs w:val="24"/>
                <w:lang w:eastAsia="sk-SK"/>
              </w:rPr>
            </w:pPr>
            <w:r>
              <w:rPr>
                <w:rFonts w:ascii="Times New Roman" w:hAnsi="Times New Roman"/>
                <w:sz w:val="24"/>
                <w:szCs w:val="24"/>
                <w:lang w:eastAsia="sk-SK"/>
              </w:rPr>
              <w:t xml:space="preserve">Finančné krytie je zabezpečené </w:t>
            </w:r>
            <w:r w:rsidR="00E61A42">
              <w:rPr>
                <w:rFonts w:ascii="Times New Roman" w:hAnsi="Times New Roman"/>
                <w:sz w:val="24"/>
                <w:szCs w:val="24"/>
                <w:lang w:eastAsia="sk-SK"/>
              </w:rPr>
              <w:br/>
            </w:r>
            <w:r>
              <w:rPr>
                <w:rFonts w:ascii="Times New Roman" w:hAnsi="Times New Roman"/>
                <w:sz w:val="24"/>
                <w:szCs w:val="24"/>
                <w:lang w:eastAsia="sk-SK"/>
              </w:rPr>
              <w:t>z rozpočtov určujúcich projektov</w:t>
            </w:r>
            <w:r w:rsidR="00E61A42">
              <w:rPr>
                <w:rFonts w:ascii="Times New Roman" w:hAnsi="Times New Roman"/>
                <w:sz w:val="24"/>
                <w:szCs w:val="24"/>
                <w:lang w:eastAsia="sk-SK"/>
              </w:rPr>
              <w:t>,</w:t>
            </w:r>
            <w:r>
              <w:rPr>
                <w:rFonts w:ascii="Times New Roman" w:hAnsi="Times New Roman"/>
                <w:sz w:val="24"/>
                <w:szCs w:val="24"/>
                <w:lang w:eastAsia="sk-SK"/>
              </w:rPr>
              <w:t xml:space="preserve"> a to zdrojmi z jednotliv</w:t>
            </w:r>
            <w:r w:rsidR="00663348">
              <w:rPr>
                <w:rFonts w:ascii="Times New Roman" w:hAnsi="Times New Roman"/>
                <w:sz w:val="24"/>
                <w:szCs w:val="24"/>
                <w:lang w:eastAsia="sk-SK"/>
              </w:rPr>
              <w:t>ých fondov a spolufinancovaním z</w:t>
            </w:r>
            <w:r>
              <w:rPr>
                <w:rFonts w:ascii="Times New Roman" w:hAnsi="Times New Roman"/>
                <w:sz w:val="24"/>
                <w:szCs w:val="24"/>
                <w:lang w:eastAsia="sk-SK"/>
              </w:rPr>
              <w:t xml:space="preserve">o štátneho rozpočtu. </w:t>
            </w:r>
          </w:p>
        </w:tc>
      </w:tr>
      <w:tr w:rsidR="007C15B0" w:rsidRPr="007971B3" w:rsidTr="000035B2">
        <w:trPr>
          <w:trHeight w:hRule="exact" w:val="325"/>
        </w:trPr>
        <w:tc>
          <w:tcPr>
            <w:tcW w:w="5236" w:type="dxa"/>
            <w:shd w:val="clear" w:color="auto" w:fill="000000"/>
            <w:hideMark/>
          </w:tcPr>
          <w:p w:rsidR="007C15B0" w:rsidRPr="007971B3" w:rsidRDefault="007C15B0" w:rsidP="00E47D39">
            <w:pPr>
              <w:widowControl w:val="0"/>
              <w:autoSpaceDE w:val="0"/>
              <w:autoSpaceDN w:val="0"/>
              <w:adjustRightInd w:val="0"/>
              <w:spacing w:before="38" w:after="0" w:line="240" w:lineRule="auto"/>
              <w:ind w:left="65" w:right="-20"/>
              <w:rPr>
                <w:rFonts w:ascii="Times New Roman" w:hAnsi="Times New Roman"/>
                <w:sz w:val="24"/>
                <w:szCs w:val="24"/>
                <w:lang w:eastAsia="sk-SK"/>
              </w:rPr>
            </w:pPr>
            <w:r w:rsidRPr="007971B3">
              <w:rPr>
                <w:rFonts w:ascii="Times New Roman" w:hAnsi="Times New Roman"/>
                <w:b/>
                <w:bCs/>
                <w:color w:val="FFFFFF"/>
              </w:rPr>
              <w:t>Legislatívne</w:t>
            </w:r>
            <w:r w:rsidRPr="007971B3">
              <w:rPr>
                <w:rFonts w:ascii="Times New Roman" w:hAnsi="Times New Roman"/>
                <w:b/>
                <w:bCs/>
                <w:color w:val="FFFFFF"/>
                <w:spacing w:val="-11"/>
              </w:rPr>
              <w:t xml:space="preserve"> </w:t>
            </w:r>
            <w:r w:rsidRPr="007971B3">
              <w:rPr>
                <w:rFonts w:ascii="Times New Roman" w:hAnsi="Times New Roman"/>
                <w:b/>
                <w:bCs/>
                <w:color w:val="FFFFFF"/>
              </w:rPr>
              <w:t>prostredie</w:t>
            </w:r>
            <w:r w:rsidRPr="007971B3">
              <w:rPr>
                <w:rFonts w:ascii="Times New Roman" w:hAnsi="Times New Roman"/>
                <w:b/>
                <w:bCs/>
                <w:color w:val="FFFFFF"/>
                <w:spacing w:val="-10"/>
              </w:rPr>
              <w:t xml:space="preserve"> </w:t>
            </w:r>
            <w:r w:rsidRPr="007971B3">
              <w:rPr>
                <w:rFonts w:ascii="Times New Roman" w:hAnsi="Times New Roman"/>
                <w:b/>
                <w:bCs/>
                <w:color w:val="FFFFFF"/>
                <w:spacing w:val="1"/>
              </w:rPr>
              <w:t>p</w:t>
            </w:r>
            <w:r w:rsidRPr="007971B3">
              <w:rPr>
                <w:rFonts w:ascii="Times New Roman" w:hAnsi="Times New Roman"/>
                <w:b/>
                <w:bCs/>
                <w:color w:val="FFFFFF"/>
              </w:rPr>
              <w:t>rocesu</w:t>
            </w:r>
            <w:r w:rsidRPr="007971B3">
              <w:rPr>
                <w:rFonts w:ascii="Times New Roman" w:hAnsi="Times New Roman"/>
                <w:b/>
                <w:bCs/>
                <w:color w:val="FFFFFF"/>
                <w:spacing w:val="-6"/>
              </w:rPr>
              <w:t xml:space="preserve"> </w:t>
            </w:r>
            <w:r w:rsidRPr="007971B3">
              <w:rPr>
                <w:rFonts w:ascii="Times New Roman" w:hAnsi="Times New Roman"/>
                <w:b/>
                <w:bCs/>
                <w:color w:val="FFFFFF"/>
              </w:rPr>
              <w:t>info</w:t>
            </w:r>
            <w:r w:rsidRPr="007971B3">
              <w:rPr>
                <w:rFonts w:ascii="Times New Roman" w:hAnsi="Times New Roman"/>
                <w:b/>
                <w:bCs/>
                <w:color w:val="FFFFFF"/>
                <w:spacing w:val="1"/>
              </w:rPr>
              <w:t>r</w:t>
            </w:r>
            <w:r w:rsidRPr="007971B3">
              <w:rPr>
                <w:rFonts w:ascii="Times New Roman" w:hAnsi="Times New Roman"/>
                <w:b/>
                <w:bCs/>
                <w:color w:val="FFFFFF"/>
                <w:spacing w:val="-1"/>
              </w:rPr>
              <w:t>m</w:t>
            </w:r>
            <w:r w:rsidRPr="007971B3">
              <w:rPr>
                <w:rFonts w:ascii="Times New Roman" w:hAnsi="Times New Roman"/>
                <w:b/>
                <w:bCs/>
                <w:color w:val="FFFFFF"/>
              </w:rPr>
              <w:t>at</w:t>
            </w:r>
            <w:r w:rsidRPr="007971B3">
              <w:rPr>
                <w:rFonts w:ascii="Times New Roman" w:hAnsi="Times New Roman"/>
                <w:b/>
                <w:bCs/>
                <w:color w:val="FFFFFF"/>
                <w:spacing w:val="1"/>
              </w:rPr>
              <w:t>i</w:t>
            </w:r>
            <w:r w:rsidRPr="007971B3">
              <w:rPr>
                <w:rFonts w:ascii="Times New Roman" w:hAnsi="Times New Roman"/>
                <w:b/>
                <w:bCs/>
                <w:color w:val="FFFFFF"/>
                <w:spacing w:val="-1"/>
              </w:rPr>
              <w:t>z</w:t>
            </w:r>
            <w:r w:rsidRPr="007971B3">
              <w:rPr>
                <w:rFonts w:ascii="Times New Roman" w:hAnsi="Times New Roman"/>
                <w:b/>
                <w:bCs/>
                <w:color w:val="FFFFFF"/>
              </w:rPr>
              <w:t>ácie</w:t>
            </w:r>
          </w:p>
        </w:tc>
        <w:tc>
          <w:tcPr>
            <w:tcW w:w="3780" w:type="dxa"/>
            <w:shd w:val="clear" w:color="auto" w:fill="000000"/>
          </w:tcPr>
          <w:p w:rsidR="007C15B0" w:rsidRPr="007971B3" w:rsidRDefault="007C15B0" w:rsidP="00E47D39">
            <w:pPr>
              <w:widowControl w:val="0"/>
              <w:autoSpaceDE w:val="0"/>
              <w:autoSpaceDN w:val="0"/>
              <w:adjustRightInd w:val="0"/>
              <w:spacing w:after="0" w:line="240" w:lineRule="auto"/>
              <w:rPr>
                <w:rFonts w:ascii="Times New Roman" w:hAnsi="Times New Roman"/>
                <w:sz w:val="24"/>
                <w:szCs w:val="24"/>
                <w:lang w:eastAsia="sk-SK"/>
              </w:rPr>
            </w:pPr>
          </w:p>
        </w:tc>
      </w:tr>
      <w:tr w:rsidR="007C15B0" w:rsidRPr="007971B3" w:rsidTr="000035B2">
        <w:trPr>
          <w:trHeight w:hRule="exact" w:val="802"/>
        </w:trPr>
        <w:tc>
          <w:tcPr>
            <w:tcW w:w="5236" w:type="dxa"/>
            <w:hideMark/>
          </w:tcPr>
          <w:p w:rsidR="007C15B0" w:rsidRDefault="007C15B0" w:rsidP="00E47D39">
            <w:pPr>
              <w:widowControl w:val="0"/>
              <w:autoSpaceDE w:val="0"/>
              <w:autoSpaceDN w:val="0"/>
              <w:adjustRightInd w:val="0"/>
              <w:spacing w:before="29" w:after="0" w:line="252" w:lineRule="exact"/>
              <w:ind w:left="65" w:right="49"/>
              <w:rPr>
                <w:rFonts w:ascii="Times New Roman" w:eastAsia="Times New Roman" w:hAnsi="Times New Roman"/>
                <w:lang w:eastAsia="sk-SK"/>
              </w:rPr>
            </w:pPr>
            <w:r w:rsidRPr="007971B3">
              <w:rPr>
                <w:rFonts w:ascii="Times New Roman" w:hAnsi="Times New Roman"/>
                <w:b/>
                <w:bCs/>
                <w:spacing w:val="1"/>
              </w:rPr>
              <w:t>6.15</w:t>
            </w:r>
            <w:r w:rsidRPr="007971B3">
              <w:rPr>
                <w:rFonts w:ascii="Times New Roman" w:hAnsi="Times New Roman"/>
                <w:b/>
                <w:bCs/>
              </w:rPr>
              <w:t>.</w:t>
            </w:r>
            <w:r w:rsidRPr="007971B3">
              <w:rPr>
                <w:rFonts w:ascii="Times New Roman" w:hAnsi="Times New Roman"/>
                <w:b/>
                <w:bCs/>
                <w:spacing w:val="-5"/>
              </w:rPr>
              <w:t xml:space="preserve"> </w:t>
            </w:r>
            <w:r w:rsidRPr="007971B3">
              <w:rPr>
                <w:rFonts w:ascii="Times New Roman" w:hAnsi="Times New Roman"/>
              </w:rPr>
              <w:t>Predp</w:t>
            </w:r>
            <w:r w:rsidRPr="007971B3">
              <w:rPr>
                <w:rFonts w:ascii="Times New Roman" w:hAnsi="Times New Roman"/>
                <w:spacing w:val="-1"/>
              </w:rPr>
              <w:t>o</w:t>
            </w:r>
            <w:r w:rsidRPr="007971B3">
              <w:rPr>
                <w:rFonts w:ascii="Times New Roman" w:hAnsi="Times New Roman"/>
              </w:rPr>
              <w:t>kladá</w:t>
            </w:r>
            <w:r w:rsidRPr="007971B3">
              <w:rPr>
                <w:rFonts w:ascii="Times New Roman" w:hAnsi="Times New Roman"/>
                <w:spacing w:val="-11"/>
              </w:rPr>
              <w:t xml:space="preserve"> </w:t>
            </w:r>
            <w:r w:rsidRPr="007971B3">
              <w:rPr>
                <w:rFonts w:ascii="Times New Roman" w:hAnsi="Times New Roman"/>
              </w:rPr>
              <w:t>nelegislatívny</w:t>
            </w:r>
            <w:r w:rsidRPr="007971B3">
              <w:rPr>
                <w:rFonts w:ascii="Times New Roman" w:hAnsi="Times New Roman"/>
                <w:spacing w:val="-10"/>
              </w:rPr>
              <w:t xml:space="preserve"> </w:t>
            </w:r>
            <w:r w:rsidRPr="007971B3">
              <w:rPr>
                <w:rFonts w:ascii="Times New Roman" w:hAnsi="Times New Roman"/>
                <w:spacing w:val="-1"/>
              </w:rPr>
              <w:t>m</w:t>
            </w:r>
            <w:r w:rsidRPr="007971B3">
              <w:rPr>
                <w:rFonts w:ascii="Times New Roman" w:hAnsi="Times New Roman"/>
              </w:rPr>
              <w:t>ateriál</w:t>
            </w:r>
            <w:r w:rsidRPr="007971B3">
              <w:rPr>
                <w:rFonts w:ascii="Times New Roman" w:hAnsi="Times New Roman"/>
                <w:spacing w:val="-1"/>
              </w:rPr>
              <w:t xml:space="preserve"> </w:t>
            </w:r>
            <w:r w:rsidRPr="007971B3">
              <w:rPr>
                <w:rFonts w:ascii="Times New Roman" w:hAnsi="Times New Roman"/>
              </w:rPr>
              <w:t>potrebu</w:t>
            </w:r>
            <w:r w:rsidRPr="007971B3">
              <w:rPr>
                <w:rFonts w:ascii="Times New Roman" w:hAnsi="Times New Roman"/>
                <w:spacing w:val="-7"/>
              </w:rPr>
              <w:t xml:space="preserve"> </w:t>
            </w:r>
            <w:r w:rsidRPr="007971B3">
              <w:rPr>
                <w:rFonts w:ascii="Times New Roman" w:hAnsi="Times New Roman"/>
                <w:spacing w:val="-1"/>
              </w:rPr>
              <w:t>úp</w:t>
            </w:r>
            <w:r w:rsidRPr="007971B3">
              <w:rPr>
                <w:rFonts w:ascii="Times New Roman" w:hAnsi="Times New Roman"/>
              </w:rPr>
              <w:t>ravy legislatívneho</w:t>
            </w:r>
            <w:r w:rsidRPr="007971B3">
              <w:rPr>
                <w:rFonts w:ascii="Times New Roman" w:hAnsi="Times New Roman"/>
                <w:spacing w:val="-11"/>
              </w:rPr>
              <w:t xml:space="preserve"> </w:t>
            </w:r>
            <w:r w:rsidRPr="007971B3">
              <w:rPr>
                <w:rFonts w:ascii="Times New Roman" w:hAnsi="Times New Roman"/>
              </w:rPr>
              <w:t>prostredia</w:t>
            </w:r>
            <w:r w:rsidRPr="007971B3">
              <w:rPr>
                <w:rFonts w:ascii="Times New Roman" w:hAnsi="Times New Roman"/>
                <w:spacing w:val="45"/>
              </w:rPr>
              <w:t xml:space="preserve"> </w:t>
            </w:r>
            <w:r w:rsidRPr="007971B3">
              <w:rPr>
                <w:rFonts w:ascii="Times New Roman" w:hAnsi="Times New Roman"/>
              </w:rPr>
              <w:t>procesu</w:t>
            </w:r>
            <w:r w:rsidRPr="007971B3">
              <w:rPr>
                <w:rFonts w:ascii="Times New Roman" w:hAnsi="Times New Roman"/>
                <w:spacing w:val="-7"/>
              </w:rPr>
              <w:t xml:space="preserve"> </w:t>
            </w:r>
            <w:r w:rsidRPr="007971B3">
              <w:rPr>
                <w:rFonts w:ascii="Times New Roman" w:hAnsi="Times New Roman"/>
              </w:rPr>
              <w:t>informati</w:t>
            </w:r>
            <w:r w:rsidRPr="007971B3">
              <w:rPr>
                <w:rFonts w:ascii="Times New Roman" w:hAnsi="Times New Roman"/>
                <w:spacing w:val="1"/>
              </w:rPr>
              <w:t>z</w:t>
            </w:r>
            <w:r w:rsidRPr="007971B3">
              <w:rPr>
                <w:rFonts w:ascii="Times New Roman" w:hAnsi="Times New Roman"/>
              </w:rPr>
              <w:t>ácie?</w:t>
            </w:r>
          </w:p>
          <w:p w:rsidR="007C15B0" w:rsidRPr="007971B3" w:rsidRDefault="007C15B0" w:rsidP="00E47D39">
            <w:pPr>
              <w:widowControl w:val="0"/>
              <w:autoSpaceDE w:val="0"/>
              <w:autoSpaceDN w:val="0"/>
              <w:adjustRightInd w:val="0"/>
              <w:spacing w:after="0" w:line="227" w:lineRule="exact"/>
              <w:ind w:left="65" w:right="-20"/>
              <w:rPr>
                <w:rFonts w:ascii="Times New Roman" w:hAnsi="Times New Roman"/>
                <w:sz w:val="24"/>
                <w:szCs w:val="24"/>
                <w:lang w:eastAsia="sk-SK"/>
              </w:rPr>
            </w:pPr>
            <w:r w:rsidRPr="007971B3">
              <w:rPr>
                <w:rFonts w:ascii="Times New Roman" w:hAnsi="Times New Roman"/>
                <w:i/>
                <w:iCs/>
                <w:sz w:val="20"/>
                <w:szCs w:val="20"/>
              </w:rPr>
              <w:t>(</w:t>
            </w:r>
            <w:r w:rsidRPr="007971B3">
              <w:rPr>
                <w:rFonts w:ascii="Times New Roman" w:hAnsi="Times New Roman"/>
                <w:i/>
                <w:iCs/>
                <w:spacing w:val="1"/>
                <w:sz w:val="20"/>
                <w:szCs w:val="20"/>
              </w:rPr>
              <w:t>S</w:t>
            </w:r>
            <w:r w:rsidRPr="007971B3">
              <w:rPr>
                <w:rFonts w:ascii="Times New Roman" w:hAnsi="Times New Roman"/>
                <w:i/>
                <w:iCs/>
                <w:sz w:val="20"/>
                <w:szCs w:val="20"/>
              </w:rPr>
              <w:t>tr</w:t>
            </w:r>
            <w:r w:rsidRPr="007971B3">
              <w:rPr>
                <w:rFonts w:ascii="Times New Roman" w:hAnsi="Times New Roman"/>
                <w:i/>
                <w:iCs/>
                <w:spacing w:val="1"/>
                <w:sz w:val="20"/>
                <w:szCs w:val="20"/>
              </w:rPr>
              <w:t>u</w:t>
            </w:r>
            <w:r w:rsidRPr="007971B3">
              <w:rPr>
                <w:rFonts w:ascii="Times New Roman" w:hAnsi="Times New Roman"/>
                <w:i/>
                <w:iCs/>
                <w:sz w:val="20"/>
                <w:szCs w:val="20"/>
              </w:rPr>
              <w:t>čne</w:t>
            </w:r>
            <w:r w:rsidRPr="007971B3">
              <w:rPr>
                <w:rFonts w:ascii="Times New Roman" w:hAnsi="Times New Roman"/>
                <w:i/>
                <w:iCs/>
                <w:spacing w:val="-1"/>
                <w:sz w:val="20"/>
                <w:szCs w:val="20"/>
              </w:rPr>
              <w:t xml:space="preserve"> po</w:t>
            </w:r>
            <w:r w:rsidRPr="007971B3">
              <w:rPr>
                <w:rFonts w:ascii="Times New Roman" w:hAnsi="Times New Roman"/>
                <w:i/>
                <w:iCs/>
                <w:spacing w:val="1"/>
                <w:sz w:val="20"/>
                <w:szCs w:val="20"/>
              </w:rPr>
              <w:t>p</w:t>
            </w:r>
            <w:r w:rsidRPr="007971B3">
              <w:rPr>
                <w:rFonts w:ascii="Times New Roman" w:hAnsi="Times New Roman"/>
                <w:i/>
                <w:iCs/>
                <w:sz w:val="20"/>
                <w:szCs w:val="20"/>
              </w:rPr>
              <w:t xml:space="preserve">íšte </w:t>
            </w:r>
            <w:r w:rsidRPr="007971B3">
              <w:rPr>
                <w:rFonts w:ascii="Times New Roman" w:hAnsi="Times New Roman"/>
                <w:i/>
                <w:iCs/>
                <w:spacing w:val="-1"/>
                <w:sz w:val="20"/>
                <w:szCs w:val="20"/>
              </w:rPr>
              <w:t>n</w:t>
            </w:r>
            <w:r w:rsidRPr="007971B3">
              <w:rPr>
                <w:rFonts w:ascii="Times New Roman" w:hAnsi="Times New Roman"/>
                <w:i/>
                <w:iCs/>
                <w:spacing w:val="1"/>
                <w:sz w:val="20"/>
                <w:szCs w:val="20"/>
              </w:rPr>
              <w:t>a</w:t>
            </w:r>
            <w:r w:rsidRPr="007971B3">
              <w:rPr>
                <w:rFonts w:ascii="Times New Roman" w:hAnsi="Times New Roman"/>
                <w:i/>
                <w:iCs/>
                <w:sz w:val="20"/>
                <w:szCs w:val="20"/>
              </w:rPr>
              <w:t>v</w:t>
            </w:r>
            <w:r w:rsidRPr="007971B3">
              <w:rPr>
                <w:rFonts w:ascii="Times New Roman" w:hAnsi="Times New Roman"/>
                <w:i/>
                <w:iCs/>
                <w:spacing w:val="-1"/>
                <w:sz w:val="20"/>
                <w:szCs w:val="20"/>
              </w:rPr>
              <w:t>r</w:t>
            </w:r>
            <w:r w:rsidRPr="007971B3">
              <w:rPr>
                <w:rFonts w:ascii="Times New Roman" w:hAnsi="Times New Roman"/>
                <w:i/>
                <w:iCs/>
                <w:sz w:val="20"/>
                <w:szCs w:val="20"/>
              </w:rPr>
              <w:t>ho</w:t>
            </w:r>
            <w:r w:rsidRPr="007971B3">
              <w:rPr>
                <w:rFonts w:ascii="Times New Roman" w:hAnsi="Times New Roman"/>
                <w:i/>
                <w:iCs/>
                <w:spacing w:val="-1"/>
                <w:sz w:val="20"/>
                <w:szCs w:val="20"/>
              </w:rPr>
              <w:t>va</w:t>
            </w:r>
            <w:r w:rsidRPr="007971B3">
              <w:rPr>
                <w:rFonts w:ascii="Times New Roman" w:hAnsi="Times New Roman"/>
                <w:i/>
                <w:iCs/>
                <w:spacing w:val="1"/>
                <w:sz w:val="20"/>
                <w:szCs w:val="20"/>
              </w:rPr>
              <w:t>n</w:t>
            </w:r>
            <w:r w:rsidRPr="007971B3">
              <w:rPr>
                <w:rFonts w:ascii="Times New Roman" w:hAnsi="Times New Roman"/>
                <w:i/>
                <w:iCs/>
                <w:sz w:val="20"/>
                <w:szCs w:val="20"/>
              </w:rPr>
              <w:t>é</w:t>
            </w:r>
            <w:r w:rsidRPr="007971B3">
              <w:rPr>
                <w:rFonts w:ascii="Times New Roman" w:hAnsi="Times New Roman"/>
                <w:i/>
                <w:iCs/>
                <w:spacing w:val="1"/>
                <w:sz w:val="20"/>
                <w:szCs w:val="20"/>
              </w:rPr>
              <w:t xml:space="preserve"> </w:t>
            </w:r>
            <w:r w:rsidRPr="007971B3">
              <w:rPr>
                <w:rFonts w:ascii="Times New Roman" w:hAnsi="Times New Roman"/>
                <w:i/>
                <w:iCs/>
                <w:spacing w:val="-2"/>
                <w:sz w:val="20"/>
                <w:szCs w:val="20"/>
              </w:rPr>
              <w:t>l</w:t>
            </w:r>
            <w:r w:rsidRPr="007971B3">
              <w:rPr>
                <w:rFonts w:ascii="Times New Roman" w:hAnsi="Times New Roman"/>
                <w:i/>
                <w:iCs/>
                <w:sz w:val="20"/>
                <w:szCs w:val="20"/>
              </w:rPr>
              <w:t>egis</w:t>
            </w:r>
            <w:r w:rsidRPr="007971B3">
              <w:rPr>
                <w:rFonts w:ascii="Times New Roman" w:hAnsi="Times New Roman"/>
                <w:i/>
                <w:iCs/>
                <w:spacing w:val="-1"/>
                <w:sz w:val="20"/>
                <w:szCs w:val="20"/>
              </w:rPr>
              <w:t>l</w:t>
            </w:r>
            <w:r w:rsidRPr="007971B3">
              <w:rPr>
                <w:rFonts w:ascii="Times New Roman" w:hAnsi="Times New Roman"/>
                <w:i/>
                <w:iCs/>
                <w:sz w:val="20"/>
                <w:szCs w:val="20"/>
              </w:rPr>
              <w:t>atívne zm</w:t>
            </w:r>
            <w:r w:rsidRPr="007971B3">
              <w:rPr>
                <w:rFonts w:ascii="Times New Roman" w:hAnsi="Times New Roman"/>
                <w:i/>
                <w:iCs/>
                <w:spacing w:val="-1"/>
                <w:sz w:val="20"/>
                <w:szCs w:val="20"/>
              </w:rPr>
              <w:t>e</w:t>
            </w:r>
            <w:r w:rsidRPr="007971B3">
              <w:rPr>
                <w:rFonts w:ascii="Times New Roman" w:hAnsi="Times New Roman"/>
                <w:i/>
                <w:iCs/>
                <w:spacing w:val="1"/>
                <w:sz w:val="20"/>
                <w:szCs w:val="20"/>
              </w:rPr>
              <w:t>n</w:t>
            </w:r>
            <w:r w:rsidRPr="007971B3">
              <w:rPr>
                <w:rFonts w:ascii="Times New Roman" w:hAnsi="Times New Roman"/>
                <w:i/>
                <w:iCs/>
                <w:sz w:val="20"/>
                <w:szCs w:val="20"/>
              </w:rPr>
              <w:t>y.)</w:t>
            </w:r>
          </w:p>
        </w:tc>
        <w:tc>
          <w:tcPr>
            <w:tcW w:w="3780" w:type="dxa"/>
          </w:tcPr>
          <w:p w:rsidR="007C15B0" w:rsidRPr="007971B3" w:rsidRDefault="007C15B0" w:rsidP="00E47D39">
            <w:pPr>
              <w:widowControl w:val="0"/>
              <w:autoSpaceDE w:val="0"/>
              <w:autoSpaceDN w:val="0"/>
              <w:adjustRightInd w:val="0"/>
              <w:spacing w:after="0" w:line="240" w:lineRule="auto"/>
              <w:rPr>
                <w:rFonts w:ascii="Times New Roman" w:hAnsi="Times New Roman"/>
                <w:sz w:val="24"/>
                <w:szCs w:val="24"/>
                <w:lang w:eastAsia="sk-SK"/>
              </w:rPr>
            </w:pPr>
          </w:p>
        </w:tc>
      </w:tr>
    </w:tbl>
    <w:p w:rsidR="00F17EE1" w:rsidRPr="001A2765" w:rsidRDefault="00F17EE1" w:rsidP="00037D65">
      <w:pPr>
        <w:spacing w:after="0" w:line="240" w:lineRule="auto"/>
        <w:jc w:val="both"/>
        <w:rPr>
          <w:rFonts w:ascii="Times New Roman" w:eastAsia="Times New Roman" w:hAnsi="Times New Roman"/>
          <w:sz w:val="24"/>
          <w:szCs w:val="24"/>
          <w:lang w:eastAsia="sk-SK"/>
        </w:rPr>
      </w:pPr>
    </w:p>
    <w:sectPr w:rsidR="00F17EE1" w:rsidRPr="001A2765" w:rsidSect="00037D65">
      <w:headerReference w:type="default" r:id="rId17"/>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44C" w:rsidRDefault="00FF144C" w:rsidP="00EE4886">
      <w:pPr>
        <w:spacing w:after="0" w:line="240" w:lineRule="auto"/>
      </w:pPr>
      <w:r>
        <w:separator/>
      </w:r>
    </w:p>
  </w:endnote>
  <w:endnote w:type="continuationSeparator" w:id="0">
    <w:p w:rsidR="00FF144C" w:rsidRDefault="00FF144C" w:rsidP="00EE48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95498"/>
      <w:docPartObj>
        <w:docPartGallery w:val="Page Numbers (Bottom of Page)"/>
        <w:docPartUnique/>
      </w:docPartObj>
    </w:sdtPr>
    <w:sdtEndPr>
      <w:rPr>
        <w:rFonts w:ascii="Times New Roman" w:hAnsi="Times New Roman"/>
        <w:sz w:val="24"/>
        <w:szCs w:val="24"/>
      </w:rPr>
    </w:sdtEndPr>
    <w:sdtContent>
      <w:p w:rsidR="00B54114" w:rsidRPr="000035B2" w:rsidRDefault="00F8008D">
        <w:pPr>
          <w:pStyle w:val="Pta"/>
          <w:jc w:val="center"/>
          <w:rPr>
            <w:rFonts w:ascii="Times New Roman" w:hAnsi="Times New Roman"/>
            <w:sz w:val="24"/>
            <w:szCs w:val="24"/>
          </w:rPr>
        </w:pPr>
        <w:r w:rsidRPr="000035B2">
          <w:rPr>
            <w:rFonts w:ascii="Times New Roman" w:hAnsi="Times New Roman"/>
            <w:sz w:val="24"/>
            <w:szCs w:val="24"/>
          </w:rPr>
          <w:fldChar w:fldCharType="begin"/>
        </w:r>
        <w:r w:rsidR="00B54114" w:rsidRPr="000035B2">
          <w:rPr>
            <w:rFonts w:ascii="Times New Roman" w:hAnsi="Times New Roman"/>
            <w:sz w:val="24"/>
            <w:szCs w:val="24"/>
          </w:rPr>
          <w:instrText xml:space="preserve"> PAGE   \* MERGEFORMAT </w:instrText>
        </w:r>
        <w:r w:rsidRPr="000035B2">
          <w:rPr>
            <w:rFonts w:ascii="Times New Roman" w:hAnsi="Times New Roman"/>
            <w:sz w:val="24"/>
            <w:szCs w:val="24"/>
          </w:rPr>
          <w:fldChar w:fldCharType="separate"/>
        </w:r>
        <w:r w:rsidR="00270ED2">
          <w:rPr>
            <w:rFonts w:ascii="Times New Roman" w:hAnsi="Times New Roman"/>
            <w:noProof/>
            <w:sz w:val="24"/>
            <w:szCs w:val="24"/>
          </w:rPr>
          <w:t>5</w:t>
        </w:r>
        <w:r w:rsidRPr="000035B2">
          <w:rPr>
            <w:rFonts w:ascii="Times New Roman" w:hAnsi="Times New Roman"/>
            <w:sz w:val="24"/>
            <w:szCs w:val="24"/>
          </w:rPr>
          <w:fldChar w:fldCharType="end"/>
        </w:r>
      </w:p>
    </w:sdtContent>
  </w:sdt>
  <w:p w:rsidR="00B54114" w:rsidRDefault="00B5411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44C" w:rsidRDefault="00FF144C" w:rsidP="00EE4886">
      <w:pPr>
        <w:spacing w:after="0" w:line="240" w:lineRule="auto"/>
      </w:pPr>
      <w:r>
        <w:separator/>
      </w:r>
    </w:p>
  </w:footnote>
  <w:footnote w:type="continuationSeparator" w:id="0">
    <w:p w:rsidR="00FF144C" w:rsidRDefault="00FF144C" w:rsidP="00EE48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114" w:rsidRDefault="00B54114">
    <w:pPr>
      <w:widowControl w:val="0"/>
      <w:autoSpaceDE w:val="0"/>
      <w:autoSpaceDN w:val="0"/>
      <w:adjustRightInd w:val="0"/>
      <w:spacing w:after="0" w:line="200" w:lineRule="exact"/>
      <w:rPr>
        <w:rFonts w:ascii="Times New Roman" w:hAnsi="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114" w:rsidRDefault="00B54114">
    <w:pPr>
      <w:widowControl w:val="0"/>
      <w:autoSpaceDE w:val="0"/>
      <w:autoSpaceDN w:val="0"/>
      <w:adjustRightInd w:val="0"/>
      <w:spacing w:after="0" w:line="200" w:lineRule="exact"/>
      <w:rPr>
        <w:rFonts w:ascii="Times New Roman" w:hAnsi="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114" w:rsidRPr="00037D65" w:rsidRDefault="00B54114" w:rsidP="00037D65">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76CB1"/>
    <w:multiLevelType w:val="hybridMultilevel"/>
    <w:tmpl w:val="FDB6F8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FD20D73"/>
    <w:multiLevelType w:val="hybridMultilevel"/>
    <w:tmpl w:val="C1380C9E"/>
    <w:lvl w:ilvl="0" w:tplc="D31C7B8A">
      <w:numFmt w:val="bullet"/>
      <w:lvlText w:val=""/>
      <w:lvlJc w:val="left"/>
      <w:pPr>
        <w:ind w:left="720" w:hanging="360"/>
      </w:pPr>
      <w:rPr>
        <w:rFonts w:ascii="Symbol" w:eastAsia="Calibr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3C46A54"/>
    <w:multiLevelType w:val="hybridMultilevel"/>
    <w:tmpl w:val="C0867D12"/>
    <w:lvl w:ilvl="0" w:tplc="C93A69EA">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3BD34D8"/>
    <w:multiLevelType w:val="multilevel"/>
    <w:tmpl w:val="231A2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870F60"/>
    <w:multiLevelType w:val="hybridMultilevel"/>
    <w:tmpl w:val="1400A2F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6BD5C62"/>
    <w:multiLevelType w:val="hybridMultilevel"/>
    <w:tmpl w:val="F4D8CE28"/>
    <w:lvl w:ilvl="0" w:tplc="DECE1666">
      <w:start w:val="1"/>
      <w:numFmt w:val="upperLetter"/>
      <w:lvlText w:val="%1.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nsid w:val="2A6800B1"/>
    <w:multiLevelType w:val="hybridMultilevel"/>
    <w:tmpl w:val="747662AE"/>
    <w:lvl w:ilvl="0" w:tplc="760E51C6">
      <w:start w:val="1"/>
      <w:numFmt w:val="upp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7">
    <w:nsid w:val="2D8C188F"/>
    <w:multiLevelType w:val="hybridMultilevel"/>
    <w:tmpl w:val="CEE016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0031200"/>
    <w:multiLevelType w:val="hybridMultilevel"/>
    <w:tmpl w:val="7264FC08"/>
    <w:lvl w:ilvl="0" w:tplc="041B0001">
      <w:start w:val="1"/>
      <w:numFmt w:val="bullet"/>
      <w:lvlText w:val=""/>
      <w:lvlJc w:val="left"/>
      <w:pPr>
        <w:ind w:left="1117" w:hanging="360"/>
      </w:pPr>
      <w:rPr>
        <w:rFonts w:ascii="Symbol" w:hAnsi="Symbol" w:hint="default"/>
      </w:rPr>
    </w:lvl>
    <w:lvl w:ilvl="1" w:tplc="041B0003">
      <w:start w:val="1"/>
      <w:numFmt w:val="bullet"/>
      <w:lvlText w:val="o"/>
      <w:lvlJc w:val="left"/>
      <w:pPr>
        <w:ind w:left="1837" w:hanging="360"/>
      </w:pPr>
      <w:rPr>
        <w:rFonts w:ascii="Courier New" w:hAnsi="Courier New" w:cs="Courier New" w:hint="default"/>
      </w:rPr>
    </w:lvl>
    <w:lvl w:ilvl="2" w:tplc="041B0005" w:tentative="1">
      <w:start w:val="1"/>
      <w:numFmt w:val="bullet"/>
      <w:lvlText w:val=""/>
      <w:lvlJc w:val="left"/>
      <w:pPr>
        <w:ind w:left="2557" w:hanging="360"/>
      </w:pPr>
      <w:rPr>
        <w:rFonts w:ascii="Wingdings" w:hAnsi="Wingdings" w:hint="default"/>
      </w:rPr>
    </w:lvl>
    <w:lvl w:ilvl="3" w:tplc="041B0001" w:tentative="1">
      <w:start w:val="1"/>
      <w:numFmt w:val="bullet"/>
      <w:lvlText w:val=""/>
      <w:lvlJc w:val="left"/>
      <w:pPr>
        <w:ind w:left="3277" w:hanging="360"/>
      </w:pPr>
      <w:rPr>
        <w:rFonts w:ascii="Symbol" w:hAnsi="Symbol" w:hint="default"/>
      </w:rPr>
    </w:lvl>
    <w:lvl w:ilvl="4" w:tplc="041B0003" w:tentative="1">
      <w:start w:val="1"/>
      <w:numFmt w:val="bullet"/>
      <w:lvlText w:val="o"/>
      <w:lvlJc w:val="left"/>
      <w:pPr>
        <w:ind w:left="3997" w:hanging="360"/>
      </w:pPr>
      <w:rPr>
        <w:rFonts w:ascii="Courier New" w:hAnsi="Courier New" w:cs="Courier New" w:hint="default"/>
      </w:rPr>
    </w:lvl>
    <w:lvl w:ilvl="5" w:tplc="041B0005" w:tentative="1">
      <w:start w:val="1"/>
      <w:numFmt w:val="bullet"/>
      <w:lvlText w:val=""/>
      <w:lvlJc w:val="left"/>
      <w:pPr>
        <w:ind w:left="4717" w:hanging="360"/>
      </w:pPr>
      <w:rPr>
        <w:rFonts w:ascii="Wingdings" w:hAnsi="Wingdings" w:hint="default"/>
      </w:rPr>
    </w:lvl>
    <w:lvl w:ilvl="6" w:tplc="041B0001" w:tentative="1">
      <w:start w:val="1"/>
      <w:numFmt w:val="bullet"/>
      <w:lvlText w:val=""/>
      <w:lvlJc w:val="left"/>
      <w:pPr>
        <w:ind w:left="5437" w:hanging="360"/>
      </w:pPr>
      <w:rPr>
        <w:rFonts w:ascii="Symbol" w:hAnsi="Symbol" w:hint="default"/>
      </w:rPr>
    </w:lvl>
    <w:lvl w:ilvl="7" w:tplc="041B0003" w:tentative="1">
      <w:start w:val="1"/>
      <w:numFmt w:val="bullet"/>
      <w:lvlText w:val="o"/>
      <w:lvlJc w:val="left"/>
      <w:pPr>
        <w:ind w:left="6157" w:hanging="360"/>
      </w:pPr>
      <w:rPr>
        <w:rFonts w:ascii="Courier New" w:hAnsi="Courier New" w:cs="Courier New" w:hint="default"/>
      </w:rPr>
    </w:lvl>
    <w:lvl w:ilvl="8" w:tplc="041B0005" w:tentative="1">
      <w:start w:val="1"/>
      <w:numFmt w:val="bullet"/>
      <w:lvlText w:val=""/>
      <w:lvlJc w:val="left"/>
      <w:pPr>
        <w:ind w:left="6877" w:hanging="360"/>
      </w:pPr>
      <w:rPr>
        <w:rFonts w:ascii="Wingdings" w:hAnsi="Wingdings" w:hint="default"/>
      </w:rPr>
    </w:lvl>
  </w:abstractNum>
  <w:abstractNum w:abstractNumId="9">
    <w:nsid w:val="31640ACE"/>
    <w:multiLevelType w:val="hybridMultilevel"/>
    <w:tmpl w:val="AFE6B70C"/>
    <w:lvl w:ilvl="0" w:tplc="596277E2">
      <w:start w:val="606"/>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19147E8"/>
    <w:multiLevelType w:val="hybridMultilevel"/>
    <w:tmpl w:val="6E5654C6"/>
    <w:lvl w:ilvl="0" w:tplc="10EA598A">
      <w:start w:val="1"/>
      <w:numFmt w:val="upperLetter"/>
      <w:lvlText w:val="%1.2"/>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1">
    <w:nsid w:val="392B574F"/>
    <w:multiLevelType w:val="hybridMultilevel"/>
    <w:tmpl w:val="808C1D8A"/>
    <w:lvl w:ilvl="0" w:tplc="6A3AD09C">
      <w:start w:val="106"/>
      <w:numFmt w:val="bullet"/>
      <w:lvlText w:val=""/>
      <w:lvlJc w:val="left"/>
      <w:pPr>
        <w:ind w:left="720" w:hanging="360"/>
      </w:pPr>
      <w:rPr>
        <w:rFonts w:ascii="Symbol" w:eastAsia="Calibr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95C4500"/>
    <w:multiLevelType w:val="hybridMultilevel"/>
    <w:tmpl w:val="56C41A1E"/>
    <w:lvl w:ilvl="0" w:tplc="80D86B14">
      <w:numFmt w:val="bullet"/>
      <w:lvlText w:val=""/>
      <w:lvlJc w:val="left"/>
      <w:pPr>
        <w:ind w:left="720" w:hanging="360"/>
      </w:pPr>
      <w:rPr>
        <w:rFonts w:ascii="Symbol" w:eastAsia="Calibr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416B6DEA"/>
    <w:multiLevelType w:val="hybridMultilevel"/>
    <w:tmpl w:val="361C18CA"/>
    <w:lvl w:ilvl="0" w:tplc="041B0001">
      <w:start w:val="264"/>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C7D0BD7"/>
    <w:multiLevelType w:val="hybridMultilevel"/>
    <w:tmpl w:val="D236E766"/>
    <w:lvl w:ilvl="0" w:tplc="A8B23E7E">
      <w:numFmt w:val="bullet"/>
      <w:lvlText w:val="•"/>
      <w:lvlJc w:val="left"/>
      <w:pPr>
        <w:ind w:left="1065" w:hanging="705"/>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DC3086A"/>
    <w:multiLevelType w:val="hybridMultilevel"/>
    <w:tmpl w:val="1F7C4BEA"/>
    <w:lvl w:ilvl="0" w:tplc="041B0011">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6">
    <w:nsid w:val="4F372B61"/>
    <w:multiLevelType w:val="hybridMultilevel"/>
    <w:tmpl w:val="39F0F926"/>
    <w:lvl w:ilvl="0" w:tplc="86DC1C7C">
      <w:start w:val="3"/>
      <w:numFmt w:val="upperLetter"/>
      <w:lvlText w:val="%1.2"/>
      <w:lvlJc w:val="left"/>
      <w:pPr>
        <w:ind w:left="14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1392BAC"/>
    <w:multiLevelType w:val="hybridMultilevel"/>
    <w:tmpl w:val="5A140AD8"/>
    <w:lvl w:ilvl="0" w:tplc="041B0001">
      <w:start w:val="1"/>
      <w:numFmt w:val="bullet"/>
      <w:lvlText w:val=""/>
      <w:lvlJc w:val="left"/>
      <w:pPr>
        <w:ind w:left="1117" w:hanging="360"/>
      </w:pPr>
      <w:rPr>
        <w:rFonts w:ascii="Symbol" w:hAnsi="Symbol" w:hint="default"/>
      </w:rPr>
    </w:lvl>
    <w:lvl w:ilvl="1" w:tplc="041B0001">
      <w:start w:val="1"/>
      <w:numFmt w:val="bullet"/>
      <w:lvlText w:val=""/>
      <w:lvlJc w:val="left"/>
      <w:pPr>
        <w:ind w:left="1837" w:hanging="360"/>
      </w:pPr>
      <w:rPr>
        <w:rFonts w:ascii="Symbol" w:hAnsi="Symbol" w:hint="default"/>
      </w:rPr>
    </w:lvl>
    <w:lvl w:ilvl="2" w:tplc="041B0005" w:tentative="1">
      <w:start w:val="1"/>
      <w:numFmt w:val="bullet"/>
      <w:lvlText w:val=""/>
      <w:lvlJc w:val="left"/>
      <w:pPr>
        <w:ind w:left="2557" w:hanging="360"/>
      </w:pPr>
      <w:rPr>
        <w:rFonts w:ascii="Wingdings" w:hAnsi="Wingdings" w:hint="default"/>
      </w:rPr>
    </w:lvl>
    <w:lvl w:ilvl="3" w:tplc="041B0001" w:tentative="1">
      <w:start w:val="1"/>
      <w:numFmt w:val="bullet"/>
      <w:lvlText w:val=""/>
      <w:lvlJc w:val="left"/>
      <w:pPr>
        <w:ind w:left="3277" w:hanging="360"/>
      </w:pPr>
      <w:rPr>
        <w:rFonts w:ascii="Symbol" w:hAnsi="Symbol" w:hint="default"/>
      </w:rPr>
    </w:lvl>
    <w:lvl w:ilvl="4" w:tplc="041B0003" w:tentative="1">
      <w:start w:val="1"/>
      <w:numFmt w:val="bullet"/>
      <w:lvlText w:val="o"/>
      <w:lvlJc w:val="left"/>
      <w:pPr>
        <w:ind w:left="3997" w:hanging="360"/>
      </w:pPr>
      <w:rPr>
        <w:rFonts w:ascii="Courier New" w:hAnsi="Courier New" w:cs="Courier New" w:hint="default"/>
      </w:rPr>
    </w:lvl>
    <w:lvl w:ilvl="5" w:tplc="041B0005" w:tentative="1">
      <w:start w:val="1"/>
      <w:numFmt w:val="bullet"/>
      <w:lvlText w:val=""/>
      <w:lvlJc w:val="left"/>
      <w:pPr>
        <w:ind w:left="4717" w:hanging="360"/>
      </w:pPr>
      <w:rPr>
        <w:rFonts w:ascii="Wingdings" w:hAnsi="Wingdings" w:hint="default"/>
      </w:rPr>
    </w:lvl>
    <w:lvl w:ilvl="6" w:tplc="041B0001" w:tentative="1">
      <w:start w:val="1"/>
      <w:numFmt w:val="bullet"/>
      <w:lvlText w:val=""/>
      <w:lvlJc w:val="left"/>
      <w:pPr>
        <w:ind w:left="5437" w:hanging="360"/>
      </w:pPr>
      <w:rPr>
        <w:rFonts w:ascii="Symbol" w:hAnsi="Symbol" w:hint="default"/>
      </w:rPr>
    </w:lvl>
    <w:lvl w:ilvl="7" w:tplc="041B0003" w:tentative="1">
      <w:start w:val="1"/>
      <w:numFmt w:val="bullet"/>
      <w:lvlText w:val="o"/>
      <w:lvlJc w:val="left"/>
      <w:pPr>
        <w:ind w:left="6157" w:hanging="360"/>
      </w:pPr>
      <w:rPr>
        <w:rFonts w:ascii="Courier New" w:hAnsi="Courier New" w:cs="Courier New" w:hint="default"/>
      </w:rPr>
    </w:lvl>
    <w:lvl w:ilvl="8" w:tplc="041B0005" w:tentative="1">
      <w:start w:val="1"/>
      <w:numFmt w:val="bullet"/>
      <w:lvlText w:val=""/>
      <w:lvlJc w:val="left"/>
      <w:pPr>
        <w:ind w:left="6877" w:hanging="360"/>
      </w:pPr>
      <w:rPr>
        <w:rFonts w:ascii="Wingdings" w:hAnsi="Wingdings" w:hint="default"/>
      </w:rPr>
    </w:lvl>
  </w:abstractNum>
  <w:abstractNum w:abstractNumId="18">
    <w:nsid w:val="62582027"/>
    <w:multiLevelType w:val="hybridMultilevel"/>
    <w:tmpl w:val="7CB46FAA"/>
    <w:lvl w:ilvl="0" w:tplc="EC28423E">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640A1753"/>
    <w:multiLevelType w:val="hybridMultilevel"/>
    <w:tmpl w:val="132843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68ED116A"/>
    <w:multiLevelType w:val="hybridMultilevel"/>
    <w:tmpl w:val="1F543900"/>
    <w:lvl w:ilvl="0" w:tplc="0B620480">
      <w:start w:val="1"/>
      <w:numFmt w:val="bullet"/>
      <w:pStyle w:val="Odrka1"/>
      <w:lvlText w:val="-"/>
      <w:lvlJc w:val="left"/>
      <w:pPr>
        <w:tabs>
          <w:tab w:val="num" w:pos="720"/>
        </w:tabs>
        <w:ind w:left="720" w:hanging="360"/>
      </w:pPr>
      <w:rPr>
        <w:rFonts w:ascii="Courier New" w:hAnsi="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nsid w:val="6D92542F"/>
    <w:multiLevelType w:val="hybridMultilevel"/>
    <w:tmpl w:val="1FD6D3CE"/>
    <w:lvl w:ilvl="0" w:tplc="A8B23E7E">
      <w:numFmt w:val="bullet"/>
      <w:lvlText w:val="•"/>
      <w:lvlJc w:val="left"/>
      <w:pPr>
        <w:ind w:left="1065" w:hanging="705"/>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6DBC0193"/>
    <w:multiLevelType w:val="hybridMultilevel"/>
    <w:tmpl w:val="D2BC1D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6DC5745B"/>
    <w:multiLevelType w:val="hybridMultilevel"/>
    <w:tmpl w:val="BE229922"/>
    <w:lvl w:ilvl="0" w:tplc="A8B23E7E">
      <w:numFmt w:val="bullet"/>
      <w:lvlText w:val="•"/>
      <w:lvlJc w:val="left"/>
      <w:pPr>
        <w:ind w:left="1065" w:hanging="705"/>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714669BE"/>
    <w:multiLevelType w:val="hybridMultilevel"/>
    <w:tmpl w:val="9AB47032"/>
    <w:lvl w:ilvl="0" w:tplc="041B0001">
      <w:start w:val="1"/>
      <w:numFmt w:val="bullet"/>
      <w:lvlText w:val=""/>
      <w:lvlJc w:val="left"/>
      <w:pPr>
        <w:ind w:left="1065" w:hanging="705"/>
      </w:pPr>
      <w:rPr>
        <w:rFonts w:ascii="Symbol" w:hAnsi="Symbol" w:hint="default"/>
      </w:rPr>
    </w:lvl>
    <w:lvl w:ilvl="1" w:tplc="C0B46ABC">
      <w:numFmt w:val="bullet"/>
      <w:lvlText w:val="•"/>
      <w:lvlJc w:val="left"/>
      <w:pPr>
        <w:ind w:left="1785" w:hanging="705"/>
      </w:pPr>
      <w:rPr>
        <w:rFonts w:ascii="Times New Roman" w:eastAsia="Calibr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717E3605"/>
    <w:multiLevelType w:val="hybridMultilevel"/>
    <w:tmpl w:val="03BECFCA"/>
    <w:lvl w:ilvl="0" w:tplc="D8ACFF90">
      <w:start w:val="2"/>
      <w:numFmt w:val="upperLetter"/>
      <w:lvlText w:val="%1.2"/>
      <w:lvlJc w:val="left"/>
      <w:pPr>
        <w:ind w:left="14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7"/>
  </w:num>
  <w:num w:numId="3">
    <w:abstractNumId w:val="18"/>
  </w:num>
  <w:num w:numId="4">
    <w:abstractNumId w:val="19"/>
  </w:num>
  <w:num w:numId="5">
    <w:abstractNumId w:val="13"/>
  </w:num>
  <w:num w:numId="6">
    <w:abstractNumId w:val="20"/>
  </w:num>
  <w:num w:numId="7">
    <w:abstractNumId w:val="22"/>
  </w:num>
  <w:num w:numId="8">
    <w:abstractNumId w:val="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6"/>
  </w:num>
  <w:num w:numId="13">
    <w:abstractNumId w:val="5"/>
  </w:num>
  <w:num w:numId="14">
    <w:abstractNumId w:val="10"/>
  </w:num>
  <w:num w:numId="15">
    <w:abstractNumId w:val="25"/>
  </w:num>
  <w:num w:numId="16">
    <w:abstractNumId w:val="16"/>
  </w:num>
  <w:num w:numId="17">
    <w:abstractNumId w:val="2"/>
  </w:num>
  <w:num w:numId="18">
    <w:abstractNumId w:val="15"/>
  </w:num>
  <w:num w:numId="19">
    <w:abstractNumId w:val="0"/>
  </w:num>
  <w:num w:numId="20">
    <w:abstractNumId w:val="23"/>
  </w:num>
  <w:num w:numId="21">
    <w:abstractNumId w:val="14"/>
  </w:num>
  <w:num w:numId="22">
    <w:abstractNumId w:val="21"/>
  </w:num>
  <w:num w:numId="23">
    <w:abstractNumId w:val="24"/>
  </w:num>
  <w:num w:numId="24">
    <w:abstractNumId w:val="4"/>
  </w:num>
  <w:num w:numId="25">
    <w:abstractNumId w:val="8"/>
  </w:num>
  <w:num w:numId="26">
    <w:abstractNumId w:val="17"/>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1A2765"/>
    <w:rsid w:val="00001B99"/>
    <w:rsid w:val="000035B2"/>
    <w:rsid w:val="00003874"/>
    <w:rsid w:val="00003968"/>
    <w:rsid w:val="000055EE"/>
    <w:rsid w:val="00007AA2"/>
    <w:rsid w:val="00013E22"/>
    <w:rsid w:val="0002000D"/>
    <w:rsid w:val="0002049D"/>
    <w:rsid w:val="000301B7"/>
    <w:rsid w:val="00035F35"/>
    <w:rsid w:val="00037D65"/>
    <w:rsid w:val="000420B6"/>
    <w:rsid w:val="00051190"/>
    <w:rsid w:val="000537A4"/>
    <w:rsid w:val="000567EE"/>
    <w:rsid w:val="00065042"/>
    <w:rsid w:val="000650E8"/>
    <w:rsid w:val="000677D1"/>
    <w:rsid w:val="00077438"/>
    <w:rsid w:val="000824A5"/>
    <w:rsid w:val="0008321B"/>
    <w:rsid w:val="000835E6"/>
    <w:rsid w:val="00094BED"/>
    <w:rsid w:val="00096AB3"/>
    <w:rsid w:val="000A398E"/>
    <w:rsid w:val="000A4E86"/>
    <w:rsid w:val="000A5C48"/>
    <w:rsid w:val="000A5C66"/>
    <w:rsid w:val="000B042A"/>
    <w:rsid w:val="000B1319"/>
    <w:rsid w:val="000C3297"/>
    <w:rsid w:val="000D5653"/>
    <w:rsid w:val="000E2B0D"/>
    <w:rsid w:val="000E3089"/>
    <w:rsid w:val="000E44D6"/>
    <w:rsid w:val="000E6E6F"/>
    <w:rsid w:val="000F2A84"/>
    <w:rsid w:val="000F49A5"/>
    <w:rsid w:val="00104638"/>
    <w:rsid w:val="00121EE3"/>
    <w:rsid w:val="001226B7"/>
    <w:rsid w:val="001236F1"/>
    <w:rsid w:val="00126204"/>
    <w:rsid w:val="001303FE"/>
    <w:rsid w:val="0013678F"/>
    <w:rsid w:val="00140FBE"/>
    <w:rsid w:val="001433AA"/>
    <w:rsid w:val="001442D2"/>
    <w:rsid w:val="001565F3"/>
    <w:rsid w:val="00171380"/>
    <w:rsid w:val="00173EA5"/>
    <w:rsid w:val="00174FFF"/>
    <w:rsid w:val="00175CB7"/>
    <w:rsid w:val="00186935"/>
    <w:rsid w:val="001929C3"/>
    <w:rsid w:val="00197331"/>
    <w:rsid w:val="001A171A"/>
    <w:rsid w:val="001A2765"/>
    <w:rsid w:val="001A418F"/>
    <w:rsid w:val="001B37C6"/>
    <w:rsid w:val="001C292B"/>
    <w:rsid w:val="001C2A28"/>
    <w:rsid w:val="001C706F"/>
    <w:rsid w:val="001D0B17"/>
    <w:rsid w:val="001D3DDD"/>
    <w:rsid w:val="001E1AA8"/>
    <w:rsid w:val="001E6512"/>
    <w:rsid w:val="001F48C4"/>
    <w:rsid w:val="002044D1"/>
    <w:rsid w:val="00214558"/>
    <w:rsid w:val="0022264F"/>
    <w:rsid w:val="0023568D"/>
    <w:rsid w:val="00237C4E"/>
    <w:rsid w:val="0025433E"/>
    <w:rsid w:val="0025495A"/>
    <w:rsid w:val="002669CE"/>
    <w:rsid w:val="00270ED2"/>
    <w:rsid w:val="00274357"/>
    <w:rsid w:val="0027626E"/>
    <w:rsid w:val="00282096"/>
    <w:rsid w:val="002823FD"/>
    <w:rsid w:val="00285261"/>
    <w:rsid w:val="00290C73"/>
    <w:rsid w:val="002A153F"/>
    <w:rsid w:val="002A1BEC"/>
    <w:rsid w:val="002A2DEA"/>
    <w:rsid w:val="002B083F"/>
    <w:rsid w:val="002B550E"/>
    <w:rsid w:val="002B5721"/>
    <w:rsid w:val="002D0A1E"/>
    <w:rsid w:val="002D188E"/>
    <w:rsid w:val="002E0A6A"/>
    <w:rsid w:val="002E0DF8"/>
    <w:rsid w:val="002E2C5E"/>
    <w:rsid w:val="002E4473"/>
    <w:rsid w:val="002F4AFD"/>
    <w:rsid w:val="002F4B8A"/>
    <w:rsid w:val="002F4C3F"/>
    <w:rsid w:val="002F569C"/>
    <w:rsid w:val="002F64E4"/>
    <w:rsid w:val="002F7601"/>
    <w:rsid w:val="002F7BE0"/>
    <w:rsid w:val="00305176"/>
    <w:rsid w:val="00315DE0"/>
    <w:rsid w:val="00316BF2"/>
    <w:rsid w:val="00320AFA"/>
    <w:rsid w:val="0032324A"/>
    <w:rsid w:val="00324ECB"/>
    <w:rsid w:val="00332E76"/>
    <w:rsid w:val="003408EC"/>
    <w:rsid w:val="0034256C"/>
    <w:rsid w:val="0035189B"/>
    <w:rsid w:val="003519EA"/>
    <w:rsid w:val="00353541"/>
    <w:rsid w:val="00354691"/>
    <w:rsid w:val="00355811"/>
    <w:rsid w:val="00357CD2"/>
    <w:rsid w:val="00370EA8"/>
    <w:rsid w:val="00371A61"/>
    <w:rsid w:val="00387BE9"/>
    <w:rsid w:val="00390723"/>
    <w:rsid w:val="00392257"/>
    <w:rsid w:val="00394824"/>
    <w:rsid w:val="00396033"/>
    <w:rsid w:val="003A68E5"/>
    <w:rsid w:val="003B28CA"/>
    <w:rsid w:val="003B5CFD"/>
    <w:rsid w:val="003C2718"/>
    <w:rsid w:val="003C52DD"/>
    <w:rsid w:val="003C60E2"/>
    <w:rsid w:val="003C6831"/>
    <w:rsid w:val="003E6A5B"/>
    <w:rsid w:val="003F14E9"/>
    <w:rsid w:val="0040145E"/>
    <w:rsid w:val="00401712"/>
    <w:rsid w:val="00402DE1"/>
    <w:rsid w:val="00403EBD"/>
    <w:rsid w:val="004179DE"/>
    <w:rsid w:val="0042310D"/>
    <w:rsid w:val="00425052"/>
    <w:rsid w:val="0042551F"/>
    <w:rsid w:val="00432CBA"/>
    <w:rsid w:val="00445398"/>
    <w:rsid w:val="00445F0F"/>
    <w:rsid w:val="004504A4"/>
    <w:rsid w:val="004526E7"/>
    <w:rsid w:val="00457A4D"/>
    <w:rsid w:val="00463F7F"/>
    <w:rsid w:val="004661B7"/>
    <w:rsid w:val="0046791E"/>
    <w:rsid w:val="004708A4"/>
    <w:rsid w:val="00470B7A"/>
    <w:rsid w:val="00473F92"/>
    <w:rsid w:val="00483C0F"/>
    <w:rsid w:val="00490CB1"/>
    <w:rsid w:val="00491391"/>
    <w:rsid w:val="004957CB"/>
    <w:rsid w:val="004A0B4F"/>
    <w:rsid w:val="004A4B6E"/>
    <w:rsid w:val="004A4C86"/>
    <w:rsid w:val="004B1EA0"/>
    <w:rsid w:val="004C1C7A"/>
    <w:rsid w:val="004C4BE0"/>
    <w:rsid w:val="004C520C"/>
    <w:rsid w:val="004D06B2"/>
    <w:rsid w:val="004D2DA8"/>
    <w:rsid w:val="004D3208"/>
    <w:rsid w:val="004D605F"/>
    <w:rsid w:val="004E5714"/>
    <w:rsid w:val="004F17AB"/>
    <w:rsid w:val="004F2D00"/>
    <w:rsid w:val="00502CED"/>
    <w:rsid w:val="00504D52"/>
    <w:rsid w:val="0050634E"/>
    <w:rsid w:val="005137FA"/>
    <w:rsid w:val="005165D5"/>
    <w:rsid w:val="00516F55"/>
    <w:rsid w:val="00522560"/>
    <w:rsid w:val="005266CA"/>
    <w:rsid w:val="00533236"/>
    <w:rsid w:val="00533676"/>
    <w:rsid w:val="0054023D"/>
    <w:rsid w:val="0054208D"/>
    <w:rsid w:val="00543EB2"/>
    <w:rsid w:val="00552615"/>
    <w:rsid w:val="00554672"/>
    <w:rsid w:val="00564A29"/>
    <w:rsid w:val="005662D6"/>
    <w:rsid w:val="005665FD"/>
    <w:rsid w:val="0056690D"/>
    <w:rsid w:val="00573392"/>
    <w:rsid w:val="005768A9"/>
    <w:rsid w:val="00581310"/>
    <w:rsid w:val="00590CD6"/>
    <w:rsid w:val="00596E8B"/>
    <w:rsid w:val="005A2D5E"/>
    <w:rsid w:val="005A6D78"/>
    <w:rsid w:val="005C0948"/>
    <w:rsid w:val="005C6817"/>
    <w:rsid w:val="005D20EF"/>
    <w:rsid w:val="005E7028"/>
    <w:rsid w:val="005F0823"/>
    <w:rsid w:val="005F42E5"/>
    <w:rsid w:val="005F4921"/>
    <w:rsid w:val="0060320D"/>
    <w:rsid w:val="00604427"/>
    <w:rsid w:val="0061507C"/>
    <w:rsid w:val="006262AC"/>
    <w:rsid w:val="00630ACC"/>
    <w:rsid w:val="00637D16"/>
    <w:rsid w:val="00643712"/>
    <w:rsid w:val="00644839"/>
    <w:rsid w:val="00647271"/>
    <w:rsid w:val="00651862"/>
    <w:rsid w:val="00652C31"/>
    <w:rsid w:val="00662497"/>
    <w:rsid w:val="0066275C"/>
    <w:rsid w:val="00662DF4"/>
    <w:rsid w:val="00663348"/>
    <w:rsid w:val="00666474"/>
    <w:rsid w:val="0066755C"/>
    <w:rsid w:val="00674198"/>
    <w:rsid w:val="00680138"/>
    <w:rsid w:val="00684A0B"/>
    <w:rsid w:val="006854F2"/>
    <w:rsid w:val="00687DBC"/>
    <w:rsid w:val="00693C91"/>
    <w:rsid w:val="00694A6B"/>
    <w:rsid w:val="0069693F"/>
    <w:rsid w:val="006A4A65"/>
    <w:rsid w:val="006B4545"/>
    <w:rsid w:val="006B5E06"/>
    <w:rsid w:val="006C31D9"/>
    <w:rsid w:val="006C4803"/>
    <w:rsid w:val="006D05C5"/>
    <w:rsid w:val="006D1C45"/>
    <w:rsid w:val="006D2630"/>
    <w:rsid w:val="006D31BF"/>
    <w:rsid w:val="006D6631"/>
    <w:rsid w:val="006D68AE"/>
    <w:rsid w:val="006D72F9"/>
    <w:rsid w:val="006F1F12"/>
    <w:rsid w:val="006F1FE8"/>
    <w:rsid w:val="006F290D"/>
    <w:rsid w:val="006F3C70"/>
    <w:rsid w:val="00700E32"/>
    <w:rsid w:val="007077AE"/>
    <w:rsid w:val="00710F63"/>
    <w:rsid w:val="00727BC8"/>
    <w:rsid w:val="00735A5B"/>
    <w:rsid w:val="007431CE"/>
    <w:rsid w:val="007467C4"/>
    <w:rsid w:val="00747BAD"/>
    <w:rsid w:val="0076201D"/>
    <w:rsid w:val="00763F86"/>
    <w:rsid w:val="00766623"/>
    <w:rsid w:val="00775478"/>
    <w:rsid w:val="007811F0"/>
    <w:rsid w:val="00786852"/>
    <w:rsid w:val="007928CC"/>
    <w:rsid w:val="00794FD0"/>
    <w:rsid w:val="007971B3"/>
    <w:rsid w:val="007A4EC5"/>
    <w:rsid w:val="007B21FC"/>
    <w:rsid w:val="007B4CAA"/>
    <w:rsid w:val="007B7046"/>
    <w:rsid w:val="007C15B0"/>
    <w:rsid w:val="007C4B7A"/>
    <w:rsid w:val="007D27C9"/>
    <w:rsid w:val="007E0A8A"/>
    <w:rsid w:val="007E164F"/>
    <w:rsid w:val="007E65E3"/>
    <w:rsid w:val="007F1231"/>
    <w:rsid w:val="007F4374"/>
    <w:rsid w:val="007F452A"/>
    <w:rsid w:val="0080530D"/>
    <w:rsid w:val="00812694"/>
    <w:rsid w:val="00820D01"/>
    <w:rsid w:val="00834008"/>
    <w:rsid w:val="00850464"/>
    <w:rsid w:val="00862D0C"/>
    <w:rsid w:val="00877935"/>
    <w:rsid w:val="00880302"/>
    <w:rsid w:val="008816F1"/>
    <w:rsid w:val="00890FD0"/>
    <w:rsid w:val="008A2BE0"/>
    <w:rsid w:val="008A590F"/>
    <w:rsid w:val="008A60C0"/>
    <w:rsid w:val="008A63F2"/>
    <w:rsid w:val="008B1377"/>
    <w:rsid w:val="008B4CA6"/>
    <w:rsid w:val="008C2F63"/>
    <w:rsid w:val="008C52D0"/>
    <w:rsid w:val="008C5AA9"/>
    <w:rsid w:val="008E1A55"/>
    <w:rsid w:val="008E3BB5"/>
    <w:rsid w:val="008E52E0"/>
    <w:rsid w:val="0090140F"/>
    <w:rsid w:val="00916D9C"/>
    <w:rsid w:val="00920B08"/>
    <w:rsid w:val="009248A0"/>
    <w:rsid w:val="0093397D"/>
    <w:rsid w:val="0093455D"/>
    <w:rsid w:val="009379CE"/>
    <w:rsid w:val="0094478E"/>
    <w:rsid w:val="00946DFF"/>
    <w:rsid w:val="00950479"/>
    <w:rsid w:val="009519C4"/>
    <w:rsid w:val="00956553"/>
    <w:rsid w:val="009652F3"/>
    <w:rsid w:val="0097229F"/>
    <w:rsid w:val="0097277B"/>
    <w:rsid w:val="00983637"/>
    <w:rsid w:val="0098700B"/>
    <w:rsid w:val="0099050A"/>
    <w:rsid w:val="00992192"/>
    <w:rsid w:val="009948A8"/>
    <w:rsid w:val="009966DF"/>
    <w:rsid w:val="00996FEA"/>
    <w:rsid w:val="009978EA"/>
    <w:rsid w:val="0099795D"/>
    <w:rsid w:val="009A40E1"/>
    <w:rsid w:val="009A6FB8"/>
    <w:rsid w:val="009D0B3D"/>
    <w:rsid w:val="009D688A"/>
    <w:rsid w:val="009F013A"/>
    <w:rsid w:val="009F199E"/>
    <w:rsid w:val="009F3819"/>
    <w:rsid w:val="00A00392"/>
    <w:rsid w:val="00A00F7C"/>
    <w:rsid w:val="00A01A92"/>
    <w:rsid w:val="00A1644C"/>
    <w:rsid w:val="00A24A70"/>
    <w:rsid w:val="00A3031C"/>
    <w:rsid w:val="00A407BE"/>
    <w:rsid w:val="00A442FD"/>
    <w:rsid w:val="00A500C5"/>
    <w:rsid w:val="00A608C5"/>
    <w:rsid w:val="00A60B4E"/>
    <w:rsid w:val="00A6233E"/>
    <w:rsid w:val="00A6385C"/>
    <w:rsid w:val="00A640D3"/>
    <w:rsid w:val="00A6565B"/>
    <w:rsid w:val="00A7431B"/>
    <w:rsid w:val="00A82081"/>
    <w:rsid w:val="00A96165"/>
    <w:rsid w:val="00AA270C"/>
    <w:rsid w:val="00AA312A"/>
    <w:rsid w:val="00AA38D5"/>
    <w:rsid w:val="00AA3F3D"/>
    <w:rsid w:val="00AA58AC"/>
    <w:rsid w:val="00AB084E"/>
    <w:rsid w:val="00AB1AE2"/>
    <w:rsid w:val="00AC6B21"/>
    <w:rsid w:val="00AC720C"/>
    <w:rsid w:val="00AC7304"/>
    <w:rsid w:val="00AE6FEA"/>
    <w:rsid w:val="00AE790A"/>
    <w:rsid w:val="00B12FF0"/>
    <w:rsid w:val="00B15EDA"/>
    <w:rsid w:val="00B16C66"/>
    <w:rsid w:val="00B202F3"/>
    <w:rsid w:val="00B20B11"/>
    <w:rsid w:val="00B215BF"/>
    <w:rsid w:val="00B23905"/>
    <w:rsid w:val="00B26F91"/>
    <w:rsid w:val="00B323BB"/>
    <w:rsid w:val="00B41888"/>
    <w:rsid w:val="00B44FB6"/>
    <w:rsid w:val="00B4590A"/>
    <w:rsid w:val="00B4722A"/>
    <w:rsid w:val="00B511BD"/>
    <w:rsid w:val="00B5125A"/>
    <w:rsid w:val="00B54114"/>
    <w:rsid w:val="00B54D8C"/>
    <w:rsid w:val="00B60D9F"/>
    <w:rsid w:val="00B63FDF"/>
    <w:rsid w:val="00B80340"/>
    <w:rsid w:val="00B866B9"/>
    <w:rsid w:val="00B919A8"/>
    <w:rsid w:val="00B94029"/>
    <w:rsid w:val="00B95EC1"/>
    <w:rsid w:val="00BA3FF1"/>
    <w:rsid w:val="00BA7F02"/>
    <w:rsid w:val="00BB2D7E"/>
    <w:rsid w:val="00BB4826"/>
    <w:rsid w:val="00BB5526"/>
    <w:rsid w:val="00BC5479"/>
    <w:rsid w:val="00BC68C8"/>
    <w:rsid w:val="00BD1130"/>
    <w:rsid w:val="00BD7EEE"/>
    <w:rsid w:val="00BE085B"/>
    <w:rsid w:val="00BF194E"/>
    <w:rsid w:val="00BF196D"/>
    <w:rsid w:val="00BF43FF"/>
    <w:rsid w:val="00BF4FC6"/>
    <w:rsid w:val="00BF5AAD"/>
    <w:rsid w:val="00C07723"/>
    <w:rsid w:val="00C15514"/>
    <w:rsid w:val="00C20364"/>
    <w:rsid w:val="00C21182"/>
    <w:rsid w:val="00C21436"/>
    <w:rsid w:val="00C2203A"/>
    <w:rsid w:val="00C22B9E"/>
    <w:rsid w:val="00C2426A"/>
    <w:rsid w:val="00C27928"/>
    <w:rsid w:val="00C3387D"/>
    <w:rsid w:val="00C37015"/>
    <w:rsid w:val="00C44EBC"/>
    <w:rsid w:val="00C4623F"/>
    <w:rsid w:val="00C51CE5"/>
    <w:rsid w:val="00C5367D"/>
    <w:rsid w:val="00C537AE"/>
    <w:rsid w:val="00C55557"/>
    <w:rsid w:val="00C55E5E"/>
    <w:rsid w:val="00C56AFB"/>
    <w:rsid w:val="00C62700"/>
    <w:rsid w:val="00C70570"/>
    <w:rsid w:val="00C72CA3"/>
    <w:rsid w:val="00C74E69"/>
    <w:rsid w:val="00C80A0C"/>
    <w:rsid w:val="00C82843"/>
    <w:rsid w:val="00C90401"/>
    <w:rsid w:val="00C915F8"/>
    <w:rsid w:val="00C924BB"/>
    <w:rsid w:val="00CA1743"/>
    <w:rsid w:val="00CA1F5A"/>
    <w:rsid w:val="00CA5CE7"/>
    <w:rsid w:val="00CB7D47"/>
    <w:rsid w:val="00CC29AB"/>
    <w:rsid w:val="00CC571F"/>
    <w:rsid w:val="00CC5D59"/>
    <w:rsid w:val="00CC6894"/>
    <w:rsid w:val="00CF17C6"/>
    <w:rsid w:val="00CF4D95"/>
    <w:rsid w:val="00CF7DEE"/>
    <w:rsid w:val="00D02871"/>
    <w:rsid w:val="00D10115"/>
    <w:rsid w:val="00D20ECA"/>
    <w:rsid w:val="00D273A5"/>
    <w:rsid w:val="00D36F12"/>
    <w:rsid w:val="00D41B89"/>
    <w:rsid w:val="00D55F00"/>
    <w:rsid w:val="00D57197"/>
    <w:rsid w:val="00D6019F"/>
    <w:rsid w:val="00D6220B"/>
    <w:rsid w:val="00D66336"/>
    <w:rsid w:val="00D715A2"/>
    <w:rsid w:val="00D75F5C"/>
    <w:rsid w:val="00D75FDB"/>
    <w:rsid w:val="00D81756"/>
    <w:rsid w:val="00D81CA8"/>
    <w:rsid w:val="00D82120"/>
    <w:rsid w:val="00D85F3B"/>
    <w:rsid w:val="00D8632A"/>
    <w:rsid w:val="00D929F3"/>
    <w:rsid w:val="00D94C68"/>
    <w:rsid w:val="00DA51A3"/>
    <w:rsid w:val="00DB0030"/>
    <w:rsid w:val="00DB06BB"/>
    <w:rsid w:val="00DB10F5"/>
    <w:rsid w:val="00DC471A"/>
    <w:rsid w:val="00DD2737"/>
    <w:rsid w:val="00DD2A74"/>
    <w:rsid w:val="00DD74E7"/>
    <w:rsid w:val="00DF04C2"/>
    <w:rsid w:val="00DF1016"/>
    <w:rsid w:val="00DF428D"/>
    <w:rsid w:val="00DF6FF0"/>
    <w:rsid w:val="00E106FE"/>
    <w:rsid w:val="00E226B6"/>
    <w:rsid w:val="00E27D29"/>
    <w:rsid w:val="00E33665"/>
    <w:rsid w:val="00E34029"/>
    <w:rsid w:val="00E342AF"/>
    <w:rsid w:val="00E37416"/>
    <w:rsid w:val="00E44737"/>
    <w:rsid w:val="00E47D39"/>
    <w:rsid w:val="00E520D4"/>
    <w:rsid w:val="00E52668"/>
    <w:rsid w:val="00E53C68"/>
    <w:rsid w:val="00E60840"/>
    <w:rsid w:val="00E608C3"/>
    <w:rsid w:val="00E61A42"/>
    <w:rsid w:val="00E65C32"/>
    <w:rsid w:val="00E72E89"/>
    <w:rsid w:val="00E742DF"/>
    <w:rsid w:val="00E81C57"/>
    <w:rsid w:val="00E86C66"/>
    <w:rsid w:val="00E937C1"/>
    <w:rsid w:val="00E97CE7"/>
    <w:rsid w:val="00EA1438"/>
    <w:rsid w:val="00EA4639"/>
    <w:rsid w:val="00EA4BBD"/>
    <w:rsid w:val="00EA6C4E"/>
    <w:rsid w:val="00EB0871"/>
    <w:rsid w:val="00EB61FF"/>
    <w:rsid w:val="00EC60B0"/>
    <w:rsid w:val="00ED4173"/>
    <w:rsid w:val="00ED5751"/>
    <w:rsid w:val="00ED605D"/>
    <w:rsid w:val="00EE165E"/>
    <w:rsid w:val="00EE28F4"/>
    <w:rsid w:val="00EE4886"/>
    <w:rsid w:val="00EF1F59"/>
    <w:rsid w:val="00EF27AE"/>
    <w:rsid w:val="00EF409D"/>
    <w:rsid w:val="00F009F3"/>
    <w:rsid w:val="00F06974"/>
    <w:rsid w:val="00F11F5C"/>
    <w:rsid w:val="00F13B7C"/>
    <w:rsid w:val="00F14471"/>
    <w:rsid w:val="00F17EE1"/>
    <w:rsid w:val="00F25C8F"/>
    <w:rsid w:val="00F3025E"/>
    <w:rsid w:val="00F30A67"/>
    <w:rsid w:val="00F34312"/>
    <w:rsid w:val="00F35E01"/>
    <w:rsid w:val="00F417F4"/>
    <w:rsid w:val="00F47585"/>
    <w:rsid w:val="00F52542"/>
    <w:rsid w:val="00F54791"/>
    <w:rsid w:val="00F5751E"/>
    <w:rsid w:val="00F72CFE"/>
    <w:rsid w:val="00F74098"/>
    <w:rsid w:val="00F8008D"/>
    <w:rsid w:val="00F808B3"/>
    <w:rsid w:val="00F84B0B"/>
    <w:rsid w:val="00F877F0"/>
    <w:rsid w:val="00F936B0"/>
    <w:rsid w:val="00FA49F8"/>
    <w:rsid w:val="00FA5A66"/>
    <w:rsid w:val="00FB0450"/>
    <w:rsid w:val="00FB14DF"/>
    <w:rsid w:val="00FB49EF"/>
    <w:rsid w:val="00FB58CA"/>
    <w:rsid w:val="00FD3956"/>
    <w:rsid w:val="00FD3A70"/>
    <w:rsid w:val="00FD3D31"/>
    <w:rsid w:val="00FD6085"/>
    <w:rsid w:val="00FE09A2"/>
    <w:rsid w:val="00FE637B"/>
    <w:rsid w:val="00FF144C"/>
    <w:rsid w:val="00FF331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511BD"/>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1A2765"/>
    <w:pPr>
      <w:spacing w:before="100" w:beforeAutospacing="1" w:after="100" w:afterAutospacing="1" w:line="240" w:lineRule="auto"/>
    </w:pPr>
    <w:rPr>
      <w:rFonts w:ascii="Times New Roman" w:eastAsia="Times New Roman" w:hAnsi="Times New Roman"/>
      <w:sz w:val="24"/>
      <w:szCs w:val="24"/>
      <w:lang w:eastAsia="sk-SK"/>
    </w:rPr>
  </w:style>
  <w:style w:type="paragraph" w:styleId="Textbubliny">
    <w:name w:val="Balloon Text"/>
    <w:basedOn w:val="Normlny"/>
    <w:link w:val="TextbublinyChar"/>
    <w:uiPriority w:val="99"/>
    <w:semiHidden/>
    <w:unhideWhenUsed/>
    <w:rsid w:val="006F1FE8"/>
    <w:pPr>
      <w:spacing w:after="0" w:line="240" w:lineRule="auto"/>
    </w:pPr>
    <w:rPr>
      <w:rFonts w:ascii="Tahoma" w:hAnsi="Tahoma"/>
      <w:sz w:val="16"/>
      <w:szCs w:val="16"/>
    </w:rPr>
  </w:style>
  <w:style w:type="character" w:customStyle="1" w:styleId="TextbublinyChar">
    <w:name w:val="Text bubliny Char"/>
    <w:link w:val="Textbubliny"/>
    <w:uiPriority w:val="99"/>
    <w:semiHidden/>
    <w:rsid w:val="006F1FE8"/>
    <w:rPr>
      <w:rFonts w:ascii="Tahoma" w:hAnsi="Tahoma" w:cs="Tahoma"/>
      <w:sz w:val="16"/>
      <w:szCs w:val="16"/>
    </w:rPr>
  </w:style>
  <w:style w:type="paragraph" w:styleId="Hlavika">
    <w:name w:val="header"/>
    <w:basedOn w:val="Normlny"/>
    <w:link w:val="HlavikaChar"/>
    <w:uiPriority w:val="99"/>
    <w:unhideWhenUsed/>
    <w:rsid w:val="00EE488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E4886"/>
  </w:style>
  <w:style w:type="paragraph" w:styleId="Pta">
    <w:name w:val="footer"/>
    <w:basedOn w:val="Normlny"/>
    <w:link w:val="PtaChar"/>
    <w:uiPriority w:val="99"/>
    <w:unhideWhenUsed/>
    <w:rsid w:val="00EE4886"/>
    <w:pPr>
      <w:tabs>
        <w:tab w:val="center" w:pos="4536"/>
        <w:tab w:val="right" w:pos="9072"/>
      </w:tabs>
      <w:spacing w:after="0" w:line="240" w:lineRule="auto"/>
    </w:pPr>
  </w:style>
  <w:style w:type="character" w:customStyle="1" w:styleId="PtaChar">
    <w:name w:val="Päta Char"/>
    <w:basedOn w:val="Predvolenpsmoodseku"/>
    <w:link w:val="Pta"/>
    <w:uiPriority w:val="99"/>
    <w:rsid w:val="00EE4886"/>
  </w:style>
  <w:style w:type="paragraph" w:styleId="Odsekzoznamu">
    <w:name w:val="List Paragraph"/>
    <w:basedOn w:val="Normlny"/>
    <w:uiPriority w:val="34"/>
    <w:qFormat/>
    <w:rsid w:val="009A6FB8"/>
    <w:pPr>
      <w:ind w:left="720"/>
      <w:contextualSpacing/>
    </w:pPr>
  </w:style>
  <w:style w:type="paragraph" w:customStyle="1" w:styleId="Odrka1">
    <w:name w:val="Odrážka 1"/>
    <w:basedOn w:val="Normlny"/>
    <w:link w:val="Odrka1Char"/>
    <w:rsid w:val="00121EE3"/>
    <w:pPr>
      <w:numPr>
        <w:numId w:val="6"/>
      </w:numPr>
      <w:tabs>
        <w:tab w:val="left" w:pos="357"/>
      </w:tabs>
      <w:suppressAutoHyphens/>
      <w:spacing w:before="120" w:after="0" w:line="240" w:lineRule="auto"/>
      <w:jc w:val="both"/>
    </w:pPr>
    <w:rPr>
      <w:rFonts w:ascii="Arial" w:eastAsia="Times New Roman" w:hAnsi="Arial"/>
      <w:sz w:val="20"/>
      <w:szCs w:val="20"/>
    </w:rPr>
  </w:style>
  <w:style w:type="character" w:customStyle="1" w:styleId="Odrka1Char">
    <w:name w:val="Odrážka 1 Char"/>
    <w:link w:val="Odrka1"/>
    <w:rsid w:val="00121EE3"/>
    <w:rPr>
      <w:rFonts w:ascii="Arial" w:eastAsia="Times New Roman" w:hAnsi="Arial" w:cs="Times New Roman"/>
    </w:rPr>
  </w:style>
  <w:style w:type="table" w:styleId="Mriekatabuky">
    <w:name w:val="Table Grid"/>
    <w:basedOn w:val="Normlnatabuka"/>
    <w:uiPriority w:val="59"/>
    <w:rsid w:val="00F417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97331"/>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511BD"/>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1A2765"/>
    <w:pPr>
      <w:spacing w:before="100" w:beforeAutospacing="1" w:after="100" w:afterAutospacing="1" w:line="240" w:lineRule="auto"/>
    </w:pPr>
    <w:rPr>
      <w:rFonts w:ascii="Times New Roman" w:eastAsia="Times New Roman" w:hAnsi="Times New Roman"/>
      <w:sz w:val="24"/>
      <w:szCs w:val="24"/>
      <w:lang w:eastAsia="sk-SK"/>
    </w:rPr>
  </w:style>
  <w:style w:type="paragraph" w:styleId="Textbubliny">
    <w:name w:val="Balloon Text"/>
    <w:basedOn w:val="Normlny"/>
    <w:link w:val="TextbublinyChar"/>
    <w:uiPriority w:val="99"/>
    <w:semiHidden/>
    <w:unhideWhenUsed/>
    <w:rsid w:val="006F1FE8"/>
    <w:pPr>
      <w:spacing w:after="0" w:line="240" w:lineRule="auto"/>
    </w:pPr>
    <w:rPr>
      <w:rFonts w:ascii="Tahoma" w:hAnsi="Tahoma"/>
      <w:sz w:val="16"/>
      <w:szCs w:val="16"/>
    </w:rPr>
  </w:style>
  <w:style w:type="character" w:customStyle="1" w:styleId="TextbublinyChar">
    <w:name w:val="Text bubliny Char"/>
    <w:link w:val="Textbubliny"/>
    <w:uiPriority w:val="99"/>
    <w:semiHidden/>
    <w:rsid w:val="006F1FE8"/>
    <w:rPr>
      <w:rFonts w:ascii="Tahoma" w:hAnsi="Tahoma" w:cs="Tahoma"/>
      <w:sz w:val="16"/>
      <w:szCs w:val="16"/>
    </w:rPr>
  </w:style>
  <w:style w:type="paragraph" w:styleId="Hlavika">
    <w:name w:val="header"/>
    <w:basedOn w:val="Normlny"/>
    <w:link w:val="HlavikaChar"/>
    <w:uiPriority w:val="99"/>
    <w:unhideWhenUsed/>
    <w:rsid w:val="00EE488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E4886"/>
  </w:style>
  <w:style w:type="paragraph" w:styleId="Pta">
    <w:name w:val="footer"/>
    <w:basedOn w:val="Normlny"/>
    <w:link w:val="PtaChar"/>
    <w:uiPriority w:val="99"/>
    <w:unhideWhenUsed/>
    <w:rsid w:val="00EE4886"/>
    <w:pPr>
      <w:tabs>
        <w:tab w:val="center" w:pos="4536"/>
        <w:tab w:val="right" w:pos="9072"/>
      </w:tabs>
      <w:spacing w:after="0" w:line="240" w:lineRule="auto"/>
    </w:pPr>
  </w:style>
  <w:style w:type="character" w:customStyle="1" w:styleId="PtaChar">
    <w:name w:val="Päta Char"/>
    <w:basedOn w:val="Predvolenpsmoodseku"/>
    <w:link w:val="Pta"/>
    <w:uiPriority w:val="99"/>
    <w:rsid w:val="00EE4886"/>
  </w:style>
  <w:style w:type="paragraph" w:styleId="Odsekzoznamu">
    <w:name w:val="List Paragraph"/>
    <w:basedOn w:val="Normlny"/>
    <w:uiPriority w:val="34"/>
    <w:qFormat/>
    <w:rsid w:val="009A6FB8"/>
    <w:pPr>
      <w:ind w:left="720"/>
      <w:contextualSpacing/>
    </w:pPr>
  </w:style>
  <w:style w:type="paragraph" w:customStyle="1" w:styleId="Odrka1">
    <w:name w:val="Odrážka 1"/>
    <w:basedOn w:val="Normlny"/>
    <w:link w:val="Odrka1Char"/>
    <w:rsid w:val="00121EE3"/>
    <w:pPr>
      <w:numPr>
        <w:numId w:val="6"/>
      </w:numPr>
      <w:tabs>
        <w:tab w:val="left" w:pos="357"/>
      </w:tabs>
      <w:suppressAutoHyphens/>
      <w:spacing w:before="120" w:after="0" w:line="240" w:lineRule="auto"/>
      <w:jc w:val="both"/>
    </w:pPr>
    <w:rPr>
      <w:rFonts w:ascii="Arial" w:eastAsia="Times New Roman" w:hAnsi="Arial"/>
      <w:sz w:val="20"/>
      <w:szCs w:val="20"/>
    </w:rPr>
  </w:style>
  <w:style w:type="character" w:customStyle="1" w:styleId="Odrka1Char">
    <w:name w:val="Odrážka 1 Char"/>
    <w:link w:val="Odrka1"/>
    <w:rsid w:val="00121EE3"/>
    <w:rPr>
      <w:rFonts w:ascii="Arial" w:eastAsia="Times New Roman" w:hAnsi="Arial" w:cs="Times New Roman"/>
    </w:rPr>
  </w:style>
  <w:style w:type="table" w:styleId="Mriekatabuky">
    <w:name w:val="Table Grid"/>
    <w:basedOn w:val="Normlnatabuka"/>
    <w:uiPriority w:val="59"/>
    <w:rsid w:val="00F417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97331"/>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80191231">
      <w:bodyDiv w:val="1"/>
      <w:marLeft w:val="0"/>
      <w:marRight w:val="0"/>
      <w:marTop w:val="0"/>
      <w:marBottom w:val="0"/>
      <w:divBdr>
        <w:top w:val="none" w:sz="0" w:space="0" w:color="auto"/>
        <w:left w:val="none" w:sz="0" w:space="0" w:color="auto"/>
        <w:bottom w:val="none" w:sz="0" w:space="0" w:color="auto"/>
        <w:right w:val="none" w:sz="0" w:space="0" w:color="auto"/>
      </w:divBdr>
    </w:div>
    <w:div w:id="806901752">
      <w:bodyDiv w:val="1"/>
      <w:marLeft w:val="0"/>
      <w:marRight w:val="0"/>
      <w:marTop w:val="0"/>
      <w:marBottom w:val="0"/>
      <w:divBdr>
        <w:top w:val="none" w:sz="0" w:space="0" w:color="auto"/>
        <w:left w:val="none" w:sz="0" w:space="0" w:color="auto"/>
        <w:bottom w:val="none" w:sz="0" w:space="0" w:color="auto"/>
        <w:right w:val="none" w:sz="0" w:space="0" w:color="auto"/>
      </w:divBdr>
    </w:div>
    <w:div w:id="823352068">
      <w:bodyDiv w:val="1"/>
      <w:marLeft w:val="0"/>
      <w:marRight w:val="0"/>
      <w:marTop w:val="0"/>
      <w:marBottom w:val="0"/>
      <w:divBdr>
        <w:top w:val="none" w:sz="0" w:space="0" w:color="auto"/>
        <w:left w:val="none" w:sz="0" w:space="0" w:color="auto"/>
        <w:bottom w:val="none" w:sz="0" w:space="0" w:color="auto"/>
        <w:right w:val="none" w:sz="0" w:space="0" w:color="auto"/>
      </w:divBdr>
      <w:divsChild>
        <w:div w:id="802620010">
          <w:marLeft w:val="0"/>
          <w:marRight w:val="0"/>
          <w:marTop w:val="0"/>
          <w:marBottom w:val="0"/>
          <w:divBdr>
            <w:top w:val="none" w:sz="0" w:space="0" w:color="auto"/>
            <w:left w:val="none" w:sz="0" w:space="0" w:color="auto"/>
            <w:bottom w:val="none" w:sz="0" w:space="0" w:color="auto"/>
            <w:right w:val="none" w:sz="0" w:space="0" w:color="auto"/>
          </w:divBdr>
        </w:div>
      </w:divsChild>
    </w:div>
    <w:div w:id="966818817">
      <w:bodyDiv w:val="1"/>
      <w:marLeft w:val="0"/>
      <w:marRight w:val="0"/>
      <w:marTop w:val="0"/>
      <w:marBottom w:val="0"/>
      <w:divBdr>
        <w:top w:val="none" w:sz="0" w:space="0" w:color="auto"/>
        <w:left w:val="none" w:sz="0" w:space="0" w:color="auto"/>
        <w:bottom w:val="none" w:sz="0" w:space="0" w:color="auto"/>
        <w:right w:val="none" w:sz="0" w:space="0" w:color="auto"/>
      </w:divBdr>
      <w:divsChild>
        <w:div w:id="2030910473">
          <w:marLeft w:val="0"/>
          <w:marRight w:val="0"/>
          <w:marTop w:val="0"/>
          <w:marBottom w:val="0"/>
          <w:divBdr>
            <w:top w:val="none" w:sz="0" w:space="0" w:color="auto"/>
            <w:left w:val="none" w:sz="0" w:space="0" w:color="auto"/>
            <w:bottom w:val="none" w:sz="0" w:space="0" w:color="auto"/>
            <w:right w:val="none" w:sz="0" w:space="0" w:color="auto"/>
          </w:divBdr>
        </w:div>
      </w:divsChild>
    </w:div>
    <w:div w:id="1160003704">
      <w:bodyDiv w:val="1"/>
      <w:marLeft w:val="0"/>
      <w:marRight w:val="0"/>
      <w:marTop w:val="0"/>
      <w:marBottom w:val="0"/>
      <w:divBdr>
        <w:top w:val="none" w:sz="0" w:space="0" w:color="auto"/>
        <w:left w:val="none" w:sz="0" w:space="0" w:color="auto"/>
        <w:bottom w:val="none" w:sz="0" w:space="0" w:color="auto"/>
        <w:right w:val="none" w:sz="0" w:space="0" w:color="auto"/>
      </w:divBdr>
    </w:div>
    <w:div w:id="1195265579">
      <w:bodyDiv w:val="1"/>
      <w:marLeft w:val="0"/>
      <w:marRight w:val="0"/>
      <w:marTop w:val="0"/>
      <w:marBottom w:val="0"/>
      <w:divBdr>
        <w:top w:val="none" w:sz="0" w:space="0" w:color="auto"/>
        <w:left w:val="none" w:sz="0" w:space="0" w:color="auto"/>
        <w:bottom w:val="none" w:sz="0" w:space="0" w:color="auto"/>
        <w:right w:val="none" w:sz="0" w:space="0" w:color="auto"/>
      </w:divBdr>
    </w:div>
    <w:div w:id="1506477711">
      <w:bodyDiv w:val="1"/>
      <w:marLeft w:val="0"/>
      <w:marRight w:val="0"/>
      <w:marTop w:val="0"/>
      <w:marBottom w:val="0"/>
      <w:divBdr>
        <w:top w:val="none" w:sz="0" w:space="0" w:color="auto"/>
        <w:left w:val="none" w:sz="0" w:space="0" w:color="auto"/>
        <w:bottom w:val="none" w:sz="0" w:space="0" w:color="auto"/>
        <w:right w:val="none" w:sz="0" w:space="0" w:color="auto"/>
      </w:divBdr>
    </w:div>
    <w:div w:id="1768648675">
      <w:bodyDiv w:val="1"/>
      <w:marLeft w:val="0"/>
      <w:marRight w:val="0"/>
      <w:marTop w:val="0"/>
      <w:marBottom w:val="0"/>
      <w:divBdr>
        <w:top w:val="none" w:sz="0" w:space="0" w:color="auto"/>
        <w:left w:val="none" w:sz="0" w:space="0" w:color="auto"/>
        <w:bottom w:val="none" w:sz="0" w:space="0" w:color="auto"/>
        <w:right w:val="none" w:sz="0" w:space="0" w:color="auto"/>
      </w:divBdr>
    </w:div>
    <w:div w:id="1781024510">
      <w:bodyDiv w:val="1"/>
      <w:marLeft w:val="0"/>
      <w:marRight w:val="0"/>
      <w:marTop w:val="0"/>
      <w:marBottom w:val="0"/>
      <w:divBdr>
        <w:top w:val="none" w:sz="0" w:space="0" w:color="auto"/>
        <w:left w:val="none" w:sz="0" w:space="0" w:color="auto"/>
        <w:bottom w:val="none" w:sz="0" w:space="0" w:color="auto"/>
        <w:right w:val="none" w:sz="0" w:space="0" w:color="auto"/>
      </w:divBdr>
    </w:div>
    <w:div w:id="181371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47E96-64A4-49DF-8940-ADA9B04C2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19</Pages>
  <Words>6822</Words>
  <Characters>38891</Characters>
  <Application>Microsoft Office Word</Application>
  <DocSecurity>0</DocSecurity>
  <Lines>324</Lines>
  <Paragraphs>91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45622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M.Dorčík</dc:creator>
  <cp:lastModifiedBy>hajnik</cp:lastModifiedBy>
  <cp:revision>16</cp:revision>
  <cp:lastPrinted>2013-07-23T09:22:00Z</cp:lastPrinted>
  <dcterms:created xsi:type="dcterms:W3CDTF">2013-07-23T14:42:00Z</dcterms:created>
  <dcterms:modified xsi:type="dcterms:W3CDTF">2013-07-31T11:57:00Z</dcterms:modified>
</cp:coreProperties>
</file>