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8B" w:rsidRPr="00856FFA" w:rsidRDefault="00112D54" w:rsidP="00112D54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  <w:lang w:val="sk-SK"/>
        </w:rPr>
      </w:pPr>
      <w:r w:rsidRPr="00856FFA">
        <w:rPr>
          <w:rFonts w:ascii="Times New Roman" w:hAnsi="Times New Roman" w:cs="Calibri"/>
          <w:b/>
          <w:caps/>
          <w:sz w:val="20"/>
          <w:szCs w:val="20"/>
          <w:lang w:val="sk-SK"/>
        </w:rPr>
        <w:t>Vyhodnotenie medzirezortného pripomienkového konania</w:t>
      </w:r>
    </w:p>
    <w:p w:rsidR="00A63365" w:rsidRPr="00856FFA" w:rsidRDefault="00A63365" w:rsidP="00112D54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</w:p>
    <w:p w:rsidR="00112D54" w:rsidRPr="00856FFA" w:rsidRDefault="00FA67A7" w:rsidP="00112D54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  <w:r w:rsidRPr="00FA67A7">
        <w:rPr>
          <w:rFonts w:ascii="Times New Roman" w:hAnsi="Times New Roman" w:cs="Calibri"/>
          <w:iCs/>
          <w:sz w:val="20"/>
          <w:szCs w:val="20"/>
          <w:lang w:val="sk-SK"/>
        </w:rPr>
        <w:t>Správa o transformácii vlastníckych a užívacích vzťahov k lesným pozemkom </w:t>
      </w:r>
    </w:p>
    <w:p w:rsidR="00A63365" w:rsidRPr="00856FFA" w:rsidRDefault="00A63365" w:rsidP="00112D54">
      <w:pPr>
        <w:widowControl/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val="sk-SK"/>
        </w:rPr>
      </w:pPr>
    </w:p>
    <w:p w:rsidR="00112D54" w:rsidRPr="00856FFA" w:rsidRDefault="00112D54" w:rsidP="00112D5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0E0D8B" w:rsidRPr="00DD3F6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Spôsob pripomienkového konania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DD3F66" w:rsidRDefault="00A2596C" w:rsidP="00763374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A2596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14 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0 </w:t>
            </w:r>
          </w:p>
        </w:tc>
      </w:tr>
      <w:tr w:rsidR="00E92A3F" w:rsidRPr="00542B6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856FFA" w:rsidRDefault="00E92A3F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2A3F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vyhodnotených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542B6A" w:rsidRDefault="00141E5C" w:rsidP="00141E5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141E5C">
              <w:rPr>
                <w:rFonts w:ascii="Times New Roman" w:hAnsi="Times New Roman" w:cs="Calibri"/>
                <w:sz w:val="20"/>
                <w:szCs w:val="20"/>
              </w:rPr>
              <w:t>14 </w:t>
            </w:r>
          </w:p>
        </w:tc>
      </w:tr>
      <w:tr w:rsidR="00E92A3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856FFA" w:rsidRDefault="00E92A3F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92A3F" w:rsidRDefault="00E92A3F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10 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0 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8C0CA8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</w:t>
            </w:r>
            <w:r w:rsidR="008C0CA8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čiastočne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0 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0 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neakceptovaných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4 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0 </w:t>
            </w: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proofErr w:type="spellStart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Rozporové</w:t>
            </w:r>
            <w:proofErr w:type="spellEnd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konanie</w:t>
            </w:r>
            <w:proofErr w:type="spellEnd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(s </w:t>
            </w:r>
            <w:proofErr w:type="spellStart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kým</w:t>
            </w:r>
            <w:proofErr w:type="spellEnd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kedy</w:t>
            </w:r>
            <w:proofErr w:type="spellEnd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, s </w:t>
            </w:r>
            <w:proofErr w:type="spellStart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akým</w:t>
            </w:r>
            <w:proofErr w:type="spellEnd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výsledkom</w:t>
            </w:r>
            <w:proofErr w:type="spellEnd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)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proofErr w:type="spellStart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Počet</w:t>
            </w:r>
            <w:proofErr w:type="spellEnd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odstránených</w:t>
            </w:r>
            <w:proofErr w:type="spellEnd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pripomienok</w:t>
            </w:r>
            <w:proofErr w:type="spellEnd"/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proofErr w:type="spellStart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Počet</w:t>
            </w:r>
            <w:proofErr w:type="spellEnd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neodstránených</w:t>
            </w:r>
            <w:proofErr w:type="spellEnd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pripomienok</w:t>
            </w:r>
            <w:proofErr w:type="spellEnd"/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</w:tbl>
    <w:p w:rsidR="000E0D8B" w:rsidRPr="00856FFA" w:rsidRDefault="000E0D8B" w:rsidP="00112D54">
      <w:pPr>
        <w:widowControl/>
        <w:spacing w:after="0" w:line="240" w:lineRule="auto"/>
        <w:rPr>
          <w:rFonts w:ascii="Times New Roman" w:hAnsi="Times New Roman" w:cs="Calibri"/>
          <w:b/>
          <w:sz w:val="20"/>
          <w:szCs w:val="20"/>
          <w:lang w:val="sk-SK"/>
        </w:rPr>
      </w:pPr>
    </w:p>
    <w:p w:rsidR="00442145" w:rsidRPr="00856FFA" w:rsidRDefault="00442145" w:rsidP="00112D5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  <w:proofErr w:type="spellStart"/>
      <w:r w:rsidRPr="00856FFA">
        <w:rPr>
          <w:rFonts w:ascii="Times New Roman" w:hAnsi="Times New Roman" w:cs="Calibri"/>
          <w:sz w:val="20"/>
          <w:szCs w:val="20"/>
          <w:lang w:val="sk-SK"/>
        </w:rPr>
        <w:t>Sumarizácia</w:t>
      </w:r>
      <w:proofErr w:type="spellEnd"/>
      <w:r w:rsidRPr="00856FFA">
        <w:rPr>
          <w:rFonts w:ascii="Times New Roman" w:hAnsi="Times New Roman" w:cs="Calibri"/>
          <w:sz w:val="20"/>
          <w:szCs w:val="20"/>
          <w:lang w:val="sk-SK"/>
        </w:rPr>
        <w:t xml:space="preserve"> vznesených pripomienok</w:t>
      </w:r>
      <w:r w:rsidR="006E1AE4">
        <w:rPr>
          <w:rFonts w:ascii="Times New Roman" w:hAnsi="Times New Roman" w:cs="Calibri"/>
          <w:sz w:val="20"/>
          <w:szCs w:val="20"/>
          <w:lang w:val="sk-SK"/>
        </w:rPr>
        <w:t xml:space="preserve"> podľa subjektov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8327"/>
        <w:gridCol w:w="1443"/>
        <w:gridCol w:w="1443"/>
        <w:gridCol w:w="1428"/>
        <w:gridCol w:w="1197"/>
      </w:tblGrid>
      <w:tr w:rsidR="00442145" w:rsidRPr="00856FFA">
        <w:tc>
          <w:tcPr>
            <w:tcW w:w="168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Č.</w:t>
            </w:r>
          </w:p>
        </w:tc>
        <w:tc>
          <w:tcPr>
            <w:tcW w:w="2903" w:type="pct"/>
            <w:vAlign w:val="center"/>
          </w:tcPr>
          <w:p w:rsidR="00442145" w:rsidRPr="00856FFA" w:rsidRDefault="00542B6A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</w:t>
            </w:r>
            <w:r w:rsidR="00442145"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ubjekt</w:t>
            </w:r>
          </w:p>
        </w:tc>
        <w:tc>
          <w:tcPr>
            <w:tcW w:w="505" w:type="pct"/>
            <w:vAlign w:val="center"/>
          </w:tcPr>
          <w:p w:rsidR="00442145" w:rsidRPr="00856FFA" w:rsidRDefault="00442145" w:rsidP="00CA36F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</w:t>
            </w:r>
            <w:r w:rsidR="00CA36FC"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 xml:space="preserve"> </w:t>
            </w: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do termínu</w:t>
            </w:r>
          </w:p>
        </w:tc>
        <w:tc>
          <w:tcPr>
            <w:tcW w:w="505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 po termíne</w:t>
            </w:r>
          </w:p>
        </w:tc>
        <w:tc>
          <w:tcPr>
            <w:tcW w:w="500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Nemali pripomienky</w:t>
            </w:r>
          </w:p>
        </w:tc>
        <w:tc>
          <w:tcPr>
            <w:tcW w:w="419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Vôbec nezaslali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spravodlivosti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10 (10o,0z)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vnútra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3 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financií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4 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kultúry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5 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hospodárstva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6 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dopravy, výstavby a regionálneho rozvoja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7 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pôdohospodárstva a rozvoja vidieka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8 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obrany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2 (2o,0z)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9 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zahraničných vecí a európskych záležitostí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10 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práce, sociálnych vecí a rodiny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11 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životného prostredia Slovenskej republiky 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12 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školstva, vedy, výskumu a športu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13 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zdravotníctva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14 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Odbor vládnej agendy Úradu vlády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15 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Štátna ochrana prírody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16 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VSU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17 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Verejnosť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18 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Národný bezpečnostný úrad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E5C03" w:rsidRPr="00074151">
        <w:tc>
          <w:tcPr>
            <w:tcW w:w="168" w:type="pct"/>
            <w:vAlign w:val="center"/>
          </w:tcPr>
          <w:p w:rsidR="00EE5C03" w:rsidRPr="00856FFA" w:rsidRDefault="00EE5C03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</w:p>
        </w:tc>
        <w:tc>
          <w:tcPr>
            <w:tcW w:w="2903" w:type="pct"/>
            <w:vAlign w:val="center"/>
          </w:tcPr>
          <w:p w:rsidR="00EE5C03" w:rsidRPr="00856FFA" w:rsidRDefault="00EE5C03" w:rsidP="00CA36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  <w:t>SPOLU</w:t>
            </w:r>
          </w:p>
        </w:tc>
        <w:tc>
          <w:tcPr>
            <w:tcW w:w="505" w:type="pct"/>
            <w:vAlign w:val="center"/>
          </w:tcPr>
          <w:p w:rsidR="00EE5C03" w:rsidRPr="00074151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4 (4o,0z) </w:t>
            </w:r>
          </w:p>
        </w:tc>
        <w:tc>
          <w:tcPr>
            <w:tcW w:w="505" w:type="pct"/>
            <w:vAlign w:val="center"/>
          </w:tcPr>
          <w:p w:rsidR="00EE5C03" w:rsidRPr="00074151" w:rsidRDefault="00074151" w:rsidP="00763374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10 (10o,0z) </w:t>
            </w:r>
          </w:p>
        </w:tc>
        <w:tc>
          <w:tcPr>
            <w:tcW w:w="500" w:type="pct"/>
            <w:vAlign w:val="center"/>
          </w:tcPr>
          <w:p w:rsidR="00EE5C03" w:rsidRPr="00074151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8 </w:t>
            </w:r>
          </w:p>
        </w:tc>
        <w:tc>
          <w:tcPr>
            <w:tcW w:w="419" w:type="pct"/>
            <w:vAlign w:val="center"/>
          </w:tcPr>
          <w:p w:rsidR="00EE5C03" w:rsidRPr="00074151" w:rsidRDefault="008C29A6" w:rsidP="007211BF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6 </w:t>
            </w:r>
          </w:p>
        </w:tc>
      </w:tr>
    </w:tbl>
    <w:p w:rsidR="00984FB1" w:rsidRPr="00856FFA" w:rsidRDefault="00984FB1" w:rsidP="00984FB1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  <w:r w:rsidRPr="00856FFA">
        <w:rPr>
          <w:b w:val="0"/>
          <w:bCs w:val="0"/>
          <w:color w:val="000000"/>
          <w:sz w:val="20"/>
          <w:szCs w:val="20"/>
        </w:rPr>
        <w:lastRenderedPageBreak/>
        <w:t>Vyhodnotenie vecných pripomienok je uvedené v tabuľkovej časti.</w:t>
      </w:r>
    </w:p>
    <w:p w:rsidR="00984FB1" w:rsidRPr="00856FFA" w:rsidRDefault="00984FB1" w:rsidP="00A6336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984FB1" w:rsidRPr="00856FFA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1A373C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ČA</w:t>
            </w:r>
            <w:r w:rsidR="001A373C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856FFA">
              <w:rPr>
                <w:b w:val="0"/>
                <w:color w:val="000000"/>
                <w:sz w:val="20"/>
                <w:szCs w:val="20"/>
              </w:rPr>
              <w:t>– čiastočne akceptovaná</w:t>
            </w:r>
          </w:p>
        </w:tc>
      </w:tr>
    </w:tbl>
    <w:p w:rsidR="000E0D8B" w:rsidRPr="00856FFA" w:rsidRDefault="000E0D8B">
      <w:pPr>
        <w:widowControl/>
        <w:rPr>
          <w:rFonts w:ascii="Times New Roman" w:hAnsi="Times New Roman" w:cs="Calibri"/>
          <w:sz w:val="20"/>
          <w:szCs w:val="20"/>
          <w:lang w:val="sk-SK"/>
        </w:rPr>
      </w:pP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6519"/>
        <w:gridCol w:w="708"/>
        <w:gridCol w:w="708"/>
        <w:gridCol w:w="4679"/>
      </w:tblGrid>
      <w:tr w:rsidR="00E92A3F" w:rsidRPr="00856FFA">
        <w:tc>
          <w:tcPr>
            <w:tcW w:w="495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Subjekt</w:t>
            </w:r>
          </w:p>
        </w:tc>
        <w:tc>
          <w:tcPr>
            <w:tcW w:w="2328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Pripomienka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Typ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proofErr w:type="spellStart"/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Vyh</w:t>
            </w:r>
            <w:proofErr w:type="spellEnd"/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671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Spôsob vyhodnotenia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MS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vlastnému materiálu, s. 3 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predkladateľovi v piatom odseku písmeno „e“ nahradiť správnym tvarom – slovom „je“.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Formulačná úprava.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upravený.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MS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vlastnému materiálu, s. 4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predkladateľovi v piatom odseku prvej vete údaje za roky 1995, 1996 a 2000 usporiadať v chronologickom poradí.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precizovanie materiálu.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Konštrukcia vety sleduje usporiadanie číselných údajov podľa počtu žiadostí 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MS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vlastnému materiálu, s. 7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predkladateľovi v druhom odseku slová „uverejnená na nasledujúcej strane“ nahradiť adekvátnym slovným vyjadrením, keďže na nasledujúcej strane sa nenachádza žiadna tabuľka.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úprava a precizovanie materiálu.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Štruktúra strany upravené tak aby text a tabuľka na seba nadväzovali.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MS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vlastnému materiálu, s. 7, časť 2 materiálu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predkladateľovi v prvej vete prvého odseku slová „ po vydaní vlastníctva“ nahradiť inou vhodnou a najmä logickou vetnou konštrukciou, keďže sa nevydáva vlastníctvo, ale vydáva sa konkrétny majetkový substrát, ku ktorému sa vlastnícke právo viaže.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formulačná pripomienka a precizovanie materiálu.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Výraz „vrátenie vlastníctva“ nahradený výrazom „po vydaní rozhodnutia o navrátení vlastníctva“.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MS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vlastnému materiálu, s. 12 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predkladateľovi na konci posledného odseku slová „doručia výpoveď z nájmu zo zákona“ nahradiť inou vhodnou a najmä logickou vetnou konštrukciou, keďže sa nevhodným spôsobom zmiešava uplatnenie zákonného práva na výpoveď a vykonanie jednostranného adresovaného úkonu výpovede.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formulačná pripomienka a precizovanie materiálu.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Výraz „doručia výpoveď z nájmu zo zákona“ nahradený výrazom „ doručia výpoveď z nájmu k 1. októbru bežného roka, podľa § 22 ods. 2 zákona č. 229/1991 Zb.“ 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MS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vlastnému materiálu, s. 14 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predkladateľovi na konci posledného odseku prvú vetu týkajúcu sa novely Občianskeho súdneho poriadku z roku 2008 preformulovať alebo bez náhrady vypustiť, keďže uvedenú vetnú konštrukciu predkladateľ opakovane používal aj v skorších správach o transformácii vlastníckych a </w:t>
            </w:r>
            <w:proofErr w:type="spellStart"/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úžívacích</w:t>
            </w:r>
            <w:proofErr w:type="spellEnd"/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vzťahov k lesným pozemkom, avšak táto už nielenže nie je aktuálna, ale v súvislosti s nasledujúcou druhou vetou je aj nelogická. V tomto zmysle žiadame posledný odsek na strane 14 preformulovať nasledovne: „Na odstránenie nedostatku právnej úpravy aktívnej legitimácie ŠOLH pri podaní žaloby o určenie vlastníckeho práva evidovaného v katastri nehnuteľností na iného vlastníka, ako je Slovenská republika, pri ktorom ŠOLH tvrdí, že ide o vlastníctvo štátu, došlo v roku 2008 k novelizácii Občianskeho súdneho poriadku a zákonom č. 499/2009 Z. z., ktorým sa mení a dopĺňa zákon Slovenskej národnej rady č. 330/1991 Zb. bola uskutočnená úprava § 50 ods. 6 zákona č. 326/2005 Z. z. o lesoch v znení neskorších predpisov. Dosah tejto úpravy na súdnu prax ukáže nasledujúce obdobie.“.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formulačná pripomienka a precizovanie materiálu.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Vetná konštrukcia preformulovaná podľa návrhu.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MS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návrhu uznesenia vlády SR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predkladateľovi v bode B.1. z dôvodu jasnosti a určitosti formulácie navrhovanej úlohy vypustiť text uvedený v zátvorkách, resp. jednoznačne formulovať presný výpočet právnych predpisov, ktorých zmenu a doplnenie bude v súvislosti so splnením navrhovanej úlohy, vykonať.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formulačná pripomienka a precizovanie návrhu uznesenia.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Znenie návrhu uznesenia v bode B.1. vychádza z plánu práce vlády.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MS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návrhu uznesenia vlády SR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predkladateľovi v bode B.3. uviesť úplné citácie zákona č. 229/1991 Zb. a zákona č. 504/2003 Z. z.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legislatívno-technická pripomienka.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V návrhu uznesenia sú doplnené úplne citácie zákonov. </w:t>
            </w:r>
          </w:p>
        </w:tc>
      </w:tr>
      <w:tr w:rsidR="00E92A3F" w:rsidRPr="00856FFA" w:rsidTr="00F666F3">
        <w:trPr>
          <w:trHeight w:val="1571"/>
        </w:trPr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MS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návrhu uznesenia vlády SR </w:t>
            </w:r>
          </w:p>
          <w:p w:rsidR="00E92A3F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predkladateľovi znenie bodu B.5. jasne preformulovať tak, aby bolo zrejmé, aká úloha sa ministrovi pôdohospodárstva a rozvoja vidieka ukladá, napríklad dikciu úlohy začať slovami „zabezpečiť obhospodarovanie“.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formulačná pripomienka a precizovanie návrhu uznesenia vlády SR.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  <w:p w:rsidR="00F666F3" w:rsidRDefault="00F666F3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  <w:p w:rsidR="00F666F3" w:rsidRDefault="00F666F3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  <w:p w:rsidR="00F666F3" w:rsidRPr="00856FFA" w:rsidRDefault="00F666F3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bookmarkStart w:id="0" w:name="_GoBack"/>
            <w:bookmarkEnd w:id="0"/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Výraz „zabezpečiť“ je uvedený na začiatku výroku uznesenia B.5.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MS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návrhu uznesenia vlády SR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predkladateľovi v závere návrhu uznesenia vlády SR v súlade s Legislatívnymi pravidlami vlády SR doplniť obligatórnu časť uznesenia v znení „Vykoná: minister pôdohospodárstva a rozvoja vidieka“.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Obligatórna časť uznesenia doplnená podľa návrhu.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MF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Berieme na vedomie, že materiál nebude mať vplyv na rozpočet verejnej správy, túto skutočnosť odporúčame uviesť aj do predkladacej správy. 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upravený vložením nového odseku.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MO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vlastný materiál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na strane 12 v tabuľke „Zosúladenie nájomných vzťahov podľa zákona č. 229/1991 Zb. a zákona č. 504/2003 Z. z.“ v riadku VLM SR, š. p., zaslané, ha za rok 2012 je potrebné opraviť číslo 8345 na 835.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Čísla v tabuľke upravené.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MO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vlastný materiál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 tabuľke na strane 15 „Prehľad o súdnych sporoch vo veci vlastníctva štátu k lesným pozemkom k 31. 12. 2013“ v riadku pod VLM SR, š. p., iné fyz. alebo práv. osoby je potrebné v stĺpci konanie zastavené doplniť počet 2 a ha 3102.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Nie je predpoklad, že by žalobcom v rovnakej veci bol aj žalovaný.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proofErr w:type="spellStart"/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Verejnosť</w:t>
            </w:r>
            <w:proofErr w:type="spellEnd"/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celému materiálu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Vyčleniť prostriedky na </w:t>
            </w:r>
            <w:proofErr w:type="spellStart"/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fiancovanie</w:t>
            </w:r>
            <w:proofErr w:type="spellEnd"/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pozemkových úprav (PÚ) podľa zákona 330/1991 Zb. Zdôvodnenie : Je množstvo rozpracovaných PÚ. Nedá sa donekonečna vyhovárať na to, že nie sú peniaze. Taký zákon, a to sa týka aj tohto </w:t>
            </w:r>
            <w:proofErr w:type="spellStart"/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materialu</w:t>
            </w:r>
            <w:proofErr w:type="spellEnd"/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, je nanič. Buď na to </w:t>
            </w:r>
            <w:proofErr w:type="spellStart"/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stat</w:t>
            </w:r>
            <w:proofErr w:type="spellEnd"/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dá financie, alebo zákon treba zrušiť!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Predložená správa sa zaoberá problematikou zmierňovania následkov majetkových krívd vlastníkov lesných pozemkov a nie problematikou pozemkových úprav.  </w:t>
            </w:r>
          </w:p>
        </w:tc>
      </w:tr>
    </w:tbl>
    <w:p w:rsidR="000E0D8B" w:rsidRPr="00856FFA" w:rsidRDefault="000E0D8B" w:rsidP="002E5BFC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p w:rsidR="008A0DCB" w:rsidRPr="00856FFA" w:rsidRDefault="008A0DCB" w:rsidP="002E5BFC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sectPr w:rsidR="008A0DCB" w:rsidRPr="00856FFA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88"/>
    <w:rsid w:val="00021029"/>
    <w:rsid w:val="00054B9D"/>
    <w:rsid w:val="00074151"/>
    <w:rsid w:val="000E0D8B"/>
    <w:rsid w:val="00112D54"/>
    <w:rsid w:val="00141E5C"/>
    <w:rsid w:val="00194B7B"/>
    <w:rsid w:val="001A373C"/>
    <w:rsid w:val="001C1EC9"/>
    <w:rsid w:val="002D42A3"/>
    <w:rsid w:val="002E5BFC"/>
    <w:rsid w:val="003877F7"/>
    <w:rsid w:val="003C45FA"/>
    <w:rsid w:val="00442145"/>
    <w:rsid w:val="0046672B"/>
    <w:rsid w:val="004F7988"/>
    <w:rsid w:val="00542B6A"/>
    <w:rsid w:val="005678B7"/>
    <w:rsid w:val="00685203"/>
    <w:rsid w:val="006E1AE4"/>
    <w:rsid w:val="00701DA6"/>
    <w:rsid w:val="007211BF"/>
    <w:rsid w:val="00763374"/>
    <w:rsid w:val="00856FFA"/>
    <w:rsid w:val="008A0DCB"/>
    <w:rsid w:val="008C0CA8"/>
    <w:rsid w:val="008C29A6"/>
    <w:rsid w:val="009424B0"/>
    <w:rsid w:val="00984FB1"/>
    <w:rsid w:val="00A2596C"/>
    <w:rsid w:val="00A63365"/>
    <w:rsid w:val="00A81B86"/>
    <w:rsid w:val="00AF58FC"/>
    <w:rsid w:val="00B0044B"/>
    <w:rsid w:val="00C35D8B"/>
    <w:rsid w:val="00CA36FC"/>
    <w:rsid w:val="00DB178E"/>
    <w:rsid w:val="00DD3F66"/>
    <w:rsid w:val="00E92A3F"/>
    <w:rsid w:val="00E942DE"/>
    <w:rsid w:val="00EE5C03"/>
    <w:rsid w:val="00F666F3"/>
    <w:rsid w:val="00FA67A7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12D54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4214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12D5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63365"/>
    <w:rPr>
      <w:rFonts w:ascii="Times New Roman" w:hAnsi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63365"/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84FB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12D54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4214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12D5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63365"/>
    <w:rPr>
      <w:rFonts w:ascii="Times New Roman" w:hAnsi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63365"/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84FB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Hušťáková Eva</cp:lastModifiedBy>
  <cp:revision>3</cp:revision>
  <cp:lastPrinted>2013-07-02T07:25:00Z</cp:lastPrinted>
  <dcterms:created xsi:type="dcterms:W3CDTF">2013-07-02T07:21:00Z</dcterms:created>
  <dcterms:modified xsi:type="dcterms:W3CDTF">2013-07-02T08:08:00Z</dcterms:modified>
</cp:coreProperties>
</file>