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31" w:rsidRPr="000C4F76" w:rsidRDefault="00DB1231" w:rsidP="000C4F76">
      <w:pPr>
        <w:tabs>
          <w:tab w:val="left" w:pos="284"/>
        </w:tabs>
        <w:jc w:val="center"/>
        <w:rPr>
          <w:b/>
        </w:rPr>
      </w:pPr>
      <w:r w:rsidRPr="000C4F76">
        <w:rPr>
          <w:b/>
        </w:rPr>
        <w:t>Návrh</w:t>
      </w:r>
    </w:p>
    <w:p w:rsidR="00DB1231" w:rsidRDefault="00DB1231">
      <w:pPr>
        <w:tabs>
          <w:tab w:val="left" w:pos="284"/>
        </w:tabs>
        <w:jc w:val="both"/>
        <w:rPr>
          <w:sz w:val="28"/>
          <w:szCs w:val="28"/>
        </w:rPr>
      </w:pPr>
    </w:p>
    <w:p w:rsidR="00DB1231" w:rsidRPr="00085F6E" w:rsidRDefault="00DB1231" w:rsidP="003C66F2">
      <w:pPr>
        <w:jc w:val="center"/>
        <w:rPr>
          <w:b/>
        </w:rPr>
      </w:pPr>
      <w:r w:rsidRPr="00085F6E">
        <w:rPr>
          <w:b/>
        </w:rPr>
        <w:t>Zákon</w:t>
      </w:r>
    </w:p>
    <w:p w:rsidR="00DB1231" w:rsidRPr="00085F6E" w:rsidRDefault="00DB1231" w:rsidP="003C66F2">
      <w:pPr>
        <w:jc w:val="center"/>
        <w:rPr>
          <w:b/>
        </w:rPr>
      </w:pPr>
    </w:p>
    <w:p w:rsidR="00DB1231" w:rsidRPr="00085F6E" w:rsidRDefault="00DB1231" w:rsidP="003C66F2">
      <w:pPr>
        <w:jc w:val="center"/>
        <w:rPr>
          <w:b/>
        </w:rPr>
      </w:pPr>
      <w:r w:rsidRPr="00085F6E">
        <w:rPr>
          <w:b/>
        </w:rPr>
        <w:t>z .......</w:t>
      </w:r>
      <w:r>
        <w:rPr>
          <w:b/>
        </w:rPr>
        <w:t xml:space="preserve">.............. </w:t>
      </w:r>
      <w:r w:rsidRPr="00085F6E">
        <w:rPr>
          <w:b/>
        </w:rPr>
        <w:t>2013,</w:t>
      </w:r>
    </w:p>
    <w:p w:rsidR="00DB1231" w:rsidRPr="00085F6E" w:rsidRDefault="00DB1231" w:rsidP="003C66F2">
      <w:pPr>
        <w:jc w:val="center"/>
        <w:rPr>
          <w:b/>
        </w:rPr>
      </w:pPr>
    </w:p>
    <w:p w:rsidR="00DB1231" w:rsidRPr="00085F6E" w:rsidRDefault="00DB1231" w:rsidP="003C66F2">
      <w:pPr>
        <w:jc w:val="center"/>
        <w:rPr>
          <w:b/>
        </w:rPr>
      </w:pPr>
      <w:r w:rsidRPr="00085F6E">
        <w:rPr>
          <w:b/>
        </w:rPr>
        <w:t xml:space="preserve">ktorým sa mení a dopĺňa zákon č. 364/2004 Z. z. o vodách a o zmene zákona Slovenskej národnej rady č. 372/1990 Zb. o priestupkoch v znení neskorších predpisov (vodný zákon) v znení neskorších predpisov </w:t>
      </w:r>
      <w:r>
        <w:rPr>
          <w:rStyle w:val="PlaceholderText"/>
          <w:rFonts w:cs="Calibri"/>
          <w:b/>
          <w:color w:val="000000"/>
        </w:rPr>
        <w:t>a ktorým sa menia a dopĺňajú niektoré zákony </w:t>
      </w:r>
    </w:p>
    <w:p w:rsidR="00DB1231" w:rsidRPr="00085F6E" w:rsidRDefault="00DB1231" w:rsidP="003C66F2">
      <w:pPr>
        <w:jc w:val="center"/>
        <w:rPr>
          <w:b/>
        </w:rPr>
      </w:pPr>
    </w:p>
    <w:p w:rsidR="00DB1231" w:rsidRPr="00085F6E" w:rsidRDefault="00DB1231" w:rsidP="003C66F2">
      <w:pPr>
        <w:ind w:firstLine="708"/>
        <w:jc w:val="center"/>
        <w:rPr>
          <w:bCs/>
        </w:rPr>
      </w:pPr>
      <w:r w:rsidRPr="00085F6E">
        <w:rPr>
          <w:bCs/>
        </w:rPr>
        <w:t>Národná rada Slovenskej republiky sa uzniesla na tomto zákone:</w:t>
      </w:r>
    </w:p>
    <w:p w:rsidR="00DB1231" w:rsidRPr="00085F6E" w:rsidRDefault="00DB1231" w:rsidP="003C66F2">
      <w:pPr>
        <w:ind w:firstLine="708"/>
        <w:jc w:val="center"/>
        <w:rPr>
          <w:b/>
          <w:bCs/>
          <w:caps/>
        </w:rPr>
      </w:pPr>
    </w:p>
    <w:p w:rsidR="00DB1231" w:rsidRPr="00085F6E" w:rsidRDefault="00DB1231" w:rsidP="003C66F2">
      <w:pPr>
        <w:ind w:firstLine="708"/>
        <w:jc w:val="center"/>
        <w:rPr>
          <w:b/>
          <w:bCs/>
          <w:caps/>
        </w:rPr>
      </w:pPr>
      <w:r w:rsidRPr="00085F6E">
        <w:rPr>
          <w:b/>
          <w:bCs/>
          <w:caps/>
        </w:rPr>
        <w:t>č</w:t>
      </w:r>
      <w:r w:rsidRPr="00085F6E">
        <w:rPr>
          <w:b/>
          <w:bCs/>
        </w:rPr>
        <w:t>l</w:t>
      </w:r>
      <w:r w:rsidRPr="00085F6E">
        <w:rPr>
          <w:b/>
          <w:bCs/>
          <w:caps/>
        </w:rPr>
        <w:t>. I</w:t>
      </w:r>
    </w:p>
    <w:p w:rsidR="00DB1231" w:rsidRPr="00085F6E" w:rsidRDefault="00DB1231" w:rsidP="003C66F2">
      <w:pPr>
        <w:ind w:firstLine="708"/>
        <w:jc w:val="center"/>
        <w:rPr>
          <w:bCs/>
        </w:rPr>
      </w:pPr>
    </w:p>
    <w:p w:rsidR="00DB1231" w:rsidRDefault="00DB1231" w:rsidP="003C66F2">
      <w:pPr>
        <w:ind w:firstLine="708"/>
        <w:jc w:val="both"/>
      </w:pPr>
      <w:r w:rsidRPr="00085F6E">
        <w:t>Zákon č. 364/2004 Z. z. o vodách a o zmene zákona Slovenskej národnej rady č. 372/1990 Zb. o priestupkoch v znení neskorších predpisov (vodný zákon) v znení zákona č. 587/2004 Z. z., zákona</w:t>
      </w:r>
      <w:r w:rsidRPr="00085F6E">
        <w:rPr>
          <w:bCs/>
        </w:rPr>
        <w:t xml:space="preserve"> č. 230/2005 Z. z., </w:t>
      </w:r>
      <w:r w:rsidRPr="00085F6E">
        <w:t xml:space="preserve">zákona č. 479/2005 Z. z., zákona č. 532/2005 Z. z., zákona č. 359/2007 </w:t>
      </w:r>
      <w:r>
        <w:t xml:space="preserve">Z. </w:t>
      </w:r>
      <w:r w:rsidRPr="00085F6E">
        <w:t>z.</w:t>
      </w:r>
      <w:r w:rsidRPr="00085F6E">
        <w:rPr>
          <w:bCs/>
        </w:rPr>
        <w:t>, zákona č. 514/2008 Z. z., zákona č. 515/2008 Z z., zákona č. 384/2009 Z. z</w:t>
      </w:r>
      <w:r>
        <w:rPr>
          <w:bCs/>
        </w:rPr>
        <w:t>.</w:t>
      </w:r>
      <w:r w:rsidRPr="00085F6E">
        <w:rPr>
          <w:bCs/>
        </w:rPr>
        <w:t>,</w:t>
      </w:r>
      <w:r>
        <w:rPr>
          <w:bCs/>
        </w:rPr>
        <w:t xml:space="preserve"> </w:t>
      </w:r>
      <w:r w:rsidRPr="00085F6E">
        <w:rPr>
          <w:bCs/>
        </w:rPr>
        <w:t>zákona č. 134/2010 Z. z</w:t>
      </w:r>
      <w:r>
        <w:rPr>
          <w:bCs/>
        </w:rPr>
        <w:t>.</w:t>
      </w:r>
      <w:r w:rsidRPr="00085F6E">
        <w:rPr>
          <w:bCs/>
        </w:rPr>
        <w:t>,</w:t>
      </w:r>
      <w:r>
        <w:rPr>
          <w:bCs/>
        </w:rPr>
        <w:t xml:space="preserve"> </w:t>
      </w:r>
      <w:r w:rsidRPr="00085F6E">
        <w:rPr>
          <w:bCs/>
        </w:rPr>
        <w:t>zákona č. 556/2010 Z. z., zákona č. 258/2011 Z. z., zákona č. 408/2011 Z. z</w:t>
      </w:r>
      <w:r>
        <w:rPr>
          <w:bCs/>
        </w:rPr>
        <w:t xml:space="preserve">., </w:t>
      </w:r>
      <w:r w:rsidRPr="00085F6E">
        <w:rPr>
          <w:bCs/>
        </w:rPr>
        <w:t>zákona č. 306/2012 Z. z.</w:t>
      </w:r>
      <w:r w:rsidRPr="00085F6E">
        <w:t xml:space="preserve"> </w:t>
      </w:r>
      <w:r w:rsidRPr="003C66F2">
        <w:t>a zákona č. 180/2013 Z. z.</w:t>
      </w:r>
      <w:r>
        <w:t xml:space="preserve"> </w:t>
      </w:r>
      <w:r w:rsidRPr="00085F6E">
        <w:t>sa mení a dopĺňa takto:</w:t>
      </w:r>
    </w:p>
    <w:p w:rsidR="00DB1231" w:rsidRDefault="00DB1231" w:rsidP="003C66F2">
      <w:pPr>
        <w:ind w:firstLine="708"/>
        <w:jc w:val="both"/>
      </w:pPr>
    </w:p>
    <w:p w:rsidR="00DB1231" w:rsidRPr="00673CD6" w:rsidRDefault="00DB1231" w:rsidP="003C66F2">
      <w:pPr>
        <w:numPr>
          <w:ilvl w:val="0"/>
          <w:numId w:val="21"/>
        </w:numPr>
        <w:tabs>
          <w:tab w:val="clear" w:pos="1776"/>
          <w:tab w:val="num" w:pos="284"/>
        </w:tabs>
        <w:ind w:hanging="1776"/>
        <w:jc w:val="both"/>
      </w:pPr>
      <w:r w:rsidRPr="00673CD6">
        <w:t>V § 1 sa vkladá nový odsek 1, ktorý znie:</w:t>
      </w:r>
    </w:p>
    <w:p w:rsidR="00DB1231" w:rsidRPr="00673CD6" w:rsidRDefault="00DB1231" w:rsidP="007A314A">
      <w:pPr>
        <w:ind w:left="-180"/>
        <w:jc w:val="both"/>
      </w:pPr>
      <w:r>
        <w:t xml:space="preserve">          </w:t>
      </w:r>
      <w:r w:rsidRPr="00673CD6">
        <w:t>„(1) Voda ako životne dôležitá zložka životného prostredia</w:t>
      </w:r>
      <w:r w:rsidRPr="00673CD6">
        <w:rPr>
          <w:vertAlign w:val="superscript"/>
        </w:rPr>
        <w:t>1</w:t>
      </w:r>
      <w:r w:rsidRPr="00673CD6">
        <w:t xml:space="preserve">) je </w:t>
      </w:r>
      <w:r>
        <w:t xml:space="preserve">nenahraditeľná surovina    </w:t>
      </w:r>
      <w:r>
        <w:br/>
        <w:t xml:space="preserve">        </w:t>
      </w:r>
      <w:r w:rsidRPr="00673CD6">
        <w:t>a prírodné bohatstvo, ktorá má strategický význam pre bezpečnosť štátu,</w:t>
      </w:r>
      <w:r w:rsidRPr="00673CD6">
        <w:rPr>
          <w:vertAlign w:val="superscript"/>
        </w:rPr>
        <w:t>1a</w:t>
      </w:r>
      <w:r>
        <w:t xml:space="preserve">) a ktorej    </w:t>
      </w:r>
      <w:r>
        <w:br/>
        <w:t xml:space="preserve">       </w:t>
      </w:r>
      <w:r w:rsidRPr="00673CD6">
        <w:t xml:space="preserve"> nedostatok môže spôsobiť ohrozenie života a zdravia obyvateľstva</w:t>
      </w:r>
      <w:r w:rsidRPr="00673CD6">
        <w:rPr>
          <w:vertAlign w:val="superscript"/>
        </w:rPr>
        <w:t>1b</w:t>
      </w:r>
      <w:r>
        <w:t xml:space="preserve">) alebo ohroziť plnenie </w:t>
      </w:r>
      <w:r>
        <w:br/>
        <w:t xml:space="preserve">       </w:t>
      </w:r>
      <w:r w:rsidRPr="00673CD6">
        <w:t xml:space="preserve"> základných funkcií štátu.“.</w:t>
      </w:r>
    </w:p>
    <w:p w:rsidR="00DB1231" w:rsidRPr="00673CD6" w:rsidRDefault="00DB1231" w:rsidP="003C66F2">
      <w:pPr>
        <w:jc w:val="both"/>
      </w:pPr>
    </w:p>
    <w:p w:rsidR="00DB1231" w:rsidRPr="00673CD6" w:rsidRDefault="00DB1231" w:rsidP="003C66F2">
      <w:pPr>
        <w:jc w:val="both"/>
      </w:pPr>
      <w:r>
        <w:t xml:space="preserve">    </w:t>
      </w:r>
      <w:r w:rsidRPr="00673CD6">
        <w:t xml:space="preserve"> Poznámky pod čiarou k odkazom 1 až 1b znejú:</w:t>
      </w:r>
    </w:p>
    <w:p w:rsidR="00DB1231" w:rsidRPr="00673CD6" w:rsidRDefault="00DB1231" w:rsidP="003C66F2">
      <w:pPr>
        <w:jc w:val="both"/>
      </w:pPr>
      <w:r>
        <w:t xml:space="preserve">    </w:t>
      </w:r>
      <w:r w:rsidRPr="00673CD6">
        <w:t>„</w:t>
      </w:r>
      <w:r w:rsidRPr="00673CD6">
        <w:rPr>
          <w:vertAlign w:val="superscript"/>
        </w:rPr>
        <w:t>1</w:t>
      </w:r>
      <w:r w:rsidRPr="00673CD6">
        <w:t>) § 2 zákona č. 17/1992 Zb. o životnom prostredí</w:t>
      </w:r>
      <w:r>
        <w:t xml:space="preserve"> </w:t>
      </w:r>
      <w:r w:rsidRPr="00660307">
        <w:t>v znení zákona č. 284/1994 Z.z.</w:t>
      </w:r>
    </w:p>
    <w:p w:rsidR="00DB1231" w:rsidRPr="00673CD6" w:rsidRDefault="00DB1231" w:rsidP="003C66F2">
      <w:pPr>
        <w:jc w:val="both"/>
      </w:pPr>
      <w:r>
        <w:t xml:space="preserve">   </w:t>
      </w:r>
      <w:r w:rsidRPr="00673CD6">
        <w:t xml:space="preserve"> </w:t>
      </w:r>
      <w:r>
        <w:t xml:space="preserve"> </w:t>
      </w:r>
      <w:r w:rsidRPr="00673CD6">
        <w:rPr>
          <w:vertAlign w:val="superscript"/>
        </w:rPr>
        <w:t>1a</w:t>
      </w:r>
      <w:r w:rsidRPr="00673CD6">
        <w:t>) Čl. 1 Ústavného zákona č. 227/2002 Z. z. o bezpečnosti štátu v </w:t>
      </w:r>
      <w:r>
        <w:t xml:space="preserve">čase vojny, vojnového </w:t>
      </w:r>
      <w:r>
        <w:br/>
        <w:t xml:space="preserve">          </w:t>
      </w:r>
      <w:r w:rsidRPr="00673CD6">
        <w:t>stavu, výnimočného stavu a núdzového stavu.</w:t>
      </w:r>
    </w:p>
    <w:p w:rsidR="00DB1231" w:rsidRPr="00673CD6" w:rsidRDefault="00DB1231" w:rsidP="003C66F2">
      <w:pPr>
        <w:jc w:val="both"/>
      </w:pPr>
      <w:r w:rsidRPr="00673CD6">
        <w:rPr>
          <w:vertAlign w:val="superscript"/>
        </w:rPr>
        <w:t xml:space="preserve">   </w:t>
      </w:r>
      <w:r>
        <w:rPr>
          <w:vertAlign w:val="superscript"/>
        </w:rPr>
        <w:t xml:space="preserve">    </w:t>
      </w:r>
      <w:r w:rsidRPr="00673CD6">
        <w:rPr>
          <w:vertAlign w:val="superscript"/>
        </w:rPr>
        <w:t xml:space="preserve"> 1b</w:t>
      </w:r>
      <w:r w:rsidRPr="00673CD6">
        <w:t xml:space="preserve">) § 3 zákona č. 179/2011 Z. z. o hospodárskej mobilizácii a o zmene a doplnení zákona č. </w:t>
      </w:r>
      <w:r w:rsidRPr="00673CD6">
        <w:br/>
        <w:t xml:space="preserve">        </w:t>
      </w:r>
      <w:r>
        <w:t xml:space="preserve"> </w:t>
      </w:r>
      <w:r w:rsidRPr="00673CD6">
        <w:t xml:space="preserve"> 387/2002 Z. z. o riadení štátu v krízových situáciách mimo času vojny a vojnového    </w:t>
      </w:r>
      <w:r w:rsidRPr="00673CD6">
        <w:br/>
        <w:t xml:space="preserve">        </w:t>
      </w:r>
      <w:r>
        <w:t xml:space="preserve"> </w:t>
      </w:r>
      <w:r w:rsidRPr="00673CD6">
        <w:t xml:space="preserve"> stavu v znení neskorších predpisov.“. </w:t>
      </w:r>
    </w:p>
    <w:p w:rsidR="00DB1231" w:rsidRPr="00673CD6" w:rsidRDefault="00DB1231" w:rsidP="003C66F2">
      <w:pPr>
        <w:jc w:val="both"/>
      </w:pPr>
    </w:p>
    <w:p w:rsidR="00DB1231" w:rsidRDefault="00DB1231" w:rsidP="003C66F2">
      <w:pPr>
        <w:jc w:val="both"/>
      </w:pPr>
      <w:r>
        <w:t xml:space="preserve">        </w:t>
      </w:r>
      <w:r w:rsidRPr="00673CD6">
        <w:t>Doterajšie odseky  1 a 2 sa označujú ako odseky 2 a 3.</w:t>
      </w:r>
    </w:p>
    <w:p w:rsidR="00DB1231" w:rsidRPr="00673CD6" w:rsidRDefault="00DB1231" w:rsidP="003C66F2">
      <w:pPr>
        <w:jc w:val="both"/>
      </w:pPr>
    </w:p>
    <w:p w:rsidR="00DB1231" w:rsidRPr="00660307" w:rsidRDefault="00DB1231" w:rsidP="00791E52">
      <w:pPr>
        <w:numPr>
          <w:ilvl w:val="0"/>
          <w:numId w:val="21"/>
        </w:numPr>
        <w:tabs>
          <w:tab w:val="clear" w:pos="1776"/>
          <w:tab w:val="num" w:pos="284"/>
        </w:tabs>
        <w:ind w:left="360"/>
        <w:jc w:val="both"/>
      </w:pPr>
      <w:r w:rsidRPr="00660307">
        <w:t>V § 1 ods. 2 písm. a) sa doterajší odkaz 1 vrátane poznámky pod čiarou označuje ako odkaz 1c.</w:t>
      </w:r>
    </w:p>
    <w:p w:rsidR="00DB1231" w:rsidRPr="00791E52" w:rsidRDefault="00DB1231" w:rsidP="00791E52">
      <w:pPr>
        <w:jc w:val="both"/>
        <w:rPr>
          <w:highlight w:val="magenta"/>
        </w:rPr>
      </w:pPr>
    </w:p>
    <w:p w:rsidR="00DB1231" w:rsidRDefault="00DB1231" w:rsidP="007A314A">
      <w:pPr>
        <w:numPr>
          <w:ilvl w:val="0"/>
          <w:numId w:val="21"/>
        </w:numPr>
        <w:tabs>
          <w:tab w:val="clear" w:pos="1776"/>
          <w:tab w:val="num" w:pos="284"/>
        </w:tabs>
        <w:ind w:hanging="1776"/>
        <w:jc w:val="both"/>
      </w:pPr>
      <w:r w:rsidRPr="00673CD6">
        <w:t>V § 1 sa odsek 2 dopĺňa písmenom h), ktoré znie:</w:t>
      </w:r>
    </w:p>
    <w:p w:rsidR="00DB1231" w:rsidRPr="00673CD6" w:rsidRDefault="00DB1231" w:rsidP="007A314A">
      <w:pPr>
        <w:jc w:val="both"/>
      </w:pPr>
      <w:r>
        <w:t xml:space="preserve">     </w:t>
      </w:r>
      <w:r w:rsidRPr="00673CD6">
        <w:t xml:space="preserve">„h) využívanie vody s ohľadom na jej strategický a bezpečnostný význam pre štát, na    </w:t>
      </w:r>
      <w:r w:rsidRPr="00673CD6">
        <w:br/>
        <w:t xml:space="preserve">     </w:t>
      </w:r>
      <w:r>
        <w:t xml:space="preserve">        </w:t>
      </w:r>
      <w:r w:rsidRPr="00673CD6">
        <w:t xml:space="preserve">verejný záujem,  potravinovú bezpečnosť štátu a na jej prednostné </w:t>
      </w:r>
      <w:r>
        <w:t xml:space="preserve">určenie podľa § 3     </w:t>
      </w:r>
      <w:r>
        <w:br/>
        <w:t xml:space="preserve">             ods. </w:t>
      </w:r>
      <w:r w:rsidRPr="00673CD6">
        <w:t>4.“.</w:t>
      </w:r>
    </w:p>
    <w:p w:rsidR="00DB1231" w:rsidRPr="00673CD6" w:rsidRDefault="00DB1231" w:rsidP="003C66F2"/>
    <w:p w:rsidR="00DB1231" w:rsidRPr="00673CD6" w:rsidRDefault="00DB1231" w:rsidP="003C66F2">
      <w:pPr>
        <w:numPr>
          <w:ilvl w:val="0"/>
          <w:numId w:val="21"/>
        </w:numPr>
        <w:tabs>
          <w:tab w:val="clear" w:pos="1776"/>
          <w:tab w:val="num" w:pos="284"/>
        </w:tabs>
        <w:ind w:hanging="1776"/>
        <w:jc w:val="both"/>
      </w:pPr>
      <w:r w:rsidRPr="00673CD6">
        <w:t>§ 1 sa dopĺňa odsekom 4, ktorý znie:</w:t>
      </w:r>
    </w:p>
    <w:p w:rsidR="00DB1231" w:rsidRPr="005D5D9D" w:rsidRDefault="00DB1231" w:rsidP="007A314A">
      <w:pPr>
        <w:tabs>
          <w:tab w:val="left" w:pos="-180"/>
          <w:tab w:val="left" w:pos="0"/>
        </w:tabs>
        <w:jc w:val="both"/>
        <w:rPr>
          <w:color w:val="0000FF"/>
        </w:rPr>
      </w:pPr>
      <w:r>
        <w:t xml:space="preserve">      </w:t>
      </w:r>
      <w:r w:rsidRPr="00673CD6">
        <w:t xml:space="preserve">„(4) Tento zákon upravuje aj využívanie podzemnej vody alebo vody podľa § </w:t>
      </w:r>
      <w:r>
        <w:t xml:space="preserve">3 ods. 5    </w:t>
      </w:r>
      <w:r>
        <w:br/>
        <w:t xml:space="preserve">     </w:t>
      </w:r>
      <w:r w:rsidRPr="00673CD6">
        <w:t>odobranej zo zdrojov podzemnej vody na  preprav</w:t>
      </w:r>
      <w:r w:rsidRPr="000F1D4D">
        <w:t>u</w:t>
      </w:r>
      <w:r w:rsidRPr="00673CD6">
        <w:t xml:space="preserve"> vod</w:t>
      </w:r>
      <w:r>
        <w:t xml:space="preserve">y dopravnými prostriedkami </w:t>
      </w:r>
      <w:r>
        <w:br/>
        <w:t xml:space="preserve">     </w:t>
      </w:r>
      <w:r w:rsidRPr="00673CD6">
        <w:t>alebo</w:t>
      </w:r>
      <w:r w:rsidRPr="00085F6E">
        <w:t xml:space="preserve"> </w:t>
      </w:r>
      <w:r w:rsidRPr="009116BB">
        <w:t>prevod</w:t>
      </w:r>
      <w:r w:rsidRPr="00085F6E">
        <w:t xml:space="preserve"> vody potrubím cez štátnu hranicu z územia Slovenskej republiky (ďalej len </w:t>
      </w:r>
      <w:r>
        <w:br/>
        <w:t xml:space="preserve">     </w:t>
      </w:r>
      <w:r w:rsidRPr="005D5D9D">
        <w:t xml:space="preserve">preprava alebo prevod vody“) pri zachovaní ich prednostného určenia podľa § 3 ods. 4.    </w:t>
      </w:r>
      <w:r w:rsidRPr="005D5D9D">
        <w:br/>
        <w:t xml:space="preserve">     Podzemnými vodami vo výlučnom vlastníctve štátu zostávajú všetky vody odobrané na </w:t>
      </w:r>
      <w:r w:rsidRPr="005D5D9D">
        <w:br/>
        <w:t xml:space="preserve">     tento účel. Za prepravu alebo  prevod vody sa nepovažuje zásobovanie obyvateľstva </w:t>
      </w:r>
      <w:r w:rsidRPr="005D5D9D">
        <w:br/>
        <w:t xml:space="preserve">     Slovenskej republiky pitnou vodou podľa § 3 ods. 4.“.</w:t>
      </w:r>
    </w:p>
    <w:p w:rsidR="00DB1231" w:rsidRPr="005D5D9D" w:rsidRDefault="00DB1231" w:rsidP="003C66F2">
      <w:pPr>
        <w:ind w:left="426"/>
        <w:jc w:val="both"/>
      </w:pPr>
    </w:p>
    <w:p w:rsidR="00DB1231" w:rsidRPr="005D5D9D" w:rsidRDefault="00DB1231" w:rsidP="003C66F2">
      <w:pPr>
        <w:numPr>
          <w:ilvl w:val="0"/>
          <w:numId w:val="21"/>
        </w:numPr>
        <w:tabs>
          <w:tab w:val="clear" w:pos="1776"/>
          <w:tab w:val="num" w:pos="284"/>
        </w:tabs>
        <w:ind w:hanging="1776"/>
        <w:jc w:val="both"/>
      </w:pPr>
      <w:r w:rsidRPr="005D5D9D">
        <w:t>V § 2 písm. k) sa vypúšťajú slová „ktorá nie je hromadená v žumpách,“.</w:t>
      </w:r>
    </w:p>
    <w:p w:rsidR="00DB1231" w:rsidRPr="005D5D9D" w:rsidRDefault="00DB1231" w:rsidP="00691BDA">
      <w:pPr>
        <w:jc w:val="both"/>
      </w:pPr>
    </w:p>
    <w:p w:rsidR="00DB1231" w:rsidRPr="005D5D9D" w:rsidRDefault="00DB1231" w:rsidP="000F1D4D">
      <w:pPr>
        <w:numPr>
          <w:ilvl w:val="0"/>
          <w:numId w:val="21"/>
        </w:numPr>
        <w:tabs>
          <w:tab w:val="clear" w:pos="1776"/>
          <w:tab w:val="num" w:pos="284"/>
        </w:tabs>
        <w:ind w:left="426" w:hanging="426"/>
        <w:jc w:val="both"/>
      </w:pPr>
      <w:r w:rsidRPr="005D5D9D">
        <w:rPr>
          <w:bCs/>
        </w:rPr>
        <w:t xml:space="preserve">V </w:t>
      </w:r>
      <w:r w:rsidRPr="005D5D9D">
        <w:t xml:space="preserve">§ 2 písm. v) a w), § 31 ods. 4 písm. a) druhom bode, § 38 ods. 2 až 6, § 39 ods. </w:t>
      </w:r>
      <w:smartTag w:uri="urn:schemas-microsoft-com:office:smarttags" w:element="metricconverter">
        <w:smartTagPr>
          <w:attr w:name="ProductID" w:val="9 a"/>
        </w:smartTagPr>
        <w:r w:rsidRPr="005D5D9D">
          <w:t>9 a</w:t>
        </w:r>
      </w:smartTag>
      <w:r w:rsidRPr="005D5D9D">
        <w:t xml:space="preserve">  § 74 ods. 1 písm. e) sa </w:t>
      </w:r>
      <w:r w:rsidRPr="005D5D9D">
        <w:rPr>
          <w:bCs/>
        </w:rPr>
        <w:t xml:space="preserve">slová „obzvlášť škodlivé látky“ vo všetkých tvaroch nahrádzajú slovami „prioritné nebezpečné látky“ v príslušnom tvare.             </w:t>
      </w:r>
    </w:p>
    <w:p w:rsidR="00DB1231" w:rsidRPr="005D5D9D" w:rsidRDefault="00DB1231" w:rsidP="000F1D4D">
      <w:pPr>
        <w:jc w:val="both"/>
      </w:pPr>
    </w:p>
    <w:p w:rsidR="00DB1231" w:rsidRPr="005D5D9D" w:rsidRDefault="00DB1231" w:rsidP="003C66F2">
      <w:pPr>
        <w:numPr>
          <w:ilvl w:val="0"/>
          <w:numId w:val="21"/>
        </w:numPr>
        <w:tabs>
          <w:tab w:val="clear" w:pos="1776"/>
          <w:tab w:val="num" w:pos="284"/>
        </w:tabs>
        <w:ind w:hanging="1776"/>
        <w:jc w:val="both"/>
      </w:pPr>
      <w:r w:rsidRPr="005D5D9D">
        <w:t>V § 2 písmeno x) znie:</w:t>
      </w:r>
    </w:p>
    <w:p w:rsidR="00DB1231" w:rsidRPr="00660307" w:rsidRDefault="00DB1231" w:rsidP="00691BDA">
      <w:pPr>
        <w:pStyle w:val="ListParagraph"/>
        <w:ind w:left="0"/>
        <w:jc w:val="both"/>
      </w:pPr>
      <w:r w:rsidRPr="005D5D9D">
        <w:t xml:space="preserve">   „x) využiteľným zdrojom podzemnej vody je celkový dlhodobý priemerný ročný </w:t>
      </w:r>
      <w:r w:rsidRPr="005D5D9D">
        <w:br/>
        <w:t xml:space="preserve">           prítok do útvaru podzemnej vody zmenšený o dlhodobý ročný odtok potrebný na </w:t>
      </w:r>
      <w:r w:rsidRPr="005D5D9D">
        <w:br/>
        <w:t xml:space="preserve">           dosiahnutie cieľov ekologickej kvality v povrchových vodách, ktoré sú s ním spojené a </w:t>
      </w:r>
      <w:r w:rsidRPr="005D5D9D">
        <w:br/>
        <w:t xml:space="preserve">           ktoré sú ustanovené v § 5 tak, aby sa zabránilo výraznému zhoršeniu ekologického </w:t>
      </w:r>
      <w:r w:rsidRPr="005D5D9D">
        <w:br/>
        <w:t xml:space="preserve">           stavu takýchto vôd a akémukoľvek výraznému poškodeniu s nimi spojených</w:t>
      </w:r>
      <w:r w:rsidRPr="00660307">
        <w:t xml:space="preserve"> </w:t>
      </w:r>
      <w:r w:rsidRPr="00660307">
        <w:br/>
        <w:t xml:space="preserve">           suchozemských ekosystémov,“.</w:t>
      </w:r>
    </w:p>
    <w:p w:rsidR="00DB1231" w:rsidRPr="0011675C" w:rsidRDefault="00DB1231" w:rsidP="003C66F2">
      <w:pPr>
        <w:ind w:left="426"/>
        <w:jc w:val="both"/>
        <w:rPr>
          <w:highlight w:val="yellow"/>
        </w:rPr>
      </w:pPr>
      <w:r w:rsidRPr="0011675C">
        <w:rPr>
          <w:bCs/>
          <w:highlight w:val="yellow"/>
        </w:rPr>
        <w:t xml:space="preserve">    </w:t>
      </w:r>
    </w:p>
    <w:p w:rsidR="00DB1231" w:rsidRPr="00085F6E" w:rsidRDefault="00DB1231" w:rsidP="003C66F2">
      <w:pPr>
        <w:numPr>
          <w:ilvl w:val="0"/>
          <w:numId w:val="21"/>
        </w:numPr>
        <w:tabs>
          <w:tab w:val="clear" w:pos="1776"/>
          <w:tab w:val="num" w:pos="284"/>
        </w:tabs>
        <w:ind w:hanging="1776"/>
        <w:jc w:val="both"/>
      </w:pPr>
      <w:r w:rsidRPr="00085F6E">
        <w:rPr>
          <w:bCs/>
        </w:rPr>
        <w:t>V § 2 písm. y) sa slová „ZOZNAME III“ nahrádzajú slovami „ZOZNAME II</w:t>
      </w:r>
      <w:r w:rsidRPr="006808C6">
        <w:rPr>
          <w:bCs/>
        </w:rPr>
        <w:t>“.</w:t>
      </w:r>
    </w:p>
    <w:p w:rsidR="00DB1231" w:rsidRPr="00085F6E" w:rsidRDefault="00DB1231" w:rsidP="003C66F2">
      <w:pPr>
        <w:pStyle w:val="ListParagraph"/>
      </w:pPr>
    </w:p>
    <w:p w:rsidR="00DB1231" w:rsidRPr="00673CD6" w:rsidRDefault="00DB1231" w:rsidP="003C66F2">
      <w:pPr>
        <w:numPr>
          <w:ilvl w:val="0"/>
          <w:numId w:val="21"/>
        </w:numPr>
        <w:tabs>
          <w:tab w:val="clear" w:pos="1776"/>
          <w:tab w:val="num" w:pos="284"/>
        </w:tabs>
        <w:ind w:hanging="1776"/>
        <w:jc w:val="both"/>
      </w:pPr>
      <w:r w:rsidRPr="00085F6E">
        <w:t xml:space="preserve">V § 2 </w:t>
      </w:r>
      <w:r w:rsidRPr="00673CD6">
        <w:t>písmená aa), ab),  ao), ap), as) a at) znejú:</w:t>
      </w:r>
    </w:p>
    <w:p w:rsidR="00DB1231" w:rsidRPr="00660307" w:rsidRDefault="00DB1231" w:rsidP="003C66F2">
      <w:pPr>
        <w:ind w:left="567" w:hanging="567"/>
        <w:jc w:val="both"/>
      </w:pPr>
      <w:r w:rsidRPr="00673CD6">
        <w:t xml:space="preserve">  </w:t>
      </w:r>
      <w:r>
        <w:t xml:space="preserve">    </w:t>
      </w:r>
      <w:r w:rsidRPr="00673CD6">
        <w:t>„aa) znečisťujúcou látkou je akákoľvek látka, ktorá je  schopná spôsobiť zne</w:t>
      </w:r>
      <w:r>
        <w:t xml:space="preserve">čistenie;    </w:t>
      </w:r>
      <w:r>
        <w:br/>
        <w:t xml:space="preserve">     </w:t>
      </w:r>
      <w:r w:rsidRPr="00660307">
        <w:t xml:space="preserve">znečisťujúce látky sú najmä látky uvedené v ZOZNAME I prílohy č. 1, </w:t>
      </w:r>
    </w:p>
    <w:p w:rsidR="00DB1231" w:rsidRPr="008F5E51" w:rsidRDefault="00DB1231" w:rsidP="00691BDA">
      <w:pPr>
        <w:tabs>
          <w:tab w:val="left" w:pos="426"/>
          <w:tab w:val="left" w:pos="709"/>
          <w:tab w:val="left" w:pos="851"/>
          <w:tab w:val="left" w:pos="1701"/>
        </w:tabs>
        <w:ind w:left="426" w:hanging="284"/>
        <w:jc w:val="both"/>
        <w:rPr>
          <w:b/>
          <w:color w:val="FF0000"/>
        </w:rPr>
      </w:pPr>
      <w:r>
        <w:t xml:space="preserve">     ab) </w:t>
      </w:r>
      <w:r w:rsidRPr="00660307">
        <w:t xml:space="preserve">hodnotou emisného limitu je množstvo vyjadrené  určitými špecifickými     </w:t>
      </w:r>
      <w:r w:rsidRPr="00660307">
        <w:br/>
        <w:t xml:space="preserve">       parametrami, napríklad množstvom, koncentráciou alebo úrovňou emisie, ktoré sa    </w:t>
      </w:r>
      <w:r w:rsidRPr="00660307">
        <w:br/>
        <w:t xml:space="preserve">       nesmú prekročiť počas jedného alebo viacerých časových období (ďalej len „limitná </w:t>
      </w:r>
      <w:r w:rsidRPr="00660307">
        <w:br/>
        <w:t xml:space="preserve">       hodnota znečistenia“); limitnú hodnotu znečistenia možno určiť aj pre určité skupiny, </w:t>
      </w:r>
      <w:r w:rsidRPr="00660307">
        <w:br/>
        <w:t xml:space="preserve">       druhy alebo kategórie látok  najmä pre látky identifikované ako prioritné látky </w:t>
      </w:r>
      <w:r w:rsidRPr="00660307">
        <w:br/>
        <w:t xml:space="preserve">       a prioritné nebezpečné látky,</w:t>
      </w:r>
      <w:r w:rsidRPr="00A57A4D">
        <w:t xml:space="preserve"> </w:t>
      </w:r>
    </w:p>
    <w:p w:rsidR="00DB1231" w:rsidRPr="00085F6E" w:rsidRDefault="00DB1231" w:rsidP="003C66F2">
      <w:pPr>
        <w:jc w:val="both"/>
      </w:pPr>
      <w:r>
        <w:t xml:space="preserve">       </w:t>
      </w:r>
      <w:r w:rsidRPr="00085F6E">
        <w:t xml:space="preserve">ao) prahovou hodnotou je norma kvality </w:t>
      </w:r>
      <w:r w:rsidRPr="00673CD6">
        <w:t>podzemných vôd stanovená podľa</w:t>
      </w:r>
      <w:r w:rsidRPr="00085F6E">
        <w:t xml:space="preserve"> § 4c,  </w:t>
      </w:r>
    </w:p>
    <w:p w:rsidR="00DB1231" w:rsidRPr="00085F6E" w:rsidRDefault="00DB1231" w:rsidP="003C66F2">
      <w:pPr>
        <w:ind w:left="426" w:hanging="426"/>
        <w:jc w:val="both"/>
        <w:rPr>
          <w:strike/>
        </w:rPr>
      </w:pPr>
      <w:r>
        <w:t xml:space="preserve">       </w:t>
      </w:r>
      <w:r w:rsidRPr="00085F6E">
        <w:t xml:space="preserve">ap) významným a trvalo vzostupným trendom je každý štatisticky a environmentálne </w:t>
      </w:r>
      <w:r>
        <w:t xml:space="preserve">   </w:t>
      </w:r>
      <w:r>
        <w:br/>
        <w:t xml:space="preserve">       </w:t>
      </w:r>
      <w:r w:rsidRPr="00085F6E">
        <w:t xml:space="preserve">významný nárast koncentrácie znečisťujúcej látky, skupiny znečisťujúcich látok </w:t>
      </w:r>
      <w:r>
        <w:t xml:space="preserve">  </w:t>
      </w:r>
      <w:r>
        <w:br/>
        <w:t xml:space="preserve">       </w:t>
      </w:r>
      <w:r w:rsidRPr="00085F6E">
        <w:t xml:space="preserve">alebo indikátora znečistenia v podzemných vodách, pre ktorý sa podľa  § 4c určí </w:t>
      </w:r>
      <w:r>
        <w:t xml:space="preserve">   </w:t>
      </w:r>
      <w:r>
        <w:br/>
        <w:t xml:space="preserve">       </w:t>
      </w:r>
      <w:r w:rsidRPr="00085F6E">
        <w:t>potreba zvrátenia jeho trendu,</w:t>
      </w:r>
    </w:p>
    <w:p w:rsidR="00DB1231" w:rsidRPr="00085F6E" w:rsidRDefault="00DB1231" w:rsidP="003C66F2">
      <w:pPr>
        <w:ind w:left="426" w:hanging="284"/>
        <w:jc w:val="both"/>
        <w:rPr>
          <w:kern w:val="32"/>
        </w:rPr>
      </w:pPr>
      <w:r>
        <w:rPr>
          <w:kern w:val="32"/>
        </w:rPr>
        <w:t xml:space="preserve">     </w:t>
      </w:r>
      <w:r w:rsidRPr="00673CD6">
        <w:rPr>
          <w:kern w:val="32"/>
        </w:rPr>
        <w:t xml:space="preserve">as) </w:t>
      </w:r>
      <w:r w:rsidRPr="00673CD6">
        <w:t xml:space="preserve">základnou úrovňou je priemerná hodnota meraná aspoň počas </w:t>
      </w:r>
      <w:r>
        <w:t xml:space="preserve">referenčných rokov </w:t>
      </w:r>
      <w:r>
        <w:br/>
        <w:t xml:space="preserve">       </w:t>
      </w:r>
      <w:smartTag w:uri="urn:schemas-microsoft-com:office:smarttags" w:element="metricconverter">
        <w:smartTagPr>
          <w:attr w:name="ProductID" w:val="65 a"/>
        </w:smartTagPr>
        <w:r>
          <w:t xml:space="preserve">2007 </w:t>
        </w:r>
        <w:r w:rsidRPr="00673CD6">
          <w:t>a</w:t>
        </w:r>
      </w:smartTag>
      <w:r w:rsidRPr="00673CD6">
        <w:t xml:space="preserve"> 2008 na základe schválených programov monitorovania vôd podľa § 4b ods. </w:t>
      </w:r>
      <w:r>
        <w:br/>
        <w:t xml:space="preserve">       </w:t>
      </w:r>
      <w:smartTag w:uri="urn:schemas-microsoft-com:office:smarttags" w:element="metricconverter">
        <w:smartTagPr>
          <w:attr w:name="ProductID" w:val="65 a"/>
        </w:smartTagPr>
        <w:r w:rsidRPr="00673CD6">
          <w:t>2 a</w:t>
        </w:r>
      </w:smartTag>
      <w:r>
        <w:t xml:space="preserve"> § 13 </w:t>
      </w:r>
      <w:r w:rsidRPr="00673CD6">
        <w:t>ods. 3 písm. f) a ustanovených podľa vykonávacieho p</w:t>
      </w:r>
      <w:r>
        <w:t xml:space="preserve">redpisu vydaného </w:t>
      </w:r>
      <w:r>
        <w:br/>
        <w:t xml:space="preserve">       podľa § 81 </w:t>
      </w:r>
      <w:r w:rsidRPr="00673CD6">
        <w:t xml:space="preserve">ods.2 písm. a), alebo ak ide o látky identifikované po uplynutí týchto </w:t>
      </w:r>
      <w:r>
        <w:br/>
        <w:t xml:space="preserve">       referenčných</w:t>
      </w:r>
      <w:r w:rsidRPr="00673CD6">
        <w:t xml:space="preserve"> rokov, počas prvého obdobia, pre ktoré je dostupné reprez</w:t>
      </w:r>
      <w:r>
        <w:t xml:space="preserve">entatívne </w:t>
      </w:r>
      <w:r>
        <w:br/>
        <w:t xml:space="preserve">       referenčné obdobie </w:t>
      </w:r>
      <w:r w:rsidRPr="00673CD6">
        <w:t>monitorovaných údajov,</w:t>
      </w:r>
    </w:p>
    <w:p w:rsidR="00DB1231" w:rsidRDefault="00DB1231" w:rsidP="003C66F2">
      <w:pPr>
        <w:ind w:left="426" w:hanging="284"/>
        <w:jc w:val="both"/>
        <w:rPr>
          <w:color w:val="0000FF"/>
        </w:rPr>
      </w:pPr>
      <w:r>
        <w:rPr>
          <w:bCs/>
        </w:rPr>
        <w:t xml:space="preserve">     </w:t>
      </w:r>
      <w:r w:rsidRPr="00085F6E">
        <w:rPr>
          <w:bCs/>
        </w:rPr>
        <w:t xml:space="preserve">at) </w:t>
      </w:r>
      <w:r w:rsidRPr="00085F6E">
        <w:t xml:space="preserve">kombinovaným prístupom je regulácia vypúšťaní a emisií do povrchových vôd  na </w:t>
      </w:r>
      <w:r>
        <w:t xml:space="preserve">      </w:t>
      </w:r>
      <w:r>
        <w:br/>
        <w:t xml:space="preserve">      </w:t>
      </w:r>
      <w:r w:rsidRPr="00085F6E">
        <w:t>základe najl</w:t>
      </w:r>
      <w:r>
        <w:t xml:space="preserve">epších </w:t>
      </w:r>
      <w:r w:rsidRPr="00660307">
        <w:t xml:space="preserve">dostupných techník (BAT) alebo príslušných hodnôt emisného </w:t>
      </w:r>
      <w:r w:rsidRPr="00660307">
        <w:br/>
        <w:t xml:space="preserve"> </w:t>
      </w:r>
      <w:r>
        <w:t xml:space="preserve">  </w:t>
      </w:r>
      <w:r w:rsidRPr="00660307">
        <w:t xml:space="preserve">   limitu alebo pri difúznych vplyvoch</w:t>
      </w:r>
      <w:r w:rsidRPr="00660307">
        <w:rPr>
          <w:bCs/>
        </w:rPr>
        <w:t xml:space="preserve"> regulácií, </w:t>
      </w:r>
      <w:r w:rsidRPr="00660307">
        <w:t>ak je to </w:t>
      </w:r>
      <w:r w:rsidRPr="00660307">
        <w:rPr>
          <w:bCs/>
        </w:rPr>
        <w:t>účelné</w:t>
      </w:r>
      <w:r w:rsidRPr="00660307">
        <w:t xml:space="preserve">, uplatňovanie </w:t>
      </w:r>
      <w:r w:rsidRPr="00660307">
        <w:rPr>
          <w:color w:val="4F6228"/>
        </w:rPr>
        <w:t xml:space="preserve">najlepších </w:t>
      </w:r>
      <w:r w:rsidRPr="00660307">
        <w:rPr>
          <w:color w:val="4F6228"/>
        </w:rPr>
        <w:br/>
        <w:t xml:space="preserve">  </w:t>
      </w:r>
      <w:r>
        <w:rPr>
          <w:color w:val="4F6228"/>
        </w:rPr>
        <w:t xml:space="preserve">  </w:t>
      </w:r>
      <w:r w:rsidRPr="00660307">
        <w:rPr>
          <w:color w:val="4F6228"/>
        </w:rPr>
        <w:t xml:space="preserve">  environmentálnych</w:t>
      </w:r>
      <w:r w:rsidRPr="00660307">
        <w:rPr>
          <w:color w:val="0000FF"/>
        </w:rPr>
        <w:t xml:space="preserve"> </w:t>
      </w:r>
      <w:r w:rsidRPr="00660307">
        <w:t>postupov podľa osobitných predpisov,</w:t>
      </w:r>
      <w:r w:rsidRPr="00660307">
        <w:rPr>
          <w:vertAlign w:val="superscript"/>
        </w:rPr>
        <w:t>3a</w:t>
      </w:r>
      <w:r w:rsidRPr="00660307">
        <w:t>)</w:t>
      </w:r>
      <w:r>
        <w:rPr>
          <w:color w:val="0000FF"/>
          <w:vertAlign w:val="superscript"/>
        </w:rPr>
        <w:t xml:space="preserve"> </w:t>
      </w:r>
      <w:r>
        <w:rPr>
          <w:color w:val="0000FF"/>
        </w:rPr>
        <w:t xml:space="preserve"> </w:t>
      </w:r>
    </w:p>
    <w:p w:rsidR="00DB1231" w:rsidRDefault="00DB1231" w:rsidP="003C66F2">
      <w:pPr>
        <w:ind w:left="426" w:hanging="284"/>
        <w:jc w:val="both"/>
      </w:pPr>
    </w:p>
    <w:p w:rsidR="00DB1231" w:rsidRPr="00673CD6" w:rsidRDefault="00DB1231" w:rsidP="003C66F2">
      <w:pPr>
        <w:ind w:left="426" w:hanging="284"/>
        <w:jc w:val="both"/>
      </w:pPr>
      <w:r>
        <w:t xml:space="preserve">     </w:t>
      </w:r>
      <w:r w:rsidRPr="00673CD6">
        <w:t>Poznámka pod čiarou k odkazu 3a znie:</w:t>
      </w:r>
    </w:p>
    <w:p w:rsidR="00DB1231" w:rsidRDefault="00DB1231" w:rsidP="00F06C95">
      <w:pPr>
        <w:ind w:left="426" w:hanging="284"/>
        <w:jc w:val="both"/>
      </w:pPr>
      <w:r>
        <w:t xml:space="preserve">     </w:t>
      </w:r>
      <w:r w:rsidRPr="000F1D4D">
        <w:t>„</w:t>
      </w:r>
      <w:r w:rsidRPr="000F1D4D">
        <w:rPr>
          <w:vertAlign w:val="superscript"/>
        </w:rPr>
        <w:t>3a</w:t>
      </w:r>
      <w:r w:rsidRPr="000F1D4D">
        <w:t xml:space="preserve">) Napríklad zákon č. 136/2000 Z. z. o hnojivách v znení neskorších predpisov, zákon </w:t>
      </w:r>
      <w:r w:rsidRPr="000F1D4D">
        <w:br/>
        <w:t xml:space="preserve">       č. 442/2002 Z. z. v znení neskorších predpisov a zákon č. 39/2013 Z. z. </w:t>
      </w:r>
      <w:r w:rsidRPr="000F1D4D">
        <w:br/>
        <w:t xml:space="preserve">       o integrovanej prevencii a kontrole znečisťovania životného prostredia a o zmene </w:t>
      </w:r>
      <w:r w:rsidRPr="000F1D4D">
        <w:br/>
        <w:t xml:space="preserve">       a doplnení niektorých zákonov.“.</w:t>
      </w:r>
      <w:r w:rsidRPr="00673CD6">
        <w:t xml:space="preserve"> </w:t>
      </w:r>
      <w:r>
        <w:t xml:space="preserve">      </w:t>
      </w:r>
    </w:p>
    <w:p w:rsidR="00DB1231" w:rsidRPr="00673CD6" w:rsidRDefault="00DB1231" w:rsidP="003C66F2">
      <w:pPr>
        <w:ind w:left="426" w:hanging="284"/>
        <w:jc w:val="both"/>
      </w:pPr>
    </w:p>
    <w:p w:rsidR="00DB1231" w:rsidRPr="00F06C95" w:rsidRDefault="00DB1231" w:rsidP="002B24B6">
      <w:pPr>
        <w:numPr>
          <w:ilvl w:val="0"/>
          <w:numId w:val="21"/>
        </w:numPr>
        <w:tabs>
          <w:tab w:val="clear" w:pos="1776"/>
          <w:tab w:val="num" w:pos="284"/>
          <w:tab w:val="left" w:pos="360"/>
        </w:tabs>
        <w:ind w:hanging="1776"/>
        <w:jc w:val="both"/>
      </w:pPr>
      <w:r w:rsidRPr="00F06C95">
        <w:t>V § 4 ods. 2 písm. b)  prvom bode sa na konci umiestňuje odkaz 10).</w:t>
      </w:r>
    </w:p>
    <w:p w:rsidR="00DB1231" w:rsidRPr="00FD1540" w:rsidRDefault="00DB1231" w:rsidP="002B24B6">
      <w:pPr>
        <w:jc w:val="both"/>
        <w:rPr>
          <w:color w:val="0000FF"/>
        </w:rPr>
      </w:pPr>
    </w:p>
    <w:p w:rsidR="00DB1231" w:rsidRPr="00085F6E" w:rsidRDefault="00DB1231" w:rsidP="00F06C95">
      <w:pPr>
        <w:numPr>
          <w:ilvl w:val="0"/>
          <w:numId w:val="21"/>
        </w:numPr>
        <w:tabs>
          <w:tab w:val="clear" w:pos="1776"/>
          <w:tab w:val="num" w:pos="284"/>
          <w:tab w:val="left" w:pos="360"/>
        </w:tabs>
        <w:ind w:hanging="1776"/>
        <w:jc w:val="both"/>
      </w:pPr>
      <w:r w:rsidRPr="00085F6E">
        <w:t xml:space="preserve">V § 4c odsek 11 znie: </w:t>
      </w:r>
    </w:p>
    <w:p w:rsidR="00DB1231" w:rsidRDefault="00DB1231" w:rsidP="003C66F2">
      <w:pPr>
        <w:ind w:left="284"/>
        <w:jc w:val="both"/>
        <w:rPr>
          <w:strike/>
          <w:color w:val="FF0000"/>
          <w:highlight w:val="cyan"/>
        </w:rPr>
      </w:pPr>
      <w:r>
        <w:t xml:space="preserve">  </w:t>
      </w:r>
      <w:r w:rsidRPr="00085F6E">
        <w:t xml:space="preserve">„(11) Prahové hodnoty podzemných vôd sa musia určiť v súlade s podmienkami podľa odseku 13 pre znečisťujúce látky, skupiny znečisťujúcich látok a ukazovatele znečistenia, ktoré boli identifikované ako faktor, ktorý prispieva k charakterizácii útvaru podzemných vôd alebo skupiny útvarov podzemných vôd ako útvarov, ktorým hrozí nedosiahnutie dobrého chemického stavu podzemnej vody, minimálne na základe zoznamu uvedeného v prílohe č. 1b. Ak výsledky monitorovania v reprezentatívnych monitorovacích miestach </w:t>
      </w:r>
      <w:r w:rsidRPr="006808C6">
        <w:t>prekročia</w:t>
      </w:r>
      <w:r w:rsidRPr="00085F6E">
        <w:t xml:space="preserve"> prahové hodnoty, naznačí to riziko </w:t>
      </w:r>
      <w:r w:rsidRPr="00673CD6">
        <w:t xml:space="preserve">nesplnenia jednej z podmienok alebo viacero podmienok pre dosiahnutie dobrého chemického stavu podzemných vôd ustanovenom vo vykonávacom predpise </w:t>
      </w:r>
      <w:r>
        <w:t xml:space="preserve">vydaným </w:t>
      </w:r>
      <w:r w:rsidRPr="00673CD6">
        <w:t>podľa § 81 ods. 1 písm. i).“.</w:t>
      </w:r>
      <w:r w:rsidRPr="00673CD6">
        <w:rPr>
          <w:color w:val="FF0000"/>
        </w:rPr>
        <w:t xml:space="preserve"> </w:t>
      </w:r>
    </w:p>
    <w:p w:rsidR="00DB1231" w:rsidRPr="00085F6E" w:rsidRDefault="00DB1231" w:rsidP="003C66F2">
      <w:pPr>
        <w:jc w:val="both"/>
      </w:pPr>
    </w:p>
    <w:p w:rsidR="00DB1231" w:rsidRPr="00673CD6" w:rsidRDefault="00DB1231" w:rsidP="003C66F2">
      <w:pPr>
        <w:numPr>
          <w:ilvl w:val="0"/>
          <w:numId w:val="21"/>
        </w:numPr>
        <w:tabs>
          <w:tab w:val="clear" w:pos="1776"/>
          <w:tab w:val="num" w:pos="284"/>
        </w:tabs>
        <w:ind w:left="426" w:hanging="426"/>
        <w:jc w:val="both"/>
      </w:pPr>
      <w:r w:rsidRPr="00673CD6">
        <w:t xml:space="preserve">V § 4c ods. 12 sa za slová „odseku 13“ vkladá čiarka a slová „pri zohľadnení ich vplyvu“ sa nahrádzajú slovami „pričom sa musí vziať do úvahy najmä ich vplyv“.  </w:t>
      </w:r>
    </w:p>
    <w:p w:rsidR="00DB1231" w:rsidRPr="00085F6E" w:rsidRDefault="00DB1231" w:rsidP="003C66F2">
      <w:pPr>
        <w:jc w:val="both"/>
      </w:pPr>
    </w:p>
    <w:p w:rsidR="00DB1231" w:rsidRDefault="00DB1231" w:rsidP="003C66F2">
      <w:pPr>
        <w:numPr>
          <w:ilvl w:val="0"/>
          <w:numId w:val="21"/>
        </w:numPr>
        <w:tabs>
          <w:tab w:val="clear" w:pos="1776"/>
          <w:tab w:val="left" w:pos="284"/>
          <w:tab w:val="left" w:pos="426"/>
        </w:tabs>
        <w:ind w:left="426" w:hanging="426"/>
        <w:jc w:val="both"/>
      </w:pPr>
      <w:r w:rsidRPr="00085F6E">
        <w:t>V § 4c ods. 13 uvádzacia veta znie: „Pri určení prahových hodnôt sa</w:t>
      </w:r>
      <w:r w:rsidRPr="00962174">
        <w:t xml:space="preserve"> </w:t>
      </w:r>
      <w:r w:rsidRPr="00085F6E">
        <w:t>musia vziať do úvahy tieto podmienky:“ a v písmene c) sa slov</w:t>
      </w:r>
      <w:r>
        <w:t xml:space="preserve">á „minimálny zoznam“ nahrádzajú </w:t>
      </w:r>
      <w:r w:rsidRPr="00085F6E">
        <w:t>slovami „minimálne zoznam“.</w:t>
      </w:r>
    </w:p>
    <w:p w:rsidR="00DB1231" w:rsidRDefault="00DB1231" w:rsidP="003C66F2">
      <w:pPr>
        <w:tabs>
          <w:tab w:val="left" w:pos="284"/>
          <w:tab w:val="left" w:pos="426"/>
        </w:tabs>
        <w:jc w:val="both"/>
      </w:pPr>
    </w:p>
    <w:p w:rsidR="00DB1231" w:rsidRPr="00AF19DD" w:rsidRDefault="00DB1231" w:rsidP="003C66F2">
      <w:pPr>
        <w:numPr>
          <w:ilvl w:val="0"/>
          <w:numId w:val="21"/>
        </w:numPr>
        <w:tabs>
          <w:tab w:val="clear" w:pos="1776"/>
          <w:tab w:val="left" w:pos="284"/>
          <w:tab w:val="left" w:pos="426"/>
        </w:tabs>
        <w:ind w:left="426" w:hanging="426"/>
        <w:jc w:val="both"/>
      </w:pPr>
      <w:r w:rsidRPr="00AF19DD">
        <w:t>V § 4c odsek 21 znie:</w:t>
      </w:r>
    </w:p>
    <w:p w:rsidR="00DB1231" w:rsidRDefault="00DB1231" w:rsidP="003C66F2">
      <w:pPr>
        <w:ind w:left="426"/>
        <w:jc w:val="both"/>
      </w:pPr>
      <w:r>
        <w:t xml:space="preserve">    </w:t>
      </w:r>
      <w:r w:rsidRPr="00AF19DD">
        <w:t>„(21) Počiatočný bod zvrátenia trendu sa definuje ako percentuálny podiel úrovne noriem kvality podzemných vôd uvedených v prílohe č. 1a a prahových hodnôt  podľa odsekov 11 až 16  na základe identifikovaného trendu a s ním spojeného rizika pre životné prostredie v súlade s vykonávacím predpisom vydaným podľa § 81 ods. 2 písm. m).“.</w:t>
      </w:r>
      <w:r>
        <w:t xml:space="preserve">     </w:t>
      </w:r>
    </w:p>
    <w:p w:rsidR="00DB1231" w:rsidRPr="00281327" w:rsidRDefault="00DB1231" w:rsidP="003C66F2">
      <w:pPr>
        <w:tabs>
          <w:tab w:val="left" w:pos="426"/>
        </w:tabs>
        <w:jc w:val="both"/>
        <w:rPr>
          <w:u w:val="single"/>
        </w:rPr>
      </w:pPr>
    </w:p>
    <w:p w:rsidR="00DB1231" w:rsidRPr="00085F6E" w:rsidRDefault="00DB1231" w:rsidP="003C66F2">
      <w:pPr>
        <w:numPr>
          <w:ilvl w:val="0"/>
          <w:numId w:val="21"/>
        </w:numPr>
        <w:tabs>
          <w:tab w:val="clear" w:pos="1776"/>
          <w:tab w:val="left" w:pos="284"/>
          <w:tab w:val="left" w:pos="426"/>
        </w:tabs>
        <w:ind w:left="426" w:hanging="426"/>
        <w:jc w:val="both"/>
      </w:pPr>
      <w:r w:rsidRPr="00085F6E">
        <w:t>V § 6 odseky 5 a 6 znejú:</w:t>
      </w:r>
    </w:p>
    <w:p w:rsidR="00DB1231" w:rsidRPr="00215452" w:rsidRDefault="00DB1231" w:rsidP="007A314A">
      <w:pPr>
        <w:ind w:left="360"/>
        <w:jc w:val="both"/>
        <w:rPr>
          <w:i/>
          <w:strike/>
          <w:color w:val="0000FF"/>
        </w:rPr>
      </w:pPr>
      <w:r>
        <w:t xml:space="preserve">       </w:t>
      </w:r>
      <w:r w:rsidRPr="00085F6E">
        <w:t xml:space="preserve">„(5) </w:t>
      </w:r>
      <w:r w:rsidRPr="00E337B2">
        <w:rPr>
          <w:color w:val="000000"/>
        </w:rPr>
        <w:t>Ten</w:t>
      </w:r>
      <w:r w:rsidRPr="00085F6E">
        <w:t xml:space="preserve">, kto odoberá povrchovú vodu alebo podzemnú vodu </w:t>
      </w:r>
      <w:r w:rsidRPr="0067182C">
        <w:t xml:space="preserve">z jedného </w:t>
      </w:r>
      <w:r w:rsidRPr="00AF19DD">
        <w:rPr>
          <w:color w:val="003300"/>
        </w:rPr>
        <w:t>odberného miesta</w:t>
      </w:r>
      <w:r>
        <w:rPr>
          <w:color w:val="4F6228"/>
        </w:rPr>
        <w:t xml:space="preserve"> </w:t>
      </w:r>
      <w:r w:rsidRPr="00085F6E">
        <w:t xml:space="preserve">v množstve nad </w:t>
      </w:r>
      <w:smartTag w:uri="urn:schemas-microsoft-com:office:smarttags" w:element="metricconverter">
        <w:smartTagPr>
          <w:attr w:name="ProductID" w:val="65 a"/>
        </w:smartTagPr>
        <w:r w:rsidRPr="000F1D4D">
          <w:t>1 800 m</w:t>
        </w:r>
        <w:r w:rsidRPr="000F1D4D">
          <w:rPr>
            <w:vertAlign w:val="superscript"/>
          </w:rPr>
          <w:t>3</w:t>
        </w:r>
      </w:smartTag>
      <w:r w:rsidRPr="000F1D4D">
        <w:t xml:space="preserve"> ročne alebo nad </w:t>
      </w:r>
      <w:smartTag w:uri="urn:schemas-microsoft-com:office:smarttags" w:element="metricconverter">
        <w:smartTagPr>
          <w:attr w:name="ProductID" w:val="65 a"/>
        </w:smartTagPr>
        <w:r w:rsidRPr="000F1D4D">
          <w:t>1</w:t>
        </w:r>
        <w:smartTag w:uri="urn:schemas-microsoft-com:office:smarttags" w:element="metricconverter">
          <w:smartTagPr>
            <w:attr w:name="ProductID" w:val="65 a"/>
          </w:smartTagPr>
          <w:r w:rsidRPr="000F1D4D">
            <w:t>50</w:t>
          </w:r>
          <w:r w:rsidRPr="00085F6E">
            <w:t xml:space="preserve"> m</w:t>
          </w:r>
          <w:r w:rsidRPr="00085F6E">
            <w:rPr>
              <w:vertAlign w:val="superscript"/>
            </w:rPr>
            <w:t>3</w:t>
          </w:r>
        </w:smartTag>
      </w:smartTag>
      <w:r w:rsidRPr="00085F6E">
        <w:t xml:space="preserve"> mesačne na uspokojovanie osobných potrieb </w:t>
      </w:r>
      <w:r w:rsidRPr="00AF19DD">
        <w:t>domácnosti a ten,</w:t>
      </w:r>
      <w:r w:rsidRPr="00085F6E">
        <w:t xml:space="preserve"> kto na podnikateľskú činnosť odoberá povrchovú vodu alebo podzemnú vodu</w:t>
      </w:r>
      <w:r w:rsidRPr="00281327">
        <w:t xml:space="preserve"> </w:t>
      </w:r>
      <w:r w:rsidRPr="00AF19DD">
        <w:t>alebo využíva osobitné vody,</w:t>
      </w:r>
      <w:r w:rsidRPr="00085F6E">
        <w:t xml:space="preserve"> je povinný oznamovať údaje o týchto odberoch a údaje určené v povolení podľa § 21 ods. 2 písm. b) a c) raz ročne poverenej osobe, ktorá ich poskytne správcovi vodohospodársky významných vodných tokov</w:t>
      </w:r>
      <w:r w:rsidRPr="001F4C23">
        <w:rPr>
          <w:i/>
          <w:color w:val="0000FF"/>
        </w:rPr>
        <w:t xml:space="preserve">. </w:t>
      </w:r>
    </w:p>
    <w:p w:rsidR="00DB1231" w:rsidRPr="00660307" w:rsidRDefault="00DB1231" w:rsidP="007A314A">
      <w:pPr>
        <w:tabs>
          <w:tab w:val="left" w:pos="142"/>
        </w:tabs>
        <w:ind w:left="360"/>
        <w:jc w:val="both"/>
      </w:pPr>
      <w:r w:rsidRPr="00085F6E">
        <w:br/>
      </w:r>
      <w:r>
        <w:t xml:space="preserve">         </w:t>
      </w:r>
      <w:r w:rsidRPr="00085F6E">
        <w:t xml:space="preserve">(6) Ten, kto vypúšťa odpadové vody alebo osobitné vody do povrchových vôd alebo podzemných vôd v množstve </w:t>
      </w:r>
      <w:r w:rsidRPr="000F1D4D">
        <w:t>nad 1 800 m</w:t>
      </w:r>
      <w:r w:rsidRPr="000F1D4D">
        <w:rPr>
          <w:vertAlign w:val="superscript"/>
        </w:rPr>
        <w:t>3</w:t>
      </w:r>
      <w:r w:rsidRPr="000F1D4D">
        <w:t xml:space="preserve"> ročne alebo nad 150</w:t>
      </w:r>
      <w:r w:rsidRPr="00085F6E">
        <w:t xml:space="preserve"> m</w:t>
      </w:r>
      <w:r w:rsidRPr="00085F6E">
        <w:rPr>
          <w:vertAlign w:val="superscript"/>
        </w:rPr>
        <w:t>3</w:t>
      </w:r>
      <w:r w:rsidRPr="00085F6E">
        <w:t xml:space="preserve"> mesačne </w:t>
      </w:r>
      <w:r w:rsidRPr="00AF19DD">
        <w:t>z domácnosti a  ten,</w:t>
      </w:r>
      <w:r w:rsidRPr="00085F6E">
        <w:t xml:space="preserve"> kto pri podnikateľskej činnosti produkuje a vypúšťa odpadové vody</w:t>
      </w:r>
      <w:r>
        <w:t>,</w:t>
      </w:r>
      <w:r w:rsidRPr="00085F6E">
        <w:t xml:space="preserve"> osobitné vody</w:t>
      </w:r>
      <w:r>
        <w:t xml:space="preserve"> </w:t>
      </w:r>
      <w:r w:rsidRPr="00AF19DD">
        <w:rPr>
          <w:color w:val="003300"/>
        </w:rPr>
        <w:t xml:space="preserve">alebo </w:t>
      </w:r>
      <w:r w:rsidRPr="00660307">
        <w:rPr>
          <w:color w:val="003300"/>
        </w:rPr>
        <w:t>geotermálne vody</w:t>
      </w:r>
      <w:r w:rsidRPr="00660307">
        <w:t xml:space="preserve"> do povrchových vôd alebo podzemných vôd, je povinný oznamovať údaje o týchto vypúšťaných vodách  a údaje určené v povolení podľa § 21 ods. 2 písm. d) raz ročne poverenej osobe, ktorá ich poskytne správcovi vodohospodársky významných vodných tokov.“.</w:t>
      </w:r>
    </w:p>
    <w:p w:rsidR="00DB1231" w:rsidRPr="00660307" w:rsidRDefault="00DB1231" w:rsidP="003C66F2">
      <w:pPr>
        <w:tabs>
          <w:tab w:val="left" w:pos="142"/>
        </w:tabs>
        <w:ind w:left="142" w:hanging="426"/>
        <w:jc w:val="both"/>
      </w:pPr>
    </w:p>
    <w:p w:rsidR="00DB1231" w:rsidRPr="00AF19DD" w:rsidRDefault="00DB1231" w:rsidP="003C66F2">
      <w:pPr>
        <w:numPr>
          <w:ilvl w:val="0"/>
          <w:numId w:val="21"/>
        </w:numPr>
        <w:tabs>
          <w:tab w:val="clear" w:pos="1776"/>
          <w:tab w:val="left" w:pos="284"/>
          <w:tab w:val="left" w:pos="426"/>
        </w:tabs>
        <w:ind w:left="426" w:hanging="426"/>
        <w:jc w:val="both"/>
      </w:pPr>
      <w:r w:rsidRPr="00660307">
        <w:t>V § 9 ods. 2 sa slová „Ministerstvo pôdohospodárstva“ nahrádzajú slovami „Ministerstvo pôdohospodárstva</w:t>
      </w:r>
      <w:r w:rsidRPr="00AF19DD">
        <w:t xml:space="preserve"> a rozvoja vidieka“.</w:t>
      </w:r>
    </w:p>
    <w:p w:rsidR="00DB1231" w:rsidRDefault="00DB1231" w:rsidP="003C66F2">
      <w:pPr>
        <w:tabs>
          <w:tab w:val="left" w:pos="426"/>
        </w:tabs>
        <w:jc w:val="both"/>
      </w:pPr>
    </w:p>
    <w:p w:rsidR="00DB1231" w:rsidRPr="00085F6E" w:rsidRDefault="00DB1231" w:rsidP="003C66F2">
      <w:pPr>
        <w:tabs>
          <w:tab w:val="left" w:pos="426"/>
        </w:tabs>
        <w:jc w:val="both"/>
      </w:pPr>
    </w:p>
    <w:p w:rsidR="00DB1231" w:rsidRPr="00AF19DD" w:rsidRDefault="00DB1231" w:rsidP="003C66F2">
      <w:pPr>
        <w:numPr>
          <w:ilvl w:val="0"/>
          <w:numId w:val="21"/>
        </w:numPr>
        <w:tabs>
          <w:tab w:val="clear" w:pos="1776"/>
          <w:tab w:val="left" w:pos="284"/>
          <w:tab w:val="left" w:pos="426"/>
        </w:tabs>
        <w:ind w:left="426" w:hanging="426"/>
        <w:jc w:val="both"/>
      </w:pPr>
      <w:r w:rsidRPr="00AF19DD">
        <w:t>V § 9 sa vypúšťa odsek 3.</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11 ods. 8 písmeno b) znie:</w:t>
      </w:r>
    </w:p>
    <w:p w:rsidR="00DB1231" w:rsidRPr="00AF19DD" w:rsidRDefault="00DB1231" w:rsidP="003C66F2">
      <w:pPr>
        <w:tabs>
          <w:tab w:val="left" w:pos="0"/>
        </w:tabs>
        <w:ind w:left="426" w:hanging="426"/>
        <w:jc w:val="both"/>
        <w:rPr>
          <w:color w:val="000000"/>
        </w:rPr>
      </w:pPr>
      <w:r>
        <w:t xml:space="preserve">   </w:t>
      </w:r>
      <w:r w:rsidRPr="00085F6E">
        <w:t xml:space="preserve">„b) sledovanie výskytu, množstva a kvality odkrytých podzemných vôd na základe </w:t>
      </w:r>
      <w:r>
        <w:t xml:space="preserve">     </w:t>
      </w:r>
      <w:r>
        <w:br/>
        <w:t xml:space="preserve">   </w:t>
      </w:r>
      <w:r w:rsidRPr="00085F6E">
        <w:t xml:space="preserve">výsledkov </w:t>
      </w:r>
      <w:r w:rsidRPr="00AF19DD">
        <w:t xml:space="preserve">ich </w:t>
      </w:r>
      <w:r w:rsidRPr="00085F6E">
        <w:t>monitorovania; ten</w:t>
      </w:r>
      <w:r w:rsidRPr="00A22548">
        <w:t>,</w:t>
      </w:r>
      <w:r w:rsidRPr="00085F6E">
        <w:t xml:space="preserve"> kto vykonáva činnosť, ktorou sa</w:t>
      </w:r>
      <w:r>
        <w:t xml:space="preserve"> odkrýva hladina    </w:t>
      </w:r>
      <w:r>
        <w:br/>
        <w:t xml:space="preserve">   podzemných vôd</w:t>
      </w:r>
      <w:r w:rsidRPr="004226F8">
        <w:rPr>
          <w:color w:val="0000FF"/>
        </w:rPr>
        <w:t>,</w:t>
      </w:r>
      <w:r>
        <w:t xml:space="preserve"> </w:t>
      </w:r>
      <w:r w:rsidRPr="00085F6E">
        <w:t xml:space="preserve">zabezpečuje prostredníctvom akreditovaného laboratória </w:t>
      </w:r>
      <w:r>
        <w:br/>
        <w:t xml:space="preserve">   </w:t>
      </w:r>
      <w:r w:rsidRPr="00085F6E">
        <w:t xml:space="preserve">monitorovanie odkrytých podzemných vôd na vlastné náklady a to aj </w:t>
      </w:r>
      <w:r w:rsidRPr="00AF19DD">
        <w:rPr>
          <w:color w:val="000000"/>
        </w:rPr>
        <w:t xml:space="preserve">po ukončení </w:t>
      </w:r>
      <w:r>
        <w:rPr>
          <w:color w:val="000000"/>
        </w:rPr>
        <w:br/>
        <w:t xml:space="preserve">   </w:t>
      </w:r>
      <w:r w:rsidRPr="00AF19DD">
        <w:rPr>
          <w:color w:val="000000"/>
        </w:rPr>
        <w:t xml:space="preserve">činnosti v rozsahu a lehote, ktorú určí orgán štátnej vodnej správy v povolení a </w:t>
      </w:r>
      <w:r>
        <w:rPr>
          <w:color w:val="000000"/>
        </w:rPr>
        <w:br/>
        <w:t xml:space="preserve">   </w:t>
      </w:r>
      <w:r w:rsidRPr="00AF19DD">
        <w:rPr>
          <w:color w:val="000000"/>
        </w:rPr>
        <w:t>výsledky tohto monitorovania poskytuje orgánom štátnej vodnej správy,“.</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 11 sa dopĺňa odsekom 10, ktorý znie:</w:t>
      </w:r>
    </w:p>
    <w:p w:rsidR="00DB1231" w:rsidRPr="00085F6E" w:rsidRDefault="00DB1231" w:rsidP="003C66F2">
      <w:pPr>
        <w:tabs>
          <w:tab w:val="left" w:pos="426"/>
        </w:tabs>
        <w:jc w:val="both"/>
      </w:pPr>
      <w:r>
        <w:tab/>
        <w:t xml:space="preserve">   </w:t>
      </w:r>
      <w:r w:rsidRPr="00085F6E">
        <w:t xml:space="preserve">„(10) Správca vodohospodársky významných vodných tokov je pri výkone </w:t>
      </w:r>
      <w:r>
        <w:t xml:space="preserve">  </w:t>
      </w:r>
      <w:r>
        <w:br/>
        <w:t xml:space="preserve">       </w:t>
      </w:r>
      <w:r w:rsidRPr="00085F6E">
        <w:t xml:space="preserve">vodohospodárskeho manažmentu </w:t>
      </w:r>
      <w:r w:rsidRPr="005E2F79">
        <w:t xml:space="preserve">povodí </w:t>
      </w:r>
      <w:r w:rsidRPr="00085F6E">
        <w:t xml:space="preserve">oprávnený vstupovať na pozemky v súvislosti </w:t>
      </w:r>
      <w:r>
        <w:br/>
        <w:t xml:space="preserve">       </w:t>
      </w:r>
      <w:r w:rsidRPr="00085F6E">
        <w:t>so starostlivosťou o odkryté podzemné vody.“.</w:t>
      </w:r>
    </w:p>
    <w:p w:rsidR="00DB1231" w:rsidRPr="00085F6E" w:rsidRDefault="00DB1231" w:rsidP="003C66F2">
      <w:pPr>
        <w:tabs>
          <w:tab w:val="left" w:pos="426"/>
        </w:tabs>
        <w:ind w:left="284"/>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 xml:space="preserve">V § 12 odseky 2 a 3 znejú: </w:t>
      </w:r>
    </w:p>
    <w:p w:rsidR="00DB1231" w:rsidRPr="00AF19DD" w:rsidRDefault="00DB1231" w:rsidP="00AF19DD">
      <w:pPr>
        <w:rPr>
          <w:color w:val="000000"/>
        </w:rPr>
      </w:pPr>
      <w:r>
        <w:rPr>
          <w:color w:val="000000"/>
        </w:rPr>
        <w:t xml:space="preserve">             „</w:t>
      </w:r>
      <w:r w:rsidRPr="00AF19DD">
        <w:rPr>
          <w:color w:val="000000"/>
        </w:rPr>
        <w:t>(2) V rámci vodného plánovania sa vyhotov</w:t>
      </w:r>
      <w:r>
        <w:rPr>
          <w:color w:val="000000"/>
        </w:rPr>
        <w:t xml:space="preserve">uje Vodný plán Slovenska, ktorý </w:t>
      </w:r>
      <w:r>
        <w:rPr>
          <w:color w:val="000000"/>
        </w:rPr>
        <w:br/>
        <w:t xml:space="preserve">      pozostáva </w:t>
      </w:r>
      <w:r w:rsidRPr="00AF19DD">
        <w:rPr>
          <w:color w:val="000000"/>
        </w:rPr>
        <w:t xml:space="preserve">z  plánov manažmentu </w:t>
      </w:r>
      <w:r w:rsidRPr="00211312">
        <w:rPr>
          <w:color w:val="000000"/>
        </w:rPr>
        <w:t>povodí</w:t>
      </w:r>
      <w:r>
        <w:rPr>
          <w:color w:val="000000"/>
        </w:rPr>
        <w:t>,</w:t>
      </w:r>
      <w:r w:rsidRPr="00211312">
        <w:rPr>
          <w:color w:val="000000"/>
        </w:rPr>
        <w:t xml:space="preserve"> ktorými sú</w:t>
      </w:r>
      <w:r w:rsidRPr="00AF19DD">
        <w:rPr>
          <w:color w:val="000000"/>
        </w:rPr>
        <w:br/>
      </w:r>
      <w:r>
        <w:rPr>
          <w:color w:val="000000"/>
        </w:rPr>
        <w:t xml:space="preserve">       </w:t>
      </w:r>
      <w:r w:rsidRPr="00AF19DD">
        <w:rPr>
          <w:color w:val="000000"/>
        </w:rPr>
        <w:t>a) Plán manažmentu povodia Dunaja, ktorý obsahuje plány manažmentu čiastko</w:t>
      </w:r>
      <w:r>
        <w:rPr>
          <w:color w:val="000000"/>
        </w:rPr>
        <w:t xml:space="preserve">vých </w:t>
      </w:r>
      <w:r>
        <w:rPr>
          <w:color w:val="000000"/>
        </w:rPr>
        <w:br/>
        <w:t xml:space="preserve">            povodí </w:t>
      </w:r>
      <w:r w:rsidRPr="00AF19DD">
        <w:rPr>
          <w:color w:val="000000"/>
        </w:rPr>
        <w:t xml:space="preserve">podľa § 11 ods. 4, </w:t>
      </w:r>
      <w:r w:rsidRPr="00AF19DD">
        <w:rPr>
          <w:color w:val="000000"/>
        </w:rPr>
        <w:br/>
      </w:r>
      <w:r>
        <w:rPr>
          <w:color w:val="000000"/>
        </w:rPr>
        <w:t xml:space="preserve">       b) </w:t>
      </w:r>
      <w:r w:rsidRPr="00AF19DD">
        <w:rPr>
          <w:color w:val="000000"/>
        </w:rPr>
        <w:t>Plán manažmentu povodia Visly, ktorý obsahuje plán manaž</w:t>
      </w:r>
      <w:r>
        <w:rPr>
          <w:color w:val="000000"/>
        </w:rPr>
        <w:t xml:space="preserve">mentu čiastkového </w:t>
      </w:r>
      <w:r>
        <w:rPr>
          <w:color w:val="000000"/>
        </w:rPr>
        <w:br/>
        <w:t xml:space="preserve">            povodia </w:t>
      </w:r>
      <w:r w:rsidRPr="00AF19DD">
        <w:rPr>
          <w:color w:val="000000"/>
        </w:rPr>
        <w:t xml:space="preserve">Dunajca a Popradu podľa § 11 ods. 5. </w:t>
      </w:r>
    </w:p>
    <w:p w:rsidR="00DB1231" w:rsidRDefault="00DB1231" w:rsidP="003C66F2">
      <w:pPr>
        <w:jc w:val="both"/>
      </w:pPr>
      <w:r w:rsidRPr="00AF19DD">
        <w:rPr>
          <w:color w:val="000000"/>
        </w:rPr>
        <w:br/>
      </w:r>
      <w:r w:rsidRPr="00085F6E">
        <w:t xml:space="preserve">      </w:t>
      </w:r>
      <w:r>
        <w:t xml:space="preserve">          </w:t>
      </w:r>
      <w:r w:rsidRPr="00085F6E">
        <w:t xml:space="preserve">(3) Súčasťou Vodného plánu Slovenska sú programy opatrení na dosiahnutie </w:t>
      </w:r>
      <w:r>
        <w:br/>
        <w:t xml:space="preserve">        </w:t>
      </w:r>
      <w:r w:rsidRPr="00085F6E">
        <w:t>environmentálnych cieľov (ďalej len "program opatrení").“.</w:t>
      </w:r>
    </w:p>
    <w:p w:rsidR="00DB1231" w:rsidRDefault="00DB1231" w:rsidP="003C66F2">
      <w:pPr>
        <w:jc w:val="both"/>
      </w:pPr>
    </w:p>
    <w:p w:rsidR="00DB1231" w:rsidRPr="00AF19DD" w:rsidRDefault="00DB1231" w:rsidP="003C66F2">
      <w:pPr>
        <w:numPr>
          <w:ilvl w:val="0"/>
          <w:numId w:val="21"/>
        </w:numPr>
        <w:tabs>
          <w:tab w:val="clear" w:pos="1776"/>
          <w:tab w:val="left" w:pos="0"/>
          <w:tab w:val="left" w:pos="284"/>
          <w:tab w:val="left" w:pos="426"/>
        </w:tabs>
        <w:ind w:left="0" w:firstLine="0"/>
        <w:jc w:val="both"/>
        <w:rPr>
          <w:color w:val="000000"/>
        </w:rPr>
      </w:pPr>
      <w:r w:rsidRPr="00AF19DD">
        <w:rPr>
          <w:color w:val="000000"/>
        </w:rPr>
        <w:t xml:space="preserve">V § 13 ods. </w:t>
      </w:r>
      <w:r w:rsidRPr="00660307">
        <w:rPr>
          <w:color w:val="000000"/>
        </w:rPr>
        <w:t>2 sa za slovo „spoločnost</w:t>
      </w:r>
      <w:r>
        <w:rPr>
          <w:color w:val="000000"/>
        </w:rPr>
        <w:t>í</w:t>
      </w:r>
      <w:r w:rsidRPr="00660307">
        <w:rPr>
          <w:color w:val="000000"/>
        </w:rPr>
        <w:t>“ vkladá</w:t>
      </w:r>
      <w:r w:rsidRPr="00AF19DD">
        <w:rPr>
          <w:color w:val="000000"/>
        </w:rPr>
        <w:t xml:space="preserve"> čiarka a slová „a iných inštitúcií“ sa </w:t>
      </w:r>
      <w:r w:rsidRPr="00AF19DD">
        <w:rPr>
          <w:color w:val="000000"/>
        </w:rPr>
        <w:br/>
        <w:t xml:space="preserve">       nahrádzajú slovami „ochrany rybárstva a iných organizácií, ktorých predmetom činnosti </w:t>
      </w:r>
      <w:r w:rsidRPr="00AF19DD">
        <w:rPr>
          <w:color w:val="000000"/>
        </w:rPr>
        <w:br/>
        <w:t xml:space="preserve">       je ochrana vôd a vodných ekosystémov.“.</w:t>
      </w:r>
    </w:p>
    <w:p w:rsidR="00DB1231" w:rsidRDefault="00DB1231" w:rsidP="003C66F2">
      <w:pPr>
        <w:tabs>
          <w:tab w:val="left" w:pos="0"/>
          <w:tab w:val="left" w:pos="284"/>
          <w:tab w:val="left" w:pos="426"/>
        </w:tabs>
        <w:jc w:val="both"/>
        <w:rPr>
          <w:color w:val="0000FF"/>
        </w:rPr>
      </w:pPr>
    </w:p>
    <w:p w:rsidR="00DB1231" w:rsidRDefault="00DB1231" w:rsidP="003C66F2">
      <w:pPr>
        <w:numPr>
          <w:ilvl w:val="0"/>
          <w:numId w:val="21"/>
        </w:numPr>
        <w:tabs>
          <w:tab w:val="clear" w:pos="1776"/>
          <w:tab w:val="left" w:pos="0"/>
          <w:tab w:val="left" w:pos="284"/>
          <w:tab w:val="left" w:pos="426"/>
        </w:tabs>
        <w:ind w:left="0" w:firstLine="0"/>
        <w:jc w:val="both"/>
      </w:pPr>
      <w:r w:rsidRPr="00085F6E">
        <w:t xml:space="preserve">V § 14 ods. 3 prvá veta znie: „Vodný plán Slovenska </w:t>
      </w:r>
      <w:r>
        <w:t>s</w:t>
      </w:r>
      <w:r w:rsidRPr="00085F6E">
        <w:t xml:space="preserve">chvaľuje vláda Slovenskej </w:t>
      </w:r>
      <w:r>
        <w:br/>
        <w:t xml:space="preserve">        </w:t>
      </w:r>
      <w:r w:rsidRPr="00085F6E">
        <w:t>republiky (ďalej len "vláda").“.</w:t>
      </w:r>
    </w:p>
    <w:p w:rsidR="00DB1231" w:rsidRPr="00BA7F7D" w:rsidRDefault="00DB1231" w:rsidP="003C66F2">
      <w:pPr>
        <w:tabs>
          <w:tab w:val="left" w:pos="0"/>
          <w:tab w:val="left" w:pos="284"/>
          <w:tab w:val="left" w:pos="426"/>
        </w:tabs>
        <w:jc w:val="both"/>
        <w:rPr>
          <w:color w:val="000000"/>
        </w:rPr>
      </w:pPr>
    </w:p>
    <w:p w:rsidR="00DB1231" w:rsidRPr="00660307" w:rsidRDefault="00DB1231" w:rsidP="003C66F2">
      <w:pPr>
        <w:numPr>
          <w:ilvl w:val="0"/>
          <w:numId w:val="21"/>
        </w:numPr>
        <w:tabs>
          <w:tab w:val="clear" w:pos="1776"/>
          <w:tab w:val="left" w:pos="0"/>
          <w:tab w:val="left" w:pos="284"/>
          <w:tab w:val="left" w:pos="426"/>
        </w:tabs>
        <w:ind w:left="0" w:firstLine="0"/>
        <w:jc w:val="both"/>
        <w:rPr>
          <w:color w:val="000000"/>
        </w:rPr>
      </w:pPr>
      <w:r w:rsidRPr="00660307">
        <w:rPr>
          <w:color w:val="000000"/>
        </w:rPr>
        <w:t>V § 15 ods. 7 písmeno k) znie:</w:t>
      </w:r>
    </w:p>
    <w:p w:rsidR="00DB1231" w:rsidRDefault="00DB1231" w:rsidP="00BA7F7D">
      <w:pPr>
        <w:tabs>
          <w:tab w:val="left" w:pos="0"/>
          <w:tab w:val="left" w:pos="284"/>
          <w:tab w:val="left" w:pos="426"/>
        </w:tabs>
        <w:jc w:val="both"/>
        <w:rPr>
          <w:color w:val="000000"/>
        </w:rPr>
      </w:pPr>
      <w:r w:rsidRPr="00660307">
        <w:rPr>
          <w:color w:val="000000"/>
        </w:rPr>
        <w:t xml:space="preserve">    „k) sú výsledkom zásahov  do povrchových vôd, ktorých cieľom je  aj zmierniť  účinky    </w:t>
      </w:r>
      <w:r w:rsidRPr="00660307">
        <w:rPr>
          <w:color w:val="000000"/>
        </w:rPr>
        <w:br/>
        <w:t xml:space="preserve">          povodní a sucha a na účely vodného hospodárstva  a správy vodných ciest aj na  </w:t>
      </w:r>
      <w:r w:rsidRPr="00660307">
        <w:rPr>
          <w:color w:val="000000"/>
        </w:rPr>
        <w:br/>
        <w:t xml:space="preserve">          medzinárodnej úrovni; takéto zásahy sa vykonávajú podľa § 5 ods. 3, § 23, 48 a 49,“.</w:t>
      </w:r>
    </w:p>
    <w:p w:rsidR="00DB1231" w:rsidRPr="00BA7F7D" w:rsidRDefault="00DB1231" w:rsidP="00BA7F7D">
      <w:pPr>
        <w:tabs>
          <w:tab w:val="left" w:pos="0"/>
          <w:tab w:val="left" w:pos="284"/>
          <w:tab w:val="left" w:pos="426"/>
        </w:tabs>
        <w:jc w:val="both"/>
        <w:rPr>
          <w:color w:val="000000"/>
        </w:rPr>
      </w:pPr>
    </w:p>
    <w:p w:rsidR="00DB1231" w:rsidRPr="00D948A2" w:rsidRDefault="00DB1231" w:rsidP="0016567B">
      <w:pPr>
        <w:numPr>
          <w:ilvl w:val="0"/>
          <w:numId w:val="21"/>
        </w:numPr>
        <w:tabs>
          <w:tab w:val="clear" w:pos="1776"/>
          <w:tab w:val="left" w:pos="0"/>
          <w:tab w:val="left" w:pos="284"/>
          <w:tab w:val="left" w:pos="426"/>
        </w:tabs>
        <w:ind w:left="0" w:firstLine="0"/>
        <w:jc w:val="both"/>
      </w:pPr>
      <w:r w:rsidRPr="00D948A2">
        <w:t>V § 16 odsek 6 znie:</w:t>
      </w:r>
    </w:p>
    <w:p w:rsidR="00DB1231" w:rsidRPr="00D948A2" w:rsidRDefault="00DB1231" w:rsidP="00BC1E9C">
      <w:pPr>
        <w:pStyle w:val="NormalWeb"/>
      </w:pPr>
      <w:r>
        <w:t xml:space="preserve">       </w:t>
      </w:r>
      <w:r w:rsidRPr="00D948A2">
        <w:t xml:space="preserve">„(6) Za nesplnenie environmentálnych cieľov sa nepovažuje </w:t>
      </w:r>
    </w:p>
    <w:p w:rsidR="00DB1231" w:rsidRPr="00D948A2" w:rsidRDefault="00DB1231" w:rsidP="00BC1E9C">
      <w:pPr>
        <w:pStyle w:val="NormalWeb"/>
        <w:jc w:val="both"/>
      </w:pPr>
      <w:r>
        <w:t xml:space="preserve">       </w:t>
      </w:r>
      <w:r w:rsidRPr="00D948A2">
        <w:t xml:space="preserve">a) dočasné zhoršenie stavu vodných útvarov v dôsledku výnimočných okolností </w:t>
      </w:r>
      <w:r w:rsidRPr="00D948A2">
        <w:br/>
        <w:t xml:space="preserve">           </w:t>
      </w:r>
      <w:r>
        <w:t xml:space="preserve"> </w:t>
      </w:r>
      <w:r w:rsidRPr="00D948A2">
        <w:t xml:space="preserve">prírodného pôvodu alebo iných nepredvídateľných prírodných </w:t>
      </w:r>
      <w:r>
        <w:t xml:space="preserve">okolností najmä   </w:t>
      </w:r>
      <w:r>
        <w:br/>
        <w:t xml:space="preserve">            </w:t>
      </w:r>
      <w:r w:rsidRPr="00D948A2">
        <w:t xml:space="preserve">povodní, dlhodobého  sucha alebo mimoriadneho zhoršenia kvality vôd (ďalej len </w:t>
      </w:r>
      <w:r w:rsidRPr="00D948A2">
        <w:br/>
        <w:t xml:space="preserve">  </w:t>
      </w:r>
      <w:r>
        <w:t xml:space="preserve">          „výnimočná okolnosť“)</w:t>
      </w:r>
      <w:r w:rsidRPr="00D948A2">
        <w:t>, ak sú súčasne splnené  všetky tieto podmienky:</w:t>
      </w:r>
    </w:p>
    <w:p w:rsidR="00DB1231" w:rsidRPr="00D948A2" w:rsidRDefault="00DB1231" w:rsidP="00BC1E9C">
      <w:pPr>
        <w:pStyle w:val="NormalWeb"/>
        <w:jc w:val="both"/>
      </w:pPr>
      <w:r w:rsidRPr="00D948A2">
        <w:t xml:space="preserve">    </w:t>
      </w:r>
      <w:r>
        <w:t xml:space="preserve">        </w:t>
      </w:r>
      <w:r w:rsidRPr="00D948A2">
        <w:t xml:space="preserve"> 1. uskutočnia sa primerané opatrenia, ktorými sa zabráni ďalšiemu zhoršovaniu stavu </w:t>
      </w:r>
      <w:r w:rsidRPr="00D948A2">
        <w:br/>
      </w:r>
      <w:r>
        <w:t xml:space="preserve">      </w:t>
      </w:r>
      <w:r w:rsidRPr="00D948A2">
        <w:t xml:space="preserve"> </w:t>
      </w:r>
      <w:r>
        <w:t xml:space="preserve">          </w:t>
      </w:r>
      <w:r w:rsidRPr="00D948A2">
        <w:t xml:space="preserve">útvaru povrchovej vody alebo stavu útvaru podzemnej vody, a ktorými sa </w:t>
      </w:r>
      <w:r w:rsidRPr="00D948A2">
        <w:br/>
        <w:t xml:space="preserve">        </w:t>
      </w:r>
      <w:r>
        <w:t xml:space="preserve">        </w:t>
      </w:r>
      <w:r w:rsidRPr="00D948A2">
        <w:t xml:space="preserve"> neohrozí dosiahnutie environmentálnych cieľov v iných útvaroch povrchovej vody </w:t>
      </w:r>
      <w:r w:rsidRPr="00D948A2">
        <w:br/>
        <w:t xml:space="preserve">        </w:t>
      </w:r>
      <w:r>
        <w:t xml:space="preserve">    </w:t>
      </w:r>
      <w:r w:rsidRPr="00D948A2">
        <w:t xml:space="preserve"> alebo v útvaroch podzemnej vody, ktoré nie sú ovplyvnené týmito výnimočnými </w:t>
      </w:r>
      <w:r w:rsidRPr="00D948A2">
        <w:br/>
        <w:t xml:space="preserve">        </w:t>
      </w:r>
      <w:r>
        <w:t xml:space="preserve">    </w:t>
      </w:r>
      <w:r w:rsidRPr="00D948A2">
        <w:t xml:space="preserve"> okolnosťami,</w:t>
      </w:r>
    </w:p>
    <w:p w:rsidR="00DB1231" w:rsidRPr="00D948A2" w:rsidRDefault="00DB1231" w:rsidP="00BC1E9C">
      <w:pPr>
        <w:pStyle w:val="NormalWeb"/>
        <w:jc w:val="both"/>
      </w:pPr>
      <w:r w:rsidRPr="00D948A2">
        <w:rPr>
          <w:lang w:eastAsia="en-US"/>
        </w:rPr>
        <w:t xml:space="preserve">   </w:t>
      </w:r>
      <w:r>
        <w:rPr>
          <w:lang w:eastAsia="en-US"/>
        </w:rPr>
        <w:t xml:space="preserve">      </w:t>
      </w:r>
      <w:r w:rsidRPr="00D948A2">
        <w:rPr>
          <w:lang w:eastAsia="en-US"/>
        </w:rPr>
        <w:t xml:space="preserve"> 2. plán manažmentu povodia obsahuje</w:t>
      </w:r>
      <w:r w:rsidRPr="00D948A2">
        <w:t xml:space="preserve"> podmienky a popis ukazovateľov, za ktorých </w:t>
      </w:r>
      <w:r w:rsidRPr="00D948A2">
        <w:br/>
        <w:t xml:space="preserve">       </w:t>
      </w:r>
      <w:r>
        <w:t xml:space="preserve">     </w:t>
      </w:r>
      <w:r w:rsidRPr="00D948A2">
        <w:t xml:space="preserve"> </w:t>
      </w:r>
      <w:r>
        <w:t xml:space="preserve">  </w:t>
      </w:r>
      <w:r w:rsidRPr="00D948A2">
        <w:t xml:space="preserve">možno okolnosti označiť za výnimočné okolnosti, </w:t>
      </w:r>
    </w:p>
    <w:p w:rsidR="00DB1231" w:rsidRPr="00D948A2" w:rsidRDefault="00DB1231" w:rsidP="00BC1E9C">
      <w:pPr>
        <w:pStyle w:val="NormalWeb"/>
        <w:tabs>
          <w:tab w:val="left" w:pos="900"/>
        </w:tabs>
        <w:rPr>
          <w:lang w:eastAsia="en-US"/>
        </w:rPr>
      </w:pPr>
      <w:r w:rsidRPr="00D948A2">
        <w:rPr>
          <w:lang w:eastAsia="en-US"/>
        </w:rPr>
        <w:t xml:space="preserve">    </w:t>
      </w:r>
      <w:r>
        <w:rPr>
          <w:lang w:eastAsia="en-US"/>
        </w:rPr>
        <w:t xml:space="preserve">       3. </w:t>
      </w:r>
      <w:r w:rsidRPr="00D948A2">
        <w:rPr>
          <w:lang w:eastAsia="en-US"/>
        </w:rPr>
        <w:t>program opatrení obsahuje opatrenia, ktoré je potrebné uskuto</w:t>
      </w:r>
      <w:r w:rsidRPr="00D948A2">
        <w:rPr>
          <w:rFonts w:ascii="ITCBookmanEE CE" w:hAnsi="ITCBookmanEE CE"/>
          <w:lang w:eastAsia="en-US"/>
        </w:rPr>
        <w:t>č</w:t>
      </w:r>
      <w:r w:rsidRPr="00D948A2">
        <w:rPr>
          <w:lang w:eastAsia="en-US"/>
        </w:rPr>
        <w:t>ni</w:t>
      </w:r>
      <w:r w:rsidRPr="00D948A2">
        <w:rPr>
          <w:rFonts w:ascii="ITCBookmanEE CE" w:hAnsi="ITCBookmanEE CE"/>
          <w:lang w:eastAsia="en-US"/>
        </w:rPr>
        <w:t>ť</w:t>
      </w:r>
      <w:r>
        <w:rPr>
          <w:lang w:eastAsia="en-US"/>
        </w:rPr>
        <w:t xml:space="preserve"> pri </w:t>
      </w:r>
      <w:r w:rsidRPr="00D948A2">
        <w:rPr>
          <w:lang w:eastAsia="en-US"/>
        </w:rPr>
        <w:t>výnimo</w:t>
      </w:r>
      <w:r w:rsidRPr="00D948A2">
        <w:rPr>
          <w:rFonts w:ascii="ITCBookmanEE CE" w:hAnsi="ITCBookmanEE CE"/>
          <w:lang w:eastAsia="en-US"/>
        </w:rPr>
        <w:t>č</w:t>
      </w:r>
      <w:r w:rsidRPr="00D948A2">
        <w:rPr>
          <w:lang w:eastAsia="en-US"/>
        </w:rPr>
        <w:t xml:space="preserve">ných  </w:t>
      </w:r>
      <w:r>
        <w:rPr>
          <w:lang w:eastAsia="en-US"/>
        </w:rPr>
        <w:br/>
        <w:t xml:space="preserve">               </w:t>
      </w:r>
      <w:r w:rsidRPr="00D948A2">
        <w:rPr>
          <w:lang w:eastAsia="en-US"/>
        </w:rPr>
        <w:t>okolnostiach; tieto opatrenia nesmú ohrozi</w:t>
      </w:r>
      <w:r w:rsidRPr="00D948A2">
        <w:rPr>
          <w:rFonts w:ascii="ITCBookmanEE CE" w:hAnsi="ITCBookmanEE CE"/>
          <w:lang w:eastAsia="en-US"/>
        </w:rPr>
        <w:t>ť</w:t>
      </w:r>
      <w:r>
        <w:rPr>
          <w:lang w:eastAsia="en-US"/>
        </w:rPr>
        <w:t xml:space="preserve"> obnovu pôvodného stavu útvaru </w:t>
      </w:r>
      <w:r>
        <w:rPr>
          <w:lang w:eastAsia="en-US"/>
        </w:rPr>
        <w:br/>
        <w:t xml:space="preserve">               </w:t>
      </w:r>
      <w:r w:rsidRPr="00D948A2">
        <w:rPr>
          <w:lang w:eastAsia="en-US"/>
        </w:rPr>
        <w:t>povrchovej vody alebo útvaru podzemnej vody po skon</w:t>
      </w:r>
      <w:r w:rsidRPr="00D948A2">
        <w:rPr>
          <w:rFonts w:ascii="ITCBookmanEE CE" w:hAnsi="ITCBookmanEE CE"/>
          <w:lang w:eastAsia="en-US"/>
        </w:rPr>
        <w:t>č</w:t>
      </w:r>
      <w:r>
        <w:rPr>
          <w:lang w:eastAsia="en-US"/>
        </w:rPr>
        <w:t xml:space="preserve">ení </w:t>
      </w:r>
      <w:r w:rsidRPr="00D948A2">
        <w:rPr>
          <w:lang w:eastAsia="en-US"/>
        </w:rPr>
        <w:t>výnimo</w:t>
      </w:r>
      <w:r w:rsidRPr="00D948A2">
        <w:rPr>
          <w:rFonts w:ascii="ITCBookmanEE CE" w:hAnsi="ITCBookmanEE CE"/>
          <w:lang w:eastAsia="en-US"/>
        </w:rPr>
        <w:t>č</w:t>
      </w:r>
      <w:r>
        <w:rPr>
          <w:lang w:eastAsia="en-US"/>
        </w:rPr>
        <w:t xml:space="preserve">ných </w:t>
      </w:r>
      <w:r w:rsidRPr="00D948A2">
        <w:rPr>
          <w:lang w:eastAsia="en-US"/>
        </w:rPr>
        <w:t xml:space="preserve">okolností, </w:t>
      </w:r>
    </w:p>
    <w:p w:rsidR="00DB1231" w:rsidRPr="00D948A2" w:rsidRDefault="00DB1231" w:rsidP="00BC1E9C">
      <w:pPr>
        <w:pStyle w:val="NormalWeb"/>
        <w:jc w:val="both"/>
        <w:rPr>
          <w:lang w:eastAsia="en-US"/>
        </w:rPr>
      </w:pPr>
      <w:r w:rsidRPr="00D948A2">
        <w:rPr>
          <w:lang w:eastAsia="en-US"/>
        </w:rPr>
        <w:t xml:space="preserve">   </w:t>
      </w:r>
      <w:r>
        <w:rPr>
          <w:lang w:eastAsia="en-US"/>
        </w:rPr>
        <w:t xml:space="preserve">       </w:t>
      </w:r>
      <w:r w:rsidRPr="00D948A2">
        <w:rPr>
          <w:lang w:eastAsia="en-US"/>
        </w:rPr>
        <w:t>4. každoro</w:t>
      </w:r>
      <w:r w:rsidRPr="00D948A2">
        <w:rPr>
          <w:rFonts w:ascii="ITCBookmanEE CE" w:hAnsi="ITCBookmanEE CE"/>
          <w:lang w:eastAsia="en-US"/>
        </w:rPr>
        <w:t>č</w:t>
      </w:r>
      <w:r w:rsidRPr="00D948A2">
        <w:rPr>
          <w:lang w:eastAsia="en-US"/>
        </w:rPr>
        <w:t>ne sa preskúmajú ú</w:t>
      </w:r>
      <w:r w:rsidRPr="00D948A2">
        <w:rPr>
          <w:rFonts w:ascii="ITCBookmanEE CE" w:hAnsi="ITCBookmanEE CE"/>
          <w:lang w:eastAsia="en-US"/>
        </w:rPr>
        <w:t>č</w:t>
      </w:r>
      <w:r w:rsidRPr="00D948A2">
        <w:rPr>
          <w:lang w:eastAsia="en-US"/>
        </w:rPr>
        <w:t>inky výnimo</w:t>
      </w:r>
      <w:r w:rsidRPr="00D948A2">
        <w:rPr>
          <w:rFonts w:ascii="ITCBookmanEE CE" w:hAnsi="ITCBookmanEE CE"/>
          <w:lang w:eastAsia="en-US"/>
        </w:rPr>
        <w:t>č</w:t>
      </w:r>
      <w:r w:rsidRPr="00D948A2">
        <w:rPr>
          <w:lang w:eastAsia="en-US"/>
        </w:rPr>
        <w:t xml:space="preserve">ných okolností a s prihliadnutím na </w:t>
      </w:r>
      <w:r w:rsidRPr="00D948A2">
        <w:rPr>
          <w:lang w:eastAsia="en-US"/>
        </w:rPr>
        <w:br/>
        <w:t xml:space="preserve">      </w:t>
      </w:r>
      <w:r>
        <w:rPr>
          <w:lang w:eastAsia="en-US"/>
        </w:rPr>
        <w:t xml:space="preserve">        </w:t>
      </w:r>
      <w:r w:rsidRPr="00D948A2">
        <w:rPr>
          <w:lang w:eastAsia="en-US"/>
        </w:rPr>
        <w:t xml:space="preserve"> environmentálne ciele sa vykonajú opatrenia s cie</w:t>
      </w:r>
      <w:r w:rsidRPr="00D948A2">
        <w:rPr>
          <w:rFonts w:ascii="ITCBookmanEE CE" w:hAnsi="ITCBookmanEE CE"/>
          <w:lang w:eastAsia="en-US"/>
        </w:rPr>
        <w:t>ľ</w:t>
      </w:r>
      <w:r w:rsidRPr="00D948A2">
        <w:rPr>
          <w:lang w:eastAsia="en-US"/>
        </w:rPr>
        <w:t xml:space="preserve">om </w:t>
      </w:r>
      <w:r w:rsidRPr="00D948A2">
        <w:rPr>
          <w:rFonts w:ascii="ITCBookmanEE CE" w:hAnsi="ITCBookmanEE CE"/>
          <w:lang w:eastAsia="en-US"/>
        </w:rPr>
        <w:t>č</w:t>
      </w:r>
      <w:r w:rsidRPr="00D948A2">
        <w:rPr>
          <w:lang w:eastAsia="en-US"/>
        </w:rPr>
        <w:t>o najskôr obnovi</w:t>
      </w:r>
      <w:r w:rsidRPr="00D948A2">
        <w:rPr>
          <w:rFonts w:ascii="ITCBookmanEE CE" w:hAnsi="ITCBookmanEE CE"/>
          <w:lang w:eastAsia="en-US"/>
        </w:rPr>
        <w:t>ť</w:t>
      </w:r>
      <w:r w:rsidRPr="00D948A2">
        <w:rPr>
          <w:lang w:eastAsia="en-US"/>
        </w:rPr>
        <w:t xml:space="preserve"> taký stav </w:t>
      </w:r>
      <w:r w:rsidRPr="00D948A2">
        <w:rPr>
          <w:lang w:eastAsia="en-US"/>
        </w:rPr>
        <w:br/>
        <w:t xml:space="preserve">     </w:t>
      </w:r>
      <w:r>
        <w:rPr>
          <w:lang w:eastAsia="en-US"/>
        </w:rPr>
        <w:t xml:space="preserve">    </w:t>
      </w:r>
      <w:r w:rsidRPr="00D948A2">
        <w:rPr>
          <w:lang w:eastAsia="en-US"/>
        </w:rPr>
        <w:t xml:space="preserve"> </w:t>
      </w:r>
      <w:r>
        <w:rPr>
          <w:lang w:eastAsia="en-US"/>
        </w:rPr>
        <w:t xml:space="preserve">    </w:t>
      </w:r>
      <w:r w:rsidRPr="00D948A2">
        <w:rPr>
          <w:lang w:eastAsia="en-US"/>
        </w:rPr>
        <w:t xml:space="preserve"> útvaru povrchovej vody alebo stav útvaru podzemnej vody, aký bol pred </w:t>
      </w:r>
      <w:r w:rsidRPr="00D948A2">
        <w:rPr>
          <w:lang w:eastAsia="en-US"/>
        </w:rPr>
        <w:br/>
        <w:t xml:space="preserve">    </w:t>
      </w:r>
      <w:r>
        <w:rPr>
          <w:lang w:eastAsia="en-US"/>
        </w:rPr>
        <w:t xml:space="preserve"> </w:t>
      </w:r>
      <w:r w:rsidRPr="00D948A2">
        <w:rPr>
          <w:lang w:eastAsia="en-US"/>
        </w:rPr>
        <w:t xml:space="preserve"> </w:t>
      </w:r>
      <w:r>
        <w:rPr>
          <w:lang w:eastAsia="en-US"/>
        </w:rPr>
        <w:t xml:space="preserve">      </w:t>
      </w:r>
      <w:r w:rsidRPr="00D948A2">
        <w:rPr>
          <w:lang w:eastAsia="en-US"/>
        </w:rPr>
        <w:t xml:space="preserve"> </w:t>
      </w:r>
      <w:r>
        <w:rPr>
          <w:lang w:eastAsia="en-US"/>
        </w:rPr>
        <w:t xml:space="preserve">  </w:t>
      </w:r>
      <w:r w:rsidRPr="00D948A2">
        <w:rPr>
          <w:lang w:eastAsia="en-US"/>
        </w:rPr>
        <w:t>výnimo</w:t>
      </w:r>
      <w:r w:rsidRPr="00D948A2">
        <w:rPr>
          <w:rFonts w:ascii="ITCBookmanEE CE" w:hAnsi="ITCBookmanEE CE"/>
          <w:lang w:eastAsia="en-US"/>
        </w:rPr>
        <w:t>č</w:t>
      </w:r>
      <w:r w:rsidRPr="00D948A2">
        <w:rPr>
          <w:lang w:eastAsia="en-US"/>
        </w:rPr>
        <w:t>nými okolnos</w:t>
      </w:r>
      <w:r w:rsidRPr="00D948A2">
        <w:rPr>
          <w:rFonts w:ascii="ITCBookmanEE CE" w:hAnsi="ITCBookmanEE CE"/>
          <w:lang w:eastAsia="en-US"/>
        </w:rPr>
        <w:t>ť</w:t>
      </w:r>
      <w:r w:rsidRPr="00D948A2">
        <w:rPr>
          <w:lang w:eastAsia="en-US"/>
        </w:rPr>
        <w:t>ami, </w:t>
      </w:r>
    </w:p>
    <w:p w:rsidR="00DB1231" w:rsidRPr="00D948A2" w:rsidRDefault="00DB1231" w:rsidP="00BC1E9C">
      <w:pPr>
        <w:pStyle w:val="NormalWeb"/>
      </w:pPr>
      <w:r w:rsidRPr="00D948A2">
        <w:t xml:space="preserve">   </w:t>
      </w:r>
      <w:r>
        <w:t xml:space="preserve">       </w:t>
      </w:r>
      <w:r w:rsidRPr="00D948A2">
        <w:t>5. súhrn účinkov výnimočných okolností a opatrení podľa  prv</w:t>
      </w:r>
      <w:r>
        <w:t xml:space="preserve">ého až štvrtého bodu  </w:t>
      </w:r>
      <w:r>
        <w:br/>
        <w:t xml:space="preserve">              </w:t>
      </w:r>
      <w:r w:rsidRPr="00D948A2">
        <w:t xml:space="preserve">sa uvedú   v nasledujúcom aktualizovanom pláne manažmentu povodia, </w:t>
      </w:r>
    </w:p>
    <w:p w:rsidR="00DB1231" w:rsidRPr="00D948A2" w:rsidRDefault="00DB1231" w:rsidP="00BC1E9C">
      <w:pPr>
        <w:pStyle w:val="NormalWeb"/>
        <w:jc w:val="both"/>
      </w:pPr>
      <w:r>
        <w:t xml:space="preserve">    </w:t>
      </w:r>
      <w:r w:rsidRPr="00D948A2">
        <w:t xml:space="preserve"> b) ak neúspech pri dosahovaní dobrého stavu podzemnej vody, dobrého ekologického    </w:t>
      </w:r>
      <w:r w:rsidRPr="00D948A2">
        <w:br/>
        <w:t xml:space="preserve">           stavu alebo dobrého ekologického potenciálu, alebo pri predchádzaní zhoršenia </w:t>
      </w:r>
      <w:r w:rsidRPr="00D948A2">
        <w:br/>
        <w:t xml:space="preserve">           stavu útvaru povrchovej vody alebo podzemnej vody je dôsledkom nových zmien </w:t>
      </w:r>
      <w:r w:rsidRPr="00D948A2">
        <w:br/>
        <w:t xml:space="preserve">           fyzikálnych vlastností útvaru povrchovej vody alebo zmien úrovne hladiny útvarov </w:t>
      </w:r>
      <w:r w:rsidRPr="00D948A2">
        <w:br/>
        <w:t xml:space="preserve">           podzemnej vody, alebo ak sa nepodarí zabrániť zhoršeniu stavu útvaru povrchovej </w:t>
      </w:r>
      <w:r w:rsidRPr="00D948A2">
        <w:br/>
        <w:t xml:space="preserve">           vody z veľmi dobrého stavu na dobrý stav v dôsledku nových trvalo udržateľných </w:t>
      </w:r>
      <w:r w:rsidRPr="00D948A2">
        <w:br/>
        <w:t xml:space="preserve">           rozvojových činností človeka a sú splnené súčasne všetky tieto podmienky:</w:t>
      </w:r>
    </w:p>
    <w:p w:rsidR="00DB1231" w:rsidRPr="00D948A2" w:rsidRDefault="00DB1231" w:rsidP="0016567B">
      <w:pPr>
        <w:pStyle w:val="Odstavec1cm"/>
        <w:tabs>
          <w:tab w:val="clear" w:pos="567"/>
          <w:tab w:val="clear" w:pos="1134"/>
          <w:tab w:val="left" w:pos="72"/>
          <w:tab w:val="left" w:pos="355"/>
          <w:tab w:val="left" w:pos="709"/>
        </w:tabs>
        <w:spacing w:before="0" w:after="0"/>
        <w:rPr>
          <w:noProof w:val="0"/>
          <w:sz w:val="24"/>
          <w:szCs w:val="24"/>
          <w:lang w:val="sk-SK"/>
        </w:rPr>
      </w:pPr>
      <w:r w:rsidRPr="00D948A2">
        <w:rPr>
          <w:noProof w:val="0"/>
          <w:sz w:val="24"/>
          <w:szCs w:val="24"/>
          <w:lang w:val="sk-SK"/>
        </w:rPr>
        <w:t xml:space="preserve"> 1. </w:t>
      </w:r>
      <w:r w:rsidRPr="00D948A2">
        <w:rPr>
          <w:sz w:val="24"/>
          <w:szCs w:val="24"/>
          <w:lang w:eastAsia="en-US"/>
        </w:rPr>
        <w:t xml:space="preserve">uskutočnia sa </w:t>
      </w:r>
      <w:r w:rsidRPr="000F1D4D">
        <w:rPr>
          <w:sz w:val="24"/>
          <w:szCs w:val="24"/>
          <w:lang w:eastAsia="en-US"/>
        </w:rPr>
        <w:t>všetky realizovateľné kroky</w:t>
      </w:r>
      <w:r>
        <w:rPr>
          <w:sz w:val="24"/>
          <w:szCs w:val="24"/>
          <w:lang w:eastAsia="en-US"/>
        </w:rPr>
        <w:t xml:space="preserve"> </w:t>
      </w:r>
      <w:r w:rsidRPr="00D948A2">
        <w:rPr>
          <w:sz w:val="24"/>
          <w:szCs w:val="24"/>
          <w:lang w:eastAsia="en-US"/>
        </w:rPr>
        <w:t>na obmedzenie nepriaz</w:t>
      </w:r>
      <w:r>
        <w:rPr>
          <w:sz w:val="24"/>
          <w:szCs w:val="24"/>
          <w:lang w:eastAsia="en-US"/>
        </w:rPr>
        <w:t xml:space="preserve">nivého dopadu  na </w:t>
      </w:r>
      <w:r>
        <w:rPr>
          <w:sz w:val="24"/>
          <w:szCs w:val="24"/>
          <w:lang w:eastAsia="en-US"/>
        </w:rPr>
        <w:br/>
        <w:t xml:space="preserve">     stav  útvaru </w:t>
      </w:r>
      <w:r w:rsidRPr="00D948A2">
        <w:rPr>
          <w:sz w:val="24"/>
          <w:szCs w:val="24"/>
          <w:lang w:eastAsia="en-US"/>
        </w:rPr>
        <w:t>povrchovej vody alebo stav útvaru podzemnej vody</w:t>
      </w:r>
      <w:r w:rsidRPr="00D948A2">
        <w:rPr>
          <w:noProof w:val="0"/>
          <w:sz w:val="24"/>
          <w:szCs w:val="24"/>
          <w:lang w:val="sk-SK"/>
        </w:rPr>
        <w:t>,</w:t>
      </w:r>
    </w:p>
    <w:p w:rsidR="00DB1231" w:rsidRPr="000F1D4D" w:rsidRDefault="00DB1231" w:rsidP="0016567B">
      <w:pPr>
        <w:pStyle w:val="Odstavec1cm"/>
        <w:tabs>
          <w:tab w:val="clear" w:pos="567"/>
          <w:tab w:val="clear" w:pos="1134"/>
          <w:tab w:val="left" w:pos="72"/>
          <w:tab w:val="left" w:pos="355"/>
          <w:tab w:val="left" w:pos="709"/>
        </w:tabs>
        <w:spacing w:before="0" w:after="0"/>
        <w:rPr>
          <w:noProof w:val="0"/>
          <w:sz w:val="24"/>
          <w:szCs w:val="24"/>
          <w:lang w:val="sk-SK"/>
        </w:rPr>
      </w:pPr>
      <w:r>
        <w:rPr>
          <w:noProof w:val="0"/>
          <w:sz w:val="24"/>
          <w:szCs w:val="24"/>
          <w:lang w:val="sk-SK"/>
        </w:rPr>
        <w:t xml:space="preserve"> </w:t>
      </w:r>
      <w:r w:rsidRPr="00D948A2">
        <w:rPr>
          <w:noProof w:val="0"/>
          <w:sz w:val="24"/>
          <w:szCs w:val="24"/>
          <w:lang w:val="sk-SK"/>
        </w:rPr>
        <w:t xml:space="preserve">2.  dôvody úprav alebo zmien útvarov povrchovej vody alebo útvarov podzemnej vody </w:t>
      </w:r>
      <w:r w:rsidRPr="00D948A2">
        <w:rPr>
          <w:noProof w:val="0"/>
          <w:sz w:val="24"/>
          <w:szCs w:val="24"/>
          <w:lang w:val="sk-SK"/>
        </w:rPr>
        <w:br/>
        <w:t xml:space="preserve">      sú </w:t>
      </w:r>
      <w:r w:rsidRPr="000F1D4D">
        <w:rPr>
          <w:noProof w:val="0"/>
          <w:sz w:val="24"/>
          <w:szCs w:val="24"/>
          <w:lang w:val="sk-SK"/>
        </w:rPr>
        <w:t xml:space="preserve">menovito uvedené a vysvetlené v pláne manažmentu povodia (§ 13) </w:t>
      </w:r>
      <w:r w:rsidRPr="000F1D4D">
        <w:rPr>
          <w:noProof w:val="0"/>
          <w:sz w:val="24"/>
          <w:szCs w:val="24"/>
          <w:lang w:val="sk-SK"/>
        </w:rPr>
        <w:br/>
        <w:t xml:space="preserve">      a environmentálne ciele sa vyhodnotia každých šesť rokov,</w:t>
      </w:r>
    </w:p>
    <w:p w:rsidR="00DB1231" w:rsidRPr="000F1D4D" w:rsidRDefault="00DB1231" w:rsidP="0016567B">
      <w:pPr>
        <w:pStyle w:val="Odstavec1cm"/>
        <w:tabs>
          <w:tab w:val="clear" w:pos="567"/>
          <w:tab w:val="clear" w:pos="1134"/>
          <w:tab w:val="left" w:pos="72"/>
          <w:tab w:val="left" w:pos="355"/>
          <w:tab w:val="left" w:pos="709"/>
        </w:tabs>
        <w:spacing w:before="0" w:after="0"/>
        <w:rPr>
          <w:noProof w:val="0"/>
          <w:sz w:val="24"/>
          <w:szCs w:val="24"/>
          <w:lang w:val="sk-SK"/>
        </w:rPr>
      </w:pPr>
      <w:r w:rsidRPr="000F1D4D">
        <w:rPr>
          <w:noProof w:val="0"/>
          <w:sz w:val="24"/>
          <w:szCs w:val="24"/>
          <w:lang w:val="sk-SK"/>
        </w:rPr>
        <w:t xml:space="preserve"> 3. dôvody pre tieto úpravy alebo zmeny sú uskutočnené vo verejnom záujme alebo </w:t>
      </w:r>
      <w:r w:rsidRPr="000F1D4D">
        <w:rPr>
          <w:noProof w:val="0"/>
          <w:sz w:val="24"/>
          <w:szCs w:val="24"/>
          <w:lang w:val="sk-SK"/>
        </w:rPr>
        <w:br/>
        <w:t xml:space="preserve">     </w:t>
      </w:r>
      <w:r w:rsidRPr="000F1D4D">
        <w:rPr>
          <w:sz w:val="24"/>
          <w:szCs w:val="24"/>
        </w:rPr>
        <w:t xml:space="preserve">prínos </w:t>
      </w:r>
      <w:r w:rsidRPr="000F1D4D">
        <w:rPr>
          <w:noProof w:val="0"/>
          <w:sz w:val="24"/>
          <w:szCs w:val="24"/>
          <w:lang w:val="sk-SK"/>
        </w:rPr>
        <w:t xml:space="preserve">z dosiahnutia cieľov podľa § 5 pre životné prostredie a spoločnosť prevažuje  </w:t>
      </w:r>
      <w:r w:rsidRPr="000F1D4D">
        <w:rPr>
          <w:noProof w:val="0"/>
          <w:sz w:val="24"/>
          <w:szCs w:val="24"/>
          <w:lang w:val="sk-SK"/>
        </w:rPr>
        <w:br/>
        <w:t xml:space="preserve">     nad prínosom nových úprav alebo zmenami pre ľudské zdravie, udržaním ľudskej </w:t>
      </w:r>
      <w:r w:rsidRPr="000F1D4D">
        <w:rPr>
          <w:noProof w:val="0"/>
          <w:sz w:val="24"/>
          <w:szCs w:val="24"/>
          <w:lang w:val="sk-SK"/>
        </w:rPr>
        <w:br/>
        <w:t xml:space="preserve">     bezpečnosti alobo trvalo udržateľným rozvojom a</w:t>
      </w:r>
      <w:r w:rsidRPr="000F1D4D">
        <w:rPr>
          <w:noProof w:val="0"/>
          <w:color w:val="3366FF"/>
          <w:sz w:val="24"/>
          <w:szCs w:val="24"/>
          <w:lang w:val="sk-SK"/>
        </w:rPr>
        <w:t xml:space="preserve">  </w:t>
      </w:r>
    </w:p>
    <w:p w:rsidR="00DB1231" w:rsidRPr="00D948A2" w:rsidRDefault="00DB1231" w:rsidP="00951ACE">
      <w:pPr>
        <w:pStyle w:val="Odsekzoznamu"/>
        <w:spacing w:after="0" w:line="240" w:lineRule="auto"/>
        <w:ind w:left="567"/>
        <w:jc w:val="both"/>
        <w:rPr>
          <w:rFonts w:ascii="Times New Roman" w:hAnsi="Times New Roman"/>
          <w:sz w:val="24"/>
          <w:szCs w:val="24"/>
        </w:rPr>
      </w:pPr>
      <w:r w:rsidRPr="000F1D4D">
        <w:rPr>
          <w:rFonts w:ascii="Times New Roman" w:hAnsi="Times New Roman"/>
          <w:sz w:val="24"/>
          <w:szCs w:val="24"/>
        </w:rPr>
        <w:t xml:space="preserve"> 4. </w:t>
      </w:r>
      <w:r w:rsidRPr="000F1D4D">
        <w:rPr>
          <w:rFonts w:ascii="Times New Roman" w:hAnsi="Times New Roman"/>
          <w:iCs/>
          <w:sz w:val="24"/>
          <w:szCs w:val="24"/>
        </w:rPr>
        <w:t xml:space="preserve">očakávané prínosy týchto úprav alebo zmien vodného útvaru, nie je možné z </w:t>
      </w:r>
      <w:r w:rsidRPr="000F1D4D">
        <w:rPr>
          <w:rFonts w:ascii="Times New Roman" w:hAnsi="Times New Roman"/>
          <w:iCs/>
          <w:sz w:val="24"/>
          <w:szCs w:val="24"/>
        </w:rPr>
        <w:br/>
        <w:t xml:space="preserve">      dôvodov technickej realizovateľnosti alebo neprimeraných nákladov dosiahnuť </w:t>
      </w:r>
      <w:r w:rsidRPr="000F1D4D">
        <w:rPr>
          <w:rFonts w:ascii="Times New Roman" w:hAnsi="Times New Roman"/>
          <w:iCs/>
          <w:sz w:val="24"/>
          <w:szCs w:val="24"/>
        </w:rPr>
        <w:br/>
        <w:t xml:space="preserve">      inými prostriedkami, ktoré sú podstatne lepšou environmentálnou voľbou.“.</w:t>
      </w:r>
    </w:p>
    <w:p w:rsidR="00DB1231" w:rsidRPr="00085F6E" w:rsidRDefault="00DB1231" w:rsidP="003C66F2">
      <w:pPr>
        <w:tabs>
          <w:tab w:val="left" w:pos="426"/>
        </w:tabs>
        <w:jc w:val="both"/>
      </w:pPr>
    </w:p>
    <w:p w:rsidR="00DB1231" w:rsidRPr="00660307" w:rsidRDefault="00DB1231" w:rsidP="003C66F2">
      <w:pPr>
        <w:numPr>
          <w:ilvl w:val="0"/>
          <w:numId w:val="21"/>
        </w:numPr>
        <w:tabs>
          <w:tab w:val="clear" w:pos="1776"/>
          <w:tab w:val="left" w:pos="284"/>
          <w:tab w:val="left" w:pos="426"/>
        </w:tabs>
        <w:ind w:left="426" w:hanging="426"/>
        <w:jc w:val="both"/>
        <w:rPr>
          <w:color w:val="000000"/>
        </w:rPr>
      </w:pPr>
      <w:r w:rsidRPr="00BA7F7D">
        <w:rPr>
          <w:color w:val="000000"/>
        </w:rPr>
        <w:t xml:space="preserve">V § 17 ods. 1 sa za písmeno i) vkladajú nové </w:t>
      </w:r>
      <w:r w:rsidRPr="00660307">
        <w:rPr>
          <w:color w:val="000000"/>
        </w:rPr>
        <w:t>písmená j) a k), ktoré znejú:</w:t>
      </w:r>
    </w:p>
    <w:p w:rsidR="00DB1231" w:rsidRPr="00660307" w:rsidRDefault="00DB1231" w:rsidP="003C66F2">
      <w:pPr>
        <w:tabs>
          <w:tab w:val="left" w:pos="426"/>
        </w:tabs>
        <w:jc w:val="both"/>
        <w:rPr>
          <w:color w:val="000000"/>
        </w:rPr>
      </w:pPr>
      <w:r w:rsidRPr="00660307">
        <w:rPr>
          <w:color w:val="000000"/>
        </w:rPr>
        <w:t xml:space="preserve">       „j) používanie povrchových vôd alebo podzemných vôd pri ťažbe alebo úprave piesku, </w:t>
      </w:r>
      <w:r w:rsidRPr="00660307">
        <w:rPr>
          <w:color w:val="000000"/>
        </w:rPr>
        <w:br/>
        <w:t xml:space="preserve">             štrku alebo iných nevyhradených nerastov,</w:t>
      </w:r>
    </w:p>
    <w:p w:rsidR="00DB1231" w:rsidRPr="00660307" w:rsidRDefault="00DB1231" w:rsidP="003C66F2">
      <w:pPr>
        <w:tabs>
          <w:tab w:val="left" w:pos="426"/>
        </w:tabs>
        <w:jc w:val="both"/>
        <w:rPr>
          <w:color w:val="000000"/>
        </w:rPr>
      </w:pPr>
      <w:r w:rsidRPr="00660307">
        <w:rPr>
          <w:color w:val="000000"/>
        </w:rPr>
        <w:t xml:space="preserve">        k) využívanie vody na prepravu alebo prevod vody,“.</w:t>
      </w:r>
    </w:p>
    <w:p w:rsidR="00DB1231" w:rsidRPr="00660307" w:rsidRDefault="00DB1231" w:rsidP="003C66F2">
      <w:pPr>
        <w:tabs>
          <w:tab w:val="left" w:pos="426"/>
        </w:tabs>
        <w:jc w:val="both"/>
      </w:pPr>
    </w:p>
    <w:p w:rsidR="00DB1231" w:rsidRPr="00085F6E" w:rsidRDefault="00DB1231" w:rsidP="00BA7F7D">
      <w:pPr>
        <w:tabs>
          <w:tab w:val="left" w:pos="426"/>
        </w:tabs>
      </w:pPr>
      <w:r w:rsidRPr="00660307">
        <w:t xml:space="preserve">         Doterajšie písmeno j) sa označuje ako písmeno l).</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Za § 17 sa vkladá § 17a, ktorý vrátane nadpisu znie:</w:t>
      </w:r>
    </w:p>
    <w:p w:rsidR="00DB1231" w:rsidRDefault="00DB1231" w:rsidP="00F5143E">
      <w:pPr>
        <w:ind w:left="720"/>
        <w:jc w:val="center"/>
        <w:rPr>
          <w:b/>
        </w:rPr>
      </w:pPr>
    </w:p>
    <w:p w:rsidR="00DB1231" w:rsidRPr="00B14B4A" w:rsidRDefault="00DB1231" w:rsidP="00F5143E">
      <w:pPr>
        <w:ind w:left="720"/>
        <w:jc w:val="center"/>
      </w:pPr>
      <w:r w:rsidRPr="00B14B4A">
        <w:t>§ 17a</w:t>
      </w:r>
    </w:p>
    <w:p w:rsidR="00DB1231" w:rsidRPr="00B14B4A" w:rsidRDefault="00DB1231" w:rsidP="00F5143E">
      <w:pPr>
        <w:jc w:val="center"/>
        <w:rPr>
          <w:i/>
          <w:color w:val="FF0000"/>
        </w:rPr>
      </w:pPr>
      <w:r>
        <w:t xml:space="preserve">             </w:t>
      </w:r>
      <w:r w:rsidRPr="00B14B4A">
        <w:t xml:space="preserve">Preprava alebo prevod vody </w:t>
      </w:r>
    </w:p>
    <w:p w:rsidR="00DB1231" w:rsidRDefault="00DB1231" w:rsidP="00F5143E">
      <w:pPr>
        <w:ind w:firstLine="720"/>
        <w:jc w:val="both"/>
        <w:rPr>
          <w:b/>
          <w:i/>
          <w:color w:val="FF0000"/>
          <w:u w:val="single"/>
        </w:rPr>
      </w:pPr>
    </w:p>
    <w:p w:rsidR="00DB1231" w:rsidRPr="00A97029" w:rsidRDefault="00DB1231" w:rsidP="00F5143E">
      <w:pPr>
        <w:ind w:firstLine="720"/>
        <w:jc w:val="both"/>
      </w:pPr>
      <w:r w:rsidRPr="005F6188">
        <w:t xml:space="preserve"> (1) Prepravu alebo prevod vody možno uskutočniť iba na základe povolenia orgánu štátnej vodnej správy na využívanie zdrojov podzemnej vody alebo osobitnej vody na prepravu alebo prevod vody (ďalej len „povolenie na využívanie vody na prepravu </w:t>
      </w:r>
      <w:r w:rsidRPr="00EE3EEE">
        <w:t xml:space="preserve">alebo </w:t>
      </w:r>
      <w:r w:rsidRPr="005F6188">
        <w:t xml:space="preserve">prevod vody“). </w:t>
      </w:r>
      <w:r w:rsidRPr="00A97029">
        <w:t xml:space="preserve">Na konanie o vydaní povolenia na každé využívanie vody na prepravu alebo prevod vody sa vyžaduje samostatne predchádzajúci súhlas vlády. </w:t>
      </w:r>
    </w:p>
    <w:p w:rsidR="00DB1231" w:rsidRPr="00A97029" w:rsidRDefault="00DB1231" w:rsidP="00F5143E">
      <w:pPr>
        <w:ind w:firstLine="720"/>
        <w:jc w:val="both"/>
        <w:rPr>
          <w:strike/>
        </w:rPr>
      </w:pPr>
    </w:p>
    <w:p w:rsidR="00DB1231" w:rsidRPr="005F6188" w:rsidRDefault="00DB1231" w:rsidP="00F5143E">
      <w:pPr>
        <w:ind w:firstLine="720"/>
        <w:jc w:val="both"/>
        <w:rPr>
          <w:strike/>
        </w:rPr>
      </w:pPr>
      <w:r w:rsidRPr="005F6188">
        <w:t xml:space="preserve">(2) Ak je zdrojom vody </w:t>
      </w:r>
      <w:r w:rsidRPr="009C3607">
        <w:t>útvar podzemnej vody</w:t>
      </w:r>
      <w:r>
        <w:t xml:space="preserve"> </w:t>
      </w:r>
      <w:r w:rsidRPr="005F6188">
        <w:t xml:space="preserve">zasahujúci na územie dvoch alebo viacerých štátov, </w:t>
      </w:r>
      <w:r w:rsidRPr="00A97029">
        <w:t>na</w:t>
      </w:r>
      <w:r w:rsidRPr="002E7568">
        <w:rPr>
          <w:color w:val="0000FF"/>
        </w:rPr>
        <w:t xml:space="preserve"> </w:t>
      </w:r>
      <w:r w:rsidRPr="005F6188">
        <w:t xml:space="preserve">povolenie na využívanie vody na prepravu alebo prevod vody odobranej  z takéhoto </w:t>
      </w:r>
      <w:r w:rsidRPr="009C3607">
        <w:t>útvaru podzemnej vody</w:t>
      </w:r>
      <w:r>
        <w:t xml:space="preserve"> </w:t>
      </w:r>
      <w:r w:rsidRPr="005F6188">
        <w:t xml:space="preserve">okrem postupu podľa odseku 1 </w:t>
      </w:r>
      <w:r w:rsidRPr="00A97029">
        <w:t>sa vyžaduje uzavretie medzinárodnej zmluvy o podmienkach využívania vodného útvaru, k</w:t>
      </w:r>
      <w:r w:rsidRPr="005F6188">
        <w:t>torej návrh vypracuje ministerstvo.</w:t>
      </w:r>
    </w:p>
    <w:p w:rsidR="00DB1231" w:rsidRPr="005F6188" w:rsidRDefault="00DB1231" w:rsidP="00F5143E">
      <w:pPr>
        <w:ind w:left="-360" w:firstLine="1080"/>
      </w:pPr>
    </w:p>
    <w:p w:rsidR="00DB1231" w:rsidRPr="005F6188" w:rsidRDefault="00DB1231" w:rsidP="00F5143E">
      <w:pPr>
        <w:tabs>
          <w:tab w:val="left" w:pos="0"/>
        </w:tabs>
        <w:jc w:val="both"/>
      </w:pPr>
      <w:r w:rsidRPr="005F6188">
        <w:tab/>
        <w:t xml:space="preserve">(3) </w:t>
      </w:r>
      <w:r w:rsidRPr="00A97029">
        <w:t>Fyzická osoba - podnikateľ alebo právnická osoba podáva žiadosť o vydanie povolenia na využívanie vody na prepravu alebo prevod vody orgánu štátnej vodnej správy, ktorý posúdi úplnosť tejto žiadosti a splnenie podmienok</w:t>
      </w:r>
      <w:r w:rsidRPr="002E7568">
        <w:rPr>
          <w:color w:val="0000FF"/>
        </w:rPr>
        <w:t xml:space="preserve"> </w:t>
      </w:r>
      <w:r w:rsidRPr="005F6188">
        <w:t>na prepravu alebo prevod vody podľa odseku 4 pri zachovaní prednostného určenia vody podľa § 3 ods. 4.</w:t>
      </w:r>
    </w:p>
    <w:p w:rsidR="00DB1231" w:rsidRPr="005F6188" w:rsidRDefault="00DB1231" w:rsidP="00F5143E">
      <w:pPr>
        <w:tabs>
          <w:tab w:val="left" w:pos="0"/>
        </w:tabs>
        <w:jc w:val="both"/>
        <w:rPr>
          <w:strike/>
        </w:rPr>
      </w:pPr>
    </w:p>
    <w:p w:rsidR="00DB1231" w:rsidRPr="005F6188" w:rsidRDefault="00DB1231" w:rsidP="00F5143E">
      <w:pPr>
        <w:ind w:firstLine="720"/>
        <w:jc w:val="both"/>
      </w:pPr>
      <w:r w:rsidRPr="005F6188">
        <w:t>(4) Fyzická osoba - podnikateľ alebo právnická osoba je povinná v žiadosti  o vydanie povolenia na využívanie vody na prepravu alebo prevod vody</w:t>
      </w:r>
      <w:r>
        <w:t xml:space="preserve"> </w:t>
      </w:r>
      <w:r w:rsidRPr="00A97029">
        <w:t>splniť tieto podmienky</w:t>
      </w:r>
      <w:r>
        <w:t>:</w:t>
      </w:r>
    </w:p>
    <w:p w:rsidR="00DB1231" w:rsidRPr="005F6188" w:rsidRDefault="00DB1231" w:rsidP="00F5143E">
      <w:pPr>
        <w:jc w:val="both"/>
      </w:pPr>
      <w:r w:rsidRPr="005F6188">
        <w:t xml:space="preserve">a) doložiť </w:t>
      </w:r>
    </w:p>
    <w:p w:rsidR="00DB1231" w:rsidRPr="009C3607" w:rsidRDefault="00DB1231" w:rsidP="00F5143E">
      <w:pPr>
        <w:ind w:left="567" w:hanging="327"/>
        <w:jc w:val="both"/>
      </w:pPr>
      <w:r w:rsidRPr="005F6188">
        <w:t xml:space="preserve">1. </w:t>
      </w:r>
      <w:r w:rsidRPr="009C3607">
        <w:t xml:space="preserve">označenie fyzickej osoby – podnikateľa alebo právnickej osoby, ktorá žiada povolenie na </w:t>
      </w:r>
      <w:r w:rsidRPr="000F1D4D">
        <w:t>využívanie vody na prepravu alebo prevod vody, výpisom z obchodného registra alebo alebo iným dokladom oprávňujúcim na podnikanie a na vykonávanie predmetu činnosti,</w:t>
      </w:r>
    </w:p>
    <w:p w:rsidR="00DB1231" w:rsidRPr="005F6188" w:rsidRDefault="00DB1231" w:rsidP="00F5143E">
      <w:pPr>
        <w:tabs>
          <w:tab w:val="left" w:pos="567"/>
        </w:tabs>
        <w:jc w:val="both"/>
      </w:pPr>
      <w:r w:rsidRPr="005F6188">
        <w:t xml:space="preserve">    2. </w:t>
      </w:r>
      <w:r>
        <w:tab/>
      </w:r>
      <w:r w:rsidRPr="005F6188">
        <w:t>oprávnenie na predmet podnikania podľa odseku 1,</w:t>
      </w:r>
    </w:p>
    <w:p w:rsidR="00DB1231" w:rsidRPr="005F6188" w:rsidRDefault="00DB1231" w:rsidP="00F5143E">
      <w:pPr>
        <w:ind w:left="426" w:hanging="426"/>
        <w:jc w:val="both"/>
      </w:pPr>
      <w:r w:rsidRPr="005F6188">
        <w:t xml:space="preserve">    3. podnikateľský zámer, údaje o množstve odoberanej podzemnej vody alebo osobitnej vody na účel podľa odseku 1, miesto a spôsob prepravy alebo prevodu tejto vody,  </w:t>
      </w:r>
    </w:p>
    <w:p w:rsidR="00DB1231" w:rsidRPr="007439D7" w:rsidRDefault="00DB1231" w:rsidP="00F5143E">
      <w:pPr>
        <w:ind w:left="426" w:hanging="426"/>
        <w:jc w:val="both"/>
      </w:pPr>
      <w:r w:rsidRPr="005F6188">
        <w:t xml:space="preserve">    4. lokalizáciu a identifikáciu </w:t>
      </w:r>
      <w:r w:rsidRPr="009C3607">
        <w:t>odberného miesta vodného útvaru,</w:t>
      </w:r>
      <w:r w:rsidRPr="005F6188">
        <w:t xml:space="preserve"> z ktorého sa predpokladá </w:t>
      </w:r>
      <w:r>
        <w:t xml:space="preserve">  </w:t>
      </w:r>
      <w:r w:rsidRPr="005F6188">
        <w:t xml:space="preserve">preprava alebo prevod vody, </w:t>
      </w:r>
      <w:r w:rsidRPr="007439D7">
        <w:t>zoznam fyzických osôb, právnických osôb a obcí, ktoré majú povolenie na odber vody z dotknutého vodného útvaru a zoznam obcí, ktoré podľa plánov rozvoja kraja</w:t>
      </w:r>
      <w:r w:rsidRPr="007439D7">
        <w:rPr>
          <w:vertAlign w:val="superscript"/>
        </w:rPr>
        <w:t>24a</w:t>
      </w:r>
      <w:r w:rsidRPr="007439D7">
        <w:t>) predpokladajú odber z dotknutého vodného útvaru,</w:t>
      </w:r>
    </w:p>
    <w:p w:rsidR="00DB1231" w:rsidRPr="005F6188" w:rsidRDefault="00DB1231" w:rsidP="00F5143E">
      <w:pPr>
        <w:ind w:left="426" w:hanging="426"/>
        <w:jc w:val="both"/>
      </w:pPr>
      <w:r w:rsidRPr="005F6188">
        <w:t xml:space="preserve">   5. vlastníctvo alebo iné majetkové právo k  pozemku, na ktorom je </w:t>
      </w:r>
      <w:r w:rsidRPr="009C3607">
        <w:t>situované miesto odberu vody, z ktorého sa predpokladá preprava alebo prevod vody,</w:t>
      </w:r>
      <w:r w:rsidRPr="005F6188">
        <w:t xml:space="preserve"> </w:t>
      </w:r>
    </w:p>
    <w:p w:rsidR="00DB1231" w:rsidRPr="005F6188" w:rsidRDefault="00DB1231" w:rsidP="00F5143E">
      <w:pPr>
        <w:ind w:left="426" w:hanging="426"/>
        <w:jc w:val="both"/>
        <w:rPr>
          <w:b/>
        </w:rPr>
      </w:pPr>
      <w:r>
        <w:t xml:space="preserve">   </w:t>
      </w:r>
      <w:r w:rsidRPr="005F6188">
        <w:t>6. náležitosti podľa § 21 alebo právo nadobúdateľa podľa § 22 alebo podľa  osobitného predpisu</w:t>
      </w:r>
      <w:r w:rsidRPr="009C3607">
        <w:t>;</w:t>
      </w:r>
      <w:r w:rsidRPr="005F6188">
        <w:rPr>
          <w:vertAlign w:val="superscript"/>
        </w:rPr>
        <w:t>24b</w:t>
      </w:r>
      <w:r w:rsidRPr="005F6188">
        <w:t xml:space="preserve">)  </w:t>
      </w:r>
      <w:r w:rsidRPr="009C3607">
        <w:t>uvedená podmienka sa nevzťahuje na osobitné vody,</w:t>
      </w:r>
      <w:r w:rsidRPr="005F6188">
        <w:t xml:space="preserve">  </w:t>
      </w:r>
    </w:p>
    <w:p w:rsidR="00DB1231" w:rsidRPr="005F6188" w:rsidRDefault="00DB1231" w:rsidP="00F5143E">
      <w:pPr>
        <w:jc w:val="both"/>
      </w:pPr>
      <w:r w:rsidRPr="005F6188">
        <w:t xml:space="preserve">   7. doklad o zaplatení správneho poplatku,</w:t>
      </w:r>
      <w:r w:rsidRPr="005F6188">
        <w:rPr>
          <w:vertAlign w:val="superscript"/>
        </w:rPr>
        <w:t>24c</w:t>
      </w:r>
      <w:r w:rsidRPr="005F6188">
        <w:t xml:space="preserve">) </w:t>
      </w:r>
    </w:p>
    <w:p w:rsidR="00DB1231" w:rsidRPr="005F6188" w:rsidRDefault="00DB1231" w:rsidP="00F5143E">
      <w:pPr>
        <w:jc w:val="both"/>
      </w:pPr>
      <w:r w:rsidRPr="005F6188">
        <w:t xml:space="preserve">b) preukázať </w:t>
      </w:r>
    </w:p>
    <w:p w:rsidR="00DB1231" w:rsidRPr="005F6188" w:rsidRDefault="00DB1231" w:rsidP="00F5143E">
      <w:pPr>
        <w:ind w:left="426" w:hanging="426"/>
        <w:jc w:val="both"/>
      </w:pPr>
      <w:r w:rsidRPr="005F6188">
        <w:t xml:space="preserve">   1. zabezpečenie </w:t>
      </w:r>
      <w:r w:rsidRPr="007439D7">
        <w:t>súčasnej a výhľadovej potreby</w:t>
      </w:r>
      <w:r w:rsidRPr="005F6188">
        <w:t xml:space="preserve"> vody na území Slovenskej republiky </w:t>
      </w:r>
      <w:r w:rsidRPr="009C3607">
        <w:t>využiteľnými zdrojmi</w:t>
      </w:r>
      <w:r w:rsidRPr="005F6188">
        <w:t xml:space="preserve"> podzemnej vody na základe vodnej bilancie, </w:t>
      </w:r>
    </w:p>
    <w:p w:rsidR="00DB1231" w:rsidRPr="005F6188" w:rsidRDefault="00DB1231" w:rsidP="00F5143E">
      <w:pPr>
        <w:ind w:left="426" w:hanging="426"/>
        <w:jc w:val="both"/>
      </w:pPr>
      <w:r w:rsidRPr="005F6188">
        <w:t xml:space="preserve">   2. zabezpečenie potreby regiónu vo vzťahu k dotknutému vodnému útvaru v dlhodobom časovom horizonte pri zohľadnení prognóz a požiadaviek demografického a ekonomického rozvoja daného regiónu a  </w:t>
      </w:r>
      <w:r w:rsidRPr="00E36570">
        <w:t>dotknutých obcí na základe</w:t>
      </w:r>
      <w:r w:rsidRPr="005F6188">
        <w:t xml:space="preserve"> vodnej bilancie, </w:t>
      </w:r>
    </w:p>
    <w:p w:rsidR="00DB1231" w:rsidRPr="00E36570" w:rsidRDefault="00DB1231" w:rsidP="00F5143E">
      <w:pPr>
        <w:ind w:left="426" w:hanging="426"/>
        <w:jc w:val="both"/>
      </w:pPr>
      <w:r w:rsidRPr="005F6188">
        <w:t xml:space="preserve">   3. voľnú kapacitu alebo prebytok </w:t>
      </w:r>
      <w:r w:rsidRPr="009C3607">
        <w:t>vody</w:t>
      </w:r>
      <w:r>
        <w:t xml:space="preserve"> v rámci celého vodného</w:t>
      </w:r>
      <w:r w:rsidRPr="00E36570">
        <w:t xml:space="preserve"> útvaru v dlhodobom časovom </w:t>
      </w:r>
      <w:r w:rsidRPr="009C3607">
        <w:t xml:space="preserve">horizonte vhodnú na prepravu alebo prevod vody vo vzťahu k existujúcim povoleným odberom vody z daného útvaru a k požiadavkám uvedeným </w:t>
      </w:r>
      <w:r w:rsidRPr="000F1D4D">
        <w:t>v prvom a druhom bode,</w:t>
      </w:r>
      <w:r>
        <w:t xml:space="preserve"> </w:t>
      </w:r>
    </w:p>
    <w:p w:rsidR="00DB1231" w:rsidRPr="00E36570" w:rsidRDefault="00DB1231" w:rsidP="00F5143E">
      <w:pPr>
        <w:tabs>
          <w:tab w:val="left" w:pos="426"/>
        </w:tabs>
        <w:ind w:left="426" w:hanging="426"/>
        <w:jc w:val="both"/>
      </w:pPr>
      <w:r w:rsidRPr="00E36570">
        <w:t xml:space="preserve">   4. návrh zmluvy o úhrade za odber vody na prepravu alebo prevod vody uzavretej s ministerstvom podľa </w:t>
      </w:r>
      <w:r w:rsidRPr="009C3607">
        <w:t>odseku 14 a</w:t>
      </w:r>
      <w:r>
        <w:t xml:space="preserve"> </w:t>
      </w:r>
      <w:r w:rsidRPr="00E36570">
        <w:t>§ 59 ods. 3 písm. c),</w:t>
      </w:r>
    </w:p>
    <w:p w:rsidR="00DB1231" w:rsidRPr="005F6188" w:rsidRDefault="00DB1231" w:rsidP="00F5143E">
      <w:pPr>
        <w:tabs>
          <w:tab w:val="left" w:pos="0"/>
          <w:tab w:val="left" w:pos="142"/>
        </w:tabs>
        <w:ind w:left="426" w:hanging="426"/>
        <w:jc w:val="both"/>
      </w:pPr>
      <w:r w:rsidRPr="005F6188">
        <w:t xml:space="preserve">   5. výsledky hydrogeologického prieskumu s výpočtom </w:t>
      </w:r>
      <w:r w:rsidRPr="004D1713">
        <w:t>množstva podzemných vôd v kategórii A alebo B pre zdroje podzemných vôd celého vodného útvaru, z ktorého</w:t>
      </w:r>
      <w:r w:rsidRPr="005F6188">
        <w:t xml:space="preserve"> sa predpokladá preprava alebo prevod vody, schválené ministerstvom podľa osobitného predpisu,</w:t>
      </w:r>
      <w:r w:rsidRPr="005F6188">
        <w:rPr>
          <w:vertAlign w:val="superscript"/>
        </w:rPr>
        <w:t>24c</w:t>
      </w:r>
      <w:r w:rsidRPr="005F6188">
        <w:t>)</w:t>
      </w:r>
    </w:p>
    <w:p w:rsidR="00DB1231" w:rsidRPr="004D1713" w:rsidRDefault="00DB1231" w:rsidP="00F5143E">
      <w:pPr>
        <w:tabs>
          <w:tab w:val="left" w:pos="0"/>
          <w:tab w:val="left" w:pos="142"/>
        </w:tabs>
        <w:ind w:left="426" w:hanging="426"/>
        <w:jc w:val="both"/>
      </w:pPr>
      <w:r w:rsidRPr="005F6188">
        <w:t xml:space="preserve">   6. </w:t>
      </w:r>
      <w:r w:rsidRPr="004D1713">
        <w:t>kvantitatívny stav útvaru podzemnej vody podľa § 4c ods. 7,</w:t>
      </w:r>
    </w:p>
    <w:p w:rsidR="00DB1231" w:rsidRPr="005F6188" w:rsidRDefault="00DB1231" w:rsidP="00F5143E">
      <w:pPr>
        <w:tabs>
          <w:tab w:val="left" w:pos="284"/>
          <w:tab w:val="left" w:pos="426"/>
        </w:tabs>
        <w:jc w:val="both"/>
        <w:rPr>
          <w:b/>
        </w:rPr>
      </w:pPr>
      <w:r w:rsidRPr="005F6188">
        <w:t xml:space="preserve">   7. zabezpečenie ochrany vodárenských zdrojov a vodných zdrojov ochrannými pásmami I. </w:t>
      </w:r>
      <w:r w:rsidRPr="005F6188">
        <w:br/>
        <w:t xml:space="preserve">       stupňa a II. stupňa,  </w:t>
      </w:r>
    </w:p>
    <w:p w:rsidR="00DB1231" w:rsidRPr="005F6188" w:rsidRDefault="00DB1231" w:rsidP="00F5143E">
      <w:pPr>
        <w:ind w:left="426" w:hanging="426"/>
        <w:jc w:val="both"/>
      </w:pPr>
      <w:r w:rsidRPr="005F6188">
        <w:t xml:space="preserve">   8. </w:t>
      </w:r>
      <w:r w:rsidRPr="004D1713">
        <w:t>rozhodnutie Štátnej kúpeľnej komisie Ministerstva zdravotníctva Slovenskej republiky o uznaní prírodnej liečivej vody alebo prírodnej minerálnej vody zo zdroja minerá</w:t>
      </w:r>
      <w:r>
        <w:t xml:space="preserve">lnej vody, </w:t>
      </w:r>
      <w:r w:rsidRPr="004D1713">
        <w:rPr>
          <w:vertAlign w:val="superscript"/>
        </w:rPr>
        <w:t>24d</w:t>
      </w:r>
      <w:r w:rsidRPr="004D1713">
        <w:t>)</w:t>
      </w:r>
      <w:r w:rsidRPr="009C3607">
        <w:t xml:space="preserve"> </w:t>
      </w:r>
      <w:r w:rsidRPr="000F1D4D">
        <w:t>ak ide o prírodné liečivé vody alebo prírodné minerálne vody.</w:t>
      </w:r>
    </w:p>
    <w:p w:rsidR="00DB1231" w:rsidRPr="005F6188" w:rsidRDefault="00DB1231" w:rsidP="00F5143E">
      <w:pPr>
        <w:jc w:val="both"/>
      </w:pPr>
    </w:p>
    <w:p w:rsidR="00DB1231" w:rsidRDefault="00DB1231" w:rsidP="00F5143E">
      <w:pPr>
        <w:jc w:val="both"/>
      </w:pPr>
      <w:r w:rsidRPr="005F6188">
        <w:t xml:space="preserve">         (5) Fyzická osoba - podnikateľ alebo právnická osoba preukazuje </w:t>
      </w:r>
      <w:r w:rsidRPr="004D1713">
        <w:t>podmienky podľa odseku 4 na svoje náklady;  podmienky podľa  odseku 4 písm. b) prvom až treťom a šiestom bode  preukazuje dokumentáciou vypracovanou prostredníctvom poverenej osoby</w:t>
      </w:r>
      <w:r w:rsidRPr="005F6188">
        <w:t>, ktorej súčasťou je aj návrh rozsahu, spôsobu, frekvencie a miesta monitorovania podzemných vôd.</w:t>
      </w:r>
    </w:p>
    <w:p w:rsidR="00DB1231" w:rsidRPr="00624694" w:rsidRDefault="00DB1231" w:rsidP="00F5143E">
      <w:pPr>
        <w:jc w:val="both"/>
      </w:pPr>
    </w:p>
    <w:p w:rsidR="00DB1231" w:rsidRPr="004D1713" w:rsidRDefault="00DB1231" w:rsidP="00F5143E">
      <w:pPr>
        <w:ind w:firstLine="720"/>
        <w:jc w:val="both"/>
      </w:pPr>
      <w:r w:rsidRPr="005F6188">
        <w:t xml:space="preserve">(6) Orgán štátnej vodnej správy </w:t>
      </w:r>
      <w:r w:rsidRPr="004D1713">
        <w:t xml:space="preserve">úplnú žiadosť o vydanie povolenia na využívanie vody na prepravu alebo prevod vody vrátane písomného stanoviska a návrhu podmienok podľa odsekov 3 a 11 postúpi ministerstvu a preruší konanie v predmetnej veci do udelenia predchádzajúceho súhlasu vlády na konanie o vydaní povolenia na využívanie vody na prepravu alebo prevod vody; ak ide </w:t>
      </w:r>
      <w:r w:rsidRPr="004C2A83">
        <w:t>o útvar</w:t>
      </w:r>
      <w:r w:rsidRPr="004D1713">
        <w:t xml:space="preserve"> podzemnej vody podľa odseku 2, orgán štátnej vodnej správy preruší správne konanie až do uzavretia medzinárodnej zmluvy.</w:t>
      </w:r>
    </w:p>
    <w:p w:rsidR="00DB1231" w:rsidRPr="004D1713" w:rsidRDefault="00DB1231" w:rsidP="00F5143E">
      <w:pPr>
        <w:ind w:firstLine="720"/>
        <w:jc w:val="both"/>
      </w:pPr>
    </w:p>
    <w:p w:rsidR="00DB1231" w:rsidRPr="004D1713" w:rsidRDefault="00DB1231" w:rsidP="00F5143E">
      <w:pPr>
        <w:ind w:firstLine="720"/>
        <w:jc w:val="both"/>
      </w:pPr>
      <w:r w:rsidRPr="004D1713">
        <w:t>(7) Ministerstvo predkladá návrh na prepravu alebo prevod vody vláde na udelenie predchádzajúceho súhlasu vlády na konanie o vydaní povolenia na využívanie vody na prepravu alebo prevod vody.</w:t>
      </w:r>
    </w:p>
    <w:p w:rsidR="00DB1231" w:rsidRPr="005F6188" w:rsidRDefault="00DB1231" w:rsidP="00F5143E">
      <w:pPr>
        <w:ind w:firstLine="720"/>
        <w:jc w:val="both"/>
      </w:pPr>
    </w:p>
    <w:p w:rsidR="00DB1231" w:rsidRPr="004D1713" w:rsidRDefault="00DB1231" w:rsidP="00F5143E">
      <w:pPr>
        <w:ind w:firstLine="720"/>
        <w:jc w:val="both"/>
      </w:pPr>
      <w:r w:rsidRPr="005F6188">
        <w:t xml:space="preserve">(8) </w:t>
      </w:r>
      <w:r w:rsidRPr="004D1713">
        <w:t xml:space="preserve">Orgán štátnej vodnej správy pokračuje v správnom konaní vo veci rozhodnutia o vydaní povolenia na využívanie vody na prepravu alebo prevod vody podľa § 73 na základe predchádzajúceho súhlasu vlády na konanie v predmetnej veci; ak ide </w:t>
      </w:r>
      <w:r w:rsidRPr="004C2A83">
        <w:t>o útvar</w:t>
      </w:r>
      <w:r w:rsidRPr="004D1713">
        <w:t xml:space="preserve"> podzemnej vody podľa odseku 2, pokračuje v správnom konaní až po uzatvorení medzinárodnej zmluvy. </w:t>
      </w:r>
    </w:p>
    <w:p w:rsidR="00DB1231" w:rsidRPr="005F6188" w:rsidRDefault="00DB1231" w:rsidP="00F5143E">
      <w:pPr>
        <w:ind w:firstLine="720"/>
        <w:jc w:val="both"/>
      </w:pPr>
    </w:p>
    <w:p w:rsidR="00DB1231" w:rsidRPr="005F6188" w:rsidRDefault="00DB1231" w:rsidP="00F5143E">
      <w:pPr>
        <w:ind w:firstLine="720"/>
        <w:jc w:val="both"/>
      </w:pPr>
      <w:r w:rsidRPr="005F6188">
        <w:t>(9) Orgán štátnej vodnej správy žiadosť o vydanie povolenia na využívanie vody na prepravu alebo prevod vody zamietne, ak</w:t>
      </w:r>
    </w:p>
    <w:p w:rsidR="00DB1231" w:rsidRPr="004D1713" w:rsidRDefault="00DB1231" w:rsidP="00F5143E">
      <w:pPr>
        <w:jc w:val="both"/>
      </w:pPr>
      <w:r w:rsidRPr="005F6188">
        <w:t xml:space="preserve">a) fyzická osoba – podnikateľ alebo právnická osoba nedoloží doklady </w:t>
      </w:r>
      <w:r w:rsidRPr="004D1713">
        <w:t>podľa odseku 4,</w:t>
      </w:r>
    </w:p>
    <w:p w:rsidR="00DB1231" w:rsidRPr="005F6188" w:rsidRDefault="00DB1231" w:rsidP="00F5143E">
      <w:pPr>
        <w:jc w:val="both"/>
      </w:pPr>
      <w:r w:rsidRPr="005F6188">
        <w:t xml:space="preserve">b) verejný záujem nedovoľuje </w:t>
      </w:r>
      <w:r w:rsidRPr="004C2A83">
        <w:t>odber vody vodného útvaru</w:t>
      </w:r>
      <w:r w:rsidRPr="005F6188">
        <w:t xml:space="preserve"> na prepravu alebo prevod vody podľa odseku 4 písm. b) prvého až tretieho bodu alebo § 3 ods. 4,</w:t>
      </w:r>
    </w:p>
    <w:p w:rsidR="00DB1231" w:rsidRPr="005F6188" w:rsidRDefault="00DB1231" w:rsidP="00F5143E">
      <w:pPr>
        <w:ind w:left="284" w:hanging="284"/>
        <w:jc w:val="both"/>
      </w:pPr>
      <w:r w:rsidRPr="005F6188">
        <w:t>c) povolenie na účely podľa odseku 1 bolo vydané inej fyzickej osobe – podnikateľovi alebo právnickej osobe,</w:t>
      </w:r>
    </w:p>
    <w:p w:rsidR="00DB1231" w:rsidRPr="0036471C" w:rsidRDefault="00DB1231" w:rsidP="00F5143E">
      <w:pPr>
        <w:ind w:left="284" w:hanging="284"/>
        <w:jc w:val="both"/>
      </w:pPr>
      <w:r w:rsidRPr="0036471C">
        <w:t>d) vláda neudelí predchádzajúci súhlas na konanie o vydaní povolenia na využívanie vody na prepravu alebo prevod vody alebo nedôjde k uzavretiu medzinárodnej zmluvy o podmienkach využívania vodného útvaru.</w:t>
      </w:r>
    </w:p>
    <w:p w:rsidR="00DB1231" w:rsidRPr="0036471C" w:rsidRDefault="00DB1231" w:rsidP="00F5143E">
      <w:pPr>
        <w:jc w:val="both"/>
      </w:pPr>
    </w:p>
    <w:p w:rsidR="00DB1231" w:rsidRPr="005F6188" w:rsidRDefault="00DB1231" w:rsidP="00F5143E">
      <w:pPr>
        <w:ind w:firstLine="720"/>
        <w:jc w:val="both"/>
      </w:pPr>
      <w:r w:rsidRPr="005F6188">
        <w:t>(10) Orgán štátnej vodnej správy vydá povolenie na využívanie vody na prepravu alebo prevod vody najviac na päť rokov.</w:t>
      </w:r>
    </w:p>
    <w:p w:rsidR="00DB1231" w:rsidRPr="005F6188" w:rsidRDefault="00DB1231" w:rsidP="00F5143E">
      <w:pPr>
        <w:jc w:val="both"/>
      </w:pPr>
    </w:p>
    <w:p w:rsidR="00DB1231" w:rsidRPr="005F6188" w:rsidRDefault="00DB1231" w:rsidP="00F5143E">
      <w:pPr>
        <w:ind w:firstLine="720"/>
        <w:jc w:val="both"/>
      </w:pPr>
      <w:r w:rsidRPr="005F6188">
        <w:t>(11) Orgán štátnej vodnej správy v povolení na využívanie vody na prepravu alebo prevod vody určí najmä</w:t>
      </w:r>
    </w:p>
    <w:p w:rsidR="00DB1231" w:rsidRPr="005F6188" w:rsidRDefault="00DB1231" w:rsidP="00F5143E">
      <w:pPr>
        <w:ind w:left="284" w:hanging="284"/>
        <w:jc w:val="both"/>
      </w:pPr>
      <w:r w:rsidRPr="005F6188">
        <w:t xml:space="preserve">a) množstvo odoberanej vody a povinnosť </w:t>
      </w:r>
      <w:r w:rsidRPr="00660307">
        <w:t>kontinuálne</w:t>
      </w:r>
      <w:r w:rsidRPr="005F6188">
        <w:t xml:space="preserve"> merať množstvo odobranej vody určeným meradlom, </w:t>
      </w:r>
      <w:r w:rsidRPr="005F6188">
        <w:rPr>
          <w:vertAlign w:val="superscript"/>
        </w:rPr>
        <w:t>24e</w:t>
      </w:r>
      <w:r w:rsidRPr="005F6188">
        <w:t xml:space="preserve">) </w:t>
      </w:r>
    </w:p>
    <w:p w:rsidR="00DB1231" w:rsidRPr="005F6188" w:rsidRDefault="00DB1231" w:rsidP="00F5143E">
      <w:pPr>
        <w:jc w:val="both"/>
      </w:pPr>
      <w:r w:rsidRPr="005F6188">
        <w:t>b) spôsob a podmienky využívania odobranej vody,</w:t>
      </w:r>
    </w:p>
    <w:p w:rsidR="00DB1231" w:rsidRPr="005F6188" w:rsidRDefault="00DB1231" w:rsidP="00F5143E">
      <w:pPr>
        <w:jc w:val="both"/>
      </w:pPr>
      <w:r w:rsidRPr="005F6188">
        <w:t>c) podmienky pre hodnotenie krátkodobých a dlhodobých zmien režimu podzemnej vody a zmien v kvalite vody spôsobených prepravou alebo prevodom vody,</w:t>
      </w:r>
    </w:p>
    <w:p w:rsidR="00DB1231" w:rsidRPr="005F6188" w:rsidRDefault="00DB1231" w:rsidP="00F5143E">
      <w:pPr>
        <w:jc w:val="both"/>
      </w:pPr>
      <w:r w:rsidRPr="005F6188">
        <w:t xml:space="preserve">d) </w:t>
      </w:r>
      <w:r w:rsidRPr="0036471C">
        <w:t>dobu platnosti povolenia</w:t>
      </w:r>
      <w:r w:rsidRPr="005F6188">
        <w:t>,</w:t>
      </w:r>
    </w:p>
    <w:p w:rsidR="00DB1231" w:rsidRPr="005F6188" w:rsidRDefault="00DB1231" w:rsidP="00F5143E">
      <w:pPr>
        <w:jc w:val="both"/>
      </w:pPr>
      <w:r w:rsidRPr="005F6188">
        <w:t>e</w:t>
      </w:r>
      <w:r w:rsidRPr="0036471C">
        <w:t xml:space="preserve">) povinnosť platiť úhradu za odber vody podľa odseku 14 </w:t>
      </w:r>
      <w:r w:rsidRPr="000F1D4D">
        <w:t>a odseku 4 písm. b) štvrtý bod</w:t>
      </w:r>
      <w:r w:rsidRPr="0036471C">
        <w:t xml:space="preserve"> na </w:t>
      </w:r>
      <w:r>
        <w:br/>
        <w:t xml:space="preserve">    </w:t>
      </w:r>
      <w:r w:rsidRPr="0036471C">
        <w:t>účel podľa odseku 1,</w:t>
      </w:r>
    </w:p>
    <w:p w:rsidR="00DB1231" w:rsidRPr="005F6188" w:rsidRDefault="00DB1231" w:rsidP="00F5143E">
      <w:pPr>
        <w:jc w:val="both"/>
      </w:pPr>
      <w:r w:rsidRPr="005F6188">
        <w:t xml:space="preserve">f) povinnosť bezodkladne oznamovať zmeny údajov a podmienok orgánu štátnej vodnej </w:t>
      </w:r>
      <w:r>
        <w:br/>
        <w:t xml:space="preserve">     </w:t>
      </w:r>
      <w:r w:rsidRPr="005F6188">
        <w:t>správy,</w:t>
      </w:r>
    </w:p>
    <w:p w:rsidR="00DB1231" w:rsidRPr="005F6188" w:rsidRDefault="00DB1231" w:rsidP="00F5143E">
      <w:pPr>
        <w:jc w:val="both"/>
      </w:pPr>
      <w:r w:rsidRPr="005F6188">
        <w:t>g) povinnosť pravidelne vykonávať monitorovanie množstva</w:t>
      </w:r>
      <w:r>
        <w:t xml:space="preserve"> a kvality odoberanej vody </w:t>
      </w:r>
      <w:r>
        <w:br/>
        <w:t xml:space="preserve">    </w:t>
      </w:r>
      <w:r w:rsidRPr="005F6188">
        <w:t>certifikovaným zariadením a výsledky odovzdávať orgánu št</w:t>
      </w:r>
      <w:r>
        <w:t xml:space="preserve">átnej vodnej správy podľa </w:t>
      </w:r>
      <w:r>
        <w:br/>
        <w:t xml:space="preserve">     </w:t>
      </w:r>
      <w:r w:rsidRPr="005F6188">
        <w:t xml:space="preserve">povolenia, </w:t>
      </w:r>
    </w:p>
    <w:p w:rsidR="00DB1231" w:rsidRPr="005F6188" w:rsidRDefault="00DB1231" w:rsidP="00F5143E">
      <w:pPr>
        <w:ind w:right="-114"/>
        <w:jc w:val="both"/>
      </w:pPr>
      <w:r>
        <w:t xml:space="preserve">h) povinnosť pravidelne vykonávať monitorovanie a zabezpečiť hodnotenie vplyvu odberov </w:t>
      </w:r>
      <w:r>
        <w:br/>
        <w:t xml:space="preserve">    </w:t>
      </w:r>
      <w:r w:rsidRPr="005F6188">
        <w:t xml:space="preserve">podzemnej vody na bilančný stav hydrogeologického rajónu a na stav útvaru podzemnej </w:t>
      </w:r>
      <w:r w:rsidRPr="005F6188">
        <w:br/>
        <w:t xml:space="preserve">    vody,</w:t>
      </w:r>
    </w:p>
    <w:p w:rsidR="00DB1231" w:rsidRPr="0036471C" w:rsidRDefault="00DB1231" w:rsidP="00F5143E">
      <w:r w:rsidRPr="005F6188">
        <w:t>i</w:t>
      </w:r>
      <w:r w:rsidRPr="0036471C">
        <w:t>) povinnosť zabezpečovať ochranu vodného zdroja,</w:t>
      </w:r>
    </w:p>
    <w:p w:rsidR="00DB1231" w:rsidRPr="005F6188" w:rsidRDefault="00DB1231" w:rsidP="00F5143E">
      <w:r w:rsidRPr="005F6188">
        <w:t xml:space="preserve">j) podmienky, ktoré umožnia výkon kontroly a dozoru nad využívaním a ochranou zdrojov </w:t>
      </w:r>
      <w:r w:rsidRPr="005F6188">
        <w:br/>
        <w:t xml:space="preserve">   podzemnej vody.</w:t>
      </w:r>
    </w:p>
    <w:p w:rsidR="00DB1231" w:rsidRPr="005F6188" w:rsidRDefault="00DB1231" w:rsidP="00F5143E">
      <w:pPr>
        <w:jc w:val="both"/>
      </w:pPr>
    </w:p>
    <w:p w:rsidR="00DB1231" w:rsidRPr="005F6188" w:rsidRDefault="00DB1231" w:rsidP="00F5143E">
      <w:pPr>
        <w:ind w:firstLine="720"/>
        <w:jc w:val="both"/>
        <w:outlineLvl w:val="4"/>
      </w:pPr>
      <w:r w:rsidRPr="005F6188">
        <w:t xml:space="preserve">(12) Orgán štátnej vodnej správy povolenie na využívanie vody na prepravu alebo prevod vody zruší, ak </w:t>
      </w:r>
    </w:p>
    <w:p w:rsidR="00DB1231" w:rsidRDefault="00DB1231" w:rsidP="00F5143E">
      <w:pPr>
        <w:jc w:val="both"/>
        <w:outlineLvl w:val="4"/>
      </w:pPr>
      <w:r w:rsidRPr="005F6188">
        <w:t>a) fyzická osoba – podnikateľ alebo právnická osoba požiada o zrušenie povolenia</w:t>
      </w:r>
      <w:r>
        <w:t>,</w:t>
      </w:r>
    </w:p>
    <w:p w:rsidR="00DB1231" w:rsidRPr="0036471C" w:rsidRDefault="00DB1231" w:rsidP="00F5143E">
      <w:pPr>
        <w:jc w:val="both"/>
        <w:outlineLvl w:val="4"/>
      </w:pPr>
      <w:r w:rsidRPr="0036471C">
        <w:t xml:space="preserve">b) fyzická osoba – podnikateľ alebo právnická osoba nevyužíva vydané povolenie na účel </w:t>
      </w:r>
      <w:r w:rsidRPr="0036471C">
        <w:br/>
        <w:t xml:space="preserve">    podľa odseku 1 dlhšie ako tri roky, </w:t>
      </w:r>
    </w:p>
    <w:p w:rsidR="00DB1231" w:rsidRPr="0036471C" w:rsidRDefault="00DB1231" w:rsidP="00F5143E">
      <w:pPr>
        <w:jc w:val="both"/>
        <w:outlineLvl w:val="4"/>
        <w:rPr>
          <w:strike/>
        </w:rPr>
      </w:pPr>
      <w:r w:rsidRPr="0036471C">
        <w:t xml:space="preserve">c) sa preukáže zhoršenie stavu vodného útvaru, </w:t>
      </w:r>
    </w:p>
    <w:p w:rsidR="00DB1231" w:rsidRPr="005F6188" w:rsidRDefault="00DB1231" w:rsidP="00F5143E">
      <w:pPr>
        <w:jc w:val="both"/>
        <w:outlineLvl w:val="4"/>
      </w:pPr>
      <w:r w:rsidRPr="0036471C">
        <w:t>d) fyzická osoba</w:t>
      </w:r>
      <w:r>
        <w:t xml:space="preserve"> – podnikateľ alebo právnická osoba neplní podmienky uložené v povolení na </w:t>
      </w:r>
      <w:r>
        <w:br/>
        <w:t xml:space="preserve">    </w:t>
      </w:r>
      <w:r w:rsidRPr="005F6188">
        <w:t>využívanie vody na prepravu aleb</w:t>
      </w:r>
      <w:r>
        <w:t xml:space="preserve">o </w:t>
      </w:r>
      <w:r w:rsidRPr="000F1D4D">
        <w:t xml:space="preserve">prevod vody alebo neplní povinností ustanovené </w:t>
      </w:r>
      <w:r w:rsidRPr="000F1D4D">
        <w:br/>
        <w:t xml:space="preserve">     týmto zákonom alebo osobitnými predpismi. </w:t>
      </w:r>
      <w:r w:rsidRPr="000F1D4D">
        <w:rPr>
          <w:vertAlign w:val="superscript"/>
        </w:rPr>
        <w:t>24f</w:t>
      </w:r>
      <w:r w:rsidRPr="000F1D4D">
        <w:t>)</w:t>
      </w:r>
      <w:r w:rsidRPr="000F1D4D">
        <w:rPr>
          <w:vertAlign w:val="superscript"/>
        </w:rPr>
        <w:t xml:space="preserve"> </w:t>
      </w:r>
    </w:p>
    <w:p w:rsidR="00DB1231" w:rsidRPr="005F6188" w:rsidRDefault="00DB1231" w:rsidP="00F5143E">
      <w:pPr>
        <w:ind w:firstLine="720"/>
        <w:jc w:val="both"/>
        <w:outlineLvl w:val="4"/>
      </w:pPr>
    </w:p>
    <w:p w:rsidR="00DB1231" w:rsidRPr="005F6188" w:rsidRDefault="00DB1231" w:rsidP="00F5143E">
      <w:pPr>
        <w:ind w:firstLine="720"/>
        <w:jc w:val="both"/>
      </w:pPr>
      <w:r w:rsidRPr="005F6188">
        <w:t>(13</w:t>
      </w:r>
      <w:r w:rsidRPr="0072156F">
        <w:t>) Práva a povinnosti vyplývajúce z povolenia na využívanie vody na prepravu alebo prevod vody nemožno previesť</w:t>
      </w:r>
      <w:r w:rsidRPr="005F6188">
        <w:t xml:space="preserve"> na inú fyzickú osobu - podnikateľa alebo právnickú osobu. </w:t>
      </w:r>
    </w:p>
    <w:p w:rsidR="00DB1231" w:rsidRPr="005F6188" w:rsidRDefault="00DB1231" w:rsidP="00F5143E">
      <w:pPr>
        <w:ind w:firstLine="720"/>
        <w:jc w:val="both"/>
      </w:pPr>
    </w:p>
    <w:p w:rsidR="00DB1231" w:rsidRPr="00362055" w:rsidRDefault="00DB1231" w:rsidP="00F5143E">
      <w:pPr>
        <w:ind w:firstLine="720"/>
        <w:jc w:val="both"/>
      </w:pPr>
      <w:r w:rsidRPr="004C2A83">
        <w:t xml:space="preserve">(14) Úhrada za odber vody určenej na prepravu alebo prevod vody je finančná náhrada za tento odber stanovená súčinom množstva odobranej podzemnej vody alebo osobitnej vody a poplatku za odber podzemnej vody </w:t>
      </w:r>
      <w:r w:rsidRPr="000F1D4D">
        <w:t>alebo osobitnej vody ustanoveného vo vykonávacom predpise  vydanom podľa § 81 ods. 1 písm. e).</w:t>
      </w:r>
    </w:p>
    <w:p w:rsidR="00DB1231" w:rsidRPr="005F6188" w:rsidRDefault="00DB1231" w:rsidP="00F5143E">
      <w:pPr>
        <w:ind w:firstLine="720"/>
        <w:jc w:val="both"/>
      </w:pPr>
    </w:p>
    <w:p w:rsidR="00DB1231" w:rsidRPr="005F6188" w:rsidRDefault="00DB1231" w:rsidP="00F5143E">
      <w:pPr>
        <w:ind w:firstLine="720"/>
        <w:jc w:val="both"/>
        <w:rPr>
          <w:strike/>
        </w:rPr>
      </w:pPr>
      <w:r w:rsidRPr="005F6188">
        <w:t xml:space="preserve"> (15) Výnosy z úhrad za vodu určenú na prepravu alebo prevod vody sú príjmom Environmentálneho fondu.“. </w:t>
      </w:r>
    </w:p>
    <w:p w:rsidR="00DB1231" w:rsidRPr="005F6188" w:rsidRDefault="00DB1231" w:rsidP="00F5143E">
      <w:pPr>
        <w:ind w:firstLine="720"/>
        <w:jc w:val="both"/>
      </w:pPr>
    </w:p>
    <w:p w:rsidR="00DB1231" w:rsidRPr="000F1D4D" w:rsidRDefault="00DB1231" w:rsidP="00F5143E">
      <w:pPr>
        <w:jc w:val="both"/>
      </w:pPr>
      <w:r w:rsidRPr="005F6188">
        <w:t>Poznámky</w:t>
      </w:r>
      <w:r>
        <w:t xml:space="preserve"> pod čiarou k odkazom 24a až </w:t>
      </w:r>
      <w:r w:rsidRPr="000F1D4D">
        <w:t>24f znejú:</w:t>
      </w:r>
    </w:p>
    <w:p w:rsidR="00DB1231" w:rsidRPr="000F1D4D" w:rsidRDefault="00DB1231" w:rsidP="00F5143E">
      <w:pPr>
        <w:jc w:val="both"/>
      </w:pPr>
      <w:r w:rsidRPr="000F1D4D">
        <w:t>„</w:t>
      </w:r>
      <w:r w:rsidRPr="000F1D4D">
        <w:rPr>
          <w:vertAlign w:val="superscript"/>
        </w:rPr>
        <w:t>24a</w:t>
      </w:r>
      <w:r w:rsidRPr="000F1D4D">
        <w:t>) § 37 zákona č. 442/2002 Z. z. v znení neskorších predpisov.</w:t>
      </w:r>
    </w:p>
    <w:p w:rsidR="00DB1231" w:rsidRPr="000F1D4D" w:rsidRDefault="00DB1231" w:rsidP="00F5143E">
      <w:pPr>
        <w:jc w:val="both"/>
      </w:pPr>
      <w:r w:rsidRPr="000F1D4D">
        <w:t xml:space="preserve">  </w:t>
      </w:r>
      <w:r w:rsidRPr="000F1D4D">
        <w:rPr>
          <w:vertAlign w:val="superscript"/>
        </w:rPr>
        <w:t>24b</w:t>
      </w:r>
      <w:r w:rsidRPr="000F1D4D">
        <w:t>) § 5 až 9 zákona č. 538/2005 Z. z. v znení neskorších predpisov.</w:t>
      </w:r>
    </w:p>
    <w:p w:rsidR="00DB1231" w:rsidRPr="000F1D4D" w:rsidRDefault="00DB1231" w:rsidP="00F5143E">
      <w:pPr>
        <w:ind w:left="426" w:hanging="426"/>
        <w:jc w:val="both"/>
      </w:pPr>
      <w:r w:rsidRPr="000F1D4D">
        <w:rPr>
          <w:vertAlign w:val="superscript"/>
        </w:rPr>
        <w:t xml:space="preserve">   24c</w:t>
      </w:r>
      <w:r w:rsidRPr="000F1D4D">
        <w:t xml:space="preserve">) Položka 171r sadzobníka správnych poplatkov zákona Národnej rady Slovenskej </w:t>
      </w:r>
      <w:r w:rsidRPr="000F1D4D">
        <w:br/>
        <w:t xml:space="preserve">  republiky č. 145/1995 Z. z. o správnych poplatkoch v znení zákona č. ....../2013 Z.z.</w:t>
      </w:r>
    </w:p>
    <w:p w:rsidR="00DB1231" w:rsidRPr="000F1D4D" w:rsidRDefault="00DB1231" w:rsidP="00F5143E">
      <w:r w:rsidRPr="000F1D4D">
        <w:rPr>
          <w:vertAlign w:val="superscript"/>
        </w:rPr>
        <w:t xml:space="preserve">   24d</w:t>
      </w:r>
      <w:r w:rsidRPr="000F1D4D">
        <w:t>) Zákon č. 569/2007 Z. z. v znení neskorších predpisov.</w:t>
      </w:r>
    </w:p>
    <w:p w:rsidR="00DB1231" w:rsidRPr="000F1D4D" w:rsidRDefault="00DB1231" w:rsidP="00F5143E">
      <w:r w:rsidRPr="000F1D4D">
        <w:t xml:space="preserve">  </w:t>
      </w:r>
      <w:r w:rsidRPr="000F1D4D">
        <w:rPr>
          <w:vertAlign w:val="superscript"/>
        </w:rPr>
        <w:t>24e</w:t>
      </w:r>
      <w:r w:rsidRPr="000F1D4D">
        <w:t xml:space="preserve">) § 8 zákona č. 142/2000 Z. z. o metrológii a o zmene a doplnení niektorých zákonov </w:t>
      </w:r>
      <w:r w:rsidRPr="000F1D4D">
        <w:br/>
        <w:t xml:space="preserve">          v znení zákona č. 431/2004 Z. z.</w:t>
      </w:r>
    </w:p>
    <w:p w:rsidR="00DB1231" w:rsidRPr="000F1D4D" w:rsidRDefault="00DB1231" w:rsidP="00F5143E">
      <w:r w:rsidRPr="000F1D4D">
        <w:t xml:space="preserve">  </w:t>
      </w:r>
      <w:r w:rsidRPr="000F1D4D">
        <w:rPr>
          <w:vertAlign w:val="superscript"/>
        </w:rPr>
        <w:t>24f</w:t>
      </w:r>
      <w:r w:rsidRPr="000F1D4D">
        <w:t>)  § 8 zákona č. 142/2000 Z. z. v znení zákona č. 431/2004 Z. z.</w:t>
      </w:r>
    </w:p>
    <w:p w:rsidR="00DB1231" w:rsidRPr="000F1D4D" w:rsidRDefault="00DB1231" w:rsidP="00F5143E">
      <w:r w:rsidRPr="000F1D4D">
        <w:t xml:space="preserve">         § 5 až 9 zákona č. 538/2005 Z. z. v znení neskorších predpisov.</w:t>
      </w:r>
    </w:p>
    <w:p w:rsidR="00DB1231" w:rsidRPr="000F1D4D" w:rsidRDefault="00DB1231" w:rsidP="00F5143E">
      <w:r w:rsidRPr="000F1D4D">
        <w:t xml:space="preserve">         Zákon č. 569/2007 Z. z. v znení neskorších predpisov.“.</w:t>
      </w:r>
    </w:p>
    <w:p w:rsidR="00DB1231" w:rsidRDefault="00DB1231" w:rsidP="00F5143E">
      <w:r>
        <w:rPr>
          <w:highlight w:val="yellow"/>
        </w:rPr>
        <w:t xml:space="preserve">         </w:t>
      </w:r>
    </w:p>
    <w:p w:rsidR="00DB1231" w:rsidRDefault="00DB1231" w:rsidP="00F5143E"/>
    <w:p w:rsidR="00DB1231" w:rsidRDefault="00DB1231" w:rsidP="00F5143E"/>
    <w:p w:rsidR="00DB1231" w:rsidRDefault="00DB1231" w:rsidP="00F5143E"/>
    <w:p w:rsidR="00DB1231" w:rsidRPr="00A22548" w:rsidRDefault="00DB1231" w:rsidP="00F5143E"/>
    <w:p w:rsidR="00DB1231" w:rsidRPr="00085F6E" w:rsidRDefault="00DB1231" w:rsidP="003C66F2">
      <w:pPr>
        <w:numPr>
          <w:ilvl w:val="0"/>
          <w:numId w:val="21"/>
        </w:numPr>
        <w:tabs>
          <w:tab w:val="clear" w:pos="1776"/>
          <w:tab w:val="left" w:pos="284"/>
          <w:tab w:val="left" w:pos="426"/>
        </w:tabs>
        <w:ind w:left="426" w:hanging="426"/>
        <w:jc w:val="both"/>
      </w:pPr>
      <w:r w:rsidRPr="00085F6E">
        <w:t>V § 18 odsek 4 znie:</w:t>
      </w:r>
    </w:p>
    <w:p w:rsidR="00DB1231" w:rsidRPr="00BA7F7D" w:rsidRDefault="00DB1231" w:rsidP="001478B7">
      <w:pPr>
        <w:tabs>
          <w:tab w:val="left" w:pos="426"/>
        </w:tabs>
        <w:jc w:val="both"/>
        <w:rPr>
          <w:color w:val="000000"/>
        </w:rPr>
      </w:pPr>
      <w:r>
        <w:rPr>
          <w:color w:val="000000"/>
        </w:rPr>
        <w:t xml:space="preserve">       </w:t>
      </w:r>
      <w:r w:rsidRPr="00BA7F7D">
        <w:rPr>
          <w:color w:val="000000"/>
        </w:rPr>
        <w:t xml:space="preserve">„(4) Jednoduchým vodným zariadením na odbery povrchových vôd je prenosná </w:t>
      </w:r>
      <w:r w:rsidRPr="00BA7F7D">
        <w:rPr>
          <w:color w:val="000000"/>
        </w:rPr>
        <w:br/>
      </w:r>
      <w:r>
        <w:rPr>
          <w:color w:val="000000"/>
        </w:rPr>
        <w:t xml:space="preserve">      </w:t>
      </w:r>
      <w:r w:rsidRPr="00BA7F7D">
        <w:rPr>
          <w:color w:val="000000"/>
        </w:rPr>
        <w:t xml:space="preserve">nádoba. Jednoduchým </w:t>
      </w:r>
      <w:r w:rsidRPr="000F1D4D">
        <w:rPr>
          <w:color w:val="000000"/>
        </w:rPr>
        <w:t>vodným</w:t>
      </w:r>
      <w:r>
        <w:rPr>
          <w:color w:val="000000"/>
        </w:rPr>
        <w:t xml:space="preserve"> </w:t>
      </w:r>
      <w:r w:rsidRPr="00BA7F7D">
        <w:rPr>
          <w:color w:val="000000"/>
        </w:rPr>
        <w:t>zariadením na zachytávanie zrážkových v</w:t>
      </w:r>
      <w:r>
        <w:rPr>
          <w:color w:val="000000"/>
        </w:rPr>
        <w:t xml:space="preserve">ôd sú záchytné </w:t>
      </w:r>
      <w:r>
        <w:rPr>
          <w:color w:val="000000"/>
        </w:rPr>
        <w:br/>
        <w:t xml:space="preserve">      priekopy </w:t>
      </w:r>
      <w:r w:rsidRPr="00BA7F7D">
        <w:rPr>
          <w:color w:val="000000"/>
        </w:rPr>
        <w:t>a nádrže na zachytenie týchto vôd zo spevnených plôch.“.</w:t>
      </w:r>
      <w:r w:rsidRPr="00BA7F7D">
        <w:rPr>
          <w:color w:val="000000"/>
        </w:rPr>
        <w:br/>
      </w:r>
    </w:p>
    <w:p w:rsidR="00DB1231" w:rsidRDefault="00DB1231" w:rsidP="003C66F2">
      <w:pPr>
        <w:numPr>
          <w:ilvl w:val="0"/>
          <w:numId w:val="21"/>
        </w:numPr>
        <w:tabs>
          <w:tab w:val="clear" w:pos="1776"/>
          <w:tab w:val="left" w:pos="284"/>
          <w:tab w:val="left" w:pos="426"/>
        </w:tabs>
        <w:ind w:left="426" w:hanging="426"/>
        <w:jc w:val="both"/>
      </w:pPr>
      <w:r w:rsidRPr="00085F6E">
        <w:t>V § 18 ods. 6 prvej vete sa na konci pripájajú tieto slová: „a ak to vyžaduje zabezpečenie funkcie vodného toku a zachovanie vodných ekosystémov v ňom.“.</w:t>
      </w:r>
    </w:p>
    <w:p w:rsidR="00DB1231" w:rsidRPr="00085F6E" w:rsidRDefault="00DB1231" w:rsidP="003C66F2">
      <w:pPr>
        <w:tabs>
          <w:tab w:val="left" w:pos="426"/>
        </w:tabs>
        <w:jc w:val="both"/>
      </w:pPr>
    </w:p>
    <w:p w:rsidR="00DB1231" w:rsidRPr="00BA7F7D" w:rsidRDefault="00DB1231" w:rsidP="003C66F2">
      <w:pPr>
        <w:numPr>
          <w:ilvl w:val="0"/>
          <w:numId w:val="21"/>
        </w:numPr>
        <w:tabs>
          <w:tab w:val="clear" w:pos="1776"/>
          <w:tab w:val="left" w:pos="284"/>
          <w:tab w:val="left" w:pos="426"/>
        </w:tabs>
        <w:ind w:left="426" w:hanging="426"/>
        <w:jc w:val="both"/>
        <w:rPr>
          <w:color w:val="000000"/>
        </w:rPr>
      </w:pPr>
      <w:r w:rsidRPr="00BA7F7D">
        <w:rPr>
          <w:color w:val="000000"/>
        </w:rPr>
        <w:t>V § 19 ods. 2  a § 77 ods. 1 písm. a) sa slová „určených na hospodársky chov rýb“ nahrádzajú slovami „osobitne vhodných na chov rýb“.</w:t>
      </w:r>
    </w:p>
    <w:p w:rsidR="00DB1231" w:rsidRPr="00611232" w:rsidRDefault="00DB1231" w:rsidP="003C66F2">
      <w:pPr>
        <w:tabs>
          <w:tab w:val="left" w:pos="426"/>
        </w:tabs>
        <w:jc w:val="both"/>
      </w:pPr>
    </w:p>
    <w:p w:rsidR="00DB1231" w:rsidRPr="00BA7F7D" w:rsidRDefault="00DB1231" w:rsidP="003C66F2">
      <w:pPr>
        <w:numPr>
          <w:ilvl w:val="0"/>
          <w:numId w:val="21"/>
        </w:numPr>
        <w:tabs>
          <w:tab w:val="clear" w:pos="1776"/>
          <w:tab w:val="left" w:pos="284"/>
          <w:tab w:val="left" w:pos="426"/>
        </w:tabs>
        <w:ind w:left="426" w:hanging="426"/>
        <w:jc w:val="both"/>
        <w:rPr>
          <w:bCs/>
        </w:rPr>
      </w:pPr>
      <w:r w:rsidRPr="00BA7F7D">
        <w:t>§ 19 ods. 6, § 27 ods. 1 písm. b) a c), § 31 ods. 4 písm. a) prvom a treťom bode, nadpise § 39  ods. 1, 2, 6 a 8, § 41 ods. 7 písm. a) a b), § 62 ods. 2 písm. c)</w:t>
      </w:r>
      <w:r>
        <w:t xml:space="preserve"> </w:t>
      </w:r>
      <w:r w:rsidRPr="000F1D4D">
        <w:t>a f),</w:t>
      </w:r>
      <w:r w:rsidRPr="00BA7F7D">
        <w:t xml:space="preserve"> § 65, § 66 ods. 6, § 70 ods.1 a ods. 7 písm. a), d) a e), §</w:t>
      </w:r>
      <w:r>
        <w:t xml:space="preserve"> 73 ods.11, § 74 ods.1 písm. i)</w:t>
      </w:r>
      <w:r w:rsidRPr="00BA7F7D">
        <w:t xml:space="preserve"> a § 81 ods. 2 písm. g) sa </w:t>
      </w:r>
      <w:r w:rsidRPr="00BA7F7D">
        <w:rPr>
          <w:bCs/>
        </w:rPr>
        <w:t>slová „škodlivé látky a obzvlášť škodlivé látky“ vo všetkých tvaroch nahrádzajú slovami „znečisťujúce látky“ v príslušnom tvare.</w:t>
      </w:r>
    </w:p>
    <w:p w:rsidR="00DB1231" w:rsidRPr="00DC0A75" w:rsidRDefault="00DB1231" w:rsidP="003C66F2">
      <w:pPr>
        <w:tabs>
          <w:tab w:val="left" w:pos="426"/>
        </w:tabs>
        <w:jc w:val="both"/>
        <w:rPr>
          <w:color w:val="FF0000"/>
        </w:rPr>
      </w:pPr>
    </w:p>
    <w:p w:rsidR="00DB1231" w:rsidRDefault="00DB1231" w:rsidP="003C66F2">
      <w:pPr>
        <w:numPr>
          <w:ilvl w:val="0"/>
          <w:numId w:val="21"/>
        </w:numPr>
        <w:tabs>
          <w:tab w:val="clear" w:pos="1776"/>
          <w:tab w:val="left" w:pos="284"/>
          <w:tab w:val="left" w:pos="426"/>
        </w:tabs>
        <w:ind w:left="426" w:hanging="426"/>
        <w:jc w:val="both"/>
      </w:pPr>
      <w:r w:rsidRPr="00085F6E">
        <w:t>V § 21 ods. 1 písm. c) sa slová „odpadových vôd a osobitných vôd“ nahrádzajú slovami „odpadových vôd, osobitných vôd a geotermálnych vôd“.</w:t>
      </w:r>
    </w:p>
    <w:p w:rsidR="00DB1231" w:rsidRPr="00085F6E" w:rsidRDefault="00DB1231" w:rsidP="003C66F2">
      <w:pPr>
        <w:tabs>
          <w:tab w:val="left" w:pos="426"/>
        </w:tabs>
        <w:jc w:val="both"/>
      </w:pPr>
    </w:p>
    <w:p w:rsidR="00DB1231" w:rsidRPr="00AA3924" w:rsidRDefault="00DB1231" w:rsidP="003C66F2">
      <w:pPr>
        <w:numPr>
          <w:ilvl w:val="0"/>
          <w:numId w:val="21"/>
        </w:numPr>
        <w:tabs>
          <w:tab w:val="clear" w:pos="1776"/>
          <w:tab w:val="left" w:pos="284"/>
          <w:tab w:val="left" w:pos="426"/>
        </w:tabs>
        <w:ind w:left="426" w:hanging="426"/>
        <w:jc w:val="both"/>
        <w:rPr>
          <w:color w:val="000000"/>
        </w:rPr>
      </w:pPr>
      <w:r w:rsidRPr="00AA3924">
        <w:rPr>
          <w:color w:val="000000"/>
        </w:rPr>
        <w:t>V § 21 ods. 1 sa za písmeno h) vkladá nové písmeno i), ktoré znie:</w:t>
      </w:r>
    </w:p>
    <w:p w:rsidR="00DB1231" w:rsidRPr="00AA3924" w:rsidRDefault="00DB1231" w:rsidP="003C66F2">
      <w:pPr>
        <w:tabs>
          <w:tab w:val="left" w:pos="426"/>
        </w:tabs>
        <w:jc w:val="both"/>
        <w:rPr>
          <w:color w:val="000000"/>
        </w:rPr>
      </w:pPr>
      <w:r w:rsidRPr="00AA3924">
        <w:rPr>
          <w:color w:val="000000"/>
        </w:rPr>
        <w:t xml:space="preserve">       </w:t>
      </w:r>
      <w:r>
        <w:rPr>
          <w:color w:val="000000"/>
        </w:rPr>
        <w:t xml:space="preserve"> </w:t>
      </w:r>
      <w:r w:rsidRPr="00AA3924">
        <w:rPr>
          <w:color w:val="000000"/>
        </w:rPr>
        <w:t xml:space="preserve">„i) na používanie povrchových vôd alebo podzemných vôd pri ťažbe alebo úprave </w:t>
      </w:r>
      <w:r w:rsidRPr="00AA3924">
        <w:rPr>
          <w:color w:val="000000"/>
        </w:rPr>
        <w:br/>
        <w:t xml:space="preserve">        </w:t>
      </w:r>
      <w:r>
        <w:rPr>
          <w:color w:val="000000"/>
        </w:rPr>
        <w:t xml:space="preserve">      </w:t>
      </w:r>
      <w:r w:rsidRPr="00AA3924">
        <w:rPr>
          <w:color w:val="000000"/>
        </w:rPr>
        <w:t>piesku, štrku  alebo iných nevyhradených nerastov.“.</w:t>
      </w:r>
    </w:p>
    <w:p w:rsidR="00DB1231" w:rsidRDefault="00DB1231" w:rsidP="003C66F2">
      <w:pPr>
        <w:tabs>
          <w:tab w:val="left" w:pos="426"/>
        </w:tabs>
        <w:jc w:val="both"/>
      </w:pPr>
    </w:p>
    <w:p w:rsidR="00DB1231" w:rsidRPr="00AA3924" w:rsidRDefault="00DB1231" w:rsidP="003C66F2">
      <w:pPr>
        <w:tabs>
          <w:tab w:val="left" w:pos="426"/>
        </w:tabs>
        <w:jc w:val="both"/>
        <w:rPr>
          <w:color w:val="000000"/>
        </w:rPr>
      </w:pPr>
      <w:r>
        <w:t xml:space="preserve">           </w:t>
      </w:r>
      <w:r w:rsidRPr="00AA3924">
        <w:rPr>
          <w:color w:val="000000"/>
        </w:rPr>
        <w:t>Doterajšie písmeno i) sa označuje ako písmeno j).</w:t>
      </w:r>
    </w:p>
    <w:p w:rsidR="00DB1231" w:rsidRDefault="00DB1231" w:rsidP="003C66F2">
      <w:pPr>
        <w:tabs>
          <w:tab w:val="left" w:pos="426"/>
        </w:tabs>
        <w:ind w:left="426" w:hanging="142"/>
        <w:jc w:val="both"/>
      </w:pPr>
    </w:p>
    <w:p w:rsidR="00DB1231" w:rsidRPr="00660307" w:rsidRDefault="00DB1231" w:rsidP="00FD0F78">
      <w:pPr>
        <w:numPr>
          <w:ilvl w:val="0"/>
          <w:numId w:val="21"/>
        </w:numPr>
        <w:tabs>
          <w:tab w:val="clear" w:pos="1776"/>
          <w:tab w:val="left" w:pos="284"/>
          <w:tab w:val="left" w:pos="426"/>
        </w:tabs>
        <w:ind w:left="426" w:hanging="426"/>
        <w:jc w:val="both"/>
      </w:pPr>
      <w:r w:rsidRPr="00660307">
        <w:t>V § 21 ods. 2 uvádzacie vety znejú: „Povolenie na osobitné užívanie vôd, ktoré možno vykonávať len s užívaním vodnej stavby, možno vydať len súčasne so stavebným povolením v spoločnom konaní, ak nejde o existujúcu alebo povolenú vodnú stavbu. Pri podaní odvolania proti povoleniu na osobitné užívanie vôd, konanie o vydanie stavebného povolenia na vodnú stavbu sa prerušuje do dňa, kedy nadobudne právoplatnosť rozhodnutie o odvolaní proti povoleniu na osobitné užívanie vôd. Povolenie na osobitné užívanie vôd vydáva orgán štátnej vodnej správy fyzickým osobám a právnickým osobám na určitý čas. Orgán štátnej vodnej správy určí účel, rozsah, čas povolenia na osobitné užívanie vôd, povinnosti a podmienky, za ktorých sa vydáva, pričom v povolení“.</w:t>
      </w:r>
    </w:p>
    <w:p w:rsidR="00DB1231" w:rsidRPr="00085F6E" w:rsidRDefault="00DB1231" w:rsidP="003C66F2">
      <w:pPr>
        <w:tabs>
          <w:tab w:val="left" w:pos="426"/>
        </w:tabs>
        <w:jc w:val="both"/>
      </w:pPr>
    </w:p>
    <w:p w:rsidR="00DB1231" w:rsidRPr="000919C5" w:rsidRDefault="00DB1231" w:rsidP="003C66F2">
      <w:pPr>
        <w:numPr>
          <w:ilvl w:val="0"/>
          <w:numId w:val="21"/>
        </w:numPr>
        <w:tabs>
          <w:tab w:val="clear" w:pos="1776"/>
          <w:tab w:val="left" w:pos="284"/>
          <w:tab w:val="left" w:pos="426"/>
        </w:tabs>
        <w:ind w:left="426" w:hanging="426"/>
        <w:jc w:val="both"/>
        <w:rPr>
          <w:color w:val="000000"/>
        </w:rPr>
      </w:pPr>
      <w:r w:rsidRPr="000919C5">
        <w:rPr>
          <w:color w:val="000000"/>
        </w:rPr>
        <w:t>V § 21 ods. 2 písmeno b) znie:</w:t>
      </w:r>
    </w:p>
    <w:p w:rsidR="00DB1231" w:rsidRPr="000919C5" w:rsidRDefault="00DB1231" w:rsidP="003C66F2">
      <w:pPr>
        <w:tabs>
          <w:tab w:val="left" w:pos="284"/>
        </w:tabs>
        <w:ind w:left="567" w:hanging="567"/>
        <w:jc w:val="both"/>
        <w:rPr>
          <w:color w:val="000000"/>
        </w:rPr>
      </w:pPr>
      <w:r w:rsidRPr="000919C5">
        <w:rPr>
          <w:color w:val="000000"/>
        </w:rPr>
        <w:t xml:space="preserve">      </w:t>
      </w:r>
      <w:r>
        <w:rPr>
          <w:color w:val="000000"/>
        </w:rPr>
        <w:t xml:space="preserve">  </w:t>
      </w:r>
      <w:r w:rsidRPr="000919C5">
        <w:rPr>
          <w:color w:val="000000"/>
        </w:rPr>
        <w:t xml:space="preserve">„b) na odber povrchových vôd a podzemných vôd v množstve uvedenom v § 6 ods. 5 </w:t>
      </w:r>
      <w:r>
        <w:rPr>
          <w:color w:val="000000"/>
        </w:rPr>
        <w:t xml:space="preserve">    </w:t>
      </w:r>
      <w:r>
        <w:rPr>
          <w:color w:val="000000"/>
        </w:rPr>
        <w:br/>
        <w:t xml:space="preserve">     </w:t>
      </w:r>
      <w:r w:rsidRPr="000919C5">
        <w:rPr>
          <w:color w:val="000000"/>
        </w:rPr>
        <w:t xml:space="preserve">určí povinnosť merať množstvo vôd, nevyužité množstvo podzemných vôd v </w:t>
      </w:r>
      <w:r>
        <w:rPr>
          <w:color w:val="000000"/>
        </w:rPr>
        <w:br/>
        <w:t xml:space="preserve">     </w:t>
      </w:r>
      <w:r w:rsidRPr="000919C5">
        <w:rPr>
          <w:color w:val="000000"/>
        </w:rPr>
        <w:t xml:space="preserve">prameni a hladinu podzemnej vody vodárenského zdroja; </w:t>
      </w:r>
      <w:r w:rsidRPr="0008362A">
        <w:rPr>
          <w:color w:val="000000"/>
        </w:rPr>
        <w:t xml:space="preserve">ak meracie zariadenie </w:t>
      </w:r>
      <w:r w:rsidRPr="0008362A">
        <w:rPr>
          <w:color w:val="000000"/>
        </w:rPr>
        <w:br/>
        <w:t xml:space="preserve">     nemožno z technických alebo prevádzkových dôvodov inštalovať,</w:t>
      </w:r>
      <w:r w:rsidRPr="000919C5">
        <w:rPr>
          <w:color w:val="000000"/>
        </w:rPr>
        <w:t xml:space="preserve"> alebo dôjde k </w:t>
      </w:r>
      <w:r>
        <w:rPr>
          <w:color w:val="000000"/>
        </w:rPr>
        <w:br/>
        <w:t xml:space="preserve">     </w:t>
      </w:r>
      <w:r w:rsidRPr="000919C5">
        <w:rPr>
          <w:color w:val="000000"/>
        </w:rPr>
        <w:t xml:space="preserve">poruche meradla, odoberané množstvo sa odvodí podľa spotreby elektrickej energie </w:t>
      </w:r>
      <w:r>
        <w:rPr>
          <w:color w:val="000000"/>
        </w:rPr>
        <w:br/>
        <w:t xml:space="preserve">     </w:t>
      </w:r>
      <w:r w:rsidRPr="000919C5">
        <w:rPr>
          <w:color w:val="000000"/>
        </w:rPr>
        <w:t xml:space="preserve">na pohon čerpadiel, a ak nemožno určiť množstvo ani týmto spôsobom, vychádza sa </w:t>
      </w:r>
      <w:r>
        <w:rPr>
          <w:color w:val="000000"/>
        </w:rPr>
        <w:br/>
        <w:t xml:space="preserve">     </w:t>
      </w:r>
      <w:r w:rsidRPr="000919C5">
        <w:rPr>
          <w:color w:val="000000"/>
        </w:rPr>
        <w:t>z množstva odberu podľa vydaného povolenia,“.</w:t>
      </w:r>
    </w:p>
    <w:p w:rsidR="00DB1231" w:rsidRPr="000919C5" w:rsidRDefault="00DB1231" w:rsidP="003C66F2">
      <w:pPr>
        <w:tabs>
          <w:tab w:val="left" w:pos="426"/>
        </w:tabs>
        <w:jc w:val="both"/>
        <w:rPr>
          <w:i/>
          <w:color w:val="000000"/>
        </w:rPr>
      </w:pPr>
    </w:p>
    <w:p w:rsidR="00DB1231" w:rsidRPr="000919C5" w:rsidRDefault="00DB1231" w:rsidP="003C66F2">
      <w:pPr>
        <w:numPr>
          <w:ilvl w:val="0"/>
          <w:numId w:val="21"/>
        </w:numPr>
        <w:tabs>
          <w:tab w:val="clear" w:pos="1776"/>
          <w:tab w:val="left" w:pos="284"/>
          <w:tab w:val="left" w:pos="426"/>
        </w:tabs>
        <w:ind w:left="426" w:hanging="426"/>
        <w:jc w:val="both"/>
        <w:rPr>
          <w:color w:val="000000"/>
        </w:rPr>
      </w:pPr>
      <w:r w:rsidRPr="000919C5">
        <w:rPr>
          <w:color w:val="000000"/>
        </w:rPr>
        <w:t>V § 21 ods. 2 písm. d) sa slová „odpadových vôd a osobitných vôd určí miesto a spôsob ich vypúšťania, množstvo vypúšťaných odpadových vôd a osobitných vôd“ nahrádzajú slovami „odpadových vôd, osobitných vôd a geotermálnych vôd určí miesto a spôsob ich vypúšťania, množstvo vypúšťaných odpadových vôd, osobitných vôd a geotermálnych vôd“.</w:t>
      </w:r>
    </w:p>
    <w:p w:rsidR="00DB1231" w:rsidRPr="00187599" w:rsidRDefault="00DB1231" w:rsidP="003C66F2">
      <w:pPr>
        <w:tabs>
          <w:tab w:val="left" w:pos="426"/>
        </w:tabs>
        <w:jc w:val="both"/>
        <w:rPr>
          <w:color w:val="0000FF"/>
        </w:rPr>
      </w:pPr>
    </w:p>
    <w:p w:rsidR="00DB1231" w:rsidRPr="000919C5" w:rsidRDefault="00DB1231" w:rsidP="003C66F2">
      <w:pPr>
        <w:numPr>
          <w:ilvl w:val="0"/>
          <w:numId w:val="21"/>
        </w:numPr>
        <w:tabs>
          <w:tab w:val="clear" w:pos="1776"/>
          <w:tab w:val="left" w:pos="284"/>
          <w:tab w:val="left" w:pos="426"/>
        </w:tabs>
        <w:ind w:left="426" w:hanging="426"/>
        <w:jc w:val="both"/>
        <w:rPr>
          <w:color w:val="000000"/>
        </w:rPr>
      </w:pPr>
      <w:r w:rsidRPr="000919C5">
        <w:rPr>
          <w:color w:val="000000"/>
        </w:rPr>
        <w:t>V § 21 ods. 3 písm. c) sa slová „pri záchranných prácach, mimoriadnych udalostiach, požiaroch a iných živelných pohromách“ nahrádzajú slovami „počas vykonávania záchranných prác pri požiari alebo inej mimoriadnej udalosti“.</w:t>
      </w:r>
    </w:p>
    <w:p w:rsidR="00DB1231" w:rsidRPr="00085F6E" w:rsidRDefault="00DB1231" w:rsidP="003C66F2">
      <w:pPr>
        <w:tabs>
          <w:tab w:val="left" w:pos="426"/>
        </w:tabs>
        <w:jc w:val="both"/>
      </w:pPr>
    </w:p>
    <w:p w:rsidR="00DB1231" w:rsidRPr="000919C5" w:rsidRDefault="00DB1231" w:rsidP="003C66F2">
      <w:pPr>
        <w:numPr>
          <w:ilvl w:val="0"/>
          <w:numId w:val="21"/>
        </w:numPr>
        <w:tabs>
          <w:tab w:val="clear" w:pos="1776"/>
          <w:tab w:val="left" w:pos="284"/>
          <w:tab w:val="left" w:pos="426"/>
        </w:tabs>
        <w:ind w:left="426" w:hanging="426"/>
        <w:jc w:val="both"/>
      </w:pPr>
      <w:r w:rsidRPr="000919C5">
        <w:t>V § 21 odsek 4 znie:</w:t>
      </w:r>
    </w:p>
    <w:p w:rsidR="00DB1231" w:rsidRPr="000919C5" w:rsidRDefault="00DB1231" w:rsidP="000919C5">
      <w:pPr>
        <w:tabs>
          <w:tab w:val="left" w:pos="426"/>
        </w:tabs>
        <w:ind w:left="284"/>
        <w:jc w:val="both"/>
        <w:rPr>
          <w:color w:val="000000"/>
        </w:rPr>
      </w:pPr>
      <w:r w:rsidRPr="000919C5">
        <w:rPr>
          <w:color w:val="000000"/>
        </w:rPr>
        <w:t xml:space="preserve">   </w:t>
      </w:r>
      <w:r>
        <w:rPr>
          <w:color w:val="000000"/>
        </w:rPr>
        <w:t xml:space="preserve">  </w:t>
      </w:r>
      <w:r w:rsidRPr="000919C5">
        <w:rPr>
          <w:color w:val="000000"/>
        </w:rPr>
        <w:t>„(4) Povolenie na odber povrchových vôd alebo podzem</w:t>
      </w:r>
      <w:r>
        <w:rPr>
          <w:color w:val="000000"/>
        </w:rPr>
        <w:t xml:space="preserve">ných vôd možno vydať </w:t>
      </w:r>
      <w:r>
        <w:rPr>
          <w:color w:val="000000"/>
        </w:rPr>
        <w:br/>
        <w:t xml:space="preserve">  </w:t>
      </w:r>
      <w:r w:rsidRPr="000919C5">
        <w:rPr>
          <w:color w:val="000000"/>
        </w:rPr>
        <w:t xml:space="preserve">na desať rokov. Povolenie na vypúšťanie odpadových vôd, osobitných vôd alebo </w:t>
      </w:r>
      <w:r>
        <w:rPr>
          <w:color w:val="000000"/>
        </w:rPr>
        <w:t xml:space="preserve">   </w:t>
      </w:r>
      <w:r>
        <w:rPr>
          <w:color w:val="000000"/>
        </w:rPr>
        <w:br/>
        <w:t xml:space="preserve">  </w:t>
      </w:r>
      <w:r w:rsidRPr="000919C5">
        <w:rPr>
          <w:color w:val="000000"/>
        </w:rPr>
        <w:t xml:space="preserve">geotermálnych vôd  do povrchových vôd sa vydáva najviac na desať rokov, a ak </w:t>
      </w:r>
      <w:r>
        <w:rPr>
          <w:color w:val="000000"/>
        </w:rPr>
        <w:br/>
        <w:t xml:space="preserve">  </w:t>
      </w:r>
      <w:r w:rsidRPr="000919C5">
        <w:rPr>
          <w:color w:val="000000"/>
        </w:rPr>
        <w:t xml:space="preserve">odpadové vody obsahujú prioritné nebezpečné látky, najviac na šesť rokov. Povolenie na </w:t>
      </w:r>
      <w:r>
        <w:rPr>
          <w:color w:val="000000"/>
        </w:rPr>
        <w:br/>
        <w:t xml:space="preserve">  </w:t>
      </w:r>
      <w:r w:rsidRPr="000919C5">
        <w:rPr>
          <w:color w:val="000000"/>
        </w:rPr>
        <w:t xml:space="preserve">vypúšťanie odpadových vôd, osobitných vôd a geotermálnych vôd do podzemných vôd sa </w:t>
      </w:r>
      <w:r>
        <w:rPr>
          <w:color w:val="000000"/>
        </w:rPr>
        <w:br/>
        <w:t xml:space="preserve">  </w:t>
      </w:r>
      <w:r w:rsidRPr="000919C5">
        <w:rPr>
          <w:color w:val="000000"/>
        </w:rPr>
        <w:t xml:space="preserve">vydáva najviac na šesť rokov.“. </w:t>
      </w:r>
      <w:r w:rsidRPr="000919C5">
        <w:rPr>
          <w:color w:val="000000"/>
        </w:rPr>
        <w:br/>
      </w:r>
    </w:p>
    <w:p w:rsidR="00DB1231" w:rsidRPr="000919C5" w:rsidRDefault="00DB1231" w:rsidP="003C66F2">
      <w:pPr>
        <w:numPr>
          <w:ilvl w:val="0"/>
          <w:numId w:val="21"/>
        </w:numPr>
        <w:tabs>
          <w:tab w:val="clear" w:pos="1776"/>
          <w:tab w:val="left" w:pos="284"/>
          <w:tab w:val="left" w:pos="426"/>
        </w:tabs>
        <w:ind w:left="426" w:hanging="426"/>
        <w:jc w:val="both"/>
        <w:rPr>
          <w:color w:val="000000"/>
        </w:rPr>
      </w:pPr>
      <w:r w:rsidRPr="000919C5">
        <w:rPr>
          <w:color w:val="000000"/>
        </w:rPr>
        <w:t>V § 21 ods. 7 písm. a) sa slová „vo vodnom“ nahrádza slovami „v celom vodnom“ a v písmene b) sa na konci pripájajú tieto slová: „a rozhodnutím ministerstva o schválení záverečnej správy</w:t>
      </w:r>
      <w:r w:rsidRPr="000919C5">
        <w:rPr>
          <w:color w:val="000000"/>
          <w:vertAlign w:val="superscript"/>
        </w:rPr>
        <w:t>31a</w:t>
      </w:r>
      <w:r w:rsidRPr="000919C5">
        <w:rPr>
          <w:color w:val="000000"/>
        </w:rPr>
        <w:t>) s výpočtom množstiev podzemnej vody.“.</w:t>
      </w:r>
    </w:p>
    <w:p w:rsidR="00DB1231" w:rsidRPr="00085F6E" w:rsidRDefault="00DB1231" w:rsidP="003C66F2">
      <w:pPr>
        <w:tabs>
          <w:tab w:val="left" w:pos="426"/>
        </w:tabs>
        <w:ind w:left="284"/>
        <w:jc w:val="both"/>
      </w:pPr>
    </w:p>
    <w:p w:rsidR="00DB1231" w:rsidRPr="006808C6" w:rsidRDefault="00DB1231" w:rsidP="003C66F2">
      <w:pPr>
        <w:ind w:firstLine="284"/>
        <w:jc w:val="both"/>
      </w:pPr>
      <w:r>
        <w:t xml:space="preserve">  </w:t>
      </w:r>
      <w:r w:rsidRPr="006808C6">
        <w:t>Poznámka pod čiarou k odkazu 31a znie:</w:t>
      </w:r>
    </w:p>
    <w:p w:rsidR="00DB1231" w:rsidRPr="00085F6E" w:rsidRDefault="00DB1231" w:rsidP="003C66F2">
      <w:pPr>
        <w:tabs>
          <w:tab w:val="left" w:pos="426"/>
        </w:tabs>
        <w:ind w:left="284"/>
        <w:jc w:val="both"/>
      </w:pPr>
      <w:r>
        <w:t xml:space="preserve">  „</w:t>
      </w:r>
      <w:r w:rsidRPr="006808C6">
        <w:rPr>
          <w:vertAlign w:val="superscript"/>
        </w:rPr>
        <w:t>31a</w:t>
      </w:r>
      <w:r w:rsidRPr="006808C6">
        <w:t xml:space="preserve">) § 18 </w:t>
      </w:r>
      <w:r w:rsidRPr="00920A18">
        <w:t>zákona č</w:t>
      </w:r>
      <w:r w:rsidRPr="006808C6">
        <w:t>. 569/2007 Z. z.</w:t>
      </w:r>
      <w:r>
        <w:t xml:space="preserve"> v znení neskorších predpisov.</w:t>
      </w:r>
      <w:r w:rsidRPr="006808C6">
        <w:t>“.</w:t>
      </w:r>
    </w:p>
    <w:p w:rsidR="00DB1231" w:rsidRPr="00085F6E" w:rsidRDefault="00DB1231" w:rsidP="003C66F2">
      <w:pPr>
        <w:tabs>
          <w:tab w:val="left" w:pos="426"/>
        </w:tabs>
        <w:ind w:left="284"/>
        <w:jc w:val="both"/>
      </w:pPr>
    </w:p>
    <w:p w:rsidR="00DB1231" w:rsidRDefault="00DB1231" w:rsidP="003C66F2">
      <w:pPr>
        <w:numPr>
          <w:ilvl w:val="0"/>
          <w:numId w:val="21"/>
        </w:numPr>
        <w:tabs>
          <w:tab w:val="clear" w:pos="1776"/>
          <w:tab w:val="left" w:pos="284"/>
          <w:tab w:val="left" w:pos="426"/>
        </w:tabs>
        <w:ind w:left="426" w:hanging="426"/>
        <w:jc w:val="both"/>
      </w:pPr>
      <w:r w:rsidRPr="00085F6E">
        <w:t xml:space="preserve">V § 23 sa odsek 1 dopĺňa písmenom d), ktoré znie: </w:t>
      </w:r>
    </w:p>
    <w:p w:rsidR="00DB1231" w:rsidRPr="00085F6E" w:rsidRDefault="00DB1231" w:rsidP="003C66F2">
      <w:pPr>
        <w:tabs>
          <w:tab w:val="left" w:pos="284"/>
        </w:tabs>
        <w:jc w:val="both"/>
      </w:pPr>
      <w:r>
        <w:t xml:space="preserve">        </w:t>
      </w:r>
      <w:r w:rsidRPr="00085F6E">
        <w:t xml:space="preserve">„d) odkrytie hladiny podzemných vôd v dôsledku </w:t>
      </w:r>
      <w:r>
        <w:t xml:space="preserve">ťažby piesku, štrku alebo iných </w:t>
      </w:r>
      <w:r>
        <w:br/>
        <w:t xml:space="preserve">              </w:t>
      </w:r>
      <w:r w:rsidRPr="00085F6E">
        <w:t>nevyhradených nerastov.“.</w:t>
      </w:r>
    </w:p>
    <w:p w:rsidR="00DB1231" w:rsidRPr="00085F6E" w:rsidRDefault="00DB1231" w:rsidP="003C66F2">
      <w:pPr>
        <w:tabs>
          <w:tab w:val="left" w:pos="426"/>
        </w:tabs>
        <w:jc w:val="both"/>
      </w:pPr>
    </w:p>
    <w:p w:rsidR="00DB1231" w:rsidRPr="00660307" w:rsidRDefault="00DB1231" w:rsidP="00210105">
      <w:pPr>
        <w:numPr>
          <w:ilvl w:val="0"/>
          <w:numId w:val="21"/>
        </w:numPr>
        <w:tabs>
          <w:tab w:val="clear" w:pos="1776"/>
          <w:tab w:val="left" w:pos="284"/>
          <w:tab w:val="left" w:pos="426"/>
        </w:tabs>
        <w:ind w:left="426" w:hanging="426"/>
        <w:jc w:val="both"/>
      </w:pPr>
      <w:r w:rsidRPr="00660307">
        <w:t>V § 23 odsek 2 znie:</w:t>
      </w:r>
    </w:p>
    <w:p w:rsidR="00DB1231" w:rsidRDefault="00DB1231" w:rsidP="00210105">
      <w:pPr>
        <w:tabs>
          <w:tab w:val="left" w:pos="284"/>
          <w:tab w:val="left" w:pos="426"/>
        </w:tabs>
        <w:ind w:left="426"/>
        <w:jc w:val="both"/>
      </w:pPr>
      <w:r>
        <w:t xml:space="preserve">   </w:t>
      </w:r>
      <w:r w:rsidRPr="00660307">
        <w:t>„(2) Povolenie podľa odseku 1 písm. a) a b) nie je potrebné, ak tieto činnosti zabezpečuje správca vodného toku v súvislosti so správou vodného toku; pričom prihliada na povinn</w:t>
      </w:r>
      <w:r>
        <w:t>ost</w:t>
      </w:r>
      <w:r w:rsidRPr="00660307">
        <w:t>i podľa § 48 ods. 6</w:t>
      </w:r>
      <w:r>
        <w:t>.</w:t>
      </w:r>
      <w:r w:rsidRPr="00660307">
        <w:t>“.</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 24 sa dopĺňa odsekom 3, ktorý znie:</w:t>
      </w:r>
    </w:p>
    <w:p w:rsidR="00DB1231" w:rsidRPr="00085F6E" w:rsidRDefault="00DB1231" w:rsidP="003C66F2">
      <w:pPr>
        <w:tabs>
          <w:tab w:val="left" w:pos="426"/>
        </w:tabs>
        <w:jc w:val="both"/>
      </w:pPr>
      <w:r>
        <w:t xml:space="preserve">          </w:t>
      </w:r>
      <w:r w:rsidRPr="00085F6E">
        <w:t xml:space="preserve">„(3) Na konanie o zmene alebo zrušení povolenia na osobitné užívanie vôd sa vzťahujú </w:t>
      </w:r>
      <w:r>
        <w:t xml:space="preserve">   </w:t>
      </w:r>
      <w:r>
        <w:br/>
        <w:t xml:space="preserve">        </w:t>
      </w:r>
      <w:r w:rsidRPr="00085F6E">
        <w:t>ustanovenia § 21 a 22 primerane.“.</w:t>
      </w:r>
    </w:p>
    <w:p w:rsidR="00DB1231" w:rsidRPr="00920A18" w:rsidRDefault="00DB1231" w:rsidP="003C66F2">
      <w:pPr>
        <w:tabs>
          <w:tab w:val="left" w:pos="426"/>
        </w:tabs>
        <w:jc w:val="both"/>
      </w:pPr>
    </w:p>
    <w:p w:rsidR="00DB1231" w:rsidRPr="00920A18" w:rsidRDefault="00DB1231" w:rsidP="003C66F2">
      <w:pPr>
        <w:numPr>
          <w:ilvl w:val="0"/>
          <w:numId w:val="21"/>
        </w:numPr>
        <w:tabs>
          <w:tab w:val="clear" w:pos="1776"/>
          <w:tab w:val="left" w:pos="284"/>
          <w:tab w:val="left" w:pos="426"/>
        </w:tabs>
        <w:ind w:left="426" w:hanging="426"/>
        <w:jc w:val="both"/>
      </w:pPr>
      <w:r w:rsidRPr="00920A18">
        <w:t xml:space="preserve"> V § 26 odsek 1 znie:</w:t>
      </w:r>
    </w:p>
    <w:p w:rsidR="00DB1231" w:rsidRPr="00920A18" w:rsidRDefault="00DB1231" w:rsidP="003C66F2">
      <w:pPr>
        <w:tabs>
          <w:tab w:val="left" w:pos="426"/>
        </w:tabs>
        <w:ind w:left="426"/>
        <w:jc w:val="both"/>
        <w:rPr>
          <w:i/>
        </w:rPr>
      </w:pPr>
      <w:r w:rsidRPr="00920A18">
        <w:t xml:space="preserve">     „(1) Povolenie orgánu štátnej vodnej správy sa vyžaduje na </w:t>
      </w:r>
      <w:r w:rsidRPr="00660307">
        <w:t>uskutočnenie vodnej stavby , jej zmenu, zmenu v užívaní, zrušenie alebo odstránenie vodnej stavby. Povolenie na vodnú stavbu možno vydať len, ak je vydané povolenie na osobitné užíva</w:t>
      </w:r>
      <w:r w:rsidRPr="00920A18">
        <w:t>nie vôd, ak sa podľa tohto zákona  vyžaduje, alebo sa povolenie na osobitné užívanie vôd povoľuje najneskôr  so stavebným povolením. Na uskutočnenie stavebných úprav na vodnej stavbe postačuje  ohlásenie orgánu štátnej vodnej správy. Orgán štátnej vodnej správy môže určiť, že ohlásenú stavebnú úpravu možno uskutočniť len na základe stavebného povolenia. Na konanie vo veci ohlásenia sa vzťahuje osobitný predpis.</w:t>
      </w:r>
      <w:r w:rsidRPr="00920A18">
        <w:rPr>
          <w:vertAlign w:val="superscript"/>
        </w:rPr>
        <w:t>31b</w:t>
      </w:r>
      <w:r w:rsidRPr="00920A18">
        <w:t>) Na uskutočnenie jednoduchého vodného zariadenia sa nevyžaduje povolenie orgánu štátnej vodnej správy ani ohlásenie orgánu štátnej vodnej správy.“.</w:t>
      </w:r>
    </w:p>
    <w:p w:rsidR="00DB1231" w:rsidRPr="00920A18" w:rsidRDefault="00DB1231" w:rsidP="003C66F2">
      <w:pPr>
        <w:tabs>
          <w:tab w:val="left" w:pos="426"/>
        </w:tabs>
        <w:jc w:val="both"/>
        <w:rPr>
          <w:color w:val="0000FF"/>
        </w:rPr>
      </w:pPr>
    </w:p>
    <w:p w:rsidR="00DB1231" w:rsidRPr="00920A18" w:rsidRDefault="00DB1231" w:rsidP="003C66F2">
      <w:pPr>
        <w:tabs>
          <w:tab w:val="left" w:pos="426"/>
        </w:tabs>
        <w:jc w:val="both"/>
      </w:pPr>
      <w:r w:rsidRPr="00920A18">
        <w:t xml:space="preserve">        Poznámka pod čiarou k odkazu 31b znie:</w:t>
      </w:r>
    </w:p>
    <w:p w:rsidR="00DB1231" w:rsidRPr="00920A18" w:rsidRDefault="00DB1231" w:rsidP="003C66F2">
      <w:pPr>
        <w:tabs>
          <w:tab w:val="left" w:pos="426"/>
        </w:tabs>
        <w:jc w:val="both"/>
      </w:pPr>
      <w:r w:rsidRPr="00920A18">
        <w:t xml:space="preserve">        „</w:t>
      </w:r>
      <w:r w:rsidRPr="00920A18">
        <w:rPr>
          <w:vertAlign w:val="superscript"/>
        </w:rPr>
        <w:t>31b</w:t>
      </w:r>
      <w:r w:rsidRPr="00920A18">
        <w:t xml:space="preserve">) § 57 zákona č. 50/1976 Zb. o územnom plánovaní a stavebnom poriadku (stavebný </w:t>
      </w:r>
      <w:r w:rsidRPr="00920A18">
        <w:br/>
        <w:t xml:space="preserve">                 zákon) v znení neskorších predpisov.“.</w:t>
      </w:r>
    </w:p>
    <w:p w:rsidR="00DB1231" w:rsidRDefault="00DB1231" w:rsidP="003C66F2">
      <w:pPr>
        <w:tabs>
          <w:tab w:val="left" w:pos="426"/>
        </w:tabs>
        <w:jc w:val="both"/>
      </w:pPr>
    </w:p>
    <w:p w:rsidR="00DB1231" w:rsidRPr="003774B7" w:rsidRDefault="00DB1231" w:rsidP="003C66F2">
      <w:pPr>
        <w:tabs>
          <w:tab w:val="left" w:pos="426"/>
        </w:tabs>
        <w:jc w:val="both"/>
      </w:pPr>
    </w:p>
    <w:p w:rsidR="00DB1231" w:rsidRDefault="00DB1231" w:rsidP="00F55C2C">
      <w:pPr>
        <w:numPr>
          <w:ilvl w:val="0"/>
          <w:numId w:val="21"/>
        </w:numPr>
        <w:tabs>
          <w:tab w:val="clear" w:pos="1776"/>
          <w:tab w:val="left" w:pos="284"/>
          <w:tab w:val="left" w:pos="426"/>
          <w:tab w:val="left" w:pos="851"/>
        </w:tabs>
        <w:ind w:left="426" w:hanging="426"/>
        <w:jc w:val="both"/>
      </w:pPr>
      <w:r w:rsidRPr="003774B7">
        <w:t>V § 26 ods. 5 sa za prvú vetu vkladá nová druhá veta, ktorá znie: “Nová vodná stavba musí zabezpečiť prirodzený pohyb rýb a vodných živočíchov; to neplatí, ak ide o rybníky, rybochovné zariadenia umiestnené mimo koryta vodného toku alebo malé vodné nádrže osobitne vhodné na c</w:t>
      </w:r>
      <w:r>
        <w:t>hov rýb</w:t>
      </w:r>
      <w:r w:rsidRPr="003774B7">
        <w:t xml:space="preserve"> </w:t>
      </w:r>
      <w:r>
        <w:t xml:space="preserve">a </w:t>
      </w:r>
      <w:r w:rsidRPr="003774B7">
        <w:t>vodné stavby</w:t>
      </w:r>
      <w:r>
        <w:t>, ak to nemožno zabezpečiť  z dôvodov podľa § 16 ods. 6.“.</w:t>
      </w:r>
    </w:p>
    <w:p w:rsidR="00DB1231" w:rsidRPr="00920A18" w:rsidRDefault="00DB1231" w:rsidP="00F55C2C">
      <w:pPr>
        <w:tabs>
          <w:tab w:val="left" w:pos="284"/>
          <w:tab w:val="left" w:pos="426"/>
          <w:tab w:val="left" w:pos="851"/>
        </w:tabs>
        <w:jc w:val="both"/>
      </w:pPr>
    </w:p>
    <w:p w:rsidR="00DB1231" w:rsidRPr="00210105" w:rsidRDefault="00DB1231" w:rsidP="003C66F2">
      <w:pPr>
        <w:numPr>
          <w:ilvl w:val="0"/>
          <w:numId w:val="21"/>
        </w:numPr>
        <w:tabs>
          <w:tab w:val="clear" w:pos="1776"/>
          <w:tab w:val="left" w:pos="0"/>
          <w:tab w:val="left" w:pos="284"/>
          <w:tab w:val="left" w:pos="426"/>
        </w:tabs>
        <w:ind w:left="0" w:firstLine="0"/>
        <w:jc w:val="both"/>
      </w:pPr>
      <w:r w:rsidRPr="00210105">
        <w:t xml:space="preserve">V § 30 ods. 2 sa vypúšťajú slová „(ďalej len „vlastník“)“ a v odseku 3 sa za slovo    </w:t>
      </w:r>
      <w:r w:rsidRPr="00210105">
        <w:br/>
        <w:t xml:space="preserve">       „vlastníkom“ vkladá čiarka a slová „správcom alebo nájomcom“.</w:t>
      </w:r>
    </w:p>
    <w:p w:rsidR="00DB1231" w:rsidRPr="00B84CE7" w:rsidRDefault="00DB1231" w:rsidP="003C66F2">
      <w:pPr>
        <w:tabs>
          <w:tab w:val="left" w:pos="426"/>
        </w:tabs>
        <w:jc w:val="both"/>
        <w:rPr>
          <w:color w:val="0000FF"/>
        </w:rPr>
      </w:pPr>
    </w:p>
    <w:p w:rsidR="00DB1231" w:rsidRPr="00085F6E" w:rsidRDefault="00DB1231" w:rsidP="003C66F2">
      <w:pPr>
        <w:numPr>
          <w:ilvl w:val="0"/>
          <w:numId w:val="21"/>
        </w:numPr>
        <w:tabs>
          <w:tab w:val="clear" w:pos="1776"/>
          <w:tab w:val="left" w:pos="0"/>
          <w:tab w:val="left" w:pos="284"/>
          <w:tab w:val="left" w:pos="426"/>
        </w:tabs>
        <w:ind w:left="0" w:firstLine="0"/>
        <w:jc w:val="both"/>
      </w:pPr>
      <w:r w:rsidRPr="00085F6E">
        <w:t xml:space="preserve">V § 31 ods. 4 písm. a) prvom bode sa vypúšťajú slová „a nových priemyselných zdrojov, </w:t>
      </w:r>
      <w:r>
        <w:br/>
        <w:t xml:space="preserve">        </w:t>
      </w:r>
      <w:r w:rsidRPr="00085F6E">
        <w:t xml:space="preserve">ak sa uplatnia najlepšie dostupné techniky zabezpečujúce vysoký stupeň ochrany vôd“ </w:t>
      </w:r>
      <w:r>
        <w:br/>
        <w:t xml:space="preserve">        </w:t>
      </w:r>
      <w:r w:rsidRPr="00085F6E">
        <w:t xml:space="preserve">a šiestom bode sa na konci pripájajú tieto slová: “alebo stavby sústredených menších </w:t>
      </w:r>
      <w:r>
        <w:br/>
        <w:t xml:space="preserve">        </w:t>
      </w:r>
      <w:r w:rsidRPr="00085F6E">
        <w:t>fariem“.</w:t>
      </w:r>
    </w:p>
    <w:p w:rsidR="00DB1231" w:rsidRPr="00085F6E" w:rsidRDefault="00DB1231" w:rsidP="003C66F2">
      <w:pPr>
        <w:tabs>
          <w:tab w:val="left" w:pos="0"/>
        </w:tabs>
        <w:jc w:val="both"/>
      </w:pPr>
      <w:r w:rsidRPr="00085F6E">
        <w:t xml:space="preserve"> </w:t>
      </w:r>
    </w:p>
    <w:p w:rsidR="00DB1231" w:rsidRDefault="00DB1231" w:rsidP="003C66F2">
      <w:pPr>
        <w:numPr>
          <w:ilvl w:val="0"/>
          <w:numId w:val="21"/>
        </w:numPr>
        <w:tabs>
          <w:tab w:val="clear" w:pos="1776"/>
          <w:tab w:val="left" w:pos="0"/>
          <w:tab w:val="left" w:pos="284"/>
          <w:tab w:val="left" w:pos="426"/>
        </w:tabs>
        <w:ind w:left="0" w:firstLine="0"/>
        <w:jc w:val="both"/>
      </w:pPr>
      <w:r w:rsidRPr="00085F6E">
        <w:t xml:space="preserve">V § 31 ods. 4 písm. f)  sa slová „sa odkryje súvislá hladina podzemných vôd“ nahrádzajú </w:t>
      </w:r>
      <w:r>
        <w:t xml:space="preserve">   </w:t>
      </w:r>
      <w:r>
        <w:br/>
        <w:t xml:space="preserve">       </w:t>
      </w:r>
      <w:r w:rsidRPr="00085F6E">
        <w:t>slovami „môže dôjsť k odkrytiu súvislej hladiny podzemnej vody“.</w:t>
      </w:r>
    </w:p>
    <w:p w:rsidR="00DB1231" w:rsidRDefault="00DB1231" w:rsidP="003C66F2">
      <w:pPr>
        <w:tabs>
          <w:tab w:val="left" w:pos="426"/>
        </w:tabs>
        <w:jc w:val="both"/>
      </w:pPr>
    </w:p>
    <w:p w:rsidR="00DB1231" w:rsidRPr="00C16D85" w:rsidRDefault="00DB1231" w:rsidP="003C66F2">
      <w:pPr>
        <w:numPr>
          <w:ilvl w:val="0"/>
          <w:numId w:val="21"/>
        </w:numPr>
        <w:tabs>
          <w:tab w:val="clear" w:pos="1776"/>
          <w:tab w:val="left" w:pos="284"/>
          <w:tab w:val="left" w:pos="426"/>
        </w:tabs>
        <w:ind w:left="426" w:hanging="426"/>
        <w:jc w:val="both"/>
      </w:pPr>
      <w:r w:rsidRPr="00C16D85">
        <w:t xml:space="preserve">V § </w:t>
      </w:r>
      <w:r>
        <w:t xml:space="preserve">31 sa odsek  4 dopĺňa písmenom </w:t>
      </w:r>
      <w:r w:rsidRPr="00C16D85">
        <w:t>i), ktoré znie:</w:t>
      </w:r>
    </w:p>
    <w:p w:rsidR="00DB1231" w:rsidRPr="00C16D85" w:rsidRDefault="00DB1231" w:rsidP="003C66F2">
      <w:pPr>
        <w:tabs>
          <w:tab w:val="left" w:pos="426"/>
        </w:tabs>
        <w:jc w:val="both"/>
        <w:rPr>
          <w:rFonts w:cs="Calibri"/>
        </w:rPr>
      </w:pPr>
      <w:r w:rsidRPr="00C16D85">
        <w:rPr>
          <w:rFonts w:cs="Calibri"/>
        </w:rPr>
        <w:t xml:space="preserve">       „i) stavať alebo rozširovať stavby, ktoré si vyžadujú počas výstavby alebo prevádzky </w:t>
      </w:r>
      <w:r w:rsidRPr="00C16D85">
        <w:rPr>
          <w:rFonts w:cs="Calibri"/>
        </w:rPr>
        <w:br/>
        <w:t xml:space="preserve">             špeciálne ošetrovanie porastov znečisťujúcimi látkami uvedenými v ZOZNAME </w:t>
      </w:r>
      <w:r w:rsidRPr="00C16D85">
        <w:rPr>
          <w:rFonts w:cs="Calibri"/>
        </w:rPr>
        <w:br/>
        <w:t xml:space="preserve">             I prílohy č.1.“.</w:t>
      </w:r>
    </w:p>
    <w:p w:rsidR="00DB1231" w:rsidRPr="001F4C23" w:rsidRDefault="00DB1231" w:rsidP="003C66F2">
      <w:pPr>
        <w:tabs>
          <w:tab w:val="left" w:pos="426"/>
        </w:tabs>
        <w:jc w:val="both"/>
      </w:pPr>
    </w:p>
    <w:p w:rsidR="00DB1231" w:rsidRPr="00C16D85" w:rsidRDefault="00DB1231" w:rsidP="003C66F2">
      <w:pPr>
        <w:numPr>
          <w:ilvl w:val="0"/>
          <w:numId w:val="21"/>
        </w:numPr>
        <w:tabs>
          <w:tab w:val="clear" w:pos="1776"/>
          <w:tab w:val="left" w:pos="284"/>
          <w:tab w:val="left" w:pos="426"/>
        </w:tabs>
        <w:ind w:left="426" w:hanging="426"/>
        <w:jc w:val="both"/>
      </w:pPr>
      <w:r w:rsidRPr="00C16D85">
        <w:t>V § 31 odse</w:t>
      </w:r>
      <w:r w:rsidRPr="00920A18">
        <w:t>k</w:t>
      </w:r>
      <w:r w:rsidRPr="00C16D85">
        <w:t xml:space="preserve"> 6 znie:</w:t>
      </w:r>
    </w:p>
    <w:p w:rsidR="00DB1231" w:rsidRPr="00660307" w:rsidRDefault="00DB1231" w:rsidP="003C66F2">
      <w:pPr>
        <w:tabs>
          <w:tab w:val="left" w:pos="426"/>
        </w:tabs>
        <w:ind w:left="426"/>
        <w:jc w:val="both"/>
      </w:pPr>
      <w:r w:rsidRPr="00C16D85">
        <w:t xml:space="preserve"> „(6) Existujúce stavby a zariadenia uvedené v ods</w:t>
      </w:r>
      <w:r>
        <w:t xml:space="preserve">eku 4 písm. a) </w:t>
      </w:r>
      <w:r w:rsidRPr="00C16D85">
        <w:t>treťom až šiestom bode možno rekonštruovať a modernizovať, ak sa tým dosiahne účinnejšia ochrana vôd a vodných pomerov oproti súčasnému stavu</w:t>
      </w:r>
      <w:r w:rsidRPr="00660307">
        <w:t>, odstráni sa pôvodný zdroj znečistenia a uplatnia sa pritom najlepšie dostupné techniky, ktoré  zabezpečia vysoký stupeň ochrany vôd.“.</w:t>
      </w:r>
    </w:p>
    <w:p w:rsidR="00DB1231" w:rsidRPr="00660307" w:rsidRDefault="00DB1231" w:rsidP="003C66F2">
      <w:pPr>
        <w:tabs>
          <w:tab w:val="left" w:pos="426"/>
        </w:tabs>
        <w:jc w:val="both"/>
      </w:pPr>
    </w:p>
    <w:p w:rsidR="00DB1231" w:rsidRPr="00660307" w:rsidRDefault="00DB1231" w:rsidP="003C66F2">
      <w:pPr>
        <w:numPr>
          <w:ilvl w:val="0"/>
          <w:numId w:val="21"/>
        </w:numPr>
        <w:tabs>
          <w:tab w:val="clear" w:pos="1776"/>
          <w:tab w:val="left" w:pos="284"/>
          <w:tab w:val="left" w:pos="426"/>
        </w:tabs>
        <w:ind w:left="0" w:firstLine="0"/>
        <w:jc w:val="both"/>
      </w:pPr>
      <w:r w:rsidRPr="00660307">
        <w:t xml:space="preserve">V § 32 ods. 4 sa slová “je odborný hydrogeologický posudok“ nahrádzajú slovami „sú </w:t>
      </w:r>
      <w:r w:rsidRPr="00660307">
        <w:br/>
        <w:t xml:space="preserve">        záverečná správa z podrobného hydrogeologického prieskumu a geometrický plán, ak sa </w:t>
      </w:r>
      <w:r w:rsidRPr="00660307">
        <w:br/>
        <w:t xml:space="preserve">        pozemky tvoriace ochranné pásmo vodárenského zdroja I. stupňa  ro</w:t>
      </w:r>
      <w:r>
        <w:t xml:space="preserve">zdeľujú  alebo </w:t>
      </w:r>
      <w:r>
        <w:br/>
        <w:t xml:space="preserve">        zlučujú</w:t>
      </w:r>
      <w:r w:rsidRPr="00660307">
        <w:t>“</w:t>
      </w:r>
      <w:r>
        <w:t>.</w:t>
      </w:r>
      <w:r w:rsidRPr="00660307">
        <w:t xml:space="preserve"> </w:t>
      </w:r>
    </w:p>
    <w:p w:rsidR="00DB1231" w:rsidRPr="00660307" w:rsidRDefault="00DB1231" w:rsidP="003C66F2">
      <w:pPr>
        <w:tabs>
          <w:tab w:val="left" w:pos="426"/>
        </w:tabs>
        <w:jc w:val="both"/>
        <w:rPr>
          <w:rFonts w:cs="Calibri"/>
          <w:i/>
        </w:rPr>
      </w:pPr>
    </w:p>
    <w:p w:rsidR="00DB1231" w:rsidRPr="00660307" w:rsidRDefault="00DB1231" w:rsidP="003C66F2">
      <w:pPr>
        <w:numPr>
          <w:ilvl w:val="0"/>
          <w:numId w:val="21"/>
        </w:numPr>
        <w:tabs>
          <w:tab w:val="clear" w:pos="1776"/>
          <w:tab w:val="left" w:pos="0"/>
          <w:tab w:val="left" w:pos="284"/>
          <w:tab w:val="left" w:pos="426"/>
        </w:tabs>
        <w:ind w:left="0" w:firstLine="0"/>
        <w:jc w:val="both"/>
      </w:pPr>
      <w:r w:rsidRPr="00660307">
        <w:t>V § 32 ods. 6 sa  za tretiu vetu vkladá nová štvrtá veta, ktorá znie: “</w:t>
      </w:r>
      <w:r w:rsidRPr="00660307">
        <w:rPr>
          <w:rFonts w:cs="Calibri"/>
        </w:rPr>
        <w:t xml:space="preserve">Pri určovaní výšky </w:t>
      </w:r>
      <w:r w:rsidRPr="00660307">
        <w:rPr>
          <w:rFonts w:cs="Calibri"/>
        </w:rPr>
        <w:br/>
        <w:t xml:space="preserve">        majetkovej ujmy dohodou alebo znaleckým posudkom sa musí táto náhrada vlastníkovi</w:t>
      </w:r>
      <w:r w:rsidRPr="00660307">
        <w:rPr>
          <w:rFonts w:cs="Calibri"/>
          <w:strike/>
        </w:rPr>
        <w:br/>
      </w:r>
      <w:r w:rsidRPr="00660307">
        <w:rPr>
          <w:rFonts w:cs="Calibri"/>
        </w:rPr>
        <w:t xml:space="preserve">        poľnohospodárskych pozemkov a lesných pozemkov znížiť o podiel nákladov,</w:t>
      </w:r>
      <w:r w:rsidRPr="00660307">
        <w:rPr>
          <w:rFonts w:cs="Calibri"/>
          <w:i/>
        </w:rPr>
        <w:t xml:space="preserve"> </w:t>
      </w:r>
      <w:r w:rsidRPr="00660307">
        <w:rPr>
          <w:rFonts w:cs="Calibri"/>
        </w:rPr>
        <w:t xml:space="preserve">ktoré </w:t>
      </w:r>
      <w:r w:rsidRPr="00660307">
        <w:rPr>
          <w:rFonts w:cs="Calibri"/>
        </w:rPr>
        <w:br/>
        <w:t xml:space="preserve">        súvisia s obhospodarovaním týchto pozemkov podľa § 30 ods. 2  a 3.“.</w:t>
      </w:r>
      <w:r w:rsidRPr="00660307">
        <w:rPr>
          <w:rFonts w:cs="Calibri"/>
          <w:b/>
        </w:rPr>
        <w:t xml:space="preserve">   </w:t>
      </w:r>
    </w:p>
    <w:p w:rsidR="00DB1231" w:rsidRPr="00660307" w:rsidRDefault="00DB1231" w:rsidP="003C66F2">
      <w:pPr>
        <w:tabs>
          <w:tab w:val="left" w:pos="426"/>
        </w:tabs>
        <w:jc w:val="both"/>
      </w:pPr>
    </w:p>
    <w:p w:rsidR="00DB1231" w:rsidRPr="00660307" w:rsidRDefault="00DB1231" w:rsidP="003C66F2">
      <w:pPr>
        <w:numPr>
          <w:ilvl w:val="0"/>
          <w:numId w:val="21"/>
        </w:numPr>
        <w:tabs>
          <w:tab w:val="clear" w:pos="1776"/>
          <w:tab w:val="left" w:pos="0"/>
          <w:tab w:val="left" w:pos="284"/>
          <w:tab w:val="left" w:pos="426"/>
        </w:tabs>
        <w:ind w:left="0" w:firstLine="0"/>
        <w:jc w:val="both"/>
      </w:pPr>
      <w:r w:rsidRPr="00660307">
        <w:t>V § 32 ods. 9 sa na konci pripája táto veta: „</w:t>
      </w:r>
      <w:r w:rsidRPr="00660307">
        <w:rPr>
          <w:rFonts w:cs="Calibri"/>
        </w:rPr>
        <w:t xml:space="preserve">Pri zmene hraníc ochranných pásiem I. </w:t>
      </w:r>
      <w:r w:rsidRPr="00660307">
        <w:rPr>
          <w:rFonts w:cs="Calibri"/>
        </w:rPr>
        <w:br/>
        <w:t xml:space="preserve">        stupňa subjekty uvedené v odseku 4 prikladajú k žiadosti geometrický plán za </w:t>
      </w:r>
      <w:r w:rsidRPr="00660307">
        <w:rPr>
          <w:rFonts w:cs="Calibri"/>
        </w:rPr>
        <w:br/>
        <w:t xml:space="preserve">        podmienok podľa odseku 4.“.</w:t>
      </w:r>
    </w:p>
    <w:p w:rsidR="00DB1231" w:rsidRPr="00660307" w:rsidRDefault="00DB1231" w:rsidP="003C66F2">
      <w:pPr>
        <w:tabs>
          <w:tab w:val="left" w:pos="426"/>
        </w:tabs>
        <w:jc w:val="both"/>
      </w:pPr>
    </w:p>
    <w:p w:rsidR="00DB1231" w:rsidRPr="00660307" w:rsidRDefault="00DB1231" w:rsidP="003C66F2">
      <w:pPr>
        <w:numPr>
          <w:ilvl w:val="0"/>
          <w:numId w:val="21"/>
        </w:numPr>
        <w:tabs>
          <w:tab w:val="clear" w:pos="1776"/>
          <w:tab w:val="left" w:pos="284"/>
          <w:tab w:val="left" w:pos="426"/>
        </w:tabs>
        <w:ind w:left="426" w:hanging="426"/>
        <w:jc w:val="both"/>
      </w:pPr>
      <w:r w:rsidRPr="00660307">
        <w:t xml:space="preserve"> V § 36 odsek  1 </w:t>
      </w:r>
      <w:r w:rsidRPr="000F1D4D">
        <w:t>znie:</w:t>
      </w:r>
    </w:p>
    <w:p w:rsidR="00DB1231" w:rsidRPr="00660307" w:rsidRDefault="00DB1231" w:rsidP="003C66F2">
      <w:pPr>
        <w:ind w:left="567"/>
        <w:jc w:val="both"/>
        <w:rPr>
          <w:rFonts w:cs="Calibri"/>
        </w:rPr>
      </w:pPr>
      <w:r w:rsidRPr="00660307">
        <w:t xml:space="preserve">    „(1) </w:t>
      </w:r>
      <w:r w:rsidRPr="00660307">
        <w:rPr>
          <w:rFonts w:cs="Calibri"/>
        </w:rPr>
        <w:t xml:space="preserve">Komunálne odpadové vody pred ich vypúšťaním do povrchových vôd alebo   podzemných vôd musia prejsť čistením, ktorým sa zabezpečia spôsobom podľa odsekov 2 a 3 požadované limitné hodnoty ukazovateľov znečistenia  týchto vypúšťaných vôd v závislosti od veľkosti zdroja znečistenia. </w:t>
      </w:r>
    </w:p>
    <w:p w:rsidR="00DB1231" w:rsidRDefault="00DB1231" w:rsidP="00920A18">
      <w:pPr>
        <w:jc w:val="both"/>
        <w:rPr>
          <w:rFonts w:cs="Calibri"/>
          <w:color w:val="0000FF"/>
        </w:rPr>
      </w:pPr>
    </w:p>
    <w:p w:rsidR="00DB1231" w:rsidRPr="00660307" w:rsidRDefault="00DB1231" w:rsidP="00920A18">
      <w:pPr>
        <w:jc w:val="both"/>
        <w:rPr>
          <w:rFonts w:cs="Calibri"/>
          <w:color w:val="0000FF"/>
        </w:rPr>
      </w:pPr>
    </w:p>
    <w:p w:rsidR="00DB1231" w:rsidRPr="00660307" w:rsidRDefault="00DB1231" w:rsidP="00C16D85">
      <w:pPr>
        <w:numPr>
          <w:ilvl w:val="0"/>
          <w:numId w:val="21"/>
        </w:numPr>
        <w:tabs>
          <w:tab w:val="clear" w:pos="1776"/>
          <w:tab w:val="left" w:pos="284"/>
          <w:tab w:val="left" w:pos="426"/>
        </w:tabs>
        <w:ind w:left="426" w:hanging="426"/>
        <w:jc w:val="both"/>
        <w:rPr>
          <w:rFonts w:cs="Calibri"/>
        </w:rPr>
      </w:pPr>
      <w:r w:rsidRPr="00660307">
        <w:rPr>
          <w:rFonts w:cs="Calibri"/>
        </w:rPr>
        <w:t>V § 36 sa za odsek 1 vkladajú nové odseky 2 až 4, ktoré znejú:</w:t>
      </w:r>
    </w:p>
    <w:p w:rsidR="00DB1231" w:rsidRPr="00C16D85" w:rsidRDefault="00DB1231" w:rsidP="00C16D85">
      <w:pPr>
        <w:tabs>
          <w:tab w:val="left" w:pos="1276"/>
        </w:tabs>
        <w:ind w:left="567"/>
        <w:jc w:val="both"/>
        <w:rPr>
          <w:rFonts w:cs="Calibri"/>
        </w:rPr>
      </w:pPr>
      <w:r w:rsidRPr="00660307">
        <w:t xml:space="preserve">   „(2) Komunálne odpadové vody, ktoré vznikajú v aglomeráciách nad 2 000</w:t>
      </w:r>
      <w:r w:rsidRPr="00660307">
        <w:rPr>
          <w:rFonts w:cs="Calibri"/>
        </w:rPr>
        <w:t xml:space="preserve"> ekvivalentných obyvateľov, sa musia odvádzať a prejsť čistením len verejnou</w:t>
      </w:r>
      <w:r w:rsidRPr="00D142DE">
        <w:rPr>
          <w:rFonts w:cs="Calibri"/>
        </w:rPr>
        <w:t xml:space="preserve">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Takýmito systémami sú najmä vodotesné žumpy alebo malé čistiarne odpadových vôd. Orgán štátnej vodnej správy v povolení odôvodní použitie individuálneho systému alebo iného primeraného systému.</w:t>
      </w:r>
    </w:p>
    <w:p w:rsidR="00DB1231" w:rsidRPr="001D243F" w:rsidRDefault="00DB1231" w:rsidP="003C66F2">
      <w:pPr>
        <w:ind w:left="567"/>
        <w:jc w:val="both"/>
        <w:rPr>
          <w:rFonts w:cs="Calibri"/>
          <w:color w:val="0000FF"/>
        </w:rPr>
      </w:pPr>
    </w:p>
    <w:p w:rsidR="00DB1231" w:rsidRPr="00166DDD" w:rsidRDefault="00DB1231" w:rsidP="003C66F2">
      <w:pPr>
        <w:ind w:left="567"/>
        <w:jc w:val="both"/>
        <w:rPr>
          <w:rFonts w:cs="Calibri"/>
        </w:rPr>
      </w:pPr>
      <w:r w:rsidRPr="00166DDD">
        <w:rPr>
          <w:rFonts w:cs="Calibri"/>
        </w:rPr>
        <w:t xml:space="preserve">     </w:t>
      </w:r>
      <w:r w:rsidRPr="00D142DE">
        <w:rPr>
          <w:rFonts w:cs="Calibri"/>
        </w:rPr>
        <w:t>(3) 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 § 5. Pri nakladaní s odpadovými vodami akumulovanými vo vodotesných žumpách podľa odsekov 2 a 3  sa postupuje podľa osobitného predpisu</w:t>
      </w:r>
      <w:r w:rsidRPr="00D142DE">
        <w:rPr>
          <w:rFonts w:cs="Calibri"/>
          <w:vertAlign w:val="superscript"/>
        </w:rPr>
        <w:t>46b</w:t>
      </w:r>
      <w:r w:rsidRPr="00D142DE">
        <w:rPr>
          <w:rFonts w:cs="Calibri"/>
        </w:rPr>
        <w:t>) pričom tieto musia byť zneškodňované v čistiarni odpadových vôd.</w:t>
      </w:r>
    </w:p>
    <w:p w:rsidR="00DB1231" w:rsidRPr="00166DDD" w:rsidRDefault="00DB1231" w:rsidP="003C66F2">
      <w:pPr>
        <w:jc w:val="both"/>
        <w:rPr>
          <w:rFonts w:cs="Calibri"/>
          <w:b/>
          <w:highlight w:val="yellow"/>
        </w:rPr>
      </w:pPr>
    </w:p>
    <w:p w:rsidR="00DB1231" w:rsidRPr="00166DDD" w:rsidRDefault="00DB1231" w:rsidP="003C66F2">
      <w:pPr>
        <w:ind w:left="567" w:firstLine="342"/>
        <w:jc w:val="both"/>
        <w:rPr>
          <w:rFonts w:cs="Calibri"/>
        </w:rPr>
      </w:pPr>
      <w:r w:rsidRPr="00166DDD">
        <w:rPr>
          <w:rFonts w:cs="Calibri"/>
        </w:rPr>
        <w:t xml:space="preserve"> </w:t>
      </w:r>
      <w:r w:rsidRPr="00D142DE">
        <w:rPr>
          <w:rFonts w:cs="Calibri"/>
        </w:rPr>
        <w:t>(4) Povolenie na stavbu iného primeraného systému alebo individuálneho systému  podľa odseku 2 a 3 možno vydať len na určitý čas do uvedenia verejnej kanalizácie do prevádzky, ak sa v územnoplánovacej dokumentácii rozhodne o nakladaní s komunálnymi odpadovými vodami systémom verejnej kanalizácie.“.</w:t>
      </w:r>
    </w:p>
    <w:p w:rsidR="00DB1231" w:rsidRDefault="00DB1231" w:rsidP="003C66F2">
      <w:pPr>
        <w:ind w:left="567" w:firstLine="342"/>
        <w:jc w:val="both"/>
        <w:rPr>
          <w:rFonts w:cs="Calibri"/>
          <w:color w:val="0000FF"/>
        </w:rPr>
      </w:pPr>
    </w:p>
    <w:p w:rsidR="00DB1231" w:rsidRPr="00D142DE" w:rsidRDefault="00DB1231" w:rsidP="00166DDD">
      <w:pPr>
        <w:jc w:val="both"/>
      </w:pPr>
      <w:r w:rsidRPr="00166DDD">
        <w:t xml:space="preserve">          </w:t>
      </w:r>
      <w:r w:rsidRPr="00D142DE">
        <w:t>Poznámka pod čiarou k odkazu 46b znie:</w:t>
      </w:r>
    </w:p>
    <w:p w:rsidR="00DB1231" w:rsidRPr="00166DDD" w:rsidRDefault="00DB1231" w:rsidP="00166DDD">
      <w:pPr>
        <w:jc w:val="both"/>
        <w:rPr>
          <w:rFonts w:cs="Calibri"/>
        </w:rPr>
      </w:pPr>
      <w:r w:rsidRPr="00D142DE">
        <w:t xml:space="preserve">          „</w:t>
      </w:r>
      <w:r w:rsidRPr="00D142DE">
        <w:rPr>
          <w:vertAlign w:val="superscript"/>
        </w:rPr>
        <w:t>46b</w:t>
      </w:r>
      <w:r w:rsidRPr="00D142DE">
        <w:t xml:space="preserve">) </w:t>
      </w:r>
      <w:r w:rsidRPr="00D142DE">
        <w:rPr>
          <w:rFonts w:cs="Calibri"/>
        </w:rPr>
        <w:t xml:space="preserve">§ 4 zákona Slovenskej národnej rady č. 369/1990 Zb. o obecnom zriadení v znení </w:t>
      </w:r>
      <w:r w:rsidRPr="00D142DE">
        <w:rPr>
          <w:rFonts w:cs="Calibri"/>
        </w:rPr>
        <w:br/>
        <w:t xml:space="preserve">                   neskorších predpisov.“.</w:t>
      </w:r>
    </w:p>
    <w:p w:rsidR="00DB1231" w:rsidRDefault="00DB1231" w:rsidP="003C66F2">
      <w:pPr>
        <w:ind w:left="567" w:firstLine="342"/>
        <w:jc w:val="both"/>
        <w:rPr>
          <w:rFonts w:cs="Calibri"/>
        </w:rPr>
      </w:pPr>
    </w:p>
    <w:p w:rsidR="00DB1231" w:rsidRDefault="00DB1231" w:rsidP="003C66F2">
      <w:pPr>
        <w:ind w:left="567" w:firstLine="342"/>
        <w:jc w:val="both"/>
      </w:pPr>
      <w:r w:rsidRPr="00D142DE">
        <w:t>Doterajšie odseky 2 až 14 sa označujú ako odseky 5 až 17.</w:t>
      </w:r>
    </w:p>
    <w:p w:rsidR="00DB1231" w:rsidRPr="00166DDD" w:rsidRDefault="00DB1231" w:rsidP="003C66F2">
      <w:pPr>
        <w:ind w:left="567" w:firstLine="342"/>
        <w:jc w:val="both"/>
        <w:rPr>
          <w:rFonts w:cs="Calibri"/>
        </w:rPr>
      </w:pPr>
    </w:p>
    <w:p w:rsidR="00DB1231" w:rsidRPr="00660307" w:rsidRDefault="00DB1231" w:rsidP="00166DDD">
      <w:pPr>
        <w:numPr>
          <w:ilvl w:val="0"/>
          <w:numId w:val="21"/>
        </w:numPr>
        <w:tabs>
          <w:tab w:val="clear" w:pos="1776"/>
          <w:tab w:val="left" w:pos="284"/>
          <w:tab w:val="left" w:pos="426"/>
        </w:tabs>
        <w:ind w:left="426" w:hanging="426"/>
        <w:jc w:val="both"/>
        <w:rPr>
          <w:rFonts w:cs="Calibri"/>
        </w:rPr>
      </w:pPr>
      <w:r w:rsidRPr="00660307">
        <w:rPr>
          <w:rFonts w:cs="Calibri"/>
        </w:rPr>
        <w:t>V § 36 odsek 5 znie:</w:t>
      </w:r>
    </w:p>
    <w:p w:rsidR="00DB1231" w:rsidRPr="001D243F" w:rsidRDefault="00DB1231" w:rsidP="00166DDD">
      <w:pPr>
        <w:jc w:val="both"/>
        <w:rPr>
          <w:b/>
          <w:color w:val="0000FF"/>
        </w:rPr>
      </w:pPr>
      <w:r w:rsidRPr="00D142DE">
        <w:rPr>
          <w:rFonts w:cs="Calibri"/>
          <w:color w:val="0000FF"/>
        </w:rPr>
        <w:t xml:space="preserve">         </w:t>
      </w:r>
      <w:r w:rsidRPr="00083A4A">
        <w:rPr>
          <w:rFonts w:cs="Calibri"/>
        </w:rPr>
        <w:t xml:space="preserve">„ (5) </w:t>
      </w:r>
      <w:r w:rsidRPr="00083A4A">
        <w:t>Aglomeráciou</w:t>
      </w:r>
      <w:r w:rsidRPr="00D142DE">
        <w:t xml:space="preserve"> je územie, v ktorom je osídlenie alebo hospodárska činnosť natoľko </w:t>
      </w:r>
      <w:r w:rsidRPr="00D142DE">
        <w:br/>
        <w:t xml:space="preserve">       rozvinutá, že je opodstatnené odvádzať z neho komunálne odpadové vody do čistiarne </w:t>
      </w:r>
      <w:r w:rsidRPr="00D142DE">
        <w:br/>
        <w:t xml:space="preserve">       odpadových vôd alebo na iné miesto ich konečného vypúšťania.“.</w:t>
      </w:r>
    </w:p>
    <w:p w:rsidR="00DB1231" w:rsidRDefault="00DB1231" w:rsidP="00166DDD">
      <w:pPr>
        <w:jc w:val="both"/>
        <w:rPr>
          <w:rFonts w:cs="Calibri"/>
        </w:rPr>
      </w:pPr>
    </w:p>
    <w:p w:rsidR="00DB1231" w:rsidRPr="003774B7" w:rsidRDefault="00DB1231" w:rsidP="005E6DD6">
      <w:pPr>
        <w:numPr>
          <w:ilvl w:val="0"/>
          <w:numId w:val="21"/>
        </w:numPr>
        <w:tabs>
          <w:tab w:val="clear" w:pos="1776"/>
          <w:tab w:val="left" w:pos="284"/>
          <w:tab w:val="left" w:pos="426"/>
        </w:tabs>
        <w:ind w:left="426" w:hanging="426"/>
        <w:jc w:val="both"/>
        <w:rPr>
          <w:rFonts w:cs="Calibri"/>
        </w:rPr>
      </w:pPr>
      <w:r w:rsidRPr="003774B7">
        <w:rPr>
          <w:rFonts w:cs="Calibri"/>
        </w:rPr>
        <w:t>V § 36 odsek 10  znie:</w:t>
      </w:r>
    </w:p>
    <w:p w:rsidR="00DB1231" w:rsidRPr="005E6DD6" w:rsidRDefault="00DB1231" w:rsidP="005E6DD6">
      <w:pPr>
        <w:ind w:left="360"/>
        <w:jc w:val="both"/>
      </w:pPr>
      <w:r w:rsidRPr="003774B7">
        <w:t xml:space="preserve">        „(10) Limitné hodnoty znečistenia pri priamom vypúšťaní do vôd bez predchádzajúceho čistenia v čistiarni odpadových vôd platia obvykle v mieste, kde emisie opúšťajú zariadenie, pričom pri ich určovaní sa neberie do úvahy riedenie; pri nepriamom vypúšťaní do vôd možno pri určovaní limitnej hodnoty znečistenia pre dotknuté zariadenia  zohľadniť účinok čistiarne odpadových vôd za predpokladu, že je zaručená ekvivalentná úroveň ochrany životného prostredia ako celku a  že nedôjde k zvýšeniu úrovne znečistenia v životnom prostredí. V záujme ochrany vôd a vodných pomerov môže orgán štátnej vodnej správy pre vypúšťané odpadové vody a osobitné vody určiť prípustné hodnoty znečistenia prísnejšie, ako sú limitné hodnoty znečistenia, alebo určiť ďalšie prípustné hodnoty znečistenia.</w:t>
      </w:r>
    </w:p>
    <w:p w:rsidR="00DB1231" w:rsidRPr="00166DDD" w:rsidRDefault="00DB1231" w:rsidP="00166DDD">
      <w:pPr>
        <w:jc w:val="both"/>
        <w:rPr>
          <w:rFonts w:cs="Calibri"/>
        </w:rPr>
      </w:pPr>
    </w:p>
    <w:p w:rsidR="00DB1231" w:rsidRPr="00166DDD" w:rsidRDefault="00DB1231" w:rsidP="003C66F2">
      <w:pPr>
        <w:numPr>
          <w:ilvl w:val="0"/>
          <w:numId w:val="21"/>
        </w:numPr>
        <w:tabs>
          <w:tab w:val="clear" w:pos="1776"/>
          <w:tab w:val="left" w:pos="284"/>
          <w:tab w:val="left" w:pos="426"/>
        </w:tabs>
        <w:ind w:left="426" w:hanging="426"/>
        <w:jc w:val="both"/>
      </w:pPr>
      <w:r w:rsidRPr="00166DDD">
        <w:t xml:space="preserve">V § 36 ods. 12 písmeno b) znie: </w:t>
      </w:r>
    </w:p>
    <w:p w:rsidR="00DB1231" w:rsidRPr="00166DDD" w:rsidRDefault="00DB1231" w:rsidP="003C66F2">
      <w:pPr>
        <w:tabs>
          <w:tab w:val="left" w:pos="426"/>
        </w:tabs>
        <w:jc w:val="both"/>
        <w:rPr>
          <w:rFonts w:cs="Calibri"/>
        </w:rPr>
      </w:pPr>
      <w:r w:rsidRPr="00166DDD">
        <w:t xml:space="preserve">        „b) </w:t>
      </w:r>
      <w:r w:rsidRPr="00166DDD">
        <w:rPr>
          <w:rFonts w:cs="Calibri"/>
        </w:rPr>
        <w:t xml:space="preserve">opráv a stavebných úprav čistiarne odpadových vôd, stokovej siete alebo jej objektov </w:t>
      </w:r>
      <w:r w:rsidRPr="00166DDD">
        <w:rPr>
          <w:rFonts w:cs="Calibri"/>
        </w:rPr>
        <w:br/>
        <w:t xml:space="preserve">              najviac na šesť mesiacov,“.</w:t>
      </w:r>
    </w:p>
    <w:p w:rsidR="00DB1231" w:rsidRPr="0024755C" w:rsidRDefault="00DB1231" w:rsidP="003C66F2">
      <w:pPr>
        <w:tabs>
          <w:tab w:val="left" w:pos="426"/>
        </w:tabs>
        <w:jc w:val="both"/>
      </w:pPr>
    </w:p>
    <w:p w:rsidR="00DB1231" w:rsidRPr="00166DDD" w:rsidRDefault="00DB1231" w:rsidP="003C66F2">
      <w:pPr>
        <w:numPr>
          <w:ilvl w:val="0"/>
          <w:numId w:val="21"/>
        </w:numPr>
        <w:tabs>
          <w:tab w:val="clear" w:pos="1776"/>
          <w:tab w:val="left" w:pos="284"/>
          <w:tab w:val="left" w:pos="426"/>
        </w:tabs>
        <w:ind w:left="426" w:hanging="426"/>
        <w:jc w:val="both"/>
      </w:pPr>
      <w:r w:rsidRPr="00166DDD">
        <w:t>V § 36 ods. 13 sa na konci pripája táto veta:</w:t>
      </w:r>
      <w:r>
        <w:t xml:space="preserve"> </w:t>
      </w:r>
      <w:r w:rsidRPr="00166DDD">
        <w:t>“Prívalový dážď je dážď krátkodobého trvania s veľkou intenzitou, ktorý má malý plošný rozsah.“.</w:t>
      </w:r>
      <w:r w:rsidRPr="00166DDD">
        <w:rPr>
          <w:b/>
          <w:sz w:val="20"/>
          <w:szCs w:val="20"/>
        </w:rPr>
        <w:t xml:space="preserve"> </w:t>
      </w:r>
    </w:p>
    <w:p w:rsidR="00DB1231" w:rsidRPr="00944659" w:rsidRDefault="00DB1231" w:rsidP="003C66F2">
      <w:pPr>
        <w:tabs>
          <w:tab w:val="left" w:pos="426"/>
        </w:tabs>
        <w:jc w:val="both"/>
        <w:rPr>
          <w:rFonts w:cs="Calibri"/>
          <w:sz w:val="20"/>
          <w:szCs w:val="20"/>
        </w:rPr>
      </w:pPr>
    </w:p>
    <w:p w:rsidR="00DB1231" w:rsidRPr="00A017ED" w:rsidRDefault="00DB1231" w:rsidP="003C66F2">
      <w:pPr>
        <w:numPr>
          <w:ilvl w:val="0"/>
          <w:numId w:val="21"/>
        </w:numPr>
        <w:tabs>
          <w:tab w:val="clear" w:pos="1776"/>
          <w:tab w:val="left" w:pos="284"/>
          <w:tab w:val="left" w:pos="426"/>
        </w:tabs>
        <w:ind w:left="426" w:hanging="426"/>
        <w:jc w:val="both"/>
      </w:pPr>
      <w:r w:rsidRPr="00A017ED">
        <w:t xml:space="preserve">V § 36 ods. 16 </w:t>
      </w:r>
      <w:r w:rsidRPr="000F1D4D">
        <w:t>a § 66 ods. 6</w:t>
      </w:r>
      <w:r w:rsidRPr="00A017ED">
        <w:t xml:space="preserve"> sa slová „škodlivé látky alebo obzvlášť škodlivé látky“ nahrádzajú slovami „znečisťujúce látky“.</w:t>
      </w:r>
    </w:p>
    <w:p w:rsidR="00DB1231" w:rsidRPr="00166DDD" w:rsidRDefault="00DB1231" w:rsidP="00166DDD">
      <w:pPr>
        <w:tabs>
          <w:tab w:val="left" w:pos="426"/>
          <w:tab w:val="num" w:pos="644"/>
        </w:tabs>
        <w:ind w:hanging="644"/>
        <w:jc w:val="both"/>
        <w:rPr>
          <w:i/>
          <w:color w:val="FF0000"/>
        </w:rPr>
      </w:pPr>
      <w:r>
        <w:rPr>
          <w:color w:val="FF0000"/>
        </w:rPr>
        <w:t xml:space="preserve">                </w:t>
      </w:r>
    </w:p>
    <w:p w:rsidR="00DB1231" w:rsidRPr="00166DDD" w:rsidRDefault="00DB1231" w:rsidP="003C66F2">
      <w:pPr>
        <w:numPr>
          <w:ilvl w:val="0"/>
          <w:numId w:val="21"/>
        </w:numPr>
        <w:tabs>
          <w:tab w:val="clear" w:pos="1776"/>
          <w:tab w:val="left" w:pos="284"/>
          <w:tab w:val="left" w:pos="426"/>
        </w:tabs>
        <w:ind w:left="426" w:hanging="426"/>
        <w:jc w:val="both"/>
      </w:pPr>
      <w:r w:rsidRPr="00166DDD">
        <w:t>V § 37 ods. 1 sa vypúšťajú slová „podľa osobitného predpisu“.</w:t>
      </w:r>
    </w:p>
    <w:p w:rsidR="00DB1231" w:rsidRPr="00085F6E" w:rsidRDefault="00DB1231" w:rsidP="003C66F2">
      <w:pPr>
        <w:tabs>
          <w:tab w:val="left" w:pos="426"/>
        </w:tabs>
        <w:ind w:left="284"/>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37 odseky 3 a 4 znejú:</w:t>
      </w:r>
    </w:p>
    <w:p w:rsidR="00DB1231" w:rsidRPr="00085F6E" w:rsidRDefault="00DB1231" w:rsidP="003C66F2">
      <w:pPr>
        <w:ind w:left="426"/>
        <w:jc w:val="both"/>
        <w:rPr>
          <w:sz w:val="20"/>
          <w:szCs w:val="20"/>
        </w:rPr>
      </w:pPr>
      <w:r>
        <w:t xml:space="preserve">      „</w:t>
      </w:r>
      <w:r w:rsidRPr="00085F6E">
        <w:t>(3) Vypúšťanie odpadových vôd a osobitných vôd s obsahom akýchkoľvek nebezpečných látok do podzemných vôd je zakázané</w:t>
      </w:r>
      <w:r>
        <w:t xml:space="preserve">. </w:t>
      </w:r>
      <w:r w:rsidRPr="00085F6E">
        <w:t xml:space="preserve">Pri identifikácii takýchto látok sa musia brať do úvahy </w:t>
      </w:r>
      <w:r w:rsidRPr="00A6699F">
        <w:t xml:space="preserve">najmä </w:t>
      </w:r>
      <w:r w:rsidRPr="00085F6E">
        <w:t>nebezpečné látky, ktoré patria medzi druhy alebo skupiny znečisťujúcich látok uvedených v prvom až šiestom bode ZOZNAMU I prílohy č. 1, a látky, ktoré patria medzi druhy alebo skupiny znečisťujúcich látok uvedených v siedmom až deviatom bode ZOZNAMU I prílohy č. 1, ak sa považujú za nebezpečné</w:t>
      </w:r>
      <w:r w:rsidRPr="00085F6E">
        <w:rPr>
          <w:sz w:val="20"/>
          <w:szCs w:val="20"/>
        </w:rPr>
        <w:t>.</w:t>
      </w:r>
    </w:p>
    <w:p w:rsidR="00DB1231" w:rsidRPr="00085F6E" w:rsidRDefault="00DB1231" w:rsidP="003C66F2">
      <w:pPr>
        <w:ind w:left="426"/>
      </w:pPr>
    </w:p>
    <w:p w:rsidR="00DB1231" w:rsidRDefault="00DB1231" w:rsidP="003C66F2">
      <w:pPr>
        <w:ind w:left="426" w:firstLine="426"/>
        <w:jc w:val="both"/>
      </w:pPr>
      <w:r>
        <w:t xml:space="preserve">  </w:t>
      </w:r>
      <w:r w:rsidRPr="00085F6E">
        <w:t xml:space="preserve">(4) Odpadové vody alebo osobitné vody s obsahom znečisťujúcich látok, ktoré nie sú nebezpečné podľa prílohy č. 1 s </w:t>
      </w:r>
      <w:r w:rsidRPr="00A6699F">
        <w:t>obsahom iných znečisťujúcich látok, ktoré nie sú nebezpečné a nie sú uvedené v prílohe č. 1, ale predstavujú existujúce alebo možné, riziko znečistenia podzemnej vody, možno nepriamo vypúšťať do útvaru podzemnej vody, len ak sa vykonajú účinné opatrenia na obmedzenie vstupu znečisťujúcich látok do podzemných vôd na základe predchádzajúceho zisťovania.</w:t>
      </w:r>
      <w:r w:rsidRPr="00085F6E">
        <w:t xml:space="preserve"> Ten, kto </w:t>
      </w:r>
      <w:r w:rsidRPr="00A6699F">
        <w:t xml:space="preserve">nepriamo </w:t>
      </w:r>
      <w:r w:rsidRPr="00085F6E">
        <w:t xml:space="preserve">vypúšťa takéto vody do útvaru podzemnej vody, je povinný vykonať </w:t>
      </w:r>
      <w:r w:rsidRPr="00660307">
        <w:t>opatrenia</w:t>
      </w:r>
      <w:r w:rsidRPr="00660307">
        <w:rPr>
          <w:color w:val="0000FF"/>
          <w:u w:val="single"/>
        </w:rPr>
        <w:t>,</w:t>
      </w:r>
      <w:r>
        <w:rPr>
          <w:color w:val="0000FF"/>
        </w:rPr>
        <w:t xml:space="preserve"> </w:t>
      </w:r>
      <w:r w:rsidRPr="00A6699F">
        <w:t>ktorými zabezpečí, že takéto vstupy nespôsobia zhoršenie alebo významný a trvalo vzostupný trend obsahu znečisťujúcich látok v podzemných vodách. Takéto opatrenia musia zohľadniť minimálne najlepšie osvedčené postupy, vrátane najlepších environmentálnych postupov a najlepších dostupných techník</w:t>
      </w:r>
      <w:r w:rsidRPr="00660307">
        <w:t>. Tento postup sa nevzťahuje na vstupy znečisťujúcich látok do podzemných vôd podľa § 15 ods 7.“.</w:t>
      </w:r>
      <w:r>
        <w:t xml:space="preserve">       </w:t>
      </w:r>
    </w:p>
    <w:p w:rsidR="00DB1231" w:rsidRPr="00085F6E" w:rsidRDefault="00DB1231" w:rsidP="003C66F2">
      <w:pPr>
        <w:ind w:firstLine="426"/>
        <w:jc w:val="both"/>
      </w:pPr>
    </w:p>
    <w:p w:rsidR="00DB1231" w:rsidRPr="00A6699F" w:rsidRDefault="00DB1231" w:rsidP="003C66F2">
      <w:pPr>
        <w:numPr>
          <w:ilvl w:val="0"/>
          <w:numId w:val="21"/>
        </w:numPr>
        <w:tabs>
          <w:tab w:val="clear" w:pos="1776"/>
          <w:tab w:val="left" w:pos="284"/>
          <w:tab w:val="left" w:pos="426"/>
        </w:tabs>
        <w:ind w:left="426" w:hanging="426"/>
        <w:jc w:val="both"/>
      </w:pPr>
      <w:r w:rsidRPr="00A6699F">
        <w:t xml:space="preserve">V § 37 ods. 6 sa slová “§ 36 ods. </w:t>
      </w:r>
      <w:r w:rsidRPr="00F67C8A">
        <w:t>11</w:t>
      </w:r>
      <w:r w:rsidRPr="00A6699F">
        <w:t>“ nahrádzajú slovami</w:t>
      </w:r>
      <w:r>
        <w:t xml:space="preserve"> </w:t>
      </w:r>
      <w:r w:rsidRPr="00A6699F">
        <w:t>“</w:t>
      </w:r>
      <w:r>
        <w:t>§ 36 ods. 14“</w:t>
      </w:r>
      <w:r w:rsidRPr="00A6699F">
        <w:t xml:space="preserve">, v odseku 8 sa slová „§ 36 ods. 4 až 7“ nahrádzajú slovami „§ 36 ods. 7 až 10“ a v odseku 9 sa slová „ods. 10 druhej vety“ nahrádzajú slovami „ods. </w:t>
      </w:r>
      <w:r w:rsidRPr="00431D2A">
        <w:t>13</w:t>
      </w:r>
      <w:r w:rsidRPr="00A6699F">
        <w:t>“.</w:t>
      </w:r>
    </w:p>
    <w:p w:rsidR="00DB1231" w:rsidRPr="00085F6E" w:rsidRDefault="00DB1231" w:rsidP="003C66F2">
      <w:pPr>
        <w:tabs>
          <w:tab w:val="left" w:pos="426"/>
        </w:tabs>
        <w:ind w:left="284"/>
        <w:jc w:val="both"/>
      </w:pPr>
    </w:p>
    <w:p w:rsidR="00DB1231" w:rsidRPr="00A6699F" w:rsidRDefault="00DB1231" w:rsidP="003C66F2">
      <w:pPr>
        <w:numPr>
          <w:ilvl w:val="0"/>
          <w:numId w:val="21"/>
        </w:numPr>
        <w:tabs>
          <w:tab w:val="clear" w:pos="1776"/>
          <w:tab w:val="left" w:pos="284"/>
          <w:tab w:val="left" w:pos="426"/>
        </w:tabs>
        <w:ind w:left="426" w:hanging="426"/>
        <w:jc w:val="both"/>
      </w:pPr>
      <w:r w:rsidRPr="00A6699F">
        <w:t>V § 38 odsek 1 znie:</w:t>
      </w:r>
    </w:p>
    <w:p w:rsidR="00DB1231" w:rsidRPr="00A6699F" w:rsidRDefault="00DB1231" w:rsidP="003C66F2">
      <w:pPr>
        <w:tabs>
          <w:tab w:val="left" w:pos="426"/>
        </w:tabs>
        <w:ind w:left="426"/>
        <w:jc w:val="both"/>
      </w:pPr>
      <w:r w:rsidRPr="00A6699F">
        <w:t xml:space="preserve">      „(1) Na vypúšťanie priemyselných odpadových vôd alebo osobitných vôd s obsahom prioritných látok, prioritných nebezpečných látok uvedených </w:t>
      </w:r>
      <w:r w:rsidRPr="000F1D4D">
        <w:t>v ZOZNAME II prílohy č. 1 a ďalších znečisťujúcich látok uvedených v ZOZNAME III prílohy č. 1 do verejnej kanalizácie je potrebné povolenie orgánu štátnej vodnej správy.“.</w:t>
      </w:r>
    </w:p>
    <w:p w:rsidR="00DB1231" w:rsidRDefault="00DB1231" w:rsidP="003C66F2">
      <w:pPr>
        <w:tabs>
          <w:tab w:val="left" w:pos="426"/>
        </w:tabs>
        <w:ind w:left="426"/>
        <w:jc w:val="both"/>
      </w:pPr>
    </w:p>
    <w:p w:rsidR="00DB1231" w:rsidRPr="00A6699F" w:rsidRDefault="00DB1231" w:rsidP="003C66F2">
      <w:pPr>
        <w:numPr>
          <w:ilvl w:val="0"/>
          <w:numId w:val="21"/>
        </w:numPr>
        <w:tabs>
          <w:tab w:val="clear" w:pos="1776"/>
          <w:tab w:val="left" w:pos="284"/>
          <w:tab w:val="left" w:pos="426"/>
        </w:tabs>
        <w:ind w:left="426" w:hanging="426"/>
        <w:jc w:val="both"/>
      </w:pPr>
      <w:r w:rsidRPr="00A6699F">
        <w:t>V § 38 ods. 3 sa slová “§ 36 ods. 5“ nahrádzajú slovami „§ 36 ods. 8</w:t>
      </w:r>
      <w:r>
        <w:t>“.</w:t>
      </w:r>
    </w:p>
    <w:p w:rsidR="00DB1231" w:rsidRDefault="00DB1231" w:rsidP="003C66F2">
      <w:pPr>
        <w:tabs>
          <w:tab w:val="left" w:pos="284"/>
          <w:tab w:val="left" w:pos="426"/>
        </w:tabs>
        <w:ind w:left="426"/>
        <w:jc w:val="both"/>
        <w:rPr>
          <w:color w:val="0000FF"/>
        </w:rPr>
      </w:pPr>
    </w:p>
    <w:p w:rsidR="00DB1231" w:rsidRDefault="00DB1231" w:rsidP="003C66F2">
      <w:pPr>
        <w:tabs>
          <w:tab w:val="left" w:pos="284"/>
          <w:tab w:val="left" w:pos="426"/>
        </w:tabs>
        <w:ind w:left="426"/>
        <w:jc w:val="both"/>
        <w:rPr>
          <w:color w:val="0000FF"/>
        </w:rPr>
      </w:pPr>
    </w:p>
    <w:p w:rsidR="00DB1231" w:rsidRDefault="00DB1231" w:rsidP="003C66F2">
      <w:pPr>
        <w:tabs>
          <w:tab w:val="left" w:pos="284"/>
          <w:tab w:val="left" w:pos="426"/>
        </w:tabs>
        <w:ind w:left="426"/>
        <w:jc w:val="both"/>
        <w:rPr>
          <w:color w:val="0000FF"/>
        </w:rPr>
      </w:pPr>
    </w:p>
    <w:p w:rsidR="00DB1231" w:rsidRPr="00660307" w:rsidRDefault="00DB1231" w:rsidP="003C66F2">
      <w:pPr>
        <w:numPr>
          <w:ilvl w:val="0"/>
          <w:numId w:val="21"/>
        </w:numPr>
        <w:tabs>
          <w:tab w:val="clear" w:pos="1776"/>
          <w:tab w:val="left" w:pos="284"/>
          <w:tab w:val="left" w:pos="426"/>
        </w:tabs>
        <w:ind w:left="426" w:hanging="426"/>
        <w:jc w:val="both"/>
      </w:pPr>
      <w:r w:rsidRPr="00660307">
        <w:t>V § 39 odseky 3  až 5 znejú:</w:t>
      </w:r>
    </w:p>
    <w:p w:rsidR="00DB1231" w:rsidRDefault="00DB1231" w:rsidP="00B14B4A">
      <w:pPr>
        <w:tabs>
          <w:tab w:val="left" w:pos="284"/>
          <w:tab w:val="left" w:pos="709"/>
        </w:tabs>
        <w:ind w:left="426"/>
      </w:pPr>
      <w:r w:rsidRPr="00D142DE">
        <w:t xml:space="preserve">„ (3) Ak zistené úniky spôsobujú ohrozenie vôd, ten, kto zaobchádza s nebezpečnými látkami, ktoré patria medzi druhy alebo skupiny znečisťujúcich látok uvedených v prvom až šiestom bode ZOZNAMU I prílohy č. 1, alebo ktoré patria medzi druhy alebo skupiny znečisťujúcich látok uvedených v siedmom až deviatom bode ZOZNAMU I prílohy č. 1, ak sa považujú za nebezpečné, je povinný vykonať tieto opatrenia: </w:t>
      </w:r>
      <w:r w:rsidRPr="00D142DE">
        <w:br/>
        <w:t xml:space="preserve">a) vyhodnotiť rozsah znečistenia, </w:t>
      </w:r>
      <w:r w:rsidRPr="00D142DE">
        <w:br/>
        <w:t>b) pravidelne sledovať koncentrácie znečisťujúcej lá</w:t>
      </w:r>
      <w:r>
        <w:t>tky, ktorá spôsobila ohrozenie,</w:t>
      </w:r>
    </w:p>
    <w:p w:rsidR="00DB1231" w:rsidRPr="00A6699F" w:rsidRDefault="00DB1231" w:rsidP="00B14B4A">
      <w:pPr>
        <w:tabs>
          <w:tab w:val="left" w:pos="284"/>
          <w:tab w:val="left" w:pos="709"/>
        </w:tabs>
        <w:ind w:left="426"/>
      </w:pPr>
      <w:r>
        <w:t xml:space="preserve">    v </w:t>
      </w:r>
      <w:r w:rsidRPr="00D142DE">
        <w:t>podzemných vodách a výsledky nahlasovať k</w:t>
      </w:r>
      <w:r>
        <w:t xml:space="preserve">aždoročne orgánu štátnej vodnej </w:t>
      </w:r>
      <w:r w:rsidRPr="00D142DE">
        <w:t xml:space="preserve">správy </w:t>
      </w:r>
      <w:r>
        <w:br/>
        <w:t xml:space="preserve">    a </w:t>
      </w:r>
      <w:r w:rsidRPr="00D142DE">
        <w:t xml:space="preserve">na požiadanie aj poverenej osobe, </w:t>
      </w:r>
      <w:r w:rsidRPr="00D142DE">
        <w:br/>
        <w:t xml:space="preserve">c) vypracovať rizikovú analýzu, ak sa zistí riziko ohrozenia stavu vôd a stúpajúce trendy </w:t>
      </w:r>
      <w:r w:rsidRPr="00D142DE">
        <w:tab/>
        <w:t xml:space="preserve">znečisťujúcich látok v podzemných vodách, </w:t>
      </w:r>
      <w:r w:rsidRPr="00D142DE">
        <w:br/>
        <w:t xml:space="preserve">d) vykonať opatrenia na zvrátenie stúpajúcich trendov koncentrácie znečisťujúcich látok </w:t>
      </w:r>
      <w:r w:rsidRPr="00D142DE">
        <w:tab/>
        <w:t xml:space="preserve">podzemných vôd a opatrenia na nápravu, ak sa rizikovou analýzou preukáže riziko </w:t>
      </w:r>
      <w:r w:rsidRPr="00D142DE">
        <w:tab/>
        <w:t>ohrozenia ľud</w:t>
      </w:r>
      <w:r>
        <w:t>ského zdravia alebo životného.</w:t>
      </w:r>
    </w:p>
    <w:p w:rsidR="00DB1231" w:rsidRPr="00D142DE" w:rsidRDefault="00DB1231" w:rsidP="003C66F2">
      <w:pPr>
        <w:tabs>
          <w:tab w:val="left" w:pos="426"/>
        </w:tabs>
        <w:jc w:val="both"/>
      </w:pPr>
    </w:p>
    <w:p w:rsidR="00DB1231" w:rsidRPr="00D142DE" w:rsidRDefault="00DB1231" w:rsidP="00D142DE">
      <w:pPr>
        <w:tabs>
          <w:tab w:val="left" w:pos="426"/>
        </w:tabs>
        <w:ind w:left="426"/>
        <w:jc w:val="both"/>
      </w:pPr>
      <w:r w:rsidRPr="00D142DE">
        <w:tab/>
        <w:t xml:space="preserve"> (4) Ten, kto pravidelne zaobchádza v rámci výrobného procesu alebo inej činnosti s tuhými </w:t>
      </w:r>
      <w:r w:rsidRPr="00D142DE">
        <w:rPr>
          <w:bCs/>
        </w:rPr>
        <w:t>znečisťujúcimi</w:t>
      </w:r>
      <w:r w:rsidRPr="00D142DE">
        <w:t xml:space="preserve"> látkami v množstve väčšom ako 1 t alebo s kvapalnými </w:t>
      </w:r>
      <w:r w:rsidRPr="00D142DE">
        <w:rPr>
          <w:bCs/>
        </w:rPr>
        <w:t>znečisťujúcimi</w:t>
      </w:r>
      <w:r w:rsidRPr="00D142DE">
        <w:t xml:space="preserve"> látkami v množstve väčšom ako 1 m</w:t>
      </w:r>
      <w:r w:rsidRPr="00D142DE">
        <w:rPr>
          <w:vertAlign w:val="superscript"/>
        </w:rPr>
        <w:t>3</w:t>
      </w:r>
      <w:r w:rsidRPr="00D142DE">
        <w:t xml:space="preserve"> alebo zaobchádza s tuhými prioritnými nebezpečnými látkami v množstve väčšom ako 0,3 t alebo s kvapalnými prioritnými nebezpečnými látkami v množstve väčšom ako 0, 3 m</w:t>
      </w:r>
      <w:r w:rsidRPr="00D142DE">
        <w:rPr>
          <w:vertAlign w:val="superscript"/>
        </w:rPr>
        <w:t>3</w:t>
      </w:r>
      <w:r>
        <w:t xml:space="preserve">, je povinný vykonať okrem </w:t>
      </w:r>
      <w:r w:rsidRPr="00D142DE">
        <w:t>opatren</w:t>
      </w:r>
      <w:r>
        <w:t xml:space="preserve">í uvedených v odseku 2 aj tieto </w:t>
      </w:r>
      <w:r w:rsidRPr="00D142DE">
        <w:t>opatrenia:</w:t>
      </w:r>
      <w:r w:rsidRPr="00D142DE">
        <w:br/>
        <w:t xml:space="preserve">a) zostaviť plán preventívnych opatrení na zamedzenie vzniku neovládateľného úniku </w:t>
      </w:r>
      <w:r w:rsidRPr="00D142DE">
        <w:tab/>
        <w:t>znečisťujúcich látok do životného</w:t>
      </w:r>
      <w:r>
        <w:t xml:space="preserve"> </w:t>
      </w:r>
      <w:r w:rsidRPr="00D142DE">
        <w:t xml:space="preserve"> prostredia a na postup v</w:t>
      </w:r>
      <w:r>
        <w:t> </w:t>
      </w:r>
      <w:r w:rsidRPr="00D142DE">
        <w:t>prípade</w:t>
      </w:r>
      <w:r>
        <w:t xml:space="preserve"> </w:t>
      </w:r>
      <w:r w:rsidRPr="00D142DE">
        <w:t xml:space="preserve"> ich úniku (ďalej </w:t>
      </w:r>
      <w:r>
        <w:t xml:space="preserve">    </w:t>
      </w:r>
      <w:r>
        <w:br/>
        <w:t xml:space="preserve">     </w:t>
      </w:r>
      <w:r w:rsidRPr="00D142DE">
        <w:t xml:space="preserve">len "havarijný plán"), predložiť ho </w:t>
      </w:r>
      <w:r>
        <w:t xml:space="preserve"> </w:t>
      </w:r>
      <w:r w:rsidRPr="00D142DE">
        <w:t>orgánu štátne</w:t>
      </w:r>
      <w:r>
        <w:t xml:space="preserve">j vodnej správy na  schválenie a </w:t>
      </w:r>
      <w:r>
        <w:br/>
        <w:t xml:space="preserve">    </w:t>
      </w:r>
      <w:r w:rsidRPr="00D142DE">
        <w:t xml:space="preserve">oboznámiť </w:t>
      </w:r>
      <w:r w:rsidRPr="00D142DE">
        <w:tab/>
      </w:r>
      <w:r>
        <w:t xml:space="preserve">sním </w:t>
      </w:r>
      <w:r w:rsidRPr="00D142DE">
        <w:t xml:space="preserve">zamestnancov, </w:t>
      </w:r>
      <w:r w:rsidRPr="00D142DE">
        <w:br/>
        <w:t xml:space="preserve">b) vybaviť pracoviská špeciálnymi prístrojmi a prostriedkami potrebnými na </w:t>
      </w:r>
      <w:r>
        <w:br/>
        <w:t xml:space="preserve">     </w:t>
      </w:r>
      <w:r w:rsidRPr="00D142DE">
        <w:t xml:space="preserve">zneškodnenie </w:t>
      </w:r>
      <w:r w:rsidRPr="00D142DE">
        <w:tab/>
        <w:t>úniku znečisťujúcich látok do vôd alebo prostredia súvisiaceho s vodou.</w:t>
      </w:r>
    </w:p>
    <w:p w:rsidR="00DB1231" w:rsidRPr="00085F6E" w:rsidRDefault="00DB1231" w:rsidP="003C66F2">
      <w:pPr>
        <w:tabs>
          <w:tab w:val="left" w:pos="426"/>
        </w:tabs>
        <w:jc w:val="both"/>
      </w:pPr>
    </w:p>
    <w:p w:rsidR="00DB1231" w:rsidRPr="008C6A5E" w:rsidRDefault="00DB1231" w:rsidP="003C66F2">
      <w:pPr>
        <w:tabs>
          <w:tab w:val="left" w:pos="426"/>
        </w:tabs>
        <w:ind w:left="426"/>
        <w:jc w:val="both"/>
        <w:rPr>
          <w:strike/>
        </w:rPr>
      </w:pPr>
      <w:r>
        <w:t xml:space="preserve">       </w:t>
      </w:r>
      <w:r w:rsidRPr="00D142DE">
        <w:t xml:space="preserve">(5) Orgán štátnej vodnej správy môže uložiť tomu, kto zaobchádza so </w:t>
      </w:r>
      <w:r w:rsidRPr="00D142DE">
        <w:rPr>
          <w:bCs/>
        </w:rPr>
        <w:t>znečisťujúcimi</w:t>
      </w:r>
      <w:r w:rsidRPr="00D142DE">
        <w:t xml:space="preserve"> látkami alebo zaobchádza s prioritnými nebezpečnými látkami v množstve uvedenom v odseku 4, povinnosť monitorovať ich vplyv na podzemné vody a  spôsob oznamovania jeho výsledkov.“.</w:t>
      </w:r>
    </w:p>
    <w:p w:rsidR="00DB1231" w:rsidRDefault="00DB1231" w:rsidP="003C66F2">
      <w:pPr>
        <w:jc w:val="both"/>
      </w:pPr>
    </w:p>
    <w:p w:rsidR="00DB1231" w:rsidRPr="00D142DE" w:rsidRDefault="00DB1231" w:rsidP="003C66F2">
      <w:pPr>
        <w:numPr>
          <w:ilvl w:val="0"/>
          <w:numId w:val="21"/>
        </w:numPr>
        <w:tabs>
          <w:tab w:val="clear" w:pos="1776"/>
          <w:tab w:val="left" w:pos="284"/>
          <w:tab w:val="left" w:pos="426"/>
        </w:tabs>
        <w:ind w:left="426" w:hanging="426"/>
        <w:jc w:val="both"/>
      </w:pPr>
      <w:r w:rsidRPr="00D142DE">
        <w:t>V § 39 ods. 10 a § 61 písm. e) sa slová „škodlivých látok“ nahrádzajú slovami „znečisťujúcich látok“.</w:t>
      </w:r>
    </w:p>
    <w:p w:rsidR="00DB1231" w:rsidRPr="00791C3A" w:rsidRDefault="00DB1231" w:rsidP="003C66F2">
      <w:pPr>
        <w:tabs>
          <w:tab w:val="left" w:pos="426"/>
        </w:tabs>
        <w:jc w:val="both"/>
        <w:rPr>
          <w:highlight w:val="yellow"/>
        </w:rPr>
      </w:pPr>
    </w:p>
    <w:p w:rsidR="00DB1231" w:rsidRPr="00085F6E" w:rsidRDefault="00DB1231" w:rsidP="003C66F2">
      <w:pPr>
        <w:numPr>
          <w:ilvl w:val="0"/>
          <w:numId w:val="21"/>
        </w:numPr>
        <w:tabs>
          <w:tab w:val="clear" w:pos="1776"/>
          <w:tab w:val="left" w:pos="284"/>
          <w:tab w:val="left" w:pos="426"/>
        </w:tabs>
        <w:ind w:left="426" w:hanging="426"/>
        <w:jc w:val="both"/>
      </w:pPr>
      <w:r w:rsidRPr="00085F6E">
        <w:t>§ 40 vrátane nadpisu znie:</w:t>
      </w:r>
    </w:p>
    <w:p w:rsidR="00DB1231" w:rsidRPr="00B14B4A" w:rsidRDefault="00DB1231" w:rsidP="003C66F2">
      <w:pPr>
        <w:jc w:val="center"/>
      </w:pPr>
      <w:r w:rsidRPr="00B14B4A">
        <w:t>„§ 40</w:t>
      </w:r>
    </w:p>
    <w:p w:rsidR="00DB1231" w:rsidRPr="00B14B4A" w:rsidRDefault="00DB1231" w:rsidP="003C66F2">
      <w:pPr>
        <w:jc w:val="center"/>
        <w:outlineLvl w:val="4"/>
        <w:rPr>
          <w:bCs/>
        </w:rPr>
      </w:pPr>
      <w:r w:rsidRPr="00B14B4A">
        <w:rPr>
          <w:bCs/>
        </w:rPr>
        <w:t>Znižovanie znečisťovania vôd</w:t>
      </w:r>
    </w:p>
    <w:p w:rsidR="00DB1231" w:rsidRPr="00085F6E" w:rsidRDefault="00DB1231" w:rsidP="003C66F2">
      <w:pPr>
        <w:jc w:val="center"/>
        <w:outlineLvl w:val="4"/>
        <w:rPr>
          <w:b/>
          <w:bCs/>
          <w:strike/>
        </w:rPr>
      </w:pPr>
    </w:p>
    <w:p w:rsidR="00DB1231" w:rsidRPr="00085F6E" w:rsidRDefault="00DB1231" w:rsidP="003C66F2">
      <w:pPr>
        <w:numPr>
          <w:ilvl w:val="0"/>
          <w:numId w:val="11"/>
        </w:numPr>
        <w:tabs>
          <w:tab w:val="left" w:pos="567"/>
          <w:tab w:val="left" w:pos="1134"/>
        </w:tabs>
        <w:ind w:left="426" w:firstLine="426"/>
        <w:jc w:val="both"/>
      </w:pPr>
      <w:r w:rsidRPr="00085F6E">
        <w:t>Ten, kto vypúšťa odpadové vody s obsahom znečisťujúcich látok alebo osobitné vody s obsahom znečisťujúcich látok</w:t>
      </w:r>
      <w:r>
        <w:t>,</w:t>
      </w:r>
      <w:r w:rsidRPr="00085F6E">
        <w:t xml:space="preserve"> alebo kto zaobchádza so znečisťujúcimi látkami alebo skupinami znečisťujúcich látok predstavujúcich významné riziko pre vodné prostredie, je povinný </w:t>
      </w:r>
      <w:r w:rsidRPr="000F1D4D">
        <w:t>vykonať</w:t>
      </w:r>
      <w:r w:rsidRPr="00085F6E">
        <w:t xml:space="preserve"> potrebné opatrenia zamerané na významnú redukciu týchto znečisťujúcich látok vo vypúšťaných odpadových vodách.</w:t>
      </w:r>
    </w:p>
    <w:p w:rsidR="00DB1231" w:rsidRPr="00085F6E" w:rsidRDefault="00DB1231" w:rsidP="003C66F2">
      <w:pPr>
        <w:tabs>
          <w:tab w:val="left" w:pos="567"/>
        </w:tabs>
        <w:ind w:left="426"/>
        <w:jc w:val="both"/>
      </w:pPr>
    </w:p>
    <w:p w:rsidR="00DB1231" w:rsidRPr="00085F6E" w:rsidRDefault="00DB1231" w:rsidP="003C66F2">
      <w:pPr>
        <w:numPr>
          <w:ilvl w:val="0"/>
          <w:numId w:val="11"/>
        </w:numPr>
        <w:tabs>
          <w:tab w:val="left" w:pos="567"/>
          <w:tab w:val="left" w:pos="851"/>
          <w:tab w:val="left" w:pos="1276"/>
        </w:tabs>
        <w:ind w:left="426" w:firstLine="426"/>
        <w:jc w:val="both"/>
      </w:pPr>
      <w:r w:rsidRPr="00085F6E">
        <w:t>Pri vypúšťaní odpadových vôd sa musia v nich obsiahnuté prioritné látky postupne znižovať a prioritné nebezpečné látky postupne obmedzovať s cieľom zastaviť ich vypúšťanie alebo postupne ukončiť ich emisie, vypúšťanie a úniky.“.</w:t>
      </w:r>
    </w:p>
    <w:p w:rsidR="00DB1231" w:rsidRPr="00085F6E" w:rsidRDefault="00DB1231" w:rsidP="003C66F2">
      <w:pPr>
        <w:tabs>
          <w:tab w:val="left" w:pos="567"/>
          <w:tab w:val="left" w:pos="851"/>
        </w:tabs>
        <w:ind w:left="426"/>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41 odsek 1 zn</w:t>
      </w:r>
      <w:r>
        <w:t>ie</w:t>
      </w:r>
      <w:r w:rsidRPr="00085F6E">
        <w:t>:</w:t>
      </w:r>
    </w:p>
    <w:p w:rsidR="00DB1231" w:rsidRDefault="00DB1231" w:rsidP="003C66F2">
      <w:pPr>
        <w:tabs>
          <w:tab w:val="left" w:pos="426"/>
        </w:tabs>
        <w:ind w:left="426"/>
        <w:jc w:val="both"/>
      </w:pPr>
      <w:r>
        <w:t xml:space="preserve">     </w:t>
      </w:r>
      <w:r w:rsidRPr="00085F6E">
        <w:t xml:space="preserve">„(1) Mimoriadne zhoršenie kvality vôd alebo mimoriadne ohrozenie kvality vôd (ďalej len "mimoriadne zhoršenie vôd") je náhle, nepredvídané a závažné zhoršenie alebo závažné ohrozenie kvality vôd spôsobené vypúšťaním odpadových vôd alebo osobitných vôd bez povolenia alebo spôsobené neovládateľným únikom </w:t>
      </w:r>
      <w:r w:rsidRPr="00085F6E">
        <w:rPr>
          <w:bCs/>
        </w:rPr>
        <w:t>znečisťujúcich</w:t>
      </w:r>
      <w:r w:rsidRPr="00085F6E">
        <w:t xml:space="preserve"> látok, ktoré sa prejavujú </w:t>
      </w:r>
      <w:r w:rsidRPr="00D142DE">
        <w:t xml:space="preserve">najmä </w:t>
      </w:r>
      <w:r w:rsidRPr="00085F6E">
        <w:t>zafarbením alebo zápachom vody, tukovým povlakom, vytváraním peny na hladine, výskytom uhynutých rýb</w:t>
      </w:r>
      <w:r w:rsidRPr="00085F6E">
        <w:rPr>
          <w:vertAlign w:val="superscript"/>
        </w:rPr>
        <w:t>49a</w:t>
      </w:r>
      <w:r w:rsidRPr="00085F6E">
        <w:t xml:space="preserve">) alebo výskytom </w:t>
      </w:r>
      <w:r w:rsidRPr="00085F6E">
        <w:rPr>
          <w:bCs/>
        </w:rPr>
        <w:t>znečisťujúcich</w:t>
      </w:r>
      <w:r w:rsidRPr="00085F6E">
        <w:t xml:space="preserve"> látok v prostredí súvisiacom s povrchovo</w:t>
      </w:r>
      <w:r>
        <w:t>u vodou alebo podzemnou vodou.“.</w:t>
      </w:r>
    </w:p>
    <w:p w:rsidR="00DB1231" w:rsidRPr="004B5851" w:rsidRDefault="00DB1231" w:rsidP="003C66F2">
      <w:pPr>
        <w:tabs>
          <w:tab w:val="left" w:pos="426"/>
        </w:tabs>
        <w:jc w:val="both"/>
        <w:rPr>
          <w:rFonts w:cs="Calibri"/>
          <w:color w:val="0000FF"/>
        </w:rPr>
      </w:pPr>
    </w:p>
    <w:p w:rsidR="00DB1231" w:rsidRPr="00085F6E" w:rsidRDefault="00DB1231" w:rsidP="003C66F2">
      <w:pPr>
        <w:tabs>
          <w:tab w:val="left" w:pos="426"/>
        </w:tabs>
      </w:pPr>
      <w:r>
        <w:t xml:space="preserve">       </w:t>
      </w:r>
      <w:r w:rsidRPr="00085F6E">
        <w:t>Poznámka pod čiarou k odkazu 49a znie:</w:t>
      </w:r>
    </w:p>
    <w:p w:rsidR="00DB1231" w:rsidRPr="00085F6E" w:rsidRDefault="00DB1231" w:rsidP="003C66F2">
      <w:pPr>
        <w:tabs>
          <w:tab w:val="left" w:pos="284"/>
          <w:tab w:val="left" w:pos="426"/>
        </w:tabs>
        <w:jc w:val="both"/>
      </w:pPr>
      <w:r>
        <w:t xml:space="preserve">       </w:t>
      </w:r>
      <w:r w:rsidRPr="00085F6E">
        <w:t>„</w:t>
      </w:r>
      <w:r w:rsidRPr="00085F6E">
        <w:rPr>
          <w:vertAlign w:val="superscript"/>
        </w:rPr>
        <w:t>49a</w:t>
      </w:r>
      <w:r w:rsidRPr="00085F6E">
        <w:t>) § 2 ods. 2 písm. a) zákona č. 139/2002 Z. z.“.</w:t>
      </w:r>
    </w:p>
    <w:p w:rsidR="00DB1231" w:rsidRPr="00085F6E" w:rsidRDefault="00DB1231" w:rsidP="003C66F2">
      <w:pPr>
        <w:tabs>
          <w:tab w:val="left" w:pos="284"/>
          <w:tab w:val="left" w:pos="426"/>
        </w:tabs>
        <w:ind w:left="284"/>
        <w:jc w:val="both"/>
      </w:pPr>
    </w:p>
    <w:p w:rsidR="00DB1231" w:rsidRPr="00D142DE" w:rsidRDefault="00DB1231" w:rsidP="003C66F2">
      <w:pPr>
        <w:numPr>
          <w:ilvl w:val="0"/>
          <w:numId w:val="21"/>
        </w:numPr>
        <w:tabs>
          <w:tab w:val="clear" w:pos="1776"/>
          <w:tab w:val="left" w:pos="0"/>
          <w:tab w:val="left" w:pos="284"/>
          <w:tab w:val="left" w:pos="426"/>
        </w:tabs>
        <w:ind w:left="0" w:firstLine="0"/>
        <w:jc w:val="both"/>
      </w:pPr>
      <w:r w:rsidRPr="00D142DE">
        <w:t xml:space="preserve">V § 41 ods. 2 sa slovo „linku“ nahrádza slovami „jednotné európske číslo“  a v  odsekoch    </w:t>
      </w:r>
      <w:r w:rsidRPr="00D142DE">
        <w:br/>
        <w:t xml:space="preserve">        3 a 10 sa slová „záchranného integrovaného“ nahrádzajú slovami „integrovaného </w:t>
      </w:r>
      <w:r w:rsidRPr="00D142DE">
        <w:br/>
        <w:t xml:space="preserve">       záchranného“.</w:t>
      </w:r>
    </w:p>
    <w:p w:rsidR="00DB1231" w:rsidRDefault="00DB1231" w:rsidP="003C66F2">
      <w:pPr>
        <w:tabs>
          <w:tab w:val="left" w:pos="426"/>
        </w:tabs>
        <w:jc w:val="both"/>
        <w:rPr>
          <w:color w:val="FF0000"/>
        </w:rPr>
      </w:pPr>
    </w:p>
    <w:p w:rsidR="00DB1231" w:rsidRPr="00D142DE" w:rsidRDefault="00DB1231" w:rsidP="003C66F2">
      <w:pPr>
        <w:numPr>
          <w:ilvl w:val="0"/>
          <w:numId w:val="21"/>
        </w:numPr>
        <w:tabs>
          <w:tab w:val="clear" w:pos="1776"/>
          <w:tab w:val="left" w:pos="284"/>
          <w:tab w:val="left" w:pos="426"/>
        </w:tabs>
        <w:ind w:left="426" w:hanging="426"/>
        <w:jc w:val="both"/>
      </w:pPr>
      <w:r w:rsidRPr="00D142DE">
        <w:t>V § 41 odsek 11 znie:</w:t>
      </w:r>
    </w:p>
    <w:p w:rsidR="00DB1231" w:rsidRPr="00D142DE" w:rsidRDefault="00DB1231" w:rsidP="003C66F2">
      <w:pPr>
        <w:tabs>
          <w:tab w:val="left" w:pos="426"/>
        </w:tabs>
        <w:ind w:left="567"/>
        <w:jc w:val="both"/>
      </w:pPr>
      <w:r w:rsidRPr="00D142DE">
        <w:t xml:space="preserve">     „(11) Ten, kto sa zúčastní zisťovania alebo zneškodňovania mimoriadneho zhoršenia vôd, je povinný poskytnúť inšpekcii potrebné údaje, informácie, technickú pomoc a odbornú pomoc; správca vodného toku vykonáva za úhradu overovanie príznakov mimoriadneho zhoršenia vôd vo vodnom toku a opatrenia na zachytávanie a odstraňovanie znečisťujúcich látok, uhynutých rýb, zabezpečuje odber vzoriek vôd a ich rozbory a vykonáva mimoriadnu manipuláciu na vodných stavbách.“.</w:t>
      </w:r>
    </w:p>
    <w:p w:rsidR="00DB1231" w:rsidRPr="00085F6E" w:rsidRDefault="00DB1231" w:rsidP="003C66F2">
      <w:pPr>
        <w:tabs>
          <w:tab w:val="left" w:pos="284"/>
          <w:tab w:val="left" w:pos="426"/>
        </w:tabs>
        <w:ind w:left="284"/>
        <w:jc w:val="both"/>
      </w:pPr>
    </w:p>
    <w:p w:rsidR="00DB1231" w:rsidRPr="00D142DE" w:rsidRDefault="00DB1231" w:rsidP="003C66F2">
      <w:pPr>
        <w:numPr>
          <w:ilvl w:val="0"/>
          <w:numId w:val="21"/>
        </w:numPr>
        <w:tabs>
          <w:tab w:val="clear" w:pos="1776"/>
          <w:tab w:val="left" w:pos="284"/>
          <w:tab w:val="left" w:pos="426"/>
        </w:tabs>
        <w:ind w:left="426" w:hanging="426"/>
        <w:jc w:val="both"/>
      </w:pPr>
      <w:r w:rsidRPr="00D142DE">
        <w:t>V § 48 ods. 4 písmeno h) znie:</w:t>
      </w:r>
    </w:p>
    <w:p w:rsidR="00DB1231" w:rsidRPr="007F31DF" w:rsidRDefault="00DB1231" w:rsidP="00492DB3">
      <w:pPr>
        <w:tabs>
          <w:tab w:val="left" w:pos="284"/>
          <w:tab w:val="left" w:pos="426"/>
        </w:tabs>
        <w:jc w:val="both"/>
        <w:rPr>
          <w:color w:val="0000FF"/>
        </w:rPr>
      </w:pPr>
      <w:r w:rsidRPr="00D142DE">
        <w:t xml:space="preserve">       „h) poskytnúť odber povrchových vôd z vodných tokov na závlahy a na ich iné </w:t>
      </w:r>
      <w:r w:rsidRPr="00D142DE">
        <w:br/>
        <w:t xml:space="preserve">              užívanie,“.</w:t>
      </w:r>
      <w:r w:rsidRPr="00085F6E">
        <w:t xml:space="preserve"> </w:t>
      </w:r>
      <w:r>
        <w:br/>
        <w:t xml:space="preserve">             </w:t>
      </w:r>
    </w:p>
    <w:p w:rsidR="00DB1231" w:rsidRPr="000F1D4D" w:rsidRDefault="00DB1231" w:rsidP="00C26AC2">
      <w:pPr>
        <w:numPr>
          <w:ilvl w:val="0"/>
          <w:numId w:val="21"/>
        </w:numPr>
        <w:tabs>
          <w:tab w:val="clear" w:pos="1776"/>
          <w:tab w:val="left" w:pos="284"/>
          <w:tab w:val="left" w:pos="426"/>
        </w:tabs>
        <w:ind w:left="426" w:hanging="426"/>
        <w:jc w:val="both"/>
      </w:pPr>
      <w:r w:rsidRPr="000F1D4D">
        <w:t xml:space="preserve">V § 48 odsek 6 znie: </w:t>
      </w:r>
    </w:p>
    <w:p w:rsidR="00DB1231" w:rsidRPr="000F1D4D" w:rsidRDefault="00DB1231" w:rsidP="00C26AC2">
      <w:pPr>
        <w:tabs>
          <w:tab w:val="left" w:pos="180"/>
        </w:tabs>
        <w:ind w:left="180"/>
        <w:jc w:val="both"/>
      </w:pPr>
      <w:r w:rsidRPr="000F1D4D">
        <w:t>„ (6) Pri správe vodného toku treba prihliadať na ochranu povrchových vôd a podzemných vôd v príbrežnej zóne,  zachovanie infiltračných podmienok a prvkov prirodzeného ekosystému, ochranu rybárstva a samočistiacu schopnosť vodného toku, ochranu osobitne chránených častí prírody a krajiny</w:t>
      </w:r>
      <w:r w:rsidRPr="000F1D4D">
        <w:rPr>
          <w:vertAlign w:val="superscript"/>
        </w:rPr>
        <w:t xml:space="preserve"> </w:t>
      </w:r>
      <w:r w:rsidRPr="000F1D4D">
        <w:t>a na zachovanie rekreačnej hodnoty a estetického vzhľadu krajiny; činnosti podľa odseku 4 písm. b) až f), ktoré sa majú vykonávať v chránených územiach</w:t>
      </w:r>
      <w:r w:rsidRPr="000F1D4D">
        <w:rPr>
          <w:vertAlign w:val="superscript"/>
        </w:rPr>
        <w:t>58a</w:t>
      </w:r>
      <w:r w:rsidRPr="000F1D4D">
        <w:t>) mimo lesných pozemkov, správca vodného toku vopred oznámi orgánu ochrany prírody.</w:t>
      </w:r>
      <w:r w:rsidRPr="000F1D4D">
        <w:rPr>
          <w:vertAlign w:val="superscript"/>
        </w:rPr>
        <w:t>58b</w:t>
      </w:r>
      <w:r w:rsidRPr="000F1D4D">
        <w:t>)“.</w:t>
      </w:r>
    </w:p>
    <w:p w:rsidR="00DB1231" w:rsidRPr="000F1D4D" w:rsidRDefault="00DB1231" w:rsidP="00631D24">
      <w:pPr>
        <w:pStyle w:val="PlainText"/>
        <w:rPr>
          <w:rFonts w:ascii="Times New Roman" w:hAnsi="Times New Roman" w:cs="Times New Roman"/>
          <w:sz w:val="24"/>
          <w:szCs w:val="24"/>
        </w:rPr>
      </w:pPr>
    </w:p>
    <w:p w:rsidR="00DB1231" w:rsidRPr="000F1D4D" w:rsidRDefault="00DB1231" w:rsidP="00631D24">
      <w:pPr>
        <w:pStyle w:val="PlainText"/>
        <w:rPr>
          <w:rFonts w:ascii="Times New Roman" w:hAnsi="Times New Roman" w:cs="Times New Roman"/>
          <w:sz w:val="24"/>
          <w:szCs w:val="24"/>
        </w:rPr>
      </w:pPr>
      <w:r w:rsidRPr="000F1D4D">
        <w:rPr>
          <w:rFonts w:ascii="Times New Roman" w:hAnsi="Times New Roman" w:cs="Times New Roman"/>
          <w:sz w:val="24"/>
          <w:szCs w:val="24"/>
        </w:rPr>
        <w:t xml:space="preserve">     Poznámky pod čiarou k odkazom 58a a 58b znejú:</w:t>
      </w:r>
    </w:p>
    <w:p w:rsidR="00DB1231" w:rsidRPr="000F1D4D" w:rsidRDefault="00DB1231" w:rsidP="00631D24">
      <w:pPr>
        <w:pStyle w:val="PlainText"/>
        <w:rPr>
          <w:rFonts w:ascii="Times New Roman" w:hAnsi="Times New Roman" w:cs="Times New Roman"/>
          <w:sz w:val="24"/>
          <w:szCs w:val="24"/>
        </w:rPr>
      </w:pPr>
      <w:r w:rsidRPr="000F1D4D">
        <w:rPr>
          <w:rFonts w:ascii="Times New Roman" w:hAnsi="Times New Roman" w:cs="Times New Roman"/>
          <w:sz w:val="24"/>
          <w:szCs w:val="24"/>
        </w:rPr>
        <w:t xml:space="preserve">   „</w:t>
      </w:r>
      <w:r w:rsidRPr="000F1D4D">
        <w:rPr>
          <w:rFonts w:ascii="Times New Roman" w:hAnsi="Times New Roman" w:cs="Times New Roman"/>
          <w:sz w:val="24"/>
          <w:szCs w:val="24"/>
          <w:vertAlign w:val="superscript"/>
        </w:rPr>
        <w:t>58a</w:t>
      </w:r>
      <w:r w:rsidRPr="000F1D4D">
        <w:rPr>
          <w:rFonts w:ascii="Times New Roman" w:hAnsi="Times New Roman" w:cs="Times New Roman"/>
          <w:sz w:val="24"/>
          <w:szCs w:val="24"/>
        </w:rPr>
        <w:t>) § 15 až 16 a 27 zákona č. 543/2002 Z. z. v znení neskorších predpisov.</w:t>
      </w:r>
    </w:p>
    <w:p w:rsidR="00DB1231" w:rsidRPr="00CE288F" w:rsidRDefault="00DB1231" w:rsidP="00631D24">
      <w:pPr>
        <w:pStyle w:val="PlainText"/>
        <w:rPr>
          <w:rFonts w:ascii="Times New Roman" w:hAnsi="Times New Roman" w:cs="Times New Roman"/>
          <w:sz w:val="24"/>
          <w:szCs w:val="24"/>
        </w:rPr>
      </w:pPr>
      <w:r w:rsidRPr="000F1D4D">
        <w:rPr>
          <w:rFonts w:ascii="Times New Roman" w:hAnsi="Times New Roman" w:cs="Times New Roman"/>
          <w:sz w:val="24"/>
          <w:szCs w:val="24"/>
          <w:vertAlign w:val="superscript"/>
        </w:rPr>
        <w:t xml:space="preserve">       58b</w:t>
      </w:r>
      <w:r w:rsidRPr="000F1D4D">
        <w:rPr>
          <w:rFonts w:ascii="Times New Roman" w:hAnsi="Times New Roman" w:cs="Times New Roman"/>
          <w:sz w:val="24"/>
          <w:szCs w:val="24"/>
        </w:rPr>
        <w:t>) § 68 zákona č. 543/2002 Z. z. v znení neskorších predpisov</w:t>
      </w:r>
      <w:r w:rsidRPr="00CE288F">
        <w:rPr>
          <w:rFonts w:ascii="Times New Roman" w:hAnsi="Times New Roman" w:cs="Times New Roman"/>
          <w:sz w:val="24"/>
          <w:szCs w:val="24"/>
        </w:rPr>
        <w:t>.“.</w:t>
      </w:r>
    </w:p>
    <w:p w:rsidR="00DB1231" w:rsidRPr="002C0253" w:rsidRDefault="00DB1231" w:rsidP="003C66F2">
      <w:pPr>
        <w:tabs>
          <w:tab w:val="left" w:pos="284"/>
          <w:tab w:val="left" w:pos="426"/>
        </w:tabs>
        <w:jc w:val="both"/>
      </w:pPr>
    </w:p>
    <w:p w:rsidR="00DB1231" w:rsidRPr="002C0253" w:rsidRDefault="00DB1231" w:rsidP="003C66F2">
      <w:pPr>
        <w:numPr>
          <w:ilvl w:val="0"/>
          <w:numId w:val="21"/>
        </w:numPr>
        <w:tabs>
          <w:tab w:val="clear" w:pos="1776"/>
          <w:tab w:val="left" w:pos="284"/>
          <w:tab w:val="left" w:pos="426"/>
        </w:tabs>
        <w:ind w:left="426" w:hanging="426"/>
        <w:jc w:val="both"/>
      </w:pPr>
      <w:r w:rsidRPr="002C0253">
        <w:t>§ 49 sa dopĺňa odsekom 6, ktorý znie:</w:t>
      </w:r>
    </w:p>
    <w:p w:rsidR="00DB1231" w:rsidRDefault="00DB1231" w:rsidP="003C66F2">
      <w:pPr>
        <w:ind w:left="426"/>
        <w:jc w:val="both"/>
      </w:pPr>
      <w:r w:rsidRPr="002C0253">
        <w:t xml:space="preserve">   „(6) Činnosti podľa odseku 1 písm. a) až c), odsekov 2 až 5 pri správe vodného toku primerane môžu vykonávať osoby, s ktorými má správca vodného toku upravený právny vzťah; správca vodného toku výkon týchto činností riadi, kontroluje a za vykonané činnosti zodpovedá.“.</w:t>
      </w:r>
    </w:p>
    <w:p w:rsidR="00DB1231" w:rsidRDefault="00DB1231" w:rsidP="001A1AB4">
      <w:pPr>
        <w:jc w:val="both"/>
      </w:pPr>
    </w:p>
    <w:p w:rsidR="00DB1231" w:rsidRDefault="00DB1231" w:rsidP="001A1AB4">
      <w:pPr>
        <w:jc w:val="both"/>
      </w:pPr>
    </w:p>
    <w:p w:rsidR="00DB1231" w:rsidRPr="002C0253" w:rsidRDefault="00DB1231" w:rsidP="002C0253">
      <w:pPr>
        <w:numPr>
          <w:ilvl w:val="0"/>
          <w:numId w:val="21"/>
        </w:numPr>
        <w:tabs>
          <w:tab w:val="clear" w:pos="1776"/>
          <w:tab w:val="left" w:pos="284"/>
          <w:tab w:val="left" w:pos="426"/>
        </w:tabs>
        <w:ind w:left="426" w:hanging="426"/>
        <w:jc w:val="both"/>
      </w:pPr>
      <w:r w:rsidRPr="002C0253">
        <w:t>V § 52 ods. 1 uvádzacej vete sa slová „stavby, prípadne ich časti“ nahrádzajú slovami „stavby, ich súčasti alebo ich časti“  a vkladá sa nová druhá veta, ktorá znie: „Súčasťou vodnej stavby sa rozumie ďalší objekt, ktorý súvisí s prevádzkovým, výrobným alebo technologickým zariadením pri  prevádzke vodnej stavby vrátane obslužných</w:t>
      </w:r>
      <w:r w:rsidRPr="006808C6">
        <w:t xml:space="preserve"> komunikácií a inžinierskych sietí, ktoré slúžia k jej činnosti.“</w:t>
      </w:r>
      <w:r>
        <w:t>.</w:t>
      </w:r>
    </w:p>
    <w:p w:rsidR="00DB1231" w:rsidRDefault="00DB1231" w:rsidP="00631D24">
      <w:pPr>
        <w:tabs>
          <w:tab w:val="left" w:pos="284"/>
          <w:tab w:val="left" w:pos="426"/>
        </w:tabs>
        <w:jc w:val="both"/>
      </w:pPr>
    </w:p>
    <w:p w:rsidR="00DB1231" w:rsidRPr="00660307" w:rsidRDefault="00DB1231" w:rsidP="003C66F2">
      <w:pPr>
        <w:numPr>
          <w:ilvl w:val="0"/>
          <w:numId w:val="21"/>
        </w:numPr>
        <w:tabs>
          <w:tab w:val="clear" w:pos="1776"/>
          <w:tab w:val="left" w:pos="284"/>
          <w:tab w:val="left" w:pos="426"/>
        </w:tabs>
        <w:ind w:left="426" w:hanging="426"/>
        <w:jc w:val="both"/>
      </w:pPr>
      <w:r w:rsidRPr="00660307">
        <w:t>V § 52 ods. 1 písm. c) sa za slovo „hrádze“ vkladá čiarka a  slová „vodné elektrárne, stavby na využívanie hydroenergetického potenciálu vodného toku“.</w:t>
      </w:r>
    </w:p>
    <w:p w:rsidR="00DB1231" w:rsidRPr="00631D24" w:rsidRDefault="00DB1231" w:rsidP="003C66F2">
      <w:pPr>
        <w:tabs>
          <w:tab w:val="left" w:pos="426"/>
        </w:tabs>
        <w:jc w:val="both"/>
      </w:pPr>
    </w:p>
    <w:p w:rsidR="00DB1231" w:rsidRPr="00631D24" w:rsidRDefault="00DB1231" w:rsidP="003C66F2">
      <w:pPr>
        <w:numPr>
          <w:ilvl w:val="0"/>
          <w:numId w:val="21"/>
        </w:numPr>
        <w:tabs>
          <w:tab w:val="clear" w:pos="1776"/>
          <w:tab w:val="left" w:pos="0"/>
          <w:tab w:val="left" w:pos="284"/>
          <w:tab w:val="left" w:pos="426"/>
        </w:tabs>
        <w:ind w:left="0" w:firstLine="0"/>
        <w:jc w:val="both"/>
      </w:pPr>
      <w:r w:rsidRPr="00631D24">
        <w:t>V § 53 uvádzacia veta znie: „Vlastník vodnej stavby</w:t>
      </w:r>
      <w:r w:rsidRPr="00631D24">
        <w:rPr>
          <w:rFonts w:cs="Calibri"/>
        </w:rPr>
        <w:t xml:space="preserve"> podľa § 52 ods.1 písm. a) až c) a g) </w:t>
      </w:r>
      <w:r w:rsidRPr="00631D24">
        <w:rPr>
          <w:rFonts w:cs="Calibri"/>
        </w:rPr>
        <w:br/>
        <w:t xml:space="preserve">        až i) </w:t>
      </w:r>
      <w:r w:rsidRPr="00631D24">
        <w:t xml:space="preserve"> je povinný“.</w:t>
      </w:r>
    </w:p>
    <w:p w:rsidR="00DB1231" w:rsidRDefault="00DB1231" w:rsidP="003C66F2">
      <w:pPr>
        <w:tabs>
          <w:tab w:val="left" w:pos="284"/>
          <w:tab w:val="left" w:pos="426"/>
        </w:tabs>
        <w:jc w:val="both"/>
        <w:rPr>
          <w:color w:val="0000FF"/>
          <w:highlight w:val="cyan"/>
        </w:rPr>
      </w:pPr>
    </w:p>
    <w:p w:rsidR="00DB1231" w:rsidRPr="00660307" w:rsidRDefault="00DB1231" w:rsidP="003C66F2">
      <w:pPr>
        <w:numPr>
          <w:ilvl w:val="0"/>
          <w:numId w:val="21"/>
        </w:numPr>
        <w:tabs>
          <w:tab w:val="clear" w:pos="1776"/>
          <w:tab w:val="left" w:pos="284"/>
          <w:tab w:val="left" w:pos="426"/>
        </w:tabs>
        <w:ind w:left="426" w:hanging="426"/>
        <w:jc w:val="both"/>
      </w:pPr>
      <w:r w:rsidRPr="00660307">
        <w:rPr>
          <w:rFonts w:cs="Calibri"/>
        </w:rPr>
        <w:t>V § 53 písmená f) a g) znejú:</w:t>
      </w:r>
    </w:p>
    <w:p w:rsidR="00DB1231" w:rsidRPr="006334C0" w:rsidRDefault="00DB1231" w:rsidP="006334C0">
      <w:pPr>
        <w:tabs>
          <w:tab w:val="left" w:pos="284"/>
          <w:tab w:val="left" w:pos="426"/>
        </w:tabs>
        <w:jc w:val="both"/>
        <w:rPr>
          <w:rFonts w:cs="Calibri"/>
        </w:rPr>
      </w:pPr>
      <w:r>
        <w:rPr>
          <w:rFonts w:cs="Calibri"/>
        </w:rPr>
        <w:t xml:space="preserve">      „f) dodržiavať pokyny správcu vodného toku na dotknutom vodnom toku, </w:t>
      </w:r>
      <w:r w:rsidRPr="00631D24">
        <w:rPr>
          <w:rFonts w:cs="Calibri"/>
        </w:rPr>
        <w:t xml:space="preserve">napríklad pri </w:t>
      </w:r>
      <w:r>
        <w:rPr>
          <w:rFonts w:cs="Calibri"/>
        </w:rPr>
        <w:br/>
        <w:t xml:space="preserve">            </w:t>
      </w:r>
      <w:r w:rsidRPr="00631D24">
        <w:rPr>
          <w:rFonts w:cs="Calibri"/>
        </w:rPr>
        <w:t xml:space="preserve">nepriaznivých účinkoch sucha a povodní, poruchách technických zariadení a iných </w:t>
      </w:r>
      <w:r>
        <w:rPr>
          <w:rFonts w:cs="Calibri"/>
        </w:rPr>
        <w:br/>
        <w:t xml:space="preserve">            prevádzkových porúch, </w:t>
      </w:r>
      <w:r w:rsidRPr="00631D24">
        <w:rPr>
          <w:rFonts w:cs="Calibri"/>
        </w:rPr>
        <w:t xml:space="preserve">  </w:t>
      </w:r>
    </w:p>
    <w:p w:rsidR="00DB1231" w:rsidRPr="00631D24" w:rsidRDefault="00DB1231" w:rsidP="003C66F2">
      <w:pPr>
        <w:tabs>
          <w:tab w:val="left" w:pos="426"/>
        </w:tabs>
        <w:jc w:val="both"/>
      </w:pPr>
      <w:r>
        <w:t xml:space="preserve">        g) zabezpečovať prirodzenú migráciu  rýb a iných vodných živočíchov,“.</w:t>
      </w:r>
    </w:p>
    <w:p w:rsidR="00DB1231" w:rsidRPr="006808C6" w:rsidRDefault="00DB1231" w:rsidP="003C66F2">
      <w:pPr>
        <w:widowControl w:val="0"/>
        <w:autoSpaceDE w:val="0"/>
        <w:autoSpaceDN w:val="0"/>
        <w:adjustRightInd w:val="0"/>
      </w:pPr>
    </w:p>
    <w:p w:rsidR="00DB1231" w:rsidRDefault="00DB1231" w:rsidP="003C66F2">
      <w:pPr>
        <w:numPr>
          <w:ilvl w:val="0"/>
          <w:numId w:val="21"/>
        </w:numPr>
        <w:tabs>
          <w:tab w:val="clear" w:pos="1776"/>
          <w:tab w:val="left" w:pos="284"/>
          <w:tab w:val="left" w:pos="426"/>
        </w:tabs>
        <w:ind w:left="426" w:hanging="426"/>
        <w:jc w:val="both"/>
      </w:pPr>
      <w:r w:rsidRPr="006808C6">
        <w:t>V § 55 ods. 1 sa na konci bodka nahrádza bodkočiark</w:t>
      </w:r>
      <w:r>
        <w:t>ou a pripájajú sa tieto slová: „</w:t>
      </w:r>
      <w:r w:rsidRPr="006808C6">
        <w:t>zákaz jazdenia motorovými vozidlami po vodných stavbách sa nevzťahuje na vozidlá správcu vodných tokov a orgá</w:t>
      </w:r>
      <w:r w:rsidRPr="00631D24">
        <w:t>nu</w:t>
      </w:r>
      <w:r w:rsidRPr="00085F6E">
        <w:t xml:space="preserve"> štátnej vodnej správy</w:t>
      </w:r>
      <w:r>
        <w:t>.“.</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56 odseky 3 až 5 znejú:</w:t>
      </w:r>
    </w:p>
    <w:p w:rsidR="00DB1231" w:rsidRPr="00085F6E" w:rsidRDefault="00DB1231" w:rsidP="003C66F2">
      <w:pPr>
        <w:tabs>
          <w:tab w:val="left" w:pos="284"/>
          <w:tab w:val="left" w:pos="426"/>
        </w:tabs>
        <w:ind w:left="426"/>
        <w:jc w:val="both"/>
        <w:rPr>
          <w:u w:val="single"/>
        </w:rPr>
      </w:pPr>
      <w:r>
        <w:t xml:space="preserve">     „</w:t>
      </w:r>
      <w:r w:rsidRPr="00085F6E">
        <w:t>(3) Z hľadiska odborného technicko-bezpečnostného dohľadu sa vodné stavby rozdeľujú do I. až IV. kategórie podľa bodového systému, ktorý zohľadňuje význam vodnej stavby, riziko možného ohrozenia ľudských životov a škôd na majetku v priľahlom území a nebezpečenstvo vzniku porúch na vodnej stavbe. Evidenciu vodných stavieb zaradených do kategórií vedie ministerstvo prostredníctvom štátnej organizácie, ktorá je na výkon odborného technicko-bezpečnostného dohľadu poverená.</w:t>
      </w:r>
    </w:p>
    <w:p w:rsidR="00DB1231" w:rsidRPr="00085F6E" w:rsidRDefault="00DB1231" w:rsidP="003C66F2">
      <w:pPr>
        <w:tabs>
          <w:tab w:val="left" w:pos="284"/>
          <w:tab w:val="left" w:pos="426"/>
        </w:tabs>
        <w:ind w:left="426"/>
        <w:jc w:val="both"/>
      </w:pPr>
      <w:r w:rsidRPr="00085F6E">
        <w:t xml:space="preserve"> </w:t>
      </w:r>
    </w:p>
    <w:p w:rsidR="00DB1231" w:rsidRPr="00085F6E" w:rsidRDefault="00DB1231" w:rsidP="003C66F2">
      <w:pPr>
        <w:tabs>
          <w:tab w:val="left" w:pos="284"/>
          <w:tab w:val="left" w:pos="426"/>
        </w:tabs>
        <w:ind w:left="426"/>
        <w:jc w:val="both"/>
      </w:pPr>
      <w:r w:rsidRPr="00085F6E">
        <w:tab/>
      </w:r>
      <w:r>
        <w:t xml:space="preserve">   </w:t>
      </w:r>
      <w:r w:rsidRPr="00085F6E">
        <w:t>(4) Kategorizácii podliehajú vodné stavby, ktoré vzdúvajú a zadržiavajú vodu, ak je objem takto vzdutej alebo zadržiavanej vody alebo zadržiavaného kalu pri odkaliskách väčší ako 1 000 m</w:t>
      </w:r>
      <w:r w:rsidRPr="00085F6E">
        <w:rPr>
          <w:vertAlign w:val="superscript"/>
        </w:rPr>
        <w:t>3</w:t>
      </w:r>
      <w:r w:rsidRPr="00085F6E">
        <w:t>, alebo rozdiel medzi maximálnou možnou hladinou a terénom na vzdušnej päte vodnej stavby je  väčší ako 1,0 m,  alebo ak ide  o ochranné hrádze prietok Q</w:t>
      </w:r>
      <w:r w:rsidRPr="00085F6E">
        <w:rPr>
          <w:vertAlign w:val="subscript"/>
        </w:rPr>
        <w:t xml:space="preserve">100 </w:t>
      </w:r>
      <w:r w:rsidRPr="00085F6E">
        <w:t>je väčší ako 10 m</w:t>
      </w:r>
      <w:r w:rsidRPr="00085F6E">
        <w:rPr>
          <w:vertAlign w:val="superscript"/>
        </w:rPr>
        <w:t>3</w:t>
      </w:r>
      <w:r w:rsidRPr="00085F6E">
        <w:t>.s</w:t>
      </w:r>
      <w:r w:rsidRPr="00085F6E">
        <w:rPr>
          <w:vertAlign w:val="superscript"/>
        </w:rPr>
        <w:t>-1</w:t>
      </w:r>
      <w:r w:rsidRPr="00085F6E">
        <w:t xml:space="preserve">. </w:t>
      </w:r>
      <w:r w:rsidRPr="00336897">
        <w:t>Takýmito vodnými stavbami sú</w:t>
      </w:r>
      <w:r w:rsidRPr="00085F6E">
        <w:t xml:space="preserve"> </w:t>
      </w:r>
      <w:r w:rsidRPr="00631D24">
        <w:t xml:space="preserve">najmä </w:t>
      </w:r>
      <w:r w:rsidRPr="00085F6E">
        <w:t>priehrady, vodné nádrže, hate, odkaliská vytvorené hrádzovým systémom, na ktoré sa odpad ukladá hydraulickým spôsobom, čerpacie stanice vnútorných vôd a hrádze, ako aj súčasti stavieb, ktoré sú určené na úpravu vodných tokov, na odbery vôd, na vypúšťanie odpadových vôd a na iné používanie vôd.</w:t>
      </w:r>
    </w:p>
    <w:p w:rsidR="00DB1231" w:rsidRPr="00085F6E" w:rsidRDefault="00DB1231" w:rsidP="003C66F2">
      <w:pPr>
        <w:tabs>
          <w:tab w:val="left" w:pos="284"/>
          <w:tab w:val="left" w:pos="426"/>
        </w:tabs>
        <w:jc w:val="both"/>
      </w:pPr>
      <w:r w:rsidRPr="00085F6E">
        <w:t xml:space="preserve"> </w:t>
      </w:r>
    </w:p>
    <w:p w:rsidR="00DB1231" w:rsidRPr="00085F6E" w:rsidRDefault="00DB1231" w:rsidP="00631D24">
      <w:pPr>
        <w:tabs>
          <w:tab w:val="left" w:pos="426"/>
        </w:tabs>
        <w:ind w:left="426"/>
        <w:jc w:val="both"/>
      </w:pPr>
      <w:r>
        <w:t xml:space="preserve">          </w:t>
      </w:r>
      <w:r w:rsidRPr="00085F6E">
        <w:t xml:space="preserve">(5) Ministerstvo na základe žiadosti stavebníka </w:t>
      </w:r>
      <w:r w:rsidRPr="006808C6">
        <w:t>vodnej stavby</w:t>
      </w:r>
      <w:r>
        <w:t xml:space="preserve"> </w:t>
      </w:r>
      <w:r w:rsidRPr="00085F6E">
        <w:t>alebo vlastníka vodnej stavby zaradí alebo preradí vodnú stavbu do niektorej zo štyroch kategórií na základe posudku štátnej organizácie, ktorá je na výkon odborného technicko-bezpečnostného dohľadu ním poverená, najneskôr pred vydaním stavebného povolenia. Orgán štátnej vodnej správy môže rozhodnúť o potrebe vypracovať odborný posudok pre stanovenie príslušnej kategórie aj keď nebudú splnené podmienky podľa odseku 4.“.</w:t>
      </w:r>
    </w:p>
    <w:p w:rsidR="00DB1231" w:rsidRPr="00085F6E" w:rsidRDefault="00DB1231" w:rsidP="003C66F2">
      <w:pPr>
        <w:tabs>
          <w:tab w:val="left" w:pos="284"/>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56 ods. 7 posledná veta znie: „Pri vodných stavbách zaradených do III. a IV. kategórie je ich vlastník alebo stavebník povinný zabezpečiť odborný technicko-bezpečnostný dohľad prostredníctvom</w:t>
      </w:r>
      <w:r w:rsidRPr="00085F6E" w:rsidDel="008F3947">
        <w:t xml:space="preserve"> </w:t>
      </w:r>
      <w:r w:rsidRPr="00085F6E">
        <w:t>odborne spôsobilej osoby.“.</w:t>
      </w:r>
    </w:p>
    <w:p w:rsidR="00DB1231" w:rsidRPr="00085F6E" w:rsidRDefault="00DB1231" w:rsidP="003C66F2">
      <w:pPr>
        <w:tabs>
          <w:tab w:val="left" w:pos="284"/>
          <w:tab w:val="left" w:pos="426"/>
        </w:tabs>
        <w:jc w:val="both"/>
      </w:pPr>
    </w:p>
    <w:p w:rsidR="00DB1231" w:rsidRPr="00085F6E" w:rsidRDefault="00DB1231" w:rsidP="00631D24">
      <w:pPr>
        <w:numPr>
          <w:ilvl w:val="0"/>
          <w:numId w:val="21"/>
        </w:numPr>
        <w:tabs>
          <w:tab w:val="clear" w:pos="1776"/>
          <w:tab w:val="left" w:pos="284"/>
          <w:tab w:val="left" w:pos="426"/>
        </w:tabs>
        <w:ind w:left="426" w:hanging="426"/>
      </w:pPr>
      <w:r w:rsidRPr="00085F6E">
        <w:t>V § 56 odsek 9 znie:</w:t>
      </w:r>
      <w:r w:rsidRPr="00085F6E">
        <w:br/>
        <w:t xml:space="preserve">„ (9) Pri vykonávaní odborného technicko-bezpečnostného dohľadu je vlastník vodnej stavby alebo stavebník vodnej stavby neodkladne povinný </w:t>
      </w:r>
    </w:p>
    <w:p w:rsidR="00DB1231" w:rsidRPr="00085F6E" w:rsidRDefault="00DB1231" w:rsidP="003C66F2">
      <w:pPr>
        <w:ind w:left="284" w:hanging="284"/>
        <w:jc w:val="both"/>
      </w:pPr>
      <w:r>
        <w:t xml:space="preserve">       a</w:t>
      </w:r>
      <w:r w:rsidRPr="00085F6E">
        <w:t xml:space="preserve">) </w:t>
      </w:r>
      <w:r w:rsidRPr="009F7F0B">
        <w:t>určiť a</w:t>
      </w:r>
      <w:r>
        <w:t xml:space="preserve">  </w:t>
      </w:r>
      <w:r w:rsidRPr="00085F6E">
        <w:t xml:space="preserve">ohlásiť orgánu štátnej vodnej správy odborne spôsobilú osobu, </w:t>
      </w:r>
      <w:r>
        <w:t xml:space="preserve">   </w:t>
      </w:r>
      <w:r>
        <w:br/>
        <w:t xml:space="preserve">         </w:t>
      </w:r>
      <w:r w:rsidRPr="00085F6E">
        <w:t xml:space="preserve">prostredníctvom ktorej sa odborný technicko-bezpečnostný dohľad vykonáva, </w:t>
      </w:r>
    </w:p>
    <w:p w:rsidR="00DB1231" w:rsidRPr="00085F6E" w:rsidRDefault="00DB1231" w:rsidP="003C66F2">
      <w:pPr>
        <w:jc w:val="both"/>
      </w:pPr>
      <w:r>
        <w:t xml:space="preserve">        b</w:t>
      </w:r>
      <w:r w:rsidRPr="00085F6E">
        <w:t xml:space="preserve">) </w:t>
      </w:r>
      <w:r w:rsidRPr="000F1D4D">
        <w:t>informovať o  zmene vlastníckych práv k vodnej stavbe orgán štátnej vodnej správy,</w:t>
      </w:r>
      <w:r w:rsidRPr="00085F6E">
        <w:t xml:space="preserve"> </w:t>
      </w:r>
    </w:p>
    <w:p w:rsidR="00DB1231" w:rsidRPr="00085F6E" w:rsidRDefault="00DB1231" w:rsidP="003C66F2">
      <w:pPr>
        <w:ind w:left="284" w:hanging="284"/>
        <w:jc w:val="both"/>
      </w:pPr>
      <w:r>
        <w:t xml:space="preserve">        c</w:t>
      </w:r>
      <w:r w:rsidRPr="00085F6E">
        <w:t xml:space="preserve">) informovať o zmene vlastníckych práv k vodnej stavbe aj ministerstvom poverenú </w:t>
      </w:r>
      <w:r>
        <w:br/>
        <w:t xml:space="preserve">        </w:t>
      </w:r>
      <w:r w:rsidRPr="00085F6E">
        <w:t xml:space="preserve">štátnu organizáciu, ktorá vedie evidenciu podľa odseku 3, ak ide o  vodné stavby </w:t>
      </w:r>
      <w:r>
        <w:br/>
        <w:t xml:space="preserve">        </w:t>
      </w:r>
      <w:r w:rsidRPr="00085F6E">
        <w:t>zaradené do kategórií vodných stavieb pre výkon odborného technicko-</w:t>
      </w:r>
      <w:r>
        <w:br/>
        <w:t xml:space="preserve">        </w:t>
      </w:r>
      <w:r w:rsidRPr="00085F6E">
        <w:t>bezpečnostného dohľadu,</w:t>
      </w:r>
    </w:p>
    <w:p w:rsidR="00DB1231" w:rsidRPr="00085F6E" w:rsidRDefault="00DB1231" w:rsidP="003C66F2">
      <w:pPr>
        <w:ind w:left="284" w:hanging="284"/>
        <w:jc w:val="both"/>
      </w:pPr>
      <w:r>
        <w:t xml:space="preserve">        d</w:t>
      </w:r>
      <w:r w:rsidRPr="00085F6E">
        <w:t xml:space="preserve">) prizvať orgán štátnej vodnej správy na prehliadku vodnej stavby, ktorá sa pri vodných </w:t>
      </w:r>
      <w:r>
        <w:t xml:space="preserve">   </w:t>
      </w:r>
      <w:r>
        <w:br/>
        <w:t xml:space="preserve">        </w:t>
      </w:r>
      <w:r w:rsidRPr="00085F6E">
        <w:t xml:space="preserve">stavbách zaradených do I. kategórie vykonáva najmenej raz ročne, pri vodných </w:t>
      </w:r>
      <w:r>
        <w:br/>
        <w:t xml:space="preserve">        </w:t>
      </w:r>
      <w:r w:rsidRPr="00085F6E">
        <w:t xml:space="preserve">stavbách zaradených do II. kategórie raz za dva roky a pri vodných stavbách </w:t>
      </w:r>
      <w:r>
        <w:br/>
        <w:t xml:space="preserve">        </w:t>
      </w:r>
      <w:r w:rsidRPr="00085F6E">
        <w:t>zaradených do III. a IV. kategórie raz za štyri roky,</w:t>
      </w:r>
    </w:p>
    <w:p w:rsidR="00DB1231" w:rsidRPr="00085F6E" w:rsidRDefault="00DB1231" w:rsidP="003C66F2">
      <w:pPr>
        <w:ind w:left="284" w:hanging="284"/>
        <w:jc w:val="both"/>
      </w:pPr>
      <w:r>
        <w:t xml:space="preserve">         e</w:t>
      </w:r>
      <w:r w:rsidRPr="00085F6E">
        <w:t xml:space="preserve">) zaslať dokumenty o výsledkoch odborného technicko-bezpečnostného dohľadu </w:t>
      </w:r>
      <w:r>
        <w:br/>
        <w:t xml:space="preserve">         </w:t>
      </w:r>
      <w:r w:rsidRPr="00085F6E">
        <w:t>podľa § 81 ods. 2 písm. h) orgánu štátnej vodnej správy, ktorý vykoná technicko-</w:t>
      </w:r>
      <w:r>
        <w:br/>
        <w:t xml:space="preserve">         </w:t>
      </w:r>
      <w:r w:rsidRPr="00085F6E">
        <w:t>bezpečnostný dozor.“.</w:t>
      </w:r>
    </w:p>
    <w:p w:rsidR="00DB1231" w:rsidRPr="009F7F0B" w:rsidRDefault="00DB1231" w:rsidP="003C66F2">
      <w:pPr>
        <w:tabs>
          <w:tab w:val="left" w:pos="284"/>
          <w:tab w:val="left" w:pos="426"/>
        </w:tabs>
        <w:jc w:val="both"/>
        <w:rPr>
          <w:strike/>
        </w:rPr>
      </w:pPr>
    </w:p>
    <w:p w:rsidR="00DB1231" w:rsidRPr="00E024DC" w:rsidRDefault="00DB1231" w:rsidP="00E024DC">
      <w:pPr>
        <w:numPr>
          <w:ilvl w:val="0"/>
          <w:numId w:val="21"/>
        </w:numPr>
        <w:tabs>
          <w:tab w:val="clear" w:pos="1776"/>
          <w:tab w:val="left" w:pos="284"/>
          <w:tab w:val="left" w:pos="426"/>
        </w:tabs>
        <w:ind w:left="426" w:hanging="426"/>
        <w:jc w:val="both"/>
      </w:pPr>
      <w:r w:rsidRPr="009F7F0B">
        <w:t xml:space="preserve">§ 56a vrátane nadpisu znie:          </w:t>
      </w:r>
    </w:p>
    <w:p w:rsidR="00DB1231" w:rsidRPr="009F7F0B" w:rsidRDefault="00DB1231" w:rsidP="003C66F2">
      <w:pPr>
        <w:tabs>
          <w:tab w:val="left" w:pos="426"/>
        </w:tabs>
        <w:jc w:val="center"/>
      </w:pPr>
      <w:r w:rsidRPr="009C01DE">
        <w:rPr>
          <w:color w:val="0000FF"/>
        </w:rPr>
        <w:t xml:space="preserve"> </w:t>
      </w:r>
      <w:r w:rsidRPr="009F7F0B">
        <w:t>„§ 56a</w:t>
      </w:r>
    </w:p>
    <w:p w:rsidR="00DB1231" w:rsidRPr="009F7F0B" w:rsidRDefault="00DB1231" w:rsidP="003C66F2">
      <w:pPr>
        <w:tabs>
          <w:tab w:val="left" w:pos="426"/>
        </w:tabs>
        <w:jc w:val="center"/>
      </w:pPr>
      <w:r w:rsidRPr="009F7F0B">
        <w:t>Odborná spôsobilosť</w:t>
      </w:r>
    </w:p>
    <w:p w:rsidR="00DB1231" w:rsidRDefault="00DB1231" w:rsidP="003C66F2">
      <w:pPr>
        <w:tabs>
          <w:tab w:val="left" w:pos="426"/>
        </w:tabs>
        <w:jc w:val="both"/>
      </w:pPr>
    </w:p>
    <w:p w:rsidR="00DB1231" w:rsidRPr="009A67F3" w:rsidRDefault="00DB1231" w:rsidP="003C66F2">
      <w:pPr>
        <w:tabs>
          <w:tab w:val="left" w:pos="426"/>
        </w:tabs>
        <w:jc w:val="both"/>
        <w:rPr>
          <w:color w:val="0000FF"/>
        </w:rPr>
      </w:pPr>
      <w:r>
        <w:tab/>
      </w:r>
      <w:r w:rsidRPr="009C01DE">
        <w:t xml:space="preserve">(1) Odborná spôsobilosť je súhrn teoretických vedomostí a praktických schopností, ktoré musí spĺňať hlavný zamestnanec odborného technicko-bezpečnostného dohľadu štátnej organizácie, poverenej na výkon odborného technicko-bezpečnostného dohľadu (§ 56 ods. 5), alebo hlavný zamestnanec odborného technicko-bezpečnostného dohľadu vlastníka vodnej stavby </w:t>
      </w:r>
      <w:r w:rsidRPr="009F7F0B">
        <w:t xml:space="preserve">uvedenej v </w:t>
      </w:r>
      <w:r w:rsidRPr="009F7F0B">
        <w:rPr>
          <w:rFonts w:cs="Calibri"/>
        </w:rPr>
        <w:t>§ 56 ods.4</w:t>
      </w:r>
      <w:r w:rsidRPr="009F7F0B">
        <w:rPr>
          <w:rFonts w:cs="Calibri"/>
          <w:color w:val="0000FF"/>
        </w:rPr>
        <w:t xml:space="preserve"> </w:t>
      </w:r>
      <w:r w:rsidRPr="009F7F0B">
        <w:t>a</w:t>
      </w:r>
      <w:r w:rsidRPr="009C01DE">
        <w:t xml:space="preserve"> preukazuje sa osvedčením o odbornej spôsobilosti na výkon odborného technicko-bezpečnostného dohľadu (ďalej len „osvedčenie o odbornej spôsobilosti“).</w:t>
      </w:r>
      <w:r w:rsidRPr="009A67F3">
        <w:t xml:space="preserve"> </w:t>
      </w:r>
      <w:r w:rsidRPr="009F7F0B">
        <w:t>Vydaním osvedčenia o odbornej spôsobilosti vzniká odborne spôsobilej osobe právo používať okrúhlu pečiatku so štátnym znakom</w:t>
      </w:r>
      <w:r>
        <w:rPr>
          <w:color w:val="0000FF"/>
        </w:rPr>
        <w:t>.</w:t>
      </w:r>
    </w:p>
    <w:p w:rsidR="00DB1231" w:rsidRPr="009A67F3" w:rsidRDefault="00DB1231" w:rsidP="003C66F2">
      <w:pPr>
        <w:tabs>
          <w:tab w:val="left" w:pos="426"/>
        </w:tabs>
        <w:jc w:val="both"/>
        <w:rPr>
          <w:color w:val="0000FF"/>
        </w:rPr>
      </w:pPr>
    </w:p>
    <w:p w:rsidR="00DB1231" w:rsidRDefault="00DB1231" w:rsidP="003C66F2">
      <w:pPr>
        <w:pStyle w:val="ListParagraph"/>
        <w:ind w:left="0" w:firstLine="142"/>
        <w:jc w:val="both"/>
      </w:pPr>
      <w:r>
        <w:t xml:space="preserve">     </w:t>
      </w:r>
      <w:r w:rsidRPr="00085F6E">
        <w:t>(2) Ministerstvo overuje odbornú spôsobilosť na výkon odborného technicko-</w:t>
      </w:r>
      <w:r w:rsidRPr="009F7F0B">
        <w:t>bezpečnostného dohľadu odbornou skúškou pred skúšobnou komisiou zloženou z odborníkov z teórie a praxe a udeľuje osvedčenie o odbornej spôsobilosti. Termín odbornej skúšky určí ministerstvo. Členov skúšobnej komisie vymenúva a odvoláva minister životného prostredia Slovenskej republiky. Ministerstvo môže odbornú skúšku organizovať aj prostredníctvom štátnej organizácie, ktorá je poverená na výkon odborného technicko-bezpečnostného dohľadu.</w:t>
      </w:r>
    </w:p>
    <w:p w:rsidR="00DB1231" w:rsidRPr="009F7F0B" w:rsidRDefault="00DB1231" w:rsidP="003C66F2">
      <w:pPr>
        <w:pStyle w:val="ListParagraph"/>
        <w:ind w:left="0" w:firstLine="142"/>
        <w:jc w:val="both"/>
      </w:pPr>
      <w:r w:rsidRPr="00085F6E">
        <w:br/>
      </w:r>
      <w:r w:rsidRPr="009F7F0B">
        <w:t xml:space="preserve">       (3) Podmienky na udelenie osvedčenia o odbornej spôsobilosti sú</w:t>
      </w:r>
    </w:p>
    <w:p w:rsidR="00DB1231" w:rsidRPr="009F7F0B" w:rsidRDefault="00DB1231" w:rsidP="003C66F2">
      <w:pPr>
        <w:pStyle w:val="ListParagraph"/>
        <w:ind w:left="0"/>
        <w:jc w:val="both"/>
      </w:pPr>
      <w:r w:rsidRPr="009F7F0B">
        <w:t>a) vzdelanie,</w:t>
      </w:r>
    </w:p>
    <w:p w:rsidR="00DB1231" w:rsidRPr="009F7F0B" w:rsidRDefault="00DB1231" w:rsidP="003C66F2">
      <w:pPr>
        <w:pStyle w:val="ListParagraph"/>
        <w:ind w:left="0"/>
        <w:jc w:val="both"/>
        <w:rPr>
          <w:rFonts w:cs="Calibri"/>
        </w:rPr>
      </w:pPr>
      <w:r w:rsidRPr="009F7F0B">
        <w:t>b) odborná prax v príslušnom vodohospodárskom odvetví,</w:t>
      </w:r>
      <w:r w:rsidRPr="009F7F0B">
        <w:rPr>
          <w:rFonts w:cs="Calibri"/>
        </w:rPr>
        <w:t xml:space="preserve"> ktorou je súhrn takých znalostí a </w:t>
      </w:r>
    </w:p>
    <w:p w:rsidR="00DB1231" w:rsidRPr="009F7F0B" w:rsidRDefault="00DB1231" w:rsidP="003C66F2">
      <w:pPr>
        <w:pStyle w:val="ListParagraph"/>
        <w:ind w:left="0"/>
        <w:jc w:val="both"/>
      </w:pPr>
      <w:r w:rsidRPr="009F7F0B">
        <w:rPr>
          <w:rFonts w:cs="Calibri"/>
        </w:rPr>
        <w:t xml:space="preserve">     skúseností získaných pri výkone predchádzajúcich pracovných činností, ktoré môže </w:t>
      </w:r>
      <w:r w:rsidRPr="009F7F0B">
        <w:rPr>
          <w:rFonts w:cs="Calibri"/>
        </w:rPr>
        <w:br/>
        <w:t xml:space="preserve">     odborne spôsobilá osoba využiť pri výkone odborného bezpečnostno-technického dohľadu </w:t>
      </w:r>
      <w:r w:rsidRPr="009F7F0B">
        <w:rPr>
          <w:rFonts w:cs="Calibri"/>
        </w:rPr>
        <w:br/>
        <w:t xml:space="preserve">     (ďalej len "odborná prax"),</w:t>
      </w:r>
    </w:p>
    <w:p w:rsidR="00DB1231" w:rsidRPr="009F7F0B" w:rsidRDefault="00DB1231" w:rsidP="003C66F2">
      <w:pPr>
        <w:pStyle w:val="ListParagraph"/>
        <w:ind w:left="0"/>
        <w:jc w:val="both"/>
      </w:pPr>
      <w:r w:rsidRPr="009F7F0B">
        <w:t>c) spôsobilosť na právne úkony v plnom rozsahu,</w:t>
      </w:r>
    </w:p>
    <w:p w:rsidR="00DB1231" w:rsidRPr="009F7F0B" w:rsidRDefault="00DB1231" w:rsidP="003C66F2">
      <w:pPr>
        <w:pStyle w:val="ListParagraph"/>
        <w:ind w:left="0"/>
        <w:jc w:val="both"/>
      </w:pPr>
      <w:r w:rsidRPr="009F7F0B">
        <w:t>d) bezúhonnosť,</w:t>
      </w:r>
    </w:p>
    <w:p w:rsidR="00DB1231" w:rsidRPr="009F7F0B" w:rsidRDefault="00DB1231" w:rsidP="003C66F2">
      <w:pPr>
        <w:pStyle w:val="ListParagraph"/>
        <w:ind w:left="0"/>
        <w:jc w:val="both"/>
      </w:pPr>
      <w:r w:rsidRPr="009F7F0B">
        <w:t>e) úspešné vykonanie odbornej skúšky.</w:t>
      </w:r>
    </w:p>
    <w:p w:rsidR="00DB1231" w:rsidRDefault="00DB1231" w:rsidP="003C66F2">
      <w:pPr>
        <w:pStyle w:val="ListParagraph"/>
        <w:ind w:left="0"/>
        <w:jc w:val="both"/>
        <w:rPr>
          <w:color w:val="0000FF"/>
        </w:rPr>
      </w:pPr>
    </w:p>
    <w:p w:rsidR="00DB1231" w:rsidRDefault="00DB1231" w:rsidP="003C66F2">
      <w:pPr>
        <w:pStyle w:val="ListParagraph"/>
        <w:ind w:left="0"/>
        <w:jc w:val="both"/>
        <w:rPr>
          <w:rFonts w:cs="Calibri"/>
        </w:rPr>
      </w:pPr>
      <w:r w:rsidRPr="009F7F0B">
        <w:rPr>
          <w:rFonts w:cs="Calibri"/>
        </w:rPr>
        <w:t xml:space="preserve">       (4) Splnenie požiadaviek podľa odseku 3 písm. a) a b) na výkon odborného technicko-bezpečnostného dohľadu nad vodnými stavbami I. a II. kategórie sa preukazuje </w:t>
      </w:r>
      <w:r w:rsidRPr="009F7F0B">
        <w:rPr>
          <w:rFonts w:cs="Calibri"/>
        </w:rPr>
        <w:br/>
        <w:t xml:space="preserve">a) dokladom o nadobudnutí vysokoškolského vzdelania získaného štúdiom v bakalárskom </w:t>
      </w:r>
      <w:r w:rsidRPr="009F7F0B">
        <w:rPr>
          <w:rFonts w:cs="Calibri"/>
        </w:rPr>
        <w:br/>
        <w:t xml:space="preserve">     študijnom programe zameranom najmä na projektovú prípravu, výstavbu a prevádzku </w:t>
      </w:r>
      <w:r w:rsidRPr="009F7F0B">
        <w:rPr>
          <w:rFonts w:cs="Calibri"/>
        </w:rPr>
        <w:br/>
        <w:t xml:space="preserve">     vodných stavieb, vodné hospodárstvo alebo na vzťah vodnej stavby k relevantným </w:t>
      </w:r>
      <w:r w:rsidRPr="009F7F0B">
        <w:rPr>
          <w:rFonts w:cs="Calibri"/>
        </w:rPr>
        <w:br/>
        <w:t xml:space="preserve">     zložkám životného prostredia akredito</w:t>
      </w:r>
      <w:r>
        <w:rPr>
          <w:rFonts w:cs="Calibri"/>
        </w:rPr>
        <w:t xml:space="preserve">vanom podľa osobitného </w:t>
      </w:r>
      <w:r w:rsidRPr="005B1AE1">
        <w:rPr>
          <w:rFonts w:cs="Calibri"/>
        </w:rPr>
        <w:t>predpisu</w:t>
      </w:r>
      <w:r w:rsidRPr="005B1AE1">
        <w:rPr>
          <w:rFonts w:cs="Calibri"/>
          <w:vertAlign w:val="superscript"/>
        </w:rPr>
        <w:t>61a</w:t>
      </w:r>
      <w:r w:rsidRPr="005B1AE1">
        <w:rPr>
          <w:rFonts w:cs="Calibri"/>
        </w:rPr>
        <w:t>)</w:t>
      </w:r>
      <w:r>
        <w:rPr>
          <w:rFonts w:cs="Calibri"/>
        </w:rPr>
        <w:t xml:space="preserve"> a dokladom </w:t>
      </w:r>
      <w:r>
        <w:rPr>
          <w:rFonts w:cs="Calibri"/>
        </w:rPr>
        <w:br/>
        <w:t xml:space="preserve">     </w:t>
      </w:r>
      <w:r w:rsidRPr="009F7F0B">
        <w:rPr>
          <w:rFonts w:cs="Calibri"/>
        </w:rPr>
        <w:t xml:space="preserve">o získaní minimálne sedemročnej odbornej praxe alebo </w:t>
      </w:r>
      <w:r w:rsidRPr="009F7F0B">
        <w:rPr>
          <w:rFonts w:cs="Calibri"/>
        </w:rPr>
        <w:br/>
        <w:t xml:space="preserve">b) dokladom o nadobudnutí vysokoškolského vzdelania získaného štúdiom v magisterskom </w:t>
      </w:r>
      <w:r w:rsidRPr="009F7F0B">
        <w:rPr>
          <w:rFonts w:cs="Calibri"/>
        </w:rPr>
        <w:br/>
        <w:t xml:space="preserve">    alebo inžinierskom študijnom programe zameranom najmä na projektovú prípravu, </w:t>
      </w:r>
      <w:r w:rsidRPr="009F7F0B">
        <w:rPr>
          <w:rFonts w:cs="Calibri"/>
        </w:rPr>
        <w:br/>
        <w:t xml:space="preserve">    výstavbu a prevádzku vodných stavieb, vodného hospodárstvo alebo na vzťah vodnej </w:t>
      </w:r>
      <w:r w:rsidRPr="009F7F0B">
        <w:rPr>
          <w:rFonts w:cs="Calibri"/>
        </w:rPr>
        <w:br/>
        <w:t xml:space="preserve">    stavby k relevantným zložkám životného prostredia akreditovanom podľa osobitného </w:t>
      </w:r>
      <w:r w:rsidRPr="009F7F0B">
        <w:rPr>
          <w:rFonts w:cs="Calibri"/>
        </w:rPr>
        <w:br/>
        <w:t xml:space="preserve">    </w:t>
      </w:r>
      <w:r w:rsidRPr="005B1AE1">
        <w:rPr>
          <w:rFonts w:cs="Calibri"/>
        </w:rPr>
        <w:t xml:space="preserve">predpisu </w:t>
      </w:r>
      <w:r w:rsidRPr="005B1AE1">
        <w:rPr>
          <w:rFonts w:cs="Calibri"/>
          <w:vertAlign w:val="superscript"/>
        </w:rPr>
        <w:t>61a</w:t>
      </w:r>
      <w:r w:rsidRPr="005B1AE1">
        <w:rPr>
          <w:rFonts w:cs="Calibri"/>
        </w:rPr>
        <w:t>)</w:t>
      </w:r>
      <w:r w:rsidRPr="009F7F0B">
        <w:rPr>
          <w:rFonts w:cs="Calibri"/>
        </w:rPr>
        <w:t xml:space="preserve"> a  dokladom o získaní minimálne päťročnej odbornej praxe.</w:t>
      </w:r>
    </w:p>
    <w:p w:rsidR="00DB1231" w:rsidRDefault="00DB1231" w:rsidP="003C66F2">
      <w:pPr>
        <w:pStyle w:val="ListParagraph"/>
        <w:ind w:left="0"/>
        <w:jc w:val="both"/>
        <w:rPr>
          <w:rFonts w:cs="Calibri"/>
          <w:color w:val="0000FF"/>
        </w:rPr>
      </w:pPr>
    </w:p>
    <w:p w:rsidR="00DB1231" w:rsidRPr="009F7F0B" w:rsidRDefault="00DB1231" w:rsidP="009F7F0B">
      <w:pPr>
        <w:pStyle w:val="ListParagraph"/>
        <w:ind w:left="0"/>
        <w:jc w:val="both"/>
        <w:rPr>
          <w:rFonts w:cs="Calibri"/>
        </w:rPr>
      </w:pPr>
      <w:r w:rsidRPr="009F7F0B">
        <w:rPr>
          <w:rFonts w:cs="Calibri"/>
        </w:rPr>
        <w:t xml:space="preserve">          (5) Splnenie požiadaviek podľa odseku 3 písm. a) a b) na výkon odborného technicko-bezpečnostného dohľadu nad vodnými stavbami III. a IV. kategórie sa preukazuje </w:t>
      </w:r>
      <w:r w:rsidRPr="009F7F0B">
        <w:rPr>
          <w:rFonts w:cs="Calibri"/>
        </w:rPr>
        <w:br/>
        <w:t xml:space="preserve">a) dokladom o nadobudnutí úplného stredného odborného vzdelania získaného absolvovaním </w:t>
      </w:r>
      <w:r w:rsidRPr="009F7F0B">
        <w:rPr>
          <w:rFonts w:cs="Calibri"/>
        </w:rPr>
        <w:br/>
        <w:t xml:space="preserve">    vzdelávacích programov zameraných najmä na projektovú prípravu, výstavbu a prevádzku </w:t>
      </w:r>
      <w:r w:rsidRPr="009F7F0B">
        <w:rPr>
          <w:rFonts w:cs="Calibri"/>
        </w:rPr>
        <w:br/>
        <w:t xml:space="preserve">    vodných stavieb, vodné hospodárstvo alebo na vzťah vodnej stavby k relevantným zložkám </w:t>
      </w:r>
      <w:r w:rsidRPr="009F7F0B">
        <w:rPr>
          <w:rFonts w:cs="Calibri"/>
        </w:rPr>
        <w:br/>
        <w:t xml:space="preserve">    životného prostredia a dokladom o získaní minimálne desaťročnej odbornej praxe, </w:t>
      </w:r>
      <w:r w:rsidRPr="009F7F0B">
        <w:rPr>
          <w:rFonts w:cs="Calibri"/>
        </w:rPr>
        <w:br/>
        <w:t xml:space="preserve">b) dokladom o nadobudnutí vyššieho odborného vzdelania získaného absolvovaním       </w:t>
      </w:r>
      <w:r w:rsidRPr="009F7F0B">
        <w:rPr>
          <w:rFonts w:cs="Calibri"/>
        </w:rPr>
        <w:br/>
        <w:t xml:space="preserve">     vzdelávacieho programu akreditov</w:t>
      </w:r>
      <w:r>
        <w:rPr>
          <w:rFonts w:cs="Calibri"/>
        </w:rPr>
        <w:t>aného podľa osobitného predpisu</w:t>
      </w:r>
      <w:r w:rsidRPr="00FE1973">
        <w:rPr>
          <w:rFonts w:cs="Calibri"/>
          <w:color w:val="FF00FF"/>
          <w:vertAlign w:val="superscript"/>
        </w:rPr>
        <w:t>61</w:t>
      </w:r>
      <w:r>
        <w:rPr>
          <w:rFonts w:cs="Calibri"/>
          <w:color w:val="FF00FF"/>
          <w:vertAlign w:val="superscript"/>
        </w:rPr>
        <w:t>b</w:t>
      </w:r>
      <w:r w:rsidRPr="009F7F0B">
        <w:rPr>
          <w:rFonts w:cs="Calibri"/>
        </w:rPr>
        <w:t xml:space="preserve">) v študijných </w:t>
      </w:r>
      <w:r w:rsidRPr="009F7F0B">
        <w:rPr>
          <w:rFonts w:cs="Calibri"/>
        </w:rPr>
        <w:br/>
        <w:t xml:space="preserve">    odboroch zameraných najmä na projektovú prípravu, výstavbu a prevádzku vodných </w:t>
      </w:r>
      <w:r w:rsidRPr="009F7F0B">
        <w:rPr>
          <w:rFonts w:cs="Calibri"/>
        </w:rPr>
        <w:br/>
        <w:t xml:space="preserve">     stavieb, vodné hospodárstvo alebo na vzťah vodnej stavby k relevantným zložkám </w:t>
      </w:r>
      <w:r w:rsidRPr="009F7F0B">
        <w:rPr>
          <w:rFonts w:cs="Calibri"/>
        </w:rPr>
        <w:br/>
        <w:t xml:space="preserve">     životného prostredia a dokladom o získaní minimálne sedemročnej odbornej praxe, </w:t>
      </w:r>
      <w:r w:rsidRPr="009F7F0B">
        <w:rPr>
          <w:rFonts w:cs="Calibri"/>
        </w:rPr>
        <w:br/>
        <w:t xml:space="preserve">c) dokladom o nadobudnutí vysokoškolského vzdelania získaného štúdiom v bakalárskom </w:t>
      </w:r>
      <w:r w:rsidRPr="009F7F0B">
        <w:rPr>
          <w:rFonts w:cs="Calibri"/>
        </w:rPr>
        <w:br/>
        <w:t xml:space="preserve">    študijnom programe zameranom najmä na projektovú prípravu, výstavbu a prevádzku </w:t>
      </w:r>
      <w:r w:rsidRPr="009F7F0B">
        <w:rPr>
          <w:rFonts w:cs="Calibri"/>
        </w:rPr>
        <w:br/>
        <w:t xml:space="preserve">    vodných stavieb, vodné hospodárstvo alebo na vzťah vodnej stavby k relevantným zložkám </w:t>
      </w:r>
      <w:r w:rsidRPr="009F7F0B">
        <w:rPr>
          <w:rFonts w:cs="Calibri"/>
        </w:rPr>
        <w:br/>
        <w:t xml:space="preserve">    životného prostredia akredito</w:t>
      </w:r>
      <w:r>
        <w:rPr>
          <w:rFonts w:cs="Calibri"/>
        </w:rPr>
        <w:t xml:space="preserve">vanom podľa osobitného </w:t>
      </w:r>
      <w:r w:rsidRPr="005B1AE1">
        <w:rPr>
          <w:rFonts w:cs="Calibri"/>
        </w:rPr>
        <w:t>predpisu</w:t>
      </w:r>
      <w:r w:rsidRPr="005B1AE1">
        <w:rPr>
          <w:rFonts w:cs="Calibri"/>
          <w:vertAlign w:val="superscript"/>
        </w:rPr>
        <w:t>61a</w:t>
      </w:r>
      <w:r w:rsidRPr="005B1AE1">
        <w:rPr>
          <w:rFonts w:cs="Calibri"/>
        </w:rPr>
        <w:t xml:space="preserve">) a dokladom o získaní </w:t>
      </w:r>
      <w:r w:rsidRPr="005B1AE1">
        <w:rPr>
          <w:rFonts w:cs="Calibri"/>
        </w:rPr>
        <w:br/>
        <w:t xml:space="preserve">    minimálne sedemročnej odbornej praxe alebo </w:t>
      </w:r>
      <w:r w:rsidRPr="005B1AE1">
        <w:rPr>
          <w:rFonts w:cs="Calibri"/>
        </w:rPr>
        <w:br/>
        <w:t xml:space="preserve">d) dokladom o nadobudnutí vysokoškolského vzdelania získaného štúdiom v magisterskom </w:t>
      </w:r>
      <w:r w:rsidRPr="005B1AE1">
        <w:rPr>
          <w:rFonts w:cs="Calibri"/>
        </w:rPr>
        <w:br/>
        <w:t xml:space="preserve">    alebo inžinierskom študijnom programe zameranom najmä na projektovú prípravu, </w:t>
      </w:r>
      <w:r w:rsidRPr="005B1AE1">
        <w:rPr>
          <w:rFonts w:cs="Calibri"/>
        </w:rPr>
        <w:br/>
        <w:t xml:space="preserve">    výstavbu  a prevádzku vodných stavieb alebo na vzťah vodnej stavby k relevantným </w:t>
      </w:r>
      <w:r w:rsidRPr="005B1AE1">
        <w:rPr>
          <w:rFonts w:cs="Calibri"/>
        </w:rPr>
        <w:br/>
        <w:t xml:space="preserve">    zložkám životného prostredia akreditovanom podľa osobitného predpisu</w:t>
      </w:r>
      <w:r w:rsidRPr="005B1AE1">
        <w:rPr>
          <w:rFonts w:cs="Calibri"/>
          <w:vertAlign w:val="superscript"/>
        </w:rPr>
        <w:t>61a</w:t>
      </w:r>
      <w:r w:rsidRPr="005B1AE1">
        <w:rPr>
          <w:rFonts w:cs="Calibri"/>
        </w:rPr>
        <w:t>)</w:t>
      </w:r>
      <w:r w:rsidRPr="009F7F0B">
        <w:rPr>
          <w:rFonts w:cs="Calibri"/>
        </w:rPr>
        <w:t xml:space="preserve"> a dokladom o </w:t>
      </w:r>
      <w:r w:rsidRPr="009F7F0B">
        <w:rPr>
          <w:rFonts w:cs="Calibri"/>
        </w:rPr>
        <w:br/>
        <w:t xml:space="preserve">    získaní minimálne päťročnej odbornej praxe.</w:t>
      </w:r>
    </w:p>
    <w:p w:rsidR="00DB1231" w:rsidRPr="009F7F0B" w:rsidRDefault="00DB1231" w:rsidP="003C66F2">
      <w:pPr>
        <w:pStyle w:val="ListParagraph"/>
        <w:ind w:left="0"/>
        <w:jc w:val="both"/>
        <w:rPr>
          <w:rFonts w:cs="Calibri"/>
        </w:rPr>
      </w:pPr>
      <w:r w:rsidRPr="009C01DE">
        <w:rPr>
          <w:rFonts w:cs="Calibri"/>
          <w:color w:val="0000FF"/>
        </w:rPr>
        <w:br/>
      </w:r>
      <w:r w:rsidRPr="009F7F0B">
        <w:rPr>
          <w:rFonts w:cs="Calibri"/>
        </w:rPr>
        <w:t xml:space="preserve">       (6) Za doklad preukazujúci splnenie požiadavky vzdelania podľa odseku 3 písm. a) sa považuje aj doklad o odbornej kvalifikácii vydaný školou alebo inými oprávneným orgánom podľa právnych predpisov príslušného štátu, uznaný za podmienok </w:t>
      </w:r>
      <w:r>
        <w:rPr>
          <w:rFonts w:cs="Calibri"/>
        </w:rPr>
        <w:t>uvedených v osobitnom predpise.</w:t>
      </w:r>
      <w:r w:rsidRPr="005B1AE1">
        <w:rPr>
          <w:rFonts w:cs="Calibri"/>
          <w:vertAlign w:val="superscript"/>
        </w:rPr>
        <w:t>61c</w:t>
      </w:r>
      <w:r w:rsidRPr="005B1AE1">
        <w:rPr>
          <w:rFonts w:cs="Calibri"/>
        </w:rPr>
        <w:t>)</w:t>
      </w:r>
    </w:p>
    <w:p w:rsidR="00DB1231" w:rsidRPr="009F7F0B" w:rsidRDefault="00DB1231" w:rsidP="003C66F2">
      <w:pPr>
        <w:pStyle w:val="ListParagraph"/>
        <w:ind w:left="0"/>
        <w:jc w:val="both"/>
        <w:rPr>
          <w:rFonts w:cs="Calibri"/>
        </w:rPr>
      </w:pPr>
    </w:p>
    <w:p w:rsidR="00DB1231" w:rsidRPr="009F7F0B" w:rsidRDefault="00DB1231" w:rsidP="003C66F2">
      <w:pPr>
        <w:pStyle w:val="ListParagraph"/>
        <w:ind w:left="0"/>
        <w:jc w:val="both"/>
        <w:rPr>
          <w:rFonts w:cs="Calibri"/>
        </w:rPr>
      </w:pPr>
      <w:r w:rsidRPr="009F7F0B">
        <w:rPr>
          <w:rFonts w:cs="Calibri"/>
        </w:rPr>
        <w:t xml:space="preserve">        (7) Za bezúhonného sa považuje ten, kto nebol právoplatne odsúdený za trestný čin, ktorého skutková podstata súvisí s predmetom činnosti, na ktorú žiada udeliť osvedčenie o odbornej spôsobilosti, za trestný čin všeobecného ohrozenia alebo trestný čin ohrozenia životného prostredia. Bezúhonnosť sa preukazuje výpisom z registra trestov, ktorý v deň podania žiadosti nie je starší ako tri mesiace.“.</w:t>
      </w:r>
    </w:p>
    <w:p w:rsidR="00DB1231" w:rsidRPr="000F1D4D" w:rsidRDefault="00DB1231" w:rsidP="003C66F2">
      <w:pPr>
        <w:pStyle w:val="ListParagraph"/>
        <w:ind w:left="0"/>
        <w:jc w:val="both"/>
        <w:rPr>
          <w:rFonts w:cs="Calibri"/>
        </w:rPr>
      </w:pPr>
    </w:p>
    <w:p w:rsidR="00DB1231" w:rsidRPr="000F1D4D" w:rsidRDefault="00DB1231" w:rsidP="003C66F2">
      <w:pPr>
        <w:pStyle w:val="ListParagraph"/>
        <w:ind w:left="0"/>
        <w:rPr>
          <w:rFonts w:cs="Calibri"/>
        </w:rPr>
      </w:pPr>
      <w:r w:rsidRPr="000F1D4D">
        <w:rPr>
          <w:rFonts w:cs="Calibri"/>
        </w:rPr>
        <w:t xml:space="preserve">Poznámky pod čiarou k odkazom 61a až 61c znejú: </w:t>
      </w:r>
      <w:r w:rsidRPr="000F1D4D">
        <w:rPr>
          <w:rFonts w:cs="Calibri"/>
        </w:rPr>
        <w:br/>
        <w:t>„</w:t>
      </w:r>
      <w:r w:rsidRPr="000F1D4D">
        <w:rPr>
          <w:rFonts w:cs="Calibri"/>
          <w:vertAlign w:val="superscript"/>
        </w:rPr>
        <w:t>61a</w:t>
      </w:r>
      <w:r w:rsidRPr="000F1D4D">
        <w:rPr>
          <w:rFonts w:cs="Calibri"/>
        </w:rPr>
        <w:t xml:space="preserve">) Zákon č. 131/2002 Z. z. o vysokých školách a o zmene a doplnení niektorých zákonov v </w:t>
      </w:r>
      <w:r w:rsidRPr="000F1D4D">
        <w:rPr>
          <w:rFonts w:cs="Calibri"/>
        </w:rPr>
        <w:br/>
        <w:t xml:space="preserve">        znení neskorších predpisov. </w:t>
      </w:r>
      <w:r w:rsidRPr="000F1D4D">
        <w:rPr>
          <w:rFonts w:cs="Calibri"/>
        </w:rPr>
        <w:br/>
        <w:t xml:space="preserve">  </w:t>
      </w:r>
      <w:r w:rsidRPr="000F1D4D">
        <w:rPr>
          <w:rFonts w:cs="Calibri"/>
          <w:vertAlign w:val="superscript"/>
        </w:rPr>
        <w:t>61b</w:t>
      </w:r>
      <w:r w:rsidRPr="000F1D4D">
        <w:rPr>
          <w:rFonts w:cs="Calibri"/>
        </w:rPr>
        <w:t xml:space="preserve">) Zákon č. 245/2008 Z. z. o výchove a vzdelávaní a o zmene a doplnení niektorých    </w:t>
      </w:r>
      <w:r w:rsidRPr="000F1D4D">
        <w:rPr>
          <w:rFonts w:cs="Calibri"/>
        </w:rPr>
        <w:br/>
        <w:t xml:space="preserve">        zákonov v znení neskorších predpisov.</w:t>
      </w:r>
    </w:p>
    <w:p w:rsidR="00DB1231" w:rsidRPr="009F7F0B" w:rsidRDefault="00DB1231" w:rsidP="003C66F2">
      <w:pPr>
        <w:pStyle w:val="ListParagraph"/>
        <w:ind w:left="0"/>
        <w:rPr>
          <w:rFonts w:cs="Calibri"/>
        </w:rPr>
      </w:pPr>
      <w:r w:rsidRPr="000F1D4D">
        <w:rPr>
          <w:rFonts w:cs="Calibri"/>
          <w:vertAlign w:val="superscript"/>
        </w:rPr>
        <w:t xml:space="preserve">   61c</w:t>
      </w:r>
      <w:r w:rsidRPr="000F1D4D">
        <w:rPr>
          <w:rFonts w:cs="Calibri"/>
        </w:rPr>
        <w:t xml:space="preserve">) Zákon č. 596/2003 Z. z. o štátnej správe v školstve a školskej samospráve a o zmene a </w:t>
      </w:r>
      <w:r w:rsidRPr="000F1D4D">
        <w:rPr>
          <w:rFonts w:cs="Calibri"/>
        </w:rPr>
        <w:br/>
        <w:t xml:space="preserve">        doplnení niektorých zákonov</w:t>
      </w:r>
      <w:r w:rsidRPr="009F7F0B">
        <w:rPr>
          <w:rFonts w:cs="Calibri"/>
        </w:rPr>
        <w:t xml:space="preserve"> v znení neskorších predpisov, zákon č. 293/2007 Z. z. o </w:t>
      </w:r>
      <w:r w:rsidRPr="009F7F0B">
        <w:rPr>
          <w:rFonts w:cs="Calibri"/>
        </w:rPr>
        <w:br/>
        <w:t xml:space="preserve">      </w:t>
      </w:r>
      <w:r>
        <w:rPr>
          <w:rFonts w:cs="Calibri"/>
        </w:rPr>
        <w:t xml:space="preserve"> </w:t>
      </w:r>
      <w:r w:rsidRPr="009F7F0B">
        <w:rPr>
          <w:rFonts w:cs="Calibri"/>
        </w:rPr>
        <w:t xml:space="preserve"> uznávaní odborných kvalifikácií v znení neskorších predpisov.“.</w:t>
      </w:r>
    </w:p>
    <w:p w:rsidR="00DB1231" w:rsidRPr="00085F6E" w:rsidRDefault="00DB1231" w:rsidP="003C66F2">
      <w:pPr>
        <w:tabs>
          <w:tab w:val="left" w:pos="284"/>
          <w:tab w:val="left" w:pos="426"/>
        </w:tabs>
        <w:jc w:val="both"/>
      </w:pPr>
    </w:p>
    <w:p w:rsidR="00DB1231" w:rsidRPr="009F7F0B" w:rsidRDefault="00DB1231" w:rsidP="003C66F2">
      <w:pPr>
        <w:numPr>
          <w:ilvl w:val="0"/>
          <w:numId w:val="21"/>
        </w:numPr>
        <w:tabs>
          <w:tab w:val="clear" w:pos="1776"/>
          <w:tab w:val="left" w:pos="284"/>
          <w:tab w:val="left" w:pos="426"/>
        </w:tabs>
        <w:ind w:left="426" w:hanging="426"/>
        <w:jc w:val="both"/>
      </w:pPr>
      <w:r w:rsidRPr="009F7F0B">
        <w:t>V § 56b odsek 2 znie:</w:t>
      </w:r>
    </w:p>
    <w:p w:rsidR="00DB1231" w:rsidRPr="009F7F0B" w:rsidRDefault="00DB1231" w:rsidP="003C66F2">
      <w:pPr>
        <w:ind w:left="284" w:hanging="284"/>
        <w:jc w:val="both"/>
      </w:pPr>
      <w:r>
        <w:t xml:space="preserve">        </w:t>
      </w:r>
      <w:r w:rsidRPr="009F7F0B">
        <w:t>„(2) Ministerstvo môže osvedčenie o odbornej spôsobilosti zrušiť, ak</w:t>
      </w:r>
    </w:p>
    <w:p w:rsidR="00DB1231" w:rsidRPr="009F7F0B" w:rsidRDefault="00DB1231" w:rsidP="003C66F2">
      <w:pPr>
        <w:ind w:left="284" w:hanging="284"/>
        <w:jc w:val="both"/>
      </w:pPr>
      <w:r>
        <w:t xml:space="preserve">     </w:t>
      </w:r>
      <w:r w:rsidRPr="009F7F0B">
        <w:t xml:space="preserve">a) sa dodatočne zistí, že žiadosť o vydanie osvedčenia o odbornej spôsobilosti obsahuje </w:t>
      </w:r>
      <w:r>
        <w:t xml:space="preserve">   </w:t>
      </w:r>
      <w:r>
        <w:br/>
        <w:t xml:space="preserve">     </w:t>
      </w:r>
      <w:r w:rsidRPr="009F7F0B">
        <w:t>nepravdivé alebo neúplné údaje,</w:t>
      </w:r>
    </w:p>
    <w:p w:rsidR="00DB1231" w:rsidRPr="009F7F0B" w:rsidRDefault="00DB1231" w:rsidP="003C66F2">
      <w:pPr>
        <w:widowControl w:val="0"/>
        <w:tabs>
          <w:tab w:val="left" w:pos="284"/>
        </w:tabs>
        <w:autoSpaceDE w:val="0"/>
        <w:autoSpaceDN w:val="0"/>
        <w:adjustRightInd w:val="0"/>
        <w:ind w:left="284" w:hanging="284"/>
        <w:jc w:val="both"/>
      </w:pPr>
      <w:r>
        <w:t xml:space="preserve">     </w:t>
      </w:r>
      <w:r w:rsidRPr="009F7F0B">
        <w:t xml:space="preserve">b) sa držiteľ osvedčenia o odbornej spôsobilosti závažným spôsobom alebo opakovane </w:t>
      </w:r>
      <w:r>
        <w:br/>
        <w:t xml:space="preserve">     </w:t>
      </w:r>
      <w:r w:rsidRPr="009F7F0B">
        <w:t>porušuje povinnosti ustanovené týmto zákonom,</w:t>
      </w:r>
    </w:p>
    <w:p w:rsidR="00DB1231" w:rsidRPr="009F7F0B" w:rsidRDefault="00DB1231" w:rsidP="003C66F2">
      <w:pPr>
        <w:widowControl w:val="0"/>
        <w:autoSpaceDE w:val="0"/>
        <w:autoSpaceDN w:val="0"/>
        <w:adjustRightInd w:val="0"/>
        <w:ind w:left="284" w:hanging="284"/>
        <w:jc w:val="both"/>
        <w:rPr>
          <w:strike/>
        </w:rPr>
      </w:pPr>
      <w:r>
        <w:t xml:space="preserve">     </w:t>
      </w:r>
      <w:r w:rsidRPr="009F7F0B">
        <w:t xml:space="preserve">c) sa držiteľ osvedčenia o odbornej spôsobilosti počas piatich rokov nezúčastnil aspoň </w:t>
      </w:r>
      <w:r>
        <w:br/>
        <w:t xml:space="preserve">     </w:t>
      </w:r>
      <w:r w:rsidRPr="009F7F0B">
        <w:t xml:space="preserve">jedenkrát školenia organizovaného ministerstvom alebo prostredníctvom štátnej </w:t>
      </w:r>
      <w:r>
        <w:br/>
        <w:t xml:space="preserve">     </w:t>
      </w:r>
      <w:r w:rsidRPr="009F7F0B">
        <w:t>organizácie, ktorá je poverená na výkon odborného technicko-bezpečnostného dohľadu,</w:t>
      </w:r>
    </w:p>
    <w:p w:rsidR="00DB1231" w:rsidRPr="009F7F0B" w:rsidRDefault="00DB1231" w:rsidP="003C66F2">
      <w:pPr>
        <w:widowControl w:val="0"/>
        <w:autoSpaceDE w:val="0"/>
        <w:autoSpaceDN w:val="0"/>
        <w:adjustRightInd w:val="0"/>
        <w:ind w:left="284" w:hanging="284"/>
        <w:jc w:val="both"/>
      </w:pPr>
      <w:r>
        <w:t xml:space="preserve">     </w:t>
      </w:r>
      <w:r w:rsidRPr="009F7F0B">
        <w:t>d) držiteľ osvedčenia o odbornej spôsobilosti päť rokov nevykonával odborný technicko-</w:t>
      </w:r>
      <w:r>
        <w:br/>
        <w:t xml:space="preserve">     </w:t>
      </w:r>
      <w:r w:rsidRPr="009F7F0B">
        <w:t xml:space="preserve">bezpečnostný dohľad, </w:t>
      </w:r>
    </w:p>
    <w:p w:rsidR="00DB1231" w:rsidRPr="009F7F0B" w:rsidRDefault="00DB1231" w:rsidP="003C66F2">
      <w:pPr>
        <w:widowControl w:val="0"/>
        <w:autoSpaceDE w:val="0"/>
        <w:autoSpaceDN w:val="0"/>
        <w:adjustRightInd w:val="0"/>
        <w:ind w:left="284" w:hanging="284"/>
        <w:jc w:val="both"/>
      </w:pPr>
      <w:r>
        <w:t xml:space="preserve">    </w:t>
      </w:r>
      <w:r w:rsidRPr="009F7F0B">
        <w:t xml:space="preserve">e) držiteľ osvedčenia o odbornej spôsobilosti závažným spôsobom alebo opakovane </w:t>
      </w:r>
      <w:r>
        <w:br/>
        <w:t xml:space="preserve">      </w:t>
      </w:r>
      <w:r w:rsidRPr="009F7F0B">
        <w:t>porušuje povinnosti ustanovené v § 56d.“.</w:t>
      </w:r>
    </w:p>
    <w:p w:rsidR="00DB1231" w:rsidRPr="009F7F0B" w:rsidRDefault="00DB1231" w:rsidP="003C66F2">
      <w:pPr>
        <w:widowControl w:val="0"/>
        <w:autoSpaceDE w:val="0"/>
        <w:autoSpaceDN w:val="0"/>
        <w:adjustRightInd w:val="0"/>
        <w:ind w:left="284" w:hanging="284"/>
        <w:jc w:val="both"/>
      </w:pPr>
    </w:p>
    <w:p w:rsidR="00DB1231" w:rsidRPr="009F7F0B" w:rsidRDefault="00DB1231" w:rsidP="00B22D18">
      <w:pPr>
        <w:numPr>
          <w:ilvl w:val="0"/>
          <w:numId w:val="21"/>
        </w:numPr>
        <w:tabs>
          <w:tab w:val="clear" w:pos="1776"/>
          <w:tab w:val="left" w:pos="284"/>
          <w:tab w:val="left" w:pos="426"/>
        </w:tabs>
        <w:ind w:left="426" w:hanging="426"/>
        <w:jc w:val="both"/>
      </w:pPr>
      <w:r w:rsidRPr="009F7F0B">
        <w:t>V § 56c ods. 1 sa na konci pripájajú tieto slová: „prostredníctvom štátnej organizácie, ktorá je poverená na výkon odborného technicko-bezpečnostného dohľadu.“.</w:t>
      </w:r>
      <w:r w:rsidRPr="009F7F0B">
        <w:br/>
      </w:r>
    </w:p>
    <w:p w:rsidR="00DB1231" w:rsidRDefault="00DB1231" w:rsidP="00E024DC">
      <w:pPr>
        <w:numPr>
          <w:ilvl w:val="0"/>
          <w:numId w:val="21"/>
        </w:numPr>
        <w:tabs>
          <w:tab w:val="clear" w:pos="1776"/>
          <w:tab w:val="left" w:pos="284"/>
          <w:tab w:val="left" w:pos="426"/>
        </w:tabs>
        <w:ind w:left="426" w:hanging="426"/>
        <w:jc w:val="both"/>
      </w:pPr>
      <w:r w:rsidRPr="00085F6E">
        <w:t>§ 56d vrátane nadpisu znie:</w:t>
      </w:r>
    </w:p>
    <w:p w:rsidR="00DB1231" w:rsidRPr="009F7F0B" w:rsidRDefault="00DB1231" w:rsidP="003C66F2">
      <w:pPr>
        <w:tabs>
          <w:tab w:val="left" w:pos="284"/>
          <w:tab w:val="left" w:pos="426"/>
        </w:tabs>
        <w:jc w:val="center"/>
      </w:pPr>
      <w:r w:rsidRPr="009F7F0B">
        <w:t>„§ 56d</w:t>
      </w:r>
    </w:p>
    <w:p w:rsidR="00DB1231" w:rsidRPr="009F7F0B" w:rsidRDefault="00DB1231" w:rsidP="003C66F2">
      <w:pPr>
        <w:widowControl w:val="0"/>
        <w:autoSpaceDE w:val="0"/>
        <w:autoSpaceDN w:val="0"/>
        <w:adjustRightInd w:val="0"/>
        <w:jc w:val="center"/>
        <w:rPr>
          <w:bCs/>
        </w:rPr>
      </w:pPr>
      <w:r w:rsidRPr="009F7F0B">
        <w:rPr>
          <w:bCs/>
        </w:rPr>
        <w:t>Povinnosti odborne spôsobilej osoby</w:t>
      </w:r>
    </w:p>
    <w:p w:rsidR="00DB1231" w:rsidRPr="009F7F0B" w:rsidRDefault="00DB1231" w:rsidP="003C66F2">
      <w:pPr>
        <w:widowControl w:val="0"/>
        <w:autoSpaceDE w:val="0"/>
        <w:autoSpaceDN w:val="0"/>
        <w:adjustRightInd w:val="0"/>
      </w:pPr>
    </w:p>
    <w:p w:rsidR="00DB1231" w:rsidRPr="009F7F0B" w:rsidRDefault="00DB1231" w:rsidP="003C66F2">
      <w:pPr>
        <w:widowControl w:val="0"/>
        <w:autoSpaceDE w:val="0"/>
        <w:autoSpaceDN w:val="0"/>
        <w:adjustRightInd w:val="0"/>
      </w:pPr>
      <w:r w:rsidRPr="009F7F0B">
        <w:tab/>
        <w:t>Odborne spôsobilá osoba pri výkone technicko-bezpečnostného dohľadu je povinná</w:t>
      </w:r>
    </w:p>
    <w:p w:rsidR="00DB1231" w:rsidRPr="009F7F0B" w:rsidRDefault="00DB1231" w:rsidP="003C66F2">
      <w:pPr>
        <w:widowControl w:val="0"/>
        <w:autoSpaceDE w:val="0"/>
        <w:autoSpaceDN w:val="0"/>
        <w:adjustRightInd w:val="0"/>
        <w:ind w:left="284" w:hanging="284"/>
        <w:jc w:val="both"/>
      </w:pPr>
      <w:r>
        <w:t xml:space="preserve">      </w:t>
      </w:r>
      <w:r w:rsidRPr="009F7F0B">
        <w:t xml:space="preserve">a) overiť minimálne raz ročne správnosť realizovaných meraní a pozorovaní priamo na </w:t>
      </w:r>
      <w:r>
        <w:br/>
        <w:t xml:space="preserve">      </w:t>
      </w:r>
      <w:r w:rsidRPr="009F7F0B">
        <w:t xml:space="preserve">vodnej stavbe a na jej hlavných objektoch, </w:t>
      </w:r>
    </w:p>
    <w:p w:rsidR="00DB1231" w:rsidRPr="009F7F0B" w:rsidRDefault="00DB1231" w:rsidP="00B649A1">
      <w:pPr>
        <w:widowControl w:val="0"/>
        <w:autoSpaceDE w:val="0"/>
        <w:autoSpaceDN w:val="0"/>
        <w:adjustRightInd w:val="0"/>
        <w:ind w:left="284" w:hanging="284"/>
        <w:jc w:val="both"/>
      </w:pPr>
      <w:r>
        <w:t xml:space="preserve">      </w:t>
      </w:r>
      <w:r w:rsidRPr="009F7F0B">
        <w:t xml:space="preserve">b) požiadať orgán štátnej vodnej správy o výkon štátneho vodoochranného dozoru </w:t>
      </w:r>
      <w:r>
        <w:t xml:space="preserve">    </w:t>
      </w:r>
      <w:r>
        <w:br/>
        <w:t xml:space="preserve">       </w:t>
      </w:r>
      <w:r w:rsidRPr="009F7F0B">
        <w:t xml:space="preserve">a technicko-bezpečnostného dozoru pri zistení bezprostredného ohrozenia bezpečnosti </w:t>
      </w:r>
      <w:r>
        <w:br/>
        <w:t xml:space="preserve">       </w:t>
      </w:r>
      <w:r w:rsidRPr="009F7F0B">
        <w:t xml:space="preserve">vodnej stavby ak vlastník vodnej stavby nezabezpečí realizáciu potrebných opatrení na </w:t>
      </w:r>
      <w:r>
        <w:br/>
        <w:t xml:space="preserve">       </w:t>
      </w:r>
      <w:r w:rsidRPr="009F7F0B">
        <w:t>nápravu,</w:t>
      </w:r>
    </w:p>
    <w:p w:rsidR="00DB1231" w:rsidRPr="009F7F0B" w:rsidRDefault="00DB1231" w:rsidP="003C66F2">
      <w:pPr>
        <w:widowControl w:val="0"/>
        <w:autoSpaceDE w:val="0"/>
        <w:autoSpaceDN w:val="0"/>
        <w:adjustRightInd w:val="0"/>
        <w:ind w:left="284" w:hanging="284"/>
        <w:jc w:val="both"/>
      </w:pPr>
      <w:r>
        <w:t xml:space="preserve">       </w:t>
      </w:r>
      <w:r w:rsidRPr="009F7F0B">
        <w:t xml:space="preserve">c) raz ročne poskytovať štátnej organizácii, ktorá je poverená na výkon odborného </w:t>
      </w:r>
      <w:r>
        <w:t xml:space="preserve">     </w:t>
      </w:r>
      <w:r>
        <w:br/>
        <w:t xml:space="preserve">    </w:t>
      </w:r>
      <w:r w:rsidRPr="009F7F0B">
        <w:t xml:space="preserve">technicko-bezpečnostného dohľadu, informácie o vodných stavbách, nad ktorými </w:t>
      </w:r>
      <w:r>
        <w:t xml:space="preserve">    </w:t>
      </w:r>
      <w:r>
        <w:br/>
        <w:t xml:space="preserve">    </w:t>
      </w:r>
      <w:r w:rsidRPr="009F7F0B">
        <w:t xml:space="preserve">zabezpečuje výkon dohľadu vrátane elektronickej kópie ním vypracovaných </w:t>
      </w:r>
      <w:r>
        <w:t xml:space="preserve"> </w:t>
      </w:r>
      <w:r>
        <w:br/>
        <w:t xml:space="preserve">    </w:t>
      </w:r>
      <w:r w:rsidRPr="009F7F0B">
        <w:t xml:space="preserve">dokumentov dohľadu, ktoré štátna organizácia poverená výkonom dohľadu sprístupní </w:t>
      </w:r>
      <w:r>
        <w:br/>
        <w:t xml:space="preserve">     </w:t>
      </w:r>
      <w:r w:rsidRPr="009F7F0B">
        <w:t>v elektronickej forme orgánom štátnej vodnej správy,</w:t>
      </w:r>
    </w:p>
    <w:p w:rsidR="00DB1231" w:rsidRPr="009F7F0B" w:rsidRDefault="00DB1231" w:rsidP="003C66F2">
      <w:pPr>
        <w:widowControl w:val="0"/>
        <w:autoSpaceDE w:val="0"/>
        <w:autoSpaceDN w:val="0"/>
        <w:adjustRightInd w:val="0"/>
        <w:ind w:left="284" w:hanging="284"/>
        <w:jc w:val="both"/>
      </w:pPr>
      <w:r>
        <w:t xml:space="preserve">    </w:t>
      </w:r>
      <w:r w:rsidRPr="009F7F0B">
        <w:t>d) poskytnúť odbornú súčinnosť pri výkone vodoochranného dozoru a technicko-</w:t>
      </w:r>
      <w:r>
        <w:t xml:space="preserve">     </w:t>
      </w:r>
      <w:r>
        <w:br/>
        <w:t xml:space="preserve">     </w:t>
      </w:r>
      <w:r w:rsidRPr="009F7F0B">
        <w:t>bezpečnostného dozoru na požiadanie orgánov štátnej vodnej správy,</w:t>
      </w:r>
    </w:p>
    <w:p w:rsidR="00DB1231" w:rsidRPr="009F7F0B" w:rsidRDefault="00DB1231" w:rsidP="003C66F2">
      <w:pPr>
        <w:widowControl w:val="0"/>
        <w:autoSpaceDE w:val="0"/>
        <w:autoSpaceDN w:val="0"/>
        <w:adjustRightInd w:val="0"/>
        <w:ind w:left="720" w:hanging="720"/>
      </w:pPr>
      <w:r>
        <w:t xml:space="preserve">     </w:t>
      </w:r>
      <w:r w:rsidRPr="009F7F0B">
        <w:t xml:space="preserve">e) poskytnúť odbornú súčinnosť počas povodňovej aktivity, </w:t>
      </w:r>
    </w:p>
    <w:p w:rsidR="00DB1231" w:rsidRPr="009F7F0B" w:rsidRDefault="00DB1231" w:rsidP="003C66F2">
      <w:pPr>
        <w:widowControl w:val="0"/>
        <w:autoSpaceDE w:val="0"/>
        <w:autoSpaceDN w:val="0"/>
        <w:adjustRightInd w:val="0"/>
        <w:ind w:left="284" w:hanging="284"/>
        <w:jc w:val="both"/>
      </w:pPr>
      <w:r>
        <w:t xml:space="preserve">     </w:t>
      </w:r>
      <w:r w:rsidRPr="009F7F0B">
        <w:t xml:space="preserve">f) informovať štátnu organizáciu poverenú výkonom dohľadu, ktorá na základe poverenia </w:t>
      </w:r>
      <w:r>
        <w:br/>
        <w:t xml:space="preserve">     </w:t>
      </w:r>
      <w:r w:rsidRPr="009F7F0B">
        <w:t xml:space="preserve">ministerstva vedie zoznam odborne spôsobilých osôb o zmene údajov podľa § 56 ods. </w:t>
      </w:r>
      <w:r>
        <w:t xml:space="preserve">  </w:t>
      </w:r>
      <w:r>
        <w:br/>
        <w:t xml:space="preserve">     </w:t>
      </w:r>
      <w:r w:rsidRPr="009F7F0B">
        <w:t>2,</w:t>
      </w:r>
    </w:p>
    <w:p w:rsidR="00DB1231" w:rsidRPr="009F7F0B" w:rsidRDefault="00DB1231" w:rsidP="003C66F2">
      <w:pPr>
        <w:widowControl w:val="0"/>
        <w:autoSpaceDE w:val="0"/>
        <w:autoSpaceDN w:val="0"/>
        <w:adjustRightInd w:val="0"/>
        <w:ind w:left="284" w:hanging="284"/>
        <w:jc w:val="both"/>
      </w:pPr>
      <w:r>
        <w:t xml:space="preserve">     </w:t>
      </w:r>
      <w:r w:rsidRPr="009F7F0B">
        <w:t>g) zúčastniť sa aspoň jedenkrát ročne školenia podľa § 56b ods. 2 písm. c).“.</w:t>
      </w:r>
    </w:p>
    <w:p w:rsidR="00DB1231" w:rsidRDefault="00DB1231" w:rsidP="00B67DF5">
      <w:pPr>
        <w:tabs>
          <w:tab w:val="left" w:pos="284"/>
          <w:tab w:val="left" w:pos="426"/>
        </w:tabs>
      </w:pPr>
    </w:p>
    <w:p w:rsidR="00DB1231" w:rsidRDefault="00DB1231" w:rsidP="00B67DF5">
      <w:pPr>
        <w:tabs>
          <w:tab w:val="left" w:pos="284"/>
          <w:tab w:val="left" w:pos="426"/>
        </w:tabs>
      </w:pPr>
    </w:p>
    <w:p w:rsidR="00DB1231" w:rsidRDefault="00DB1231" w:rsidP="00B67DF5">
      <w:pPr>
        <w:tabs>
          <w:tab w:val="left" w:pos="284"/>
          <w:tab w:val="left" w:pos="426"/>
        </w:tabs>
      </w:pPr>
    </w:p>
    <w:p w:rsidR="00DB1231" w:rsidRPr="00085F6E" w:rsidRDefault="00DB1231" w:rsidP="00B67DF5">
      <w:pPr>
        <w:tabs>
          <w:tab w:val="left" w:pos="284"/>
          <w:tab w:val="left" w:pos="426"/>
        </w:tabs>
      </w:pPr>
    </w:p>
    <w:p w:rsidR="00DB1231" w:rsidRPr="00085F6E" w:rsidRDefault="00DB1231" w:rsidP="003C66F2">
      <w:pPr>
        <w:numPr>
          <w:ilvl w:val="0"/>
          <w:numId w:val="21"/>
        </w:numPr>
        <w:tabs>
          <w:tab w:val="clear" w:pos="1776"/>
          <w:tab w:val="left" w:pos="284"/>
          <w:tab w:val="left" w:pos="426"/>
        </w:tabs>
        <w:ind w:left="426" w:hanging="426"/>
        <w:jc w:val="both"/>
      </w:pPr>
      <w:r w:rsidRPr="00085F6E">
        <w:t>Za § 56d sa vkladá § 56e, ktorý vrátane nadpisu znie:</w:t>
      </w:r>
    </w:p>
    <w:p w:rsidR="00DB1231" w:rsidRPr="00085F6E" w:rsidRDefault="00DB1231" w:rsidP="003C66F2">
      <w:pPr>
        <w:widowControl w:val="0"/>
        <w:autoSpaceDE w:val="0"/>
        <w:autoSpaceDN w:val="0"/>
        <w:adjustRightInd w:val="0"/>
        <w:jc w:val="center"/>
      </w:pPr>
    </w:p>
    <w:p w:rsidR="00DB1231" w:rsidRPr="009F7F0B" w:rsidRDefault="00DB1231" w:rsidP="003C66F2">
      <w:pPr>
        <w:widowControl w:val="0"/>
        <w:autoSpaceDE w:val="0"/>
        <w:autoSpaceDN w:val="0"/>
        <w:adjustRightInd w:val="0"/>
        <w:jc w:val="center"/>
      </w:pPr>
      <w:r w:rsidRPr="009F7F0B">
        <w:t xml:space="preserve">„§ 56e </w:t>
      </w:r>
    </w:p>
    <w:p w:rsidR="00DB1231" w:rsidRPr="009F7F0B" w:rsidRDefault="00DB1231" w:rsidP="003C66F2">
      <w:pPr>
        <w:widowControl w:val="0"/>
        <w:autoSpaceDE w:val="0"/>
        <w:autoSpaceDN w:val="0"/>
        <w:adjustRightInd w:val="0"/>
        <w:jc w:val="center"/>
      </w:pPr>
      <w:r w:rsidRPr="009F7F0B">
        <w:rPr>
          <w:bCs/>
        </w:rPr>
        <w:t xml:space="preserve">Povinnosti štátnej organizácie, ktorá je </w:t>
      </w:r>
      <w:r w:rsidRPr="009F7F0B">
        <w:t>poverená</w:t>
      </w:r>
      <w:r w:rsidRPr="009F7F0B">
        <w:rPr>
          <w:bCs/>
        </w:rPr>
        <w:t xml:space="preserve"> na výkon </w:t>
      </w:r>
      <w:r w:rsidRPr="009F7F0B">
        <w:t xml:space="preserve">odborného technicko-bezpečnostného dohľadu </w:t>
      </w:r>
    </w:p>
    <w:p w:rsidR="00DB1231" w:rsidRPr="009F7F0B" w:rsidRDefault="00DB1231" w:rsidP="003C66F2">
      <w:pPr>
        <w:widowControl w:val="0"/>
        <w:autoSpaceDE w:val="0"/>
        <w:autoSpaceDN w:val="0"/>
        <w:adjustRightInd w:val="0"/>
        <w:jc w:val="center"/>
      </w:pPr>
    </w:p>
    <w:p w:rsidR="00DB1231" w:rsidRPr="00085F6E" w:rsidRDefault="00DB1231" w:rsidP="003C66F2">
      <w:pPr>
        <w:widowControl w:val="0"/>
        <w:autoSpaceDE w:val="0"/>
        <w:autoSpaceDN w:val="0"/>
        <w:adjustRightInd w:val="0"/>
        <w:jc w:val="both"/>
      </w:pPr>
      <w:r w:rsidRPr="009F7F0B">
        <w:tab/>
        <w:t xml:space="preserve">Štátna organizácia, ktorá je poverená na výkon odborného technicko-bezpečnostného </w:t>
      </w:r>
      <w:r>
        <w:t xml:space="preserve">    </w:t>
      </w:r>
      <w:r>
        <w:br/>
        <w:t xml:space="preserve">    </w:t>
      </w:r>
      <w:r w:rsidRPr="009F7F0B">
        <w:t>dohľadu nad stavbami I. a II kategórie je povinná</w:t>
      </w:r>
    </w:p>
    <w:p w:rsidR="00DB1231" w:rsidRPr="00085F6E" w:rsidRDefault="00DB1231" w:rsidP="003C66F2">
      <w:pPr>
        <w:widowControl w:val="0"/>
        <w:autoSpaceDE w:val="0"/>
        <w:autoSpaceDN w:val="0"/>
        <w:adjustRightInd w:val="0"/>
        <w:jc w:val="both"/>
      </w:pPr>
      <w:r>
        <w:t xml:space="preserve">    </w:t>
      </w:r>
      <w:r w:rsidRPr="00085F6E">
        <w:t xml:space="preserve">a) poskytnúť odbornú súčinnosť pri výkone vodoochranného </w:t>
      </w:r>
      <w:r>
        <w:t>dozoru a technicko-</w:t>
      </w:r>
      <w:r>
        <w:br/>
        <w:t xml:space="preserve">          </w:t>
      </w:r>
      <w:r w:rsidRPr="00085F6E">
        <w:t xml:space="preserve">bezpečnostného dozoru na vodných stavbách I. a II. kategórie na požiadanie orgánov </w:t>
      </w:r>
      <w:r>
        <w:br/>
        <w:t xml:space="preserve">          </w:t>
      </w:r>
      <w:r w:rsidRPr="00085F6E">
        <w:t xml:space="preserve">štátnej vodnej správy, </w:t>
      </w:r>
    </w:p>
    <w:p w:rsidR="00DB1231" w:rsidRPr="00085F6E" w:rsidRDefault="00DB1231" w:rsidP="003C66F2">
      <w:pPr>
        <w:widowControl w:val="0"/>
        <w:autoSpaceDE w:val="0"/>
        <w:autoSpaceDN w:val="0"/>
        <w:adjustRightInd w:val="0"/>
        <w:jc w:val="both"/>
      </w:pPr>
      <w:r>
        <w:t xml:space="preserve">     </w:t>
      </w:r>
      <w:r w:rsidRPr="00085F6E">
        <w:t xml:space="preserve">b) poskytnúť odbornú súčinnosť počas povodňovej aktivity na vodných stavbách I. a II. </w:t>
      </w:r>
      <w:r w:rsidRPr="00085F6E">
        <w:br/>
        <w:t xml:space="preserve">    </w:t>
      </w:r>
      <w:r>
        <w:t xml:space="preserve">      </w:t>
      </w:r>
      <w:r w:rsidRPr="00085F6E">
        <w:t xml:space="preserve">kategórie, </w:t>
      </w:r>
    </w:p>
    <w:p w:rsidR="00DB1231" w:rsidRPr="00085F6E" w:rsidRDefault="00DB1231" w:rsidP="003C66F2">
      <w:pPr>
        <w:widowControl w:val="0"/>
        <w:autoSpaceDE w:val="0"/>
        <w:autoSpaceDN w:val="0"/>
        <w:adjustRightInd w:val="0"/>
        <w:jc w:val="both"/>
      </w:pPr>
      <w:r>
        <w:t xml:space="preserve">    </w:t>
      </w:r>
      <w:r w:rsidRPr="00085F6E">
        <w:t>c) požiadať orgán štátnej vodnej správy o výkon štátneho vodoochr</w:t>
      </w:r>
      <w:r>
        <w:t xml:space="preserve">anného dozoru </w:t>
      </w:r>
      <w:r>
        <w:br/>
        <w:t xml:space="preserve">          a technicko-</w:t>
      </w:r>
      <w:r w:rsidRPr="00085F6E">
        <w:t>bezpečnostného dozoru,  ak sa  zistí bezprostredné ohrozenie bezp</w:t>
      </w:r>
      <w:r>
        <w:t xml:space="preserve">ečnosti </w:t>
      </w:r>
      <w:r>
        <w:br/>
        <w:t xml:space="preserve">          vodnej stavby a ak </w:t>
      </w:r>
      <w:r w:rsidRPr="00085F6E">
        <w:t xml:space="preserve">vlastník vodnej stavby nezabezpečí realizáciu potrebných opatrení </w:t>
      </w:r>
      <w:r>
        <w:t xml:space="preserve">   </w:t>
      </w:r>
      <w:r>
        <w:br/>
        <w:t xml:space="preserve">          </w:t>
      </w:r>
      <w:r w:rsidRPr="00085F6E">
        <w:t xml:space="preserve">na </w:t>
      </w:r>
      <w:r>
        <w:t xml:space="preserve"> </w:t>
      </w:r>
      <w:r w:rsidRPr="00085F6E">
        <w:t>nápravu.“.</w:t>
      </w:r>
    </w:p>
    <w:p w:rsidR="00DB1231" w:rsidRPr="00085F6E" w:rsidRDefault="00DB1231" w:rsidP="003C66F2">
      <w:pPr>
        <w:tabs>
          <w:tab w:val="left" w:pos="284"/>
          <w:tab w:val="left" w:pos="426"/>
        </w:tabs>
        <w:jc w:val="both"/>
      </w:pPr>
    </w:p>
    <w:p w:rsidR="00DB1231" w:rsidRDefault="00DB1231" w:rsidP="003C66F2">
      <w:pPr>
        <w:numPr>
          <w:ilvl w:val="0"/>
          <w:numId w:val="21"/>
        </w:numPr>
        <w:tabs>
          <w:tab w:val="clear" w:pos="1776"/>
          <w:tab w:val="left" w:pos="284"/>
          <w:tab w:val="left" w:pos="426"/>
        </w:tabs>
        <w:ind w:left="426" w:hanging="426"/>
        <w:jc w:val="both"/>
      </w:pPr>
      <w:r>
        <w:t>V § 57 odsek</w:t>
      </w:r>
      <w:r w:rsidRPr="0035137B">
        <w:t xml:space="preserve"> 1 znie:</w:t>
      </w:r>
    </w:p>
    <w:p w:rsidR="00DB1231" w:rsidRPr="0035137B" w:rsidRDefault="00DB1231" w:rsidP="003C66F2">
      <w:pPr>
        <w:tabs>
          <w:tab w:val="left" w:pos="284"/>
          <w:tab w:val="left" w:pos="426"/>
        </w:tabs>
        <w:ind w:left="426"/>
        <w:jc w:val="both"/>
      </w:pPr>
      <w:r w:rsidRPr="0035137B">
        <w:t xml:space="preserve"> </w:t>
      </w:r>
      <w:r>
        <w:t xml:space="preserve">  </w:t>
      </w:r>
      <w:r w:rsidRPr="0035137B">
        <w:t>„</w:t>
      </w:r>
      <w:r>
        <w:t xml:space="preserve">(1) </w:t>
      </w:r>
      <w:r w:rsidRPr="00BB3E0C">
        <w:t xml:space="preserve">Manipulačný poriadok vodnej stavby upravuje postup vlastníka vodnej stavby pri osobitnom užívaní vôd a pri prevádzke vodnej stavby. </w:t>
      </w:r>
      <w:r w:rsidRPr="0035137B">
        <w:t xml:space="preserve">Orgán štátnej vodnej správy na návrh </w:t>
      </w:r>
      <w:r w:rsidRPr="0072220E">
        <w:t>vlastníka vodnej  stavby schvaľuje</w:t>
      </w:r>
      <w:r w:rsidRPr="00AE2B5D">
        <w:t xml:space="preserve"> </w:t>
      </w:r>
      <w:r w:rsidRPr="0035137B">
        <w:t>manipulačný poriadok a jeho zmeny</w:t>
      </w:r>
      <w:r>
        <w:t>.</w:t>
      </w:r>
      <w:r w:rsidRPr="0035137B">
        <w:t>“.</w:t>
      </w:r>
    </w:p>
    <w:p w:rsidR="00DB1231" w:rsidRPr="00085F6E" w:rsidRDefault="00DB1231" w:rsidP="003C66F2">
      <w:pPr>
        <w:tabs>
          <w:tab w:val="left" w:pos="284"/>
          <w:tab w:val="left" w:pos="426"/>
        </w:tabs>
        <w:jc w:val="both"/>
      </w:pPr>
    </w:p>
    <w:p w:rsidR="00DB1231" w:rsidRPr="000F1D4D" w:rsidRDefault="00DB1231" w:rsidP="003C66F2">
      <w:pPr>
        <w:numPr>
          <w:ilvl w:val="0"/>
          <w:numId w:val="21"/>
        </w:numPr>
        <w:tabs>
          <w:tab w:val="clear" w:pos="1776"/>
          <w:tab w:val="left" w:pos="284"/>
          <w:tab w:val="left" w:pos="426"/>
        </w:tabs>
        <w:ind w:left="426" w:hanging="426"/>
        <w:jc w:val="both"/>
      </w:pPr>
      <w:r w:rsidRPr="00AC00FE">
        <w:t>V § 59 ods. 1 písmeno k) znie:</w:t>
      </w:r>
    </w:p>
    <w:p w:rsidR="00DB1231" w:rsidRPr="000F1D4D" w:rsidRDefault="00DB1231" w:rsidP="003C66F2">
      <w:pPr>
        <w:tabs>
          <w:tab w:val="left" w:pos="284"/>
          <w:tab w:val="left" w:pos="426"/>
        </w:tabs>
        <w:jc w:val="both"/>
      </w:pPr>
      <w:r w:rsidRPr="000F1D4D">
        <w:t xml:space="preserve">        „k) poveruje právnickú osobu na určovanie zmiešavacej zóny,</w:t>
      </w:r>
      <w:r w:rsidRPr="000F1D4D">
        <w:rPr>
          <w:vertAlign w:val="superscript"/>
        </w:rPr>
        <w:t>61d</w:t>
      </w:r>
      <w:r w:rsidRPr="000F1D4D">
        <w:t>)“.</w:t>
      </w:r>
    </w:p>
    <w:p w:rsidR="00DB1231" w:rsidRPr="000F1D4D" w:rsidRDefault="00DB1231" w:rsidP="003C66F2">
      <w:pPr>
        <w:tabs>
          <w:tab w:val="left" w:pos="426"/>
        </w:tabs>
        <w:ind w:left="284"/>
      </w:pPr>
    </w:p>
    <w:p w:rsidR="00DB1231" w:rsidRPr="000F1D4D" w:rsidRDefault="00DB1231" w:rsidP="003C66F2">
      <w:pPr>
        <w:tabs>
          <w:tab w:val="left" w:pos="426"/>
        </w:tabs>
        <w:ind w:left="284"/>
      </w:pPr>
      <w:r w:rsidRPr="000F1D4D">
        <w:t xml:space="preserve">     Poznámka pod čiarou k odkazu 61d znie:</w:t>
      </w:r>
    </w:p>
    <w:p w:rsidR="00DB1231" w:rsidRPr="000F1D4D" w:rsidRDefault="00DB1231" w:rsidP="003C66F2">
      <w:pPr>
        <w:tabs>
          <w:tab w:val="left" w:pos="284"/>
          <w:tab w:val="left" w:pos="426"/>
        </w:tabs>
        <w:ind w:left="284"/>
        <w:jc w:val="both"/>
        <w:rPr>
          <w:bCs/>
        </w:rPr>
      </w:pPr>
      <w:r w:rsidRPr="000F1D4D">
        <w:t xml:space="preserve">     „</w:t>
      </w:r>
      <w:r w:rsidRPr="000F1D4D">
        <w:rPr>
          <w:vertAlign w:val="superscript"/>
        </w:rPr>
        <w:t>61d</w:t>
      </w:r>
      <w:r w:rsidRPr="000F1D4D">
        <w:t xml:space="preserve">) § 3 ods. 3 písm. a) nariadenia vlády Slovenskej republiky č. 270/2010 Z. z. </w:t>
      </w:r>
      <w:r w:rsidRPr="000F1D4D">
        <w:br/>
        <w:t xml:space="preserve">             </w:t>
      </w:r>
      <w:r w:rsidRPr="000F1D4D">
        <w:rPr>
          <w:bCs/>
        </w:rPr>
        <w:t xml:space="preserve">o environmentálnych normách kvality v oblasti vodnej politiky.“. </w:t>
      </w:r>
    </w:p>
    <w:p w:rsidR="00DB1231" w:rsidRPr="000F1D4D" w:rsidRDefault="00DB1231" w:rsidP="007B1DAE">
      <w:pPr>
        <w:tabs>
          <w:tab w:val="left" w:pos="284"/>
          <w:tab w:val="left" w:pos="426"/>
        </w:tabs>
        <w:jc w:val="both"/>
      </w:pPr>
    </w:p>
    <w:p w:rsidR="00DB1231" w:rsidRPr="000F1D4D" w:rsidRDefault="00DB1231" w:rsidP="003C66F2">
      <w:pPr>
        <w:numPr>
          <w:ilvl w:val="0"/>
          <w:numId w:val="21"/>
        </w:numPr>
        <w:tabs>
          <w:tab w:val="clear" w:pos="1776"/>
          <w:tab w:val="left" w:pos="284"/>
          <w:tab w:val="left" w:pos="426"/>
        </w:tabs>
        <w:ind w:left="426" w:hanging="426"/>
        <w:jc w:val="both"/>
      </w:pPr>
      <w:r w:rsidRPr="000F1D4D">
        <w:t>V § 59 ods. 1 písm. n) sa na konci pripájajú tieto slová: „a ďalšími úlohami podľa § 56 až 56e“.</w:t>
      </w:r>
    </w:p>
    <w:p w:rsidR="00DB1231" w:rsidRPr="000F1D4D" w:rsidRDefault="00DB1231" w:rsidP="003C66F2">
      <w:pPr>
        <w:tabs>
          <w:tab w:val="left" w:pos="284"/>
          <w:tab w:val="left" w:pos="426"/>
        </w:tabs>
        <w:ind w:left="284"/>
        <w:jc w:val="both"/>
      </w:pPr>
    </w:p>
    <w:p w:rsidR="00DB1231" w:rsidRPr="000F1D4D" w:rsidRDefault="00DB1231" w:rsidP="003C66F2">
      <w:pPr>
        <w:numPr>
          <w:ilvl w:val="0"/>
          <w:numId w:val="21"/>
        </w:numPr>
        <w:tabs>
          <w:tab w:val="clear" w:pos="1776"/>
          <w:tab w:val="left" w:pos="284"/>
          <w:tab w:val="left" w:pos="426"/>
        </w:tabs>
        <w:ind w:left="426" w:hanging="426"/>
        <w:jc w:val="both"/>
      </w:pPr>
      <w:r w:rsidRPr="000F1D4D">
        <w:t>V § 59 ods. 1 písmeno o)  znie:</w:t>
      </w:r>
    </w:p>
    <w:p w:rsidR="00DB1231" w:rsidRPr="000F1D4D" w:rsidRDefault="00DB1231" w:rsidP="00923201">
      <w:pPr>
        <w:tabs>
          <w:tab w:val="left" w:pos="284"/>
          <w:tab w:val="left" w:pos="426"/>
        </w:tabs>
        <w:jc w:val="both"/>
      </w:pPr>
      <w:r w:rsidRPr="000F1D4D">
        <w:t xml:space="preserve">        „o) overuje odbornú spôsobilosť na výkon odborného technicko-bezpečnostného </w:t>
      </w:r>
      <w:r w:rsidRPr="000F1D4D">
        <w:br/>
        <w:t xml:space="preserve">               dohľadu odbornou skúškou, vydáva osvedčenia o odbornej spôsobilosti a vedie </w:t>
      </w:r>
      <w:r w:rsidRPr="000F1D4D">
        <w:br/>
        <w:t xml:space="preserve">               evidenciu odborne spôsobilých osôb (§ 56a až 56c), “.</w:t>
      </w:r>
    </w:p>
    <w:p w:rsidR="00DB1231" w:rsidRPr="000F1D4D" w:rsidRDefault="00DB1231" w:rsidP="00923201">
      <w:pPr>
        <w:tabs>
          <w:tab w:val="left" w:pos="284"/>
          <w:tab w:val="left" w:pos="426"/>
        </w:tabs>
        <w:jc w:val="both"/>
      </w:pPr>
    </w:p>
    <w:p w:rsidR="00DB1231" w:rsidRPr="000F1D4D" w:rsidRDefault="00DB1231" w:rsidP="00D41511">
      <w:pPr>
        <w:numPr>
          <w:ilvl w:val="0"/>
          <w:numId w:val="21"/>
        </w:numPr>
        <w:tabs>
          <w:tab w:val="clear" w:pos="1776"/>
          <w:tab w:val="num" w:pos="284"/>
        </w:tabs>
        <w:ind w:left="360"/>
        <w:jc w:val="both"/>
      </w:pPr>
      <w:r w:rsidRPr="000F1D4D">
        <w:t>V § 59 ods. 1 písm. t) sa doterajší odkaz 61a vrátane poznámky pod čiarou označuje ako odkaz 61e.</w:t>
      </w:r>
    </w:p>
    <w:p w:rsidR="00DB1231" w:rsidRPr="00923201" w:rsidRDefault="00DB1231" w:rsidP="003C66F2">
      <w:pPr>
        <w:tabs>
          <w:tab w:val="left" w:pos="284"/>
          <w:tab w:val="left" w:pos="426"/>
        </w:tabs>
        <w:jc w:val="both"/>
      </w:pPr>
    </w:p>
    <w:p w:rsidR="00DB1231" w:rsidRDefault="00DB1231" w:rsidP="009D7151">
      <w:pPr>
        <w:numPr>
          <w:ilvl w:val="0"/>
          <w:numId w:val="21"/>
        </w:numPr>
        <w:tabs>
          <w:tab w:val="clear" w:pos="1776"/>
          <w:tab w:val="left" w:pos="284"/>
          <w:tab w:val="left" w:pos="426"/>
        </w:tabs>
        <w:ind w:left="426" w:hanging="426"/>
      </w:pPr>
      <w:r w:rsidRPr="00AC00FE">
        <w:t>V</w:t>
      </w:r>
      <w:r>
        <w:t xml:space="preserve"> </w:t>
      </w:r>
      <w:r w:rsidRPr="00AC00FE">
        <w:t>§ 59 sa odsek 2 dopĺňa</w:t>
      </w:r>
      <w:r>
        <w:t xml:space="preserve"> písmenom g), ktoré znie:</w:t>
      </w:r>
    </w:p>
    <w:p w:rsidR="00DB1231" w:rsidRDefault="00DB1231" w:rsidP="009D7151">
      <w:pPr>
        <w:tabs>
          <w:tab w:val="left" w:pos="284"/>
          <w:tab w:val="left" w:pos="426"/>
        </w:tabs>
      </w:pPr>
      <w:r>
        <w:t xml:space="preserve">       </w:t>
      </w:r>
      <w:r w:rsidRPr="00085F6E">
        <w:t>„g) spolupráce a koordinácie pri stanovení prahových hodnôt po</w:t>
      </w:r>
      <w:r>
        <w:t xml:space="preserve">dzemných vôd  </w:t>
      </w:r>
    </w:p>
    <w:p w:rsidR="00DB1231" w:rsidRDefault="00DB1231" w:rsidP="009D7151">
      <w:pPr>
        <w:tabs>
          <w:tab w:val="left" w:pos="284"/>
          <w:tab w:val="left" w:pos="426"/>
        </w:tabs>
      </w:pPr>
      <w:r>
        <w:t xml:space="preserve">             s členskými </w:t>
      </w:r>
      <w:r w:rsidRPr="00085F6E">
        <w:t>štátmi Európskej únie a s nečlenskými štátmi Európskej únie.“.</w:t>
      </w:r>
    </w:p>
    <w:p w:rsidR="00DB1231" w:rsidRPr="00085F6E" w:rsidRDefault="00DB1231" w:rsidP="003C66F2">
      <w:pPr>
        <w:tabs>
          <w:tab w:val="left" w:pos="284"/>
          <w:tab w:val="left" w:pos="426"/>
        </w:tabs>
        <w:jc w:val="both"/>
      </w:pPr>
    </w:p>
    <w:p w:rsidR="00DB1231" w:rsidRPr="00923201" w:rsidRDefault="00DB1231" w:rsidP="003C66F2">
      <w:pPr>
        <w:numPr>
          <w:ilvl w:val="0"/>
          <w:numId w:val="21"/>
        </w:numPr>
        <w:tabs>
          <w:tab w:val="clear" w:pos="1776"/>
          <w:tab w:val="left" w:pos="284"/>
          <w:tab w:val="left" w:pos="426"/>
        </w:tabs>
        <w:ind w:left="426" w:hanging="426"/>
        <w:jc w:val="both"/>
      </w:pPr>
      <w:r w:rsidRPr="00923201">
        <w:t>§ 59 sa dopĺňa odsekom 3, ktorý znie:</w:t>
      </w:r>
    </w:p>
    <w:p w:rsidR="00DB1231" w:rsidRPr="00923201" w:rsidRDefault="00DB1231" w:rsidP="003C66F2">
      <w:pPr>
        <w:jc w:val="both"/>
      </w:pPr>
      <w:r>
        <w:t xml:space="preserve">         </w:t>
      </w:r>
      <w:r w:rsidRPr="00923201">
        <w:t xml:space="preserve">„ (3) Ministerstvo pri preprave alebo prevode vody podľa § 17a </w:t>
      </w:r>
    </w:p>
    <w:p w:rsidR="00DB1231" w:rsidRPr="00923201" w:rsidRDefault="00DB1231" w:rsidP="003C66F2">
      <w:pPr>
        <w:jc w:val="both"/>
      </w:pPr>
      <w:r>
        <w:t xml:space="preserve">      </w:t>
      </w:r>
      <w:r w:rsidRPr="00923201">
        <w:t xml:space="preserve">a) predkladá návrh na prepravu alebo  prevod vody vláde na predchádzajúci súhlas </w:t>
      </w:r>
      <w:r>
        <w:t xml:space="preserve">podľa    </w:t>
      </w:r>
      <w:r>
        <w:br/>
        <w:t xml:space="preserve">         § </w:t>
      </w:r>
      <w:r w:rsidRPr="00923201">
        <w:t>17a ods. 7,</w:t>
      </w:r>
    </w:p>
    <w:p w:rsidR="00DB1231" w:rsidRPr="00165898" w:rsidRDefault="00DB1231" w:rsidP="003C66F2">
      <w:pPr>
        <w:ind w:left="284" w:hanging="284"/>
      </w:pPr>
      <w:r w:rsidRPr="00923201">
        <w:t xml:space="preserve">      </w:t>
      </w:r>
      <w:r w:rsidRPr="00165898">
        <w:t>b) vypracúva návrh medzinárodnej zmluvy podľa § 17a ods. 2,</w:t>
      </w:r>
    </w:p>
    <w:p w:rsidR="00DB1231" w:rsidRDefault="00DB1231" w:rsidP="009D7151">
      <w:pPr>
        <w:tabs>
          <w:tab w:val="left" w:pos="1793"/>
        </w:tabs>
        <w:ind w:left="284" w:hanging="284"/>
        <w:jc w:val="both"/>
      </w:pPr>
      <w:r w:rsidRPr="00165898">
        <w:t xml:space="preserve">      c) koná vo veci úhrady za odber podzemnej vody a osobitnej vody určenej na prepravu </w:t>
      </w:r>
      <w:r w:rsidRPr="00165898">
        <w:br/>
        <w:t xml:space="preserve">       alebo prevod vody podľa § 17a ods. 14 a</w:t>
      </w:r>
      <w:r w:rsidRPr="00AC00FE">
        <w:t xml:space="preserve"> uzatvára zmluvu o tejto úhrade s fyzickou </w:t>
      </w:r>
      <w:r>
        <w:br/>
        <w:t xml:space="preserve">       </w:t>
      </w:r>
      <w:r w:rsidRPr="00AC00FE">
        <w:t xml:space="preserve">osobou – podnikateľom alebo právnickou osobou podľa § 17a ods. 4 písm. b) štvrtého </w:t>
      </w:r>
      <w:r>
        <w:br/>
        <w:t xml:space="preserve">       </w:t>
      </w:r>
      <w:r w:rsidRPr="00AC00FE">
        <w:t>bodu.“.</w:t>
      </w:r>
    </w:p>
    <w:p w:rsidR="00DB1231" w:rsidRPr="009D7151" w:rsidRDefault="00DB1231" w:rsidP="009D7151">
      <w:pPr>
        <w:tabs>
          <w:tab w:val="left" w:pos="1793"/>
        </w:tabs>
        <w:ind w:left="284" w:hanging="284"/>
        <w:jc w:val="both"/>
      </w:pPr>
    </w:p>
    <w:p w:rsidR="00DB1231" w:rsidRPr="00923201" w:rsidRDefault="00DB1231" w:rsidP="003C66F2">
      <w:pPr>
        <w:numPr>
          <w:ilvl w:val="0"/>
          <w:numId w:val="21"/>
        </w:numPr>
        <w:tabs>
          <w:tab w:val="clear" w:pos="1776"/>
          <w:tab w:val="left" w:pos="284"/>
          <w:tab w:val="left" w:pos="426"/>
        </w:tabs>
        <w:ind w:left="426" w:hanging="426"/>
        <w:jc w:val="both"/>
      </w:pPr>
      <w:r w:rsidRPr="00923201">
        <w:t xml:space="preserve"> V § 60 ods. 1 sa písmeno a) dopĺňa piatym bodom, ktorý znie:</w:t>
      </w:r>
    </w:p>
    <w:p w:rsidR="00DB1231" w:rsidRPr="00923201" w:rsidRDefault="00DB1231" w:rsidP="003C66F2">
      <w:pPr>
        <w:tabs>
          <w:tab w:val="left" w:pos="426"/>
        </w:tabs>
        <w:ind w:left="142" w:hanging="142"/>
        <w:jc w:val="both"/>
      </w:pPr>
      <w:r w:rsidRPr="00923201">
        <w:t xml:space="preserve">         „5. prepravu alebo prevod vody na základe predchádzajúceho súhlasu vlády pri každej </w:t>
      </w:r>
      <w:r w:rsidRPr="00923201">
        <w:br/>
        <w:t xml:space="preserve">            žiadosti  o prepravu alebo prevod vody samostatne a ak ide o zdroj podzemnej vody </w:t>
      </w:r>
      <w:r>
        <w:br/>
        <w:t xml:space="preserve">            podľa § 17a ods. 2, </w:t>
      </w:r>
      <w:r w:rsidRPr="00923201">
        <w:t>až uzavretím medzinárodnej zmluvy.“.</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60 ods. 1 písmeno c) znie:</w:t>
      </w:r>
    </w:p>
    <w:p w:rsidR="00DB1231" w:rsidRDefault="00DB1231" w:rsidP="00336897">
      <w:pPr>
        <w:tabs>
          <w:tab w:val="left" w:pos="426"/>
        </w:tabs>
        <w:ind w:left="142" w:hanging="142"/>
        <w:jc w:val="both"/>
      </w:pPr>
      <w:r w:rsidRPr="00923201">
        <w:t xml:space="preserve">          „c) dáva súhlasy (§ 27) a vyjadrenia (§ 28)  vo veciach, v ktorých v správnom konaní </w:t>
      </w:r>
      <w:r w:rsidRPr="00923201">
        <w:br/>
        <w:t xml:space="preserve">              rozhoduje  v prvom stupni, a vo veciach týkajúcich sa hraničných vôd,“.</w:t>
      </w:r>
    </w:p>
    <w:p w:rsidR="00DB1231" w:rsidRPr="00085F6E" w:rsidRDefault="00DB1231" w:rsidP="00336897">
      <w:pPr>
        <w:tabs>
          <w:tab w:val="left" w:pos="426"/>
        </w:tabs>
        <w:ind w:left="142" w:hanging="142"/>
        <w:jc w:val="both"/>
      </w:pPr>
    </w:p>
    <w:p w:rsidR="00DB1231" w:rsidRPr="00165898" w:rsidRDefault="00DB1231" w:rsidP="003C66F2">
      <w:pPr>
        <w:numPr>
          <w:ilvl w:val="0"/>
          <w:numId w:val="21"/>
        </w:numPr>
        <w:tabs>
          <w:tab w:val="clear" w:pos="1776"/>
          <w:tab w:val="left" w:pos="284"/>
          <w:tab w:val="left" w:pos="426"/>
        </w:tabs>
        <w:ind w:left="426" w:hanging="426"/>
        <w:jc w:val="both"/>
      </w:pPr>
      <w:r>
        <w:t xml:space="preserve"> </w:t>
      </w:r>
      <w:r w:rsidRPr="00165898">
        <w:t>V § 61 písm. a) sa pred slová„§ 21“ vkladajú slová „§ 15 ods. 6,“ .</w:t>
      </w:r>
    </w:p>
    <w:p w:rsidR="00DB1231" w:rsidRPr="00165898" w:rsidRDefault="00DB1231" w:rsidP="005C051B">
      <w:pPr>
        <w:tabs>
          <w:tab w:val="left" w:pos="284"/>
          <w:tab w:val="left" w:pos="426"/>
        </w:tabs>
        <w:jc w:val="both"/>
      </w:pPr>
    </w:p>
    <w:p w:rsidR="00DB1231" w:rsidRPr="00165898" w:rsidRDefault="00DB1231" w:rsidP="005C051B">
      <w:pPr>
        <w:numPr>
          <w:ilvl w:val="0"/>
          <w:numId w:val="21"/>
        </w:numPr>
        <w:tabs>
          <w:tab w:val="clear" w:pos="1776"/>
          <w:tab w:val="left" w:pos="284"/>
          <w:tab w:val="left" w:pos="426"/>
        </w:tabs>
        <w:ind w:left="426" w:hanging="426"/>
        <w:jc w:val="both"/>
      </w:pPr>
      <w:r w:rsidRPr="00165898">
        <w:t>V § 61  písm. e) sa slová „škodlivých látok“ nahrádzajú slovami „znečisťujúcich látok“.</w:t>
      </w:r>
    </w:p>
    <w:p w:rsidR="00DB1231" w:rsidRPr="00165898" w:rsidRDefault="00DB1231" w:rsidP="003C66F2">
      <w:pPr>
        <w:tabs>
          <w:tab w:val="left" w:pos="284"/>
          <w:tab w:val="left" w:pos="426"/>
        </w:tabs>
        <w:ind w:left="426"/>
        <w:jc w:val="both"/>
      </w:pPr>
    </w:p>
    <w:p w:rsidR="00DB1231" w:rsidRPr="005C051B" w:rsidRDefault="00DB1231" w:rsidP="003C66F2">
      <w:pPr>
        <w:numPr>
          <w:ilvl w:val="0"/>
          <w:numId w:val="21"/>
        </w:numPr>
        <w:tabs>
          <w:tab w:val="clear" w:pos="1776"/>
          <w:tab w:val="left" w:pos="284"/>
          <w:tab w:val="left" w:pos="426"/>
        </w:tabs>
        <w:ind w:left="426" w:hanging="426"/>
        <w:jc w:val="both"/>
      </w:pPr>
      <w:r w:rsidRPr="00165898">
        <w:t>V § 62 ods. 3 sa na konci pripája táto veta: „Pri pochybnostiach, či ide o mimoriadne</w:t>
      </w:r>
      <w:r w:rsidRPr="005C051B">
        <w:t xml:space="preserve"> zhoršenie vôd, rozhodne inšpekcia.“.</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AC00FE">
        <w:t>V § 62 sa odsek 6</w:t>
      </w:r>
      <w:r w:rsidRPr="00085F6E">
        <w:t xml:space="preserve"> dopĺňa písmenom d), ktoré znie:</w:t>
      </w:r>
    </w:p>
    <w:p w:rsidR="00DB1231" w:rsidRPr="00085F6E" w:rsidRDefault="00DB1231" w:rsidP="003C66F2">
      <w:pPr>
        <w:ind w:left="142" w:hanging="142"/>
        <w:jc w:val="both"/>
      </w:pPr>
      <w:r>
        <w:t xml:space="preserve">          </w:t>
      </w:r>
      <w:r w:rsidRPr="00085F6E">
        <w:t xml:space="preserve">„d) rozhoduje o uložení opatrení pri výkone hlavného štátneho vodoochranného dozoru </w:t>
      </w:r>
      <w:r>
        <w:t xml:space="preserve">  </w:t>
      </w:r>
      <w:r>
        <w:br/>
        <w:t xml:space="preserve">              </w:t>
      </w:r>
      <w:r w:rsidRPr="00085F6E">
        <w:t>(§ 67 ods. 3).“.</w:t>
      </w:r>
    </w:p>
    <w:p w:rsidR="00DB1231" w:rsidRPr="00085F6E" w:rsidRDefault="00DB1231" w:rsidP="003C66F2">
      <w:pPr>
        <w:tabs>
          <w:tab w:val="left" w:pos="426"/>
        </w:tabs>
        <w:jc w:val="both"/>
      </w:pPr>
    </w:p>
    <w:p w:rsidR="00DB1231" w:rsidRDefault="00DB1231" w:rsidP="003C66F2">
      <w:pPr>
        <w:numPr>
          <w:ilvl w:val="0"/>
          <w:numId w:val="21"/>
        </w:numPr>
        <w:tabs>
          <w:tab w:val="clear" w:pos="1776"/>
          <w:tab w:val="left" w:pos="284"/>
          <w:tab w:val="left" w:pos="426"/>
        </w:tabs>
        <w:ind w:left="426" w:hanging="426"/>
        <w:jc w:val="both"/>
      </w:pPr>
      <w:r w:rsidRPr="0058201C">
        <w:t xml:space="preserve"> </w:t>
      </w:r>
      <w:r>
        <w:t>V § 73 odseky 3 až 5 znejú:</w:t>
      </w:r>
    </w:p>
    <w:p w:rsidR="00DB1231" w:rsidRDefault="00DB1231" w:rsidP="003C66F2">
      <w:pPr>
        <w:tabs>
          <w:tab w:val="left" w:pos="426"/>
        </w:tabs>
        <w:jc w:val="both"/>
      </w:pPr>
      <w:r>
        <w:tab/>
      </w:r>
      <w:r>
        <w:tab/>
        <w:t xml:space="preserve">„(3) Účastníkom vodoprávneho konania je vo veci povolenia týkajúceho sa vodného </w:t>
      </w:r>
      <w:r>
        <w:tab/>
        <w:t xml:space="preserve">toku alebo pobrežných pozemkov správca vodného toku. Účastníkom vodoprávneho </w:t>
      </w:r>
      <w:r>
        <w:tab/>
        <w:t xml:space="preserve">konania vo veci súhlasu podľa § 27 ods. 1 písm. e) a f) je len žiadateľ; ak sa súhlas týka </w:t>
      </w:r>
      <w:r>
        <w:tab/>
        <w:t xml:space="preserve">vodného toku alebo pobrežných pozemkov, aj správca vodného toku. Účastníkom </w:t>
      </w:r>
      <w:r>
        <w:tab/>
        <w:t xml:space="preserve">vodoprávneho konania podľa tohto zákona je aj fyzická osoba, občianska iniciatíva alebo </w:t>
      </w:r>
      <w:r>
        <w:tab/>
        <w:t>právnická osoba, ktorej toto postavenie vyplýva z osobitného predpisu.</w:t>
      </w:r>
      <w:r w:rsidRPr="00CF66E6">
        <w:rPr>
          <w:vertAlign w:val="superscript"/>
        </w:rPr>
        <w:t>64a</w:t>
      </w:r>
      <w:r>
        <w:t>)</w:t>
      </w:r>
    </w:p>
    <w:p w:rsidR="00DB1231" w:rsidRDefault="00DB1231" w:rsidP="003C66F2">
      <w:pPr>
        <w:tabs>
          <w:tab w:val="left" w:pos="284"/>
        </w:tabs>
        <w:jc w:val="both"/>
      </w:pPr>
    </w:p>
    <w:p w:rsidR="00DB1231" w:rsidRDefault="00DB1231" w:rsidP="003C66F2">
      <w:pPr>
        <w:tabs>
          <w:tab w:val="left" w:pos="426"/>
        </w:tabs>
        <w:jc w:val="both"/>
      </w:pPr>
      <w:r>
        <w:tab/>
      </w:r>
      <w:r>
        <w:tab/>
        <w:t xml:space="preserve">(4) V prípadoch, v ktorých rozhodnutie orgánu štátnej vodnej správy môže vo veľkom </w:t>
      </w:r>
      <w:r>
        <w:tab/>
        <w:t xml:space="preserve">rozsahu ovplyvniť vodné pomery v obci alebo na území viacerých obcí alebo sa týka </w:t>
      </w:r>
      <w:r>
        <w:tab/>
        <w:t xml:space="preserve">veľkého počtu účastníkov konania, orgán štátnej vodnej správy </w:t>
      </w:r>
      <w:r w:rsidRPr="00165898">
        <w:t>oznámi</w:t>
      </w:r>
      <w:r>
        <w:t xml:space="preserve"> termín a predmet </w:t>
      </w:r>
      <w:r>
        <w:tab/>
        <w:t xml:space="preserve">ústneho pojednávania verejnou vyhláškou, prostredníctvom ktorej pozve všetkých jemu </w:t>
      </w:r>
      <w:r>
        <w:tab/>
        <w:t xml:space="preserve">známych účastníkov konania, a ktorá sa uverejní vo všetkých dotknutých obciach a </w:t>
      </w:r>
      <w:r>
        <w:tab/>
        <w:t xml:space="preserve">zároveň ho zverejní aj na svojom webovom sídle. V takýchto prípadoch je účastníkom </w:t>
      </w:r>
      <w:r>
        <w:tab/>
        <w:t>konania aj obec.  Súčasťou oznámenia je aj zastavovací plán z projektovej dokumentácie.</w:t>
      </w:r>
    </w:p>
    <w:p w:rsidR="00DB1231" w:rsidRDefault="00DB1231" w:rsidP="003C66F2">
      <w:pPr>
        <w:tabs>
          <w:tab w:val="left" w:pos="284"/>
        </w:tabs>
        <w:jc w:val="both"/>
      </w:pPr>
    </w:p>
    <w:p w:rsidR="00DB1231" w:rsidRDefault="00DB1231" w:rsidP="003C66F2">
      <w:pPr>
        <w:tabs>
          <w:tab w:val="left" w:pos="426"/>
        </w:tabs>
        <w:jc w:val="both"/>
      </w:pPr>
      <w:r>
        <w:tab/>
      </w:r>
      <w:r>
        <w:tab/>
        <w:t xml:space="preserve">(5) Orgán štátnej vodnej správy doručí pozvanie na ústne pojednávanie účastníkom </w:t>
      </w:r>
      <w:r>
        <w:tab/>
        <w:t xml:space="preserve">konania do vlastných rúk najneskôr osem dní, v zložitejších prípadoch 30 dní pred dňom </w:t>
      </w:r>
      <w:r>
        <w:tab/>
        <w:t xml:space="preserve">ústneho pojednávania. V konaní, ktoré sa týka líniovej stavby, zvlášť rozsiahlej stavby </w:t>
      </w:r>
      <w:r>
        <w:tab/>
        <w:t xml:space="preserve">alebo stavby s  počtom účastníkov nad 50, orgán štátnej vodnej správy upovedomí </w:t>
      </w:r>
      <w:r>
        <w:tab/>
        <w:t xml:space="preserve">účastníkov konania o začatí vodoprávneho konania a pozvanie na ústne pojednávanie </w:t>
      </w:r>
      <w:r>
        <w:tab/>
        <w:t xml:space="preserve">oznámi verejnou vyhláškou najmenej 30 dní pred ústnym pojednávaním; v tomto čase </w:t>
      </w:r>
      <w:r>
        <w:tab/>
        <w:t xml:space="preserve">musia byť vyvesené aj vyhlášky o oznámení ústneho pojednávania podľa odseku 4 na </w:t>
      </w:r>
      <w:r>
        <w:tab/>
        <w:t xml:space="preserve">úradnej tabuli. Orgán štátnej vodnej správy upozorní, že na námietky, ktoré nebudú </w:t>
      </w:r>
      <w:r>
        <w:tab/>
        <w:t>oznámené najneskôr na ústnom pojednávaní, nemožno brať zreteľ sa neprihliadne.".</w:t>
      </w:r>
    </w:p>
    <w:p w:rsidR="00DB1231" w:rsidRDefault="00DB1231" w:rsidP="003C66F2">
      <w:pPr>
        <w:tabs>
          <w:tab w:val="left" w:pos="284"/>
        </w:tabs>
        <w:jc w:val="both"/>
      </w:pPr>
    </w:p>
    <w:p w:rsidR="00DB1231" w:rsidRDefault="00DB1231" w:rsidP="003C66F2">
      <w:pPr>
        <w:tabs>
          <w:tab w:val="left" w:pos="284"/>
        </w:tabs>
        <w:jc w:val="both"/>
      </w:pPr>
      <w:r>
        <w:t xml:space="preserve">       Poznámka pod čiarou k odkazu 64a znie:</w:t>
      </w:r>
    </w:p>
    <w:p w:rsidR="00DB1231" w:rsidRDefault="00DB1231" w:rsidP="003C66F2">
      <w:pPr>
        <w:tabs>
          <w:tab w:val="left" w:pos="284"/>
        </w:tabs>
        <w:jc w:val="both"/>
      </w:pPr>
      <w:r>
        <w:t xml:space="preserve">        "</w:t>
      </w:r>
      <w:r w:rsidRPr="00CF66E6">
        <w:rPr>
          <w:vertAlign w:val="superscript"/>
        </w:rPr>
        <w:t>64a</w:t>
      </w:r>
      <w:r>
        <w:t>) § 24 až § 27 zákona č. 24/2006 Z. z. v znení neskorších predpisov.".</w:t>
      </w:r>
    </w:p>
    <w:p w:rsidR="00DB1231" w:rsidRDefault="00DB1231" w:rsidP="003C66F2">
      <w:pPr>
        <w:tabs>
          <w:tab w:val="left" w:pos="284"/>
          <w:tab w:val="left" w:pos="426"/>
        </w:tabs>
        <w:ind w:left="426"/>
        <w:jc w:val="both"/>
      </w:pPr>
    </w:p>
    <w:p w:rsidR="00DB1231" w:rsidRPr="00165898" w:rsidRDefault="00DB1231" w:rsidP="00247BBD">
      <w:pPr>
        <w:numPr>
          <w:ilvl w:val="0"/>
          <w:numId w:val="21"/>
        </w:numPr>
        <w:tabs>
          <w:tab w:val="clear" w:pos="1776"/>
          <w:tab w:val="left" w:pos="284"/>
          <w:tab w:val="left" w:pos="426"/>
        </w:tabs>
        <w:ind w:left="426" w:hanging="426"/>
        <w:jc w:val="both"/>
      </w:pPr>
      <w:r w:rsidRPr="00165898">
        <w:t>V § 73 odseky 15 a 16 znejú:</w:t>
      </w:r>
    </w:p>
    <w:p w:rsidR="00DB1231" w:rsidRDefault="00DB1231" w:rsidP="000A2533">
      <w:pPr>
        <w:tabs>
          <w:tab w:val="left" w:pos="284"/>
          <w:tab w:val="left" w:pos="426"/>
        </w:tabs>
        <w:ind w:left="426"/>
        <w:jc w:val="both"/>
      </w:pPr>
      <w:r>
        <w:t xml:space="preserve">      „(15) </w:t>
      </w:r>
      <w:r w:rsidRPr="00247BBD">
        <w:t xml:space="preserve">Na úkony vykonávané podľa § 4 ods. 6, § 4b ods. 7, § 19 ods. 2, § 22 ods. 2, § 27 ods. 1 písm. a) až d), § 28, § 36 ods. </w:t>
      </w:r>
      <w:r>
        <w:t>12</w:t>
      </w:r>
      <w:r w:rsidRPr="00247BBD">
        <w:t xml:space="preserve"> písm. b) a c</w:t>
      </w:r>
      <w:r w:rsidRPr="000F1D4D">
        <w:t>), § 38,</w:t>
      </w:r>
      <w:r>
        <w:t xml:space="preserve"> </w:t>
      </w:r>
      <w:r w:rsidRPr="00247BBD">
        <w:t xml:space="preserve">§ 39 ods. 10, § 41 ods. 8 a 10, § 51 ods. 1, § 56 ods. 4 </w:t>
      </w:r>
      <w:r>
        <w:t xml:space="preserve"> a § 62 ods. 3 </w:t>
      </w:r>
      <w:r w:rsidRPr="00247BBD">
        <w:t>sa nevzťahuje všeobecný predpis o správnom konaní s výnimkou ustanovení o miestnej príslušnosti.</w:t>
      </w:r>
    </w:p>
    <w:p w:rsidR="00DB1231" w:rsidRPr="00247BBD" w:rsidRDefault="00DB1231" w:rsidP="003C66F2">
      <w:pPr>
        <w:tabs>
          <w:tab w:val="left" w:pos="284"/>
          <w:tab w:val="left" w:pos="426"/>
        </w:tabs>
        <w:ind w:left="426"/>
        <w:jc w:val="both"/>
      </w:pPr>
    </w:p>
    <w:p w:rsidR="00DB1231" w:rsidRDefault="00DB1231" w:rsidP="003C66F2">
      <w:pPr>
        <w:tabs>
          <w:tab w:val="left" w:pos="284"/>
          <w:tab w:val="left" w:pos="426"/>
        </w:tabs>
        <w:jc w:val="both"/>
      </w:pPr>
      <w:r w:rsidRPr="005C051B">
        <w:t xml:space="preserve">         </w:t>
      </w:r>
      <w:r>
        <w:t xml:space="preserve">   </w:t>
      </w:r>
      <w:r w:rsidRPr="005C051B">
        <w:t xml:space="preserve">(16) Orgán štátnej vodnej správy príslušný na vydanie povolenia podľa § 21 ods. 1 </w:t>
      </w:r>
      <w:r>
        <w:t xml:space="preserve">  </w:t>
      </w:r>
      <w:r>
        <w:br/>
        <w:t xml:space="preserve">     </w:t>
      </w:r>
      <w:r w:rsidRPr="005C051B">
        <w:t xml:space="preserve">písm. a) až d), f) a i), § 26 a § 36 ods. 13, na vydanie rozhodnutia podľa § 32 ods. 9, </w:t>
      </w:r>
    </w:p>
    <w:p w:rsidR="00DB1231" w:rsidRPr="005C051B" w:rsidRDefault="00DB1231" w:rsidP="003C66F2">
      <w:pPr>
        <w:tabs>
          <w:tab w:val="left" w:pos="284"/>
          <w:tab w:val="left" w:pos="426"/>
        </w:tabs>
        <w:jc w:val="both"/>
      </w:pPr>
      <w:r>
        <w:t xml:space="preserve">     § 38, § 39 </w:t>
      </w:r>
      <w:r w:rsidRPr="005C051B">
        <w:t xml:space="preserve">ods 10, § 55 ods. 2 a § 57 ods. 1,  na vydanie súhlasu podľa § 27 a vyjadrenia </w:t>
      </w:r>
      <w:r>
        <w:t xml:space="preserve">   </w:t>
      </w:r>
      <w:r>
        <w:br/>
        <w:t xml:space="preserve">     </w:t>
      </w:r>
      <w:r w:rsidRPr="005C051B">
        <w:t xml:space="preserve">podľa § 28 je v integrovanom povoľovaní </w:t>
      </w:r>
      <w:r w:rsidRPr="005C051B">
        <w:rPr>
          <w:vertAlign w:val="superscript"/>
        </w:rPr>
        <w:t>66</w:t>
      </w:r>
      <w:r w:rsidRPr="005C051B">
        <w:t>) dotknutým orgánom.“.</w:t>
      </w:r>
    </w:p>
    <w:p w:rsidR="00DB1231" w:rsidRPr="00085F6E" w:rsidRDefault="00DB1231" w:rsidP="003C66F2">
      <w:pPr>
        <w:tabs>
          <w:tab w:val="left" w:pos="284"/>
          <w:tab w:val="left" w:pos="426"/>
        </w:tabs>
        <w:jc w:val="both"/>
      </w:pPr>
    </w:p>
    <w:p w:rsidR="00DB1231" w:rsidRPr="005C051B" w:rsidRDefault="00DB1231" w:rsidP="003C66F2">
      <w:pPr>
        <w:numPr>
          <w:ilvl w:val="0"/>
          <w:numId w:val="21"/>
        </w:numPr>
        <w:tabs>
          <w:tab w:val="clear" w:pos="1776"/>
          <w:tab w:val="left" w:pos="284"/>
          <w:tab w:val="left" w:pos="426"/>
        </w:tabs>
        <w:ind w:left="426" w:hanging="426"/>
        <w:jc w:val="both"/>
      </w:pPr>
      <w:r w:rsidRPr="005C051B">
        <w:t>V § 73 sa vypúšťa odsek 17.</w:t>
      </w:r>
    </w:p>
    <w:p w:rsidR="00DB1231" w:rsidRPr="005C051B" w:rsidRDefault="00DB1231" w:rsidP="003C66F2">
      <w:pPr>
        <w:tabs>
          <w:tab w:val="left" w:pos="426"/>
        </w:tabs>
        <w:jc w:val="both"/>
      </w:pPr>
      <w:r w:rsidRPr="005C051B">
        <w:t xml:space="preserve">       Doterajšie odseky 18 a 19 sa označujú ako odseky 17 a 18.</w:t>
      </w:r>
    </w:p>
    <w:p w:rsidR="00DB1231" w:rsidRPr="00085F6E" w:rsidRDefault="00DB1231" w:rsidP="003C66F2">
      <w:pPr>
        <w:tabs>
          <w:tab w:val="left" w:pos="426"/>
        </w:tabs>
        <w:jc w:val="both"/>
      </w:pPr>
    </w:p>
    <w:p w:rsidR="00DB1231" w:rsidRDefault="00DB1231" w:rsidP="000B4C27">
      <w:pPr>
        <w:numPr>
          <w:ilvl w:val="0"/>
          <w:numId w:val="21"/>
        </w:numPr>
        <w:tabs>
          <w:tab w:val="clear" w:pos="1776"/>
          <w:tab w:val="left" w:pos="284"/>
          <w:tab w:val="left" w:pos="426"/>
        </w:tabs>
        <w:ind w:left="426" w:right="-468" w:hanging="426"/>
      </w:pPr>
      <w:r w:rsidRPr="00085F6E">
        <w:t>V § 74 ods. 1 písm. j) sa slová „s nebez</w:t>
      </w:r>
      <w:r>
        <w:t xml:space="preserve">pečnými“ nahrádzajú slovami „so </w:t>
      </w:r>
      <w:r w:rsidRPr="00085F6E">
        <w:t>znečisťujúcimi“.</w:t>
      </w:r>
    </w:p>
    <w:p w:rsidR="00DB1231" w:rsidRPr="00085F6E" w:rsidRDefault="00DB1231" w:rsidP="005C051B">
      <w:pPr>
        <w:tabs>
          <w:tab w:val="left" w:pos="9000"/>
        </w:tabs>
        <w:jc w:val="both"/>
      </w:pPr>
    </w:p>
    <w:p w:rsidR="00DB1231" w:rsidRPr="00085F6E" w:rsidRDefault="00DB1231" w:rsidP="003C66F2">
      <w:pPr>
        <w:numPr>
          <w:ilvl w:val="0"/>
          <w:numId w:val="21"/>
        </w:numPr>
        <w:tabs>
          <w:tab w:val="clear" w:pos="1776"/>
          <w:tab w:val="left" w:pos="284"/>
          <w:tab w:val="left" w:pos="426"/>
        </w:tabs>
        <w:ind w:left="426" w:hanging="426"/>
        <w:jc w:val="both"/>
      </w:pPr>
      <w:r>
        <w:t xml:space="preserve"> </w:t>
      </w:r>
      <w:r w:rsidRPr="00085F6E">
        <w:t xml:space="preserve">§ 75 </w:t>
      </w:r>
      <w:r>
        <w:t xml:space="preserve">vrátane nadpisu </w:t>
      </w:r>
      <w:r w:rsidRPr="00085F6E">
        <w:t>znie:</w:t>
      </w:r>
    </w:p>
    <w:p w:rsidR="00DB1231" w:rsidRPr="00DF410C" w:rsidRDefault="00DB1231" w:rsidP="00DF410C">
      <w:pPr>
        <w:pStyle w:val="NormalWeb"/>
        <w:jc w:val="center"/>
      </w:pPr>
      <w:r w:rsidRPr="00DF410C">
        <w:t>„§ 75</w:t>
      </w:r>
    </w:p>
    <w:p w:rsidR="00DB1231" w:rsidRDefault="00DB1231" w:rsidP="00DF410C">
      <w:pPr>
        <w:pStyle w:val="NormalWeb"/>
        <w:jc w:val="center"/>
      </w:pPr>
      <w:r w:rsidRPr="00DF410C">
        <w:t>Pokuty</w:t>
      </w:r>
    </w:p>
    <w:p w:rsidR="00DB1231" w:rsidRPr="00DF410C" w:rsidRDefault="00DB1231" w:rsidP="00DF410C">
      <w:pPr>
        <w:pStyle w:val="NormalWeb"/>
        <w:jc w:val="center"/>
      </w:pPr>
    </w:p>
    <w:p w:rsidR="00DB1231" w:rsidRDefault="00DB1231" w:rsidP="003C66F2">
      <w:pPr>
        <w:pStyle w:val="ListParagraph"/>
        <w:spacing w:after="120"/>
        <w:ind w:left="426" w:firstLine="426"/>
        <w:jc w:val="both"/>
      </w:pPr>
      <w:r w:rsidRPr="00085F6E">
        <w:t>(1) Pokutu podľa § 74 ods. 1 písm. a) možno uložiť v sume vypočítanej ako násobok sadzby 1 eur za 1 m3 a množstva nepovolene odobr</w:t>
      </w:r>
      <w:r w:rsidRPr="00AC00FE">
        <w:t>aný</w:t>
      </w:r>
      <w:r w:rsidRPr="00085F6E">
        <w:t>ch povrchových vôd, najdlhšie za obdobie jedného roka od jeho zistenia. Najnižšiu pokutu možno uložiť 1</w:t>
      </w:r>
      <w:r>
        <w:t xml:space="preserve"> </w:t>
      </w:r>
      <w:r w:rsidRPr="00085F6E">
        <w:t>000 eur.</w:t>
      </w:r>
      <w:r>
        <w:tab/>
      </w:r>
    </w:p>
    <w:p w:rsidR="00DB1231" w:rsidRPr="00EE1E0D" w:rsidRDefault="00DB1231" w:rsidP="000C4F76">
      <w:pPr>
        <w:pStyle w:val="ListParagraph"/>
        <w:tabs>
          <w:tab w:val="left" w:pos="1080"/>
          <w:tab w:val="left" w:pos="1260"/>
        </w:tabs>
        <w:spacing w:after="120"/>
        <w:ind w:left="426" w:firstLine="426"/>
        <w:jc w:val="both"/>
      </w:pPr>
      <w:r>
        <w:tab/>
      </w:r>
      <w:r>
        <w:tab/>
      </w:r>
      <w:r w:rsidRPr="00085F6E">
        <w:br/>
      </w:r>
      <w:r>
        <w:t xml:space="preserve">        </w:t>
      </w:r>
      <w:r w:rsidRPr="00085F6E">
        <w:t>(2) Pokutu podľa § 74 ods. 1 písm. b) možno uložiť v sume vypočítanej ako násobok sadzby 2 eur za 1m3 a množstva nepovolene odobratých podzemných vôd najdlhšie za obdobie jedného roka od jeho zistenia. Najnižšiu pokutu možno uložiť 2</w:t>
      </w:r>
      <w:r>
        <w:t xml:space="preserve"> </w:t>
      </w:r>
      <w:r w:rsidRPr="00085F6E">
        <w:t>000 eur.</w:t>
      </w:r>
      <w:r w:rsidRPr="00085F6E">
        <w:br/>
      </w:r>
      <w:r w:rsidRPr="00085F6E">
        <w:br/>
      </w:r>
      <w:r>
        <w:t xml:space="preserve">       </w:t>
      </w:r>
      <w:r w:rsidRPr="00085F6E">
        <w:t>(3) Pokutu podľa § 74 ods. 1 písm. e) možno uložiť do výšky trojnásobku odplát za ročné vypúšťanie odpadových vôd alebo osobitných vôd. Ak nemožno takto určiť výšku pokuty, vypočíta sa násobkom sadzby 1 eur za 1 m3 a množstva vypúšťaných odpadových vôd alebo osobitných vôd, najdlhšie však za obdobie predchádzajúceho roka.</w:t>
      </w:r>
      <w:r w:rsidRPr="0001185F">
        <w:t xml:space="preserve"> </w:t>
      </w:r>
      <w:r w:rsidRPr="00EE1E0D">
        <w:t>V obidvoch prípadoch možno uložiť najnižšiu pokutu 1000 eur</w:t>
      </w:r>
      <w:r w:rsidRPr="0001185F">
        <w:rPr>
          <w:color w:val="0000FF"/>
        </w:rPr>
        <w:t>.</w:t>
      </w:r>
      <w:r w:rsidRPr="0001185F">
        <w:rPr>
          <w:color w:val="0000FF"/>
        </w:rPr>
        <w:br/>
      </w:r>
      <w:r w:rsidRPr="00085F6E">
        <w:br/>
      </w:r>
      <w:r>
        <w:t xml:space="preserve">       </w:t>
      </w:r>
      <w:r w:rsidRPr="00165898">
        <w:t xml:space="preserve">(4) Pokutu podľa § 74 ods. 1 písm. c) a j) možno uložiť od 500 eur do 16 500 eur. </w:t>
      </w:r>
      <w:r w:rsidRPr="00165898">
        <w:br/>
      </w:r>
      <w:r w:rsidRPr="00165898">
        <w:br/>
        <w:t xml:space="preserve">      (5) Pokutu podľa § 74 ods. 1 písm. f) až i) možno uložiť od 700 eur do 6 600 eur. </w:t>
      </w:r>
      <w:r w:rsidRPr="00165898">
        <w:br/>
      </w:r>
      <w:r w:rsidRPr="00165898">
        <w:br/>
        <w:t xml:space="preserve">   </w:t>
      </w:r>
      <w:r>
        <w:t xml:space="preserve"> </w:t>
      </w:r>
      <w:r w:rsidRPr="00165898">
        <w:t xml:space="preserve">  (6) Pokutu podľa § 74 ods. 1 písm. d), k) a l) možno uložiť od 700 eur do 66 300 eur. </w:t>
      </w:r>
      <w:r w:rsidRPr="00165898">
        <w:br/>
      </w:r>
      <w:r w:rsidRPr="00165898">
        <w:br/>
        <w:t xml:space="preserve">    </w:t>
      </w:r>
      <w:r>
        <w:t xml:space="preserve"> </w:t>
      </w:r>
      <w:r w:rsidRPr="00165898">
        <w:t xml:space="preserve"> (7) Pokutu podľa § 74 ods. 1 písm. n) možno uložiť od 500 eur do 3 300 eur.  </w:t>
      </w:r>
      <w:r w:rsidRPr="00165898">
        <w:br/>
      </w:r>
      <w:r w:rsidRPr="00165898">
        <w:br/>
        <w:t xml:space="preserve">     </w:t>
      </w:r>
      <w:r>
        <w:t xml:space="preserve"> (8) </w:t>
      </w:r>
      <w:r w:rsidRPr="00165898">
        <w:t>Pokutu podľa § 74 ods. 1 písm. m) možno ul</w:t>
      </w:r>
      <w:r>
        <w:t xml:space="preserve">ožiť 660 eura.    </w:t>
      </w:r>
      <w:r>
        <w:br/>
      </w:r>
      <w:r>
        <w:br/>
        <w:t xml:space="preserve">      (9) Ak </w:t>
      </w:r>
      <w:r w:rsidRPr="00165898">
        <w:t>nepovoleným vypúšťaním odpadových vôd alebo nedovoleným zaobchádzaním so znečisťujúcimi látkami dôjde k mimoriadnemu zhoršeniu vôd, pokutu možno uložiť do  165 000 eur.  Najnižšiu pokutu možno uložiť vo výške najnižšej pokuty pre správny delikt, v dôsledku ktorého došlo k mimoriadn</w:t>
      </w:r>
      <w:r w:rsidRPr="00085F6E">
        <w:t xml:space="preserve">emu zhoršeniu </w:t>
      </w:r>
      <w:r w:rsidRPr="00AC00FE">
        <w:t>vôd.“.</w:t>
      </w:r>
    </w:p>
    <w:p w:rsidR="00DB1231" w:rsidRPr="00EE1E0D" w:rsidRDefault="00DB1231" w:rsidP="003C66F2">
      <w:pPr>
        <w:numPr>
          <w:ilvl w:val="0"/>
          <w:numId w:val="21"/>
        </w:numPr>
        <w:tabs>
          <w:tab w:val="clear" w:pos="1776"/>
          <w:tab w:val="left" w:pos="284"/>
          <w:tab w:val="left" w:pos="426"/>
        </w:tabs>
        <w:ind w:left="426" w:hanging="426"/>
        <w:jc w:val="both"/>
      </w:pPr>
      <w:r w:rsidRPr="00EE1E0D">
        <w:t xml:space="preserve"> V § 77 ods. 1 písm. d) sa za slovo „mení“ vkladá čiarka a slovo „užíva“.</w:t>
      </w:r>
    </w:p>
    <w:p w:rsidR="00DB1231" w:rsidRPr="00C62BD9" w:rsidRDefault="00DB1231" w:rsidP="003C66F2">
      <w:pPr>
        <w:tabs>
          <w:tab w:val="left" w:pos="426"/>
        </w:tabs>
        <w:jc w:val="both"/>
        <w:rPr>
          <w:u w:val="single"/>
        </w:rPr>
      </w:pPr>
    </w:p>
    <w:p w:rsidR="00DB1231" w:rsidRPr="00085F6E" w:rsidRDefault="00DB1231" w:rsidP="003C66F2">
      <w:pPr>
        <w:numPr>
          <w:ilvl w:val="0"/>
          <w:numId w:val="21"/>
        </w:numPr>
        <w:tabs>
          <w:tab w:val="clear" w:pos="1776"/>
          <w:tab w:val="left" w:pos="284"/>
          <w:tab w:val="left" w:pos="426"/>
        </w:tabs>
        <w:ind w:left="426" w:hanging="426"/>
        <w:jc w:val="both"/>
      </w:pPr>
      <w:r w:rsidRPr="00085F6E">
        <w:t>V § 77 sa odsek 1 dopĺňa písmenami k) až n), ktoré znejú:</w:t>
      </w:r>
    </w:p>
    <w:p w:rsidR="00DB1231" w:rsidRPr="00401260" w:rsidRDefault="00DB1231" w:rsidP="003C66F2">
      <w:pPr>
        <w:jc w:val="both"/>
        <w:rPr>
          <w:color w:val="0000FF"/>
          <w:vertAlign w:val="superscript"/>
        </w:rPr>
      </w:pPr>
      <w:r>
        <w:t xml:space="preserve">       „</w:t>
      </w:r>
      <w:r w:rsidRPr="00401260">
        <w:t xml:space="preserve">k) mimoriadne zhorší vody (§ 41 ods. 1) a  spôsobí malú </w:t>
      </w:r>
      <w:r w:rsidRPr="007F0AD0">
        <w:t>škodu,</w:t>
      </w:r>
      <w:r w:rsidRPr="007F0AD0">
        <w:rPr>
          <w:vertAlign w:val="superscript"/>
        </w:rPr>
        <w:t>67a</w:t>
      </w:r>
      <w:r w:rsidRPr="007F0AD0">
        <w:t>)</w:t>
      </w:r>
    </w:p>
    <w:p w:rsidR="00DB1231" w:rsidRPr="002B564A" w:rsidRDefault="00DB1231" w:rsidP="003C66F2">
      <w:pPr>
        <w:ind w:left="502" w:hanging="360"/>
        <w:jc w:val="both"/>
        <w:rPr>
          <w:strike/>
        </w:rPr>
      </w:pPr>
      <w:r w:rsidRPr="00085F6E">
        <w:t xml:space="preserve"> </w:t>
      </w:r>
      <w:r>
        <w:t xml:space="preserve">     </w:t>
      </w:r>
      <w:r w:rsidRPr="00085F6E">
        <w:t>l) poruší povinnosť uloženú všeobecne záväznou vyhlášk</w:t>
      </w:r>
      <w:r>
        <w:t xml:space="preserve">ou okresného úradu (§ 60 ods. </w:t>
      </w:r>
      <w:r>
        <w:br/>
        <w:t xml:space="preserve">    6 </w:t>
      </w:r>
      <w:r w:rsidRPr="00085F6E">
        <w:t>a</w:t>
      </w:r>
      <w:r>
        <w:t xml:space="preserve"> § 61 písm. i)</w:t>
      </w:r>
      <w:r w:rsidRPr="00085F6E">
        <w:t>,</w:t>
      </w:r>
    </w:p>
    <w:p w:rsidR="00DB1231" w:rsidRPr="00085F6E" w:rsidRDefault="00DB1231" w:rsidP="003C66F2">
      <w:pPr>
        <w:ind w:left="502" w:hanging="360"/>
        <w:jc w:val="both"/>
      </w:pPr>
      <w:r>
        <w:t xml:space="preserve">      </w:t>
      </w:r>
      <w:r w:rsidRPr="00085F6E">
        <w:t>m) poruší povinnosť uloženú všeobecne záväzným nariadením obce (§ 63 ods.4),</w:t>
      </w:r>
    </w:p>
    <w:p w:rsidR="00DB1231" w:rsidRDefault="00DB1231" w:rsidP="003C66F2">
      <w:pPr>
        <w:tabs>
          <w:tab w:val="left" w:pos="426"/>
        </w:tabs>
        <w:ind w:left="426" w:hanging="284"/>
        <w:jc w:val="both"/>
      </w:pPr>
      <w:r>
        <w:t xml:space="preserve">      </w:t>
      </w:r>
      <w:r w:rsidRPr="00085F6E">
        <w:t xml:space="preserve">n) nevykoná uložené opatrenia na nápravu (§ 42 ods. 2), hoci ich mohol vykonať </w:t>
      </w:r>
      <w:r>
        <w:br/>
        <w:t xml:space="preserve">     </w:t>
      </w:r>
      <w:r w:rsidRPr="00085F6E">
        <w:t>vlastnými silam</w:t>
      </w:r>
      <w:r w:rsidRPr="00AC00FE">
        <w:t>i.“.</w:t>
      </w:r>
    </w:p>
    <w:p w:rsidR="00DB1231" w:rsidRPr="007F0AD0" w:rsidRDefault="00DB1231" w:rsidP="003C66F2">
      <w:pPr>
        <w:tabs>
          <w:tab w:val="left" w:pos="426"/>
        </w:tabs>
        <w:ind w:left="426" w:hanging="284"/>
        <w:jc w:val="both"/>
      </w:pPr>
    </w:p>
    <w:p w:rsidR="00DB1231" w:rsidRPr="007F0AD0" w:rsidRDefault="00DB1231" w:rsidP="003C66F2">
      <w:pPr>
        <w:tabs>
          <w:tab w:val="left" w:pos="426"/>
        </w:tabs>
        <w:jc w:val="both"/>
      </w:pPr>
      <w:r w:rsidRPr="007F0AD0">
        <w:t xml:space="preserve">         Poznámka pod čiarou k odkazu 67a znie:</w:t>
      </w:r>
    </w:p>
    <w:p w:rsidR="00DB1231" w:rsidRPr="007F0AD0" w:rsidRDefault="00DB1231" w:rsidP="003C66F2">
      <w:pPr>
        <w:tabs>
          <w:tab w:val="left" w:pos="426"/>
        </w:tabs>
        <w:jc w:val="both"/>
      </w:pPr>
      <w:r w:rsidRPr="007F0AD0">
        <w:t xml:space="preserve">         „</w:t>
      </w:r>
      <w:r w:rsidRPr="007F0AD0">
        <w:rPr>
          <w:vertAlign w:val="superscript"/>
        </w:rPr>
        <w:t>67a</w:t>
      </w:r>
      <w:r w:rsidRPr="007F0AD0">
        <w:t>) § 125 ods. 1 Trestného zákona v znení zákona č. 498/2008 Z. z.“.</w:t>
      </w:r>
    </w:p>
    <w:p w:rsidR="00DB1231" w:rsidRDefault="00DB1231" w:rsidP="003C66F2">
      <w:pPr>
        <w:tabs>
          <w:tab w:val="left" w:pos="426"/>
        </w:tabs>
        <w:jc w:val="both"/>
      </w:pPr>
    </w:p>
    <w:p w:rsidR="00DB1231" w:rsidRPr="007F0AD0" w:rsidRDefault="00DB1231" w:rsidP="003C66F2">
      <w:pPr>
        <w:numPr>
          <w:ilvl w:val="0"/>
          <w:numId w:val="21"/>
        </w:numPr>
        <w:tabs>
          <w:tab w:val="clear" w:pos="1776"/>
          <w:tab w:val="left" w:pos="284"/>
          <w:tab w:val="left" w:pos="426"/>
        </w:tabs>
        <w:ind w:left="426" w:hanging="426"/>
        <w:jc w:val="both"/>
      </w:pPr>
      <w:r w:rsidRPr="007F0AD0">
        <w:t>V § 77 odseky 2  až 5 znejú:</w:t>
      </w:r>
    </w:p>
    <w:p w:rsidR="00DB1231" w:rsidRPr="007F0AD0" w:rsidRDefault="00DB1231" w:rsidP="003C66F2">
      <w:pPr>
        <w:tabs>
          <w:tab w:val="left" w:pos="426"/>
        </w:tabs>
        <w:jc w:val="both"/>
      </w:pPr>
      <w:r w:rsidRPr="007F0AD0">
        <w:t xml:space="preserve">           „(2) Za priestupok podľa</w:t>
      </w:r>
    </w:p>
    <w:p w:rsidR="00DB1231" w:rsidRPr="007F0AD0" w:rsidRDefault="00DB1231" w:rsidP="003C66F2">
      <w:pPr>
        <w:tabs>
          <w:tab w:val="left" w:pos="426"/>
        </w:tabs>
        <w:jc w:val="both"/>
      </w:pPr>
      <w:r w:rsidRPr="007F0AD0">
        <w:t xml:space="preserve">       a) odseku 1 písm. f) možno uložiť pokutu do 66 eur,</w:t>
      </w:r>
    </w:p>
    <w:p w:rsidR="00DB1231" w:rsidRPr="007F0AD0" w:rsidRDefault="00DB1231" w:rsidP="003C66F2">
      <w:pPr>
        <w:tabs>
          <w:tab w:val="left" w:pos="426"/>
        </w:tabs>
        <w:jc w:val="both"/>
      </w:pPr>
      <w:r w:rsidRPr="007F0AD0">
        <w:t xml:space="preserve">       b) odseku 1 písm. b), c), g), j) až n) možno uložiť pokutu do 100 eur,</w:t>
      </w:r>
    </w:p>
    <w:p w:rsidR="00DB1231" w:rsidRPr="007F0AD0" w:rsidRDefault="00DB1231" w:rsidP="003C66F2">
      <w:pPr>
        <w:tabs>
          <w:tab w:val="left" w:pos="426"/>
        </w:tabs>
        <w:jc w:val="both"/>
      </w:pPr>
      <w:r w:rsidRPr="007F0AD0">
        <w:t xml:space="preserve">       c) odseku 1 písm. a), d), e), h) a i) možno uložiť pokutu do 165 eur.</w:t>
      </w:r>
    </w:p>
    <w:p w:rsidR="00DB1231" w:rsidRPr="007F0AD0" w:rsidRDefault="00DB1231" w:rsidP="003C66F2">
      <w:pPr>
        <w:tabs>
          <w:tab w:val="left" w:pos="426"/>
        </w:tabs>
        <w:jc w:val="both"/>
      </w:pPr>
      <w:r w:rsidRPr="007F0AD0">
        <w:t xml:space="preserve">  </w:t>
      </w:r>
    </w:p>
    <w:p w:rsidR="00DB1231" w:rsidRPr="007F0AD0" w:rsidRDefault="00DB1231" w:rsidP="003C66F2">
      <w:pPr>
        <w:tabs>
          <w:tab w:val="left" w:pos="426"/>
        </w:tabs>
        <w:jc w:val="both"/>
      </w:pPr>
      <w:r w:rsidRPr="007F0AD0">
        <w:t xml:space="preserve">             (3) Priestupky podľa</w:t>
      </w:r>
    </w:p>
    <w:p w:rsidR="00DB1231" w:rsidRPr="007F0AD0" w:rsidRDefault="00DB1231" w:rsidP="003C66F2">
      <w:pPr>
        <w:tabs>
          <w:tab w:val="left" w:pos="426"/>
        </w:tabs>
        <w:jc w:val="both"/>
      </w:pPr>
      <w:r w:rsidRPr="007F0AD0">
        <w:t xml:space="preserve">       a) odseku 1 písm. c), f), g), h) a i) až m) prejednáva obec,</w:t>
      </w:r>
    </w:p>
    <w:p w:rsidR="00DB1231" w:rsidRPr="007F0AD0" w:rsidRDefault="00DB1231" w:rsidP="003C66F2">
      <w:pPr>
        <w:tabs>
          <w:tab w:val="left" w:pos="426"/>
        </w:tabs>
        <w:jc w:val="both"/>
      </w:pPr>
      <w:r w:rsidRPr="007F0AD0">
        <w:t xml:space="preserve">       b) odseku 1 písm. a), b), d), e), j), k), l) a n)  prejednáva okresný úrad.</w:t>
      </w:r>
    </w:p>
    <w:p w:rsidR="00DB1231" w:rsidRPr="001960EC" w:rsidRDefault="00DB1231" w:rsidP="003C66F2">
      <w:pPr>
        <w:tabs>
          <w:tab w:val="left" w:pos="426"/>
        </w:tabs>
        <w:jc w:val="both"/>
        <w:rPr>
          <w:color w:val="0000FF"/>
        </w:rPr>
      </w:pPr>
    </w:p>
    <w:p w:rsidR="00DB1231" w:rsidRDefault="00DB1231" w:rsidP="003C66F2">
      <w:pPr>
        <w:tabs>
          <w:tab w:val="left" w:pos="426"/>
        </w:tabs>
        <w:jc w:val="both"/>
      </w:pPr>
      <w:r>
        <w:t xml:space="preserve">            (</w:t>
      </w:r>
      <w:r w:rsidRPr="001960EC">
        <w:t xml:space="preserve">4) Na priestupky a na ich prejednávanie sa vzťahujú všeobecné predpisy o priestupkoch. </w:t>
      </w:r>
      <w:r w:rsidRPr="001960EC">
        <w:rPr>
          <w:vertAlign w:val="superscript"/>
        </w:rPr>
        <w:t>68</w:t>
      </w:r>
      <w:r w:rsidRPr="001960EC">
        <w:t>)</w:t>
      </w:r>
    </w:p>
    <w:p w:rsidR="00DB1231" w:rsidRPr="001960EC" w:rsidRDefault="00DB1231" w:rsidP="003C66F2">
      <w:pPr>
        <w:tabs>
          <w:tab w:val="left" w:pos="426"/>
        </w:tabs>
        <w:jc w:val="both"/>
      </w:pPr>
    </w:p>
    <w:p w:rsidR="00DB1231" w:rsidRPr="007F0AD0" w:rsidRDefault="00DB1231" w:rsidP="003C66F2">
      <w:r w:rsidRPr="007F0AD0">
        <w:t xml:space="preserve">             (5) Výnosy z pokút uložených za priestupky podľa</w:t>
      </w:r>
    </w:p>
    <w:p w:rsidR="00DB1231" w:rsidRPr="007F0AD0" w:rsidRDefault="00DB1231" w:rsidP="003C66F2">
      <w:r w:rsidRPr="007F0AD0">
        <w:t xml:space="preserve">      a) odseku 1 písm. c), f), g), h), i) a m) sú príjmom rozpočtu obce,</w:t>
      </w:r>
    </w:p>
    <w:p w:rsidR="00DB1231" w:rsidRPr="007F0AD0" w:rsidRDefault="00DB1231" w:rsidP="003C66F2">
      <w:r w:rsidRPr="007F0AD0">
        <w:t xml:space="preserve">      b) odseku 1 písm. a), b), d), e),  j), k) a l) sú príjmom Environmentálneho fondu,</w:t>
      </w:r>
    </w:p>
    <w:p w:rsidR="00DB1231" w:rsidRPr="007F0AD0" w:rsidRDefault="00DB1231" w:rsidP="003C66F2">
      <w:r w:rsidRPr="007F0AD0">
        <w:t xml:space="preserve">      c)  odseku 1 písm. n) sú príjmom štátneho rozpočtu.“.</w:t>
      </w:r>
    </w:p>
    <w:p w:rsidR="00DB1231" w:rsidRPr="00335CB6" w:rsidRDefault="00DB1231" w:rsidP="003C66F2">
      <w:pPr>
        <w:rPr>
          <w:color w:val="0000FF"/>
        </w:rPr>
      </w:pPr>
    </w:p>
    <w:p w:rsidR="00DB1231" w:rsidRPr="007F0AD0" w:rsidRDefault="00DB1231" w:rsidP="003C66F2">
      <w:pPr>
        <w:numPr>
          <w:ilvl w:val="0"/>
          <w:numId w:val="21"/>
        </w:numPr>
        <w:tabs>
          <w:tab w:val="clear" w:pos="1776"/>
          <w:tab w:val="left" w:pos="284"/>
          <w:tab w:val="left" w:pos="426"/>
        </w:tabs>
        <w:ind w:left="426" w:hanging="426"/>
        <w:jc w:val="both"/>
      </w:pPr>
      <w:r w:rsidRPr="007F0AD0">
        <w:t>V § 78 odsek 2  znie:</w:t>
      </w:r>
    </w:p>
    <w:p w:rsidR="00DB1231" w:rsidRPr="007F0AD0" w:rsidRDefault="00DB1231" w:rsidP="003C66F2">
      <w:pPr>
        <w:tabs>
          <w:tab w:val="left" w:pos="426"/>
        </w:tabs>
        <w:jc w:val="both"/>
      </w:pPr>
      <w:r w:rsidRPr="007F0AD0">
        <w:t xml:space="preserve">         „(2) Platby a poplatky za užívanie povrchových vôd podľa odseku 3 písm. a) a platby za </w:t>
      </w:r>
      <w:r w:rsidRPr="007F0AD0">
        <w:br/>
        <w:t xml:space="preserve">     užívanie povrchových vôd podľa odseku podľa odseku 3 písm. b) až d) je povinný       </w:t>
      </w:r>
      <w:r w:rsidRPr="007F0AD0">
        <w:br/>
        <w:t xml:space="preserve">     platiť ten, kto užíva povrchové vody. Platby za používanie vôd podľa odseku 3 písm. e) </w:t>
      </w:r>
      <w:r w:rsidRPr="007F0AD0">
        <w:br/>
        <w:t xml:space="preserve">     a f)   uhrádza štát.“.                                                                                         </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V § 78 ods</w:t>
      </w:r>
      <w:r>
        <w:t>.</w:t>
      </w:r>
      <w:r w:rsidRPr="00085F6E">
        <w:t xml:space="preserve"> 3 písmeno a) znie:</w:t>
      </w:r>
    </w:p>
    <w:p w:rsidR="00DB1231" w:rsidRDefault="00DB1231" w:rsidP="003C66F2">
      <w:pPr>
        <w:tabs>
          <w:tab w:val="left" w:pos="426"/>
        </w:tabs>
        <w:jc w:val="both"/>
      </w:pPr>
      <w:r>
        <w:t xml:space="preserve">       </w:t>
      </w:r>
      <w:r w:rsidRPr="00085F6E">
        <w:t>„a</w:t>
      </w:r>
      <w:r w:rsidRPr="00F62CC0">
        <w:t>) odbery povrchových vôd z vodných tokov v množstve nad 1 800 m</w:t>
      </w:r>
      <w:r w:rsidRPr="00F62CC0">
        <w:rPr>
          <w:vertAlign w:val="superscript"/>
        </w:rPr>
        <w:t>3</w:t>
      </w:r>
      <w:r w:rsidRPr="00F62CC0">
        <w:t xml:space="preserve"> ročne alebo nad </w:t>
      </w:r>
      <w:r w:rsidRPr="00F62CC0">
        <w:br/>
        <w:t xml:space="preserve">             150 m</w:t>
      </w:r>
      <w:r w:rsidRPr="00F62CC0">
        <w:rPr>
          <w:vertAlign w:val="superscript"/>
        </w:rPr>
        <w:t>3</w:t>
      </w:r>
      <w:r w:rsidRPr="00F62CC0">
        <w:t xml:space="preserve"> mesačne pre domácnosti a za odbery povrchových vôd z vodných tokov na </w:t>
      </w:r>
      <w:r w:rsidRPr="00F62CC0">
        <w:br/>
        <w:t xml:space="preserve">             podnikateľskú činnosť; na odbery povrchových vôd na zavlažovanie </w:t>
      </w:r>
      <w:r w:rsidRPr="00F62CC0">
        <w:br/>
        <w:t xml:space="preserve">             poľnohospodárskej pôdy sa vzťahuje postup platenia poplatkov  podľa § 79 ods. 7 až </w:t>
      </w:r>
      <w:r w:rsidRPr="00F62CC0">
        <w:br/>
        <w:t xml:space="preserve">             9,“.</w:t>
      </w:r>
    </w:p>
    <w:p w:rsidR="00DB1231" w:rsidRPr="00085F6E" w:rsidRDefault="00DB1231" w:rsidP="003C66F2">
      <w:pPr>
        <w:tabs>
          <w:tab w:val="left" w:pos="426"/>
        </w:tabs>
        <w:jc w:val="both"/>
      </w:pPr>
    </w:p>
    <w:p w:rsidR="00DB1231" w:rsidRPr="007F0AD0" w:rsidRDefault="00DB1231" w:rsidP="003C66F2">
      <w:pPr>
        <w:numPr>
          <w:ilvl w:val="0"/>
          <w:numId w:val="21"/>
        </w:numPr>
        <w:tabs>
          <w:tab w:val="clear" w:pos="1776"/>
          <w:tab w:val="left" w:pos="284"/>
          <w:tab w:val="left" w:pos="426"/>
        </w:tabs>
        <w:ind w:left="426" w:hanging="426"/>
        <w:jc w:val="both"/>
      </w:pPr>
      <w:r w:rsidRPr="007F0AD0">
        <w:t>V § 78 sa odsek 3 dopĺňa písmenom f), ktoré znie:</w:t>
      </w:r>
    </w:p>
    <w:p w:rsidR="00DB1231" w:rsidRDefault="00DB1231" w:rsidP="003C66F2">
      <w:pPr>
        <w:ind w:left="284" w:hanging="284"/>
        <w:jc w:val="both"/>
      </w:pPr>
      <w:r w:rsidRPr="007F0AD0">
        <w:t xml:space="preserve">        „f) poskytovanie  služieb v oblasti ochrany pred povodňami, správy povodí a zverené</w:t>
      </w:r>
      <w:r>
        <w:t xml:space="preserve">ho      </w:t>
      </w:r>
      <w:r>
        <w:br/>
        <w:t xml:space="preserve">         majetku štátu</w:t>
      </w:r>
      <w:r w:rsidRPr="00F62CC0">
        <w:t>.“</w:t>
      </w:r>
      <w:r>
        <w:t>.</w:t>
      </w:r>
    </w:p>
    <w:p w:rsidR="00DB1231" w:rsidRPr="00085F6E" w:rsidRDefault="00DB1231" w:rsidP="003C66F2">
      <w:pPr>
        <w:ind w:left="284" w:hanging="284"/>
        <w:jc w:val="both"/>
        <w:rPr>
          <w:lang w:eastAsia="en-US"/>
        </w:rPr>
      </w:pPr>
    </w:p>
    <w:p w:rsidR="00DB1231" w:rsidRPr="00165898" w:rsidRDefault="00DB1231" w:rsidP="003C66F2">
      <w:pPr>
        <w:numPr>
          <w:ilvl w:val="0"/>
          <w:numId w:val="21"/>
        </w:numPr>
        <w:tabs>
          <w:tab w:val="clear" w:pos="1776"/>
          <w:tab w:val="left" w:pos="284"/>
          <w:tab w:val="left" w:pos="426"/>
        </w:tabs>
        <w:ind w:left="426" w:hanging="426"/>
        <w:jc w:val="both"/>
      </w:pPr>
      <w:r w:rsidRPr="00165898">
        <w:t>V § 78 odseky 5  a 6 znejú:</w:t>
      </w:r>
    </w:p>
    <w:p w:rsidR="00DB1231" w:rsidRPr="00085F6E" w:rsidRDefault="00DB1231" w:rsidP="00C26915">
      <w:pPr>
        <w:tabs>
          <w:tab w:val="left" w:pos="426"/>
        </w:tabs>
        <w:jc w:val="both"/>
      </w:pPr>
      <w:r>
        <w:t xml:space="preserve">            </w:t>
      </w:r>
      <w:r w:rsidRPr="00085F6E">
        <w:t xml:space="preserve">„(5) Povinnosť platiť platby podľa odseku 2 sa nevzťahuje na odbery vody na </w:t>
      </w:r>
      <w:r w:rsidRPr="00085F6E">
        <w:br/>
      </w:r>
      <w:r>
        <w:t xml:space="preserve">      </w:t>
      </w:r>
      <w:r w:rsidRPr="00085F6E">
        <w:t>a) napúšťanie odstavených ramien vodných tokov tvoriacich chránený biotop rastlín</w:t>
      </w:r>
      <w:r>
        <w:t xml:space="preserve"> </w:t>
      </w:r>
      <w:r w:rsidRPr="007F0AD0">
        <w:tab/>
      </w:r>
      <w:r>
        <w:t xml:space="preserve">  </w:t>
      </w:r>
      <w:r w:rsidRPr="007F0AD0">
        <w:t xml:space="preserve">a živočíchov, </w:t>
      </w:r>
      <w:r w:rsidRPr="007F0AD0">
        <w:br/>
        <w:t xml:space="preserve">      </w:t>
      </w:r>
      <w:r>
        <w:t xml:space="preserve">b) </w:t>
      </w:r>
      <w:r w:rsidRPr="00F62CC0">
        <w:t xml:space="preserve">protipožiarne                                                                                                   opatrenia, </w:t>
      </w:r>
      <w:r w:rsidRPr="00F62CC0">
        <w:br/>
        <w:t xml:space="preserve">      c) p</w:t>
      </w:r>
      <w:r w:rsidRPr="007F0AD0">
        <w:t xml:space="preserve">revádzku rybníkov a rybochovných zariadení a na napúšťanie vodných nádrží osobitne </w:t>
      </w:r>
      <w:r w:rsidRPr="007F0AD0">
        <w:tab/>
        <w:t xml:space="preserve">vhodných na chov rýb, ktoré užívajú právnické osoby s prideleným rybárskym </w:t>
      </w:r>
      <w:r w:rsidRPr="007F0AD0">
        <w:tab/>
        <w:t>právom,</w:t>
      </w:r>
      <w:r w:rsidRPr="007F0AD0">
        <w:rPr>
          <w:vertAlign w:val="superscript"/>
        </w:rPr>
        <w:t>70a</w:t>
      </w:r>
      <w:r w:rsidRPr="007F0AD0">
        <w:t>) alebo na ktoré bolo vydané osvedčenie podľa osobitného predpisu.</w:t>
      </w:r>
      <w:r w:rsidRPr="007F0AD0">
        <w:rPr>
          <w:vertAlign w:val="superscript"/>
        </w:rPr>
        <w:t>70b</w:t>
      </w:r>
      <w:r>
        <w:t>)</w:t>
      </w:r>
      <w:r w:rsidRPr="00085F6E">
        <w:t xml:space="preserve"> </w:t>
      </w:r>
      <w:r w:rsidRPr="00085F6E">
        <w:br/>
      </w:r>
    </w:p>
    <w:p w:rsidR="00DB1231" w:rsidRDefault="00DB1231" w:rsidP="003C66F2">
      <w:pPr>
        <w:tabs>
          <w:tab w:val="left" w:pos="284"/>
          <w:tab w:val="left" w:pos="426"/>
        </w:tabs>
        <w:ind w:left="426"/>
        <w:jc w:val="both"/>
      </w:pPr>
      <w:r w:rsidRPr="00796B65">
        <w:t xml:space="preserve"> </w:t>
      </w:r>
      <w:r>
        <w:t xml:space="preserve">      </w:t>
      </w:r>
      <w:r w:rsidRPr="00336897">
        <w:t>(6) Platby podľa odseku 3 písm. a) až c), e) a f)  a popl</w:t>
      </w:r>
      <w:r>
        <w:t xml:space="preserve">atok za odbery povrchových vôd </w:t>
      </w:r>
      <w:r w:rsidRPr="00336897">
        <w:t>na zavlažovanie poľnohospodárskej pôdy podľa odseku 3 písm. a) sa platia správcovi vodného toku a sú jeho príjmom. Platby podľa odseku 3 písm. d) sa platia správcovi vodných stavieb a sú jeho príjmom.“.</w:t>
      </w:r>
    </w:p>
    <w:p w:rsidR="00DB1231" w:rsidRPr="00085F6E" w:rsidRDefault="00DB1231" w:rsidP="004E1F0D">
      <w:pPr>
        <w:tabs>
          <w:tab w:val="left" w:pos="540"/>
          <w:tab w:val="left" w:pos="567"/>
          <w:tab w:val="left" w:pos="720"/>
          <w:tab w:val="left" w:pos="2160"/>
        </w:tabs>
        <w:jc w:val="both"/>
      </w:pPr>
    </w:p>
    <w:p w:rsidR="00DB1231" w:rsidRPr="00796B65" w:rsidRDefault="00DB1231" w:rsidP="004E1F0D">
      <w:pPr>
        <w:tabs>
          <w:tab w:val="left" w:pos="426"/>
        </w:tabs>
        <w:ind w:left="426" w:hanging="426"/>
      </w:pPr>
      <w:r>
        <w:t xml:space="preserve">        </w:t>
      </w:r>
      <w:r w:rsidRPr="00796B65">
        <w:t>Poznámky pod čiarou k odkazom 70a a 70b znejú:</w:t>
      </w:r>
    </w:p>
    <w:p w:rsidR="00DB1231" w:rsidRPr="00796B65" w:rsidRDefault="00DB1231" w:rsidP="004E1F0D">
      <w:pPr>
        <w:tabs>
          <w:tab w:val="left" w:pos="426"/>
        </w:tabs>
        <w:jc w:val="both"/>
      </w:pPr>
      <w:r>
        <w:t xml:space="preserve">        </w:t>
      </w:r>
      <w:r w:rsidRPr="00796B65">
        <w:t>„</w:t>
      </w:r>
      <w:r w:rsidRPr="00796B65">
        <w:rPr>
          <w:vertAlign w:val="superscript"/>
        </w:rPr>
        <w:t>70a</w:t>
      </w:r>
      <w:r w:rsidRPr="00796B65">
        <w:t>) § 4 ods. 3 až 6 zákona č. 139/2002 Z. z.“.</w:t>
      </w:r>
    </w:p>
    <w:p w:rsidR="00DB1231" w:rsidRDefault="00DB1231" w:rsidP="004E1F0D">
      <w:pPr>
        <w:tabs>
          <w:tab w:val="left" w:pos="426"/>
        </w:tabs>
        <w:jc w:val="both"/>
      </w:pPr>
      <w:r>
        <w:rPr>
          <w:vertAlign w:val="superscript"/>
        </w:rPr>
        <w:t xml:space="preserve">            </w:t>
      </w:r>
      <w:r w:rsidRPr="00796B65">
        <w:rPr>
          <w:vertAlign w:val="superscript"/>
        </w:rPr>
        <w:t xml:space="preserve">   70b</w:t>
      </w:r>
      <w:r w:rsidRPr="00796B65">
        <w:t>)</w:t>
      </w:r>
      <w:r>
        <w:t xml:space="preserve"> </w:t>
      </w:r>
      <w:r w:rsidRPr="00796B65">
        <w:t>§ 9 zákona č. 194/1998 Z.z. o šlachtení a</w:t>
      </w:r>
      <w:r>
        <w:t> </w:t>
      </w:r>
      <w:r w:rsidRPr="00796B65">
        <w:t>plemenitbe</w:t>
      </w:r>
      <w:r>
        <w:t>.</w:t>
      </w:r>
    </w:p>
    <w:p w:rsidR="00DB1231" w:rsidRDefault="00DB1231" w:rsidP="00C26915">
      <w:pPr>
        <w:tabs>
          <w:tab w:val="left" w:pos="426"/>
        </w:tabs>
        <w:jc w:val="both"/>
      </w:pPr>
      <w:r>
        <w:t xml:space="preserve">               </w:t>
      </w:r>
      <w:r w:rsidRPr="00796B65">
        <w:t xml:space="preserve"> § 3</w:t>
      </w:r>
      <w:r>
        <w:t>1 ods. 5 zákona č. 139/2002 Z.z</w:t>
      </w:r>
      <w:r w:rsidRPr="00796B65">
        <w:t>.“.</w:t>
      </w:r>
    </w:p>
    <w:p w:rsidR="00DB1231" w:rsidRPr="003A3713" w:rsidRDefault="00DB1231" w:rsidP="003C66F2">
      <w:pPr>
        <w:tabs>
          <w:tab w:val="left" w:pos="426"/>
        </w:tabs>
        <w:jc w:val="both"/>
        <w:rPr>
          <w:strike/>
        </w:rPr>
      </w:pPr>
    </w:p>
    <w:p w:rsidR="00DB1231" w:rsidRPr="00085F6E" w:rsidRDefault="00DB1231" w:rsidP="003C66F2">
      <w:pPr>
        <w:numPr>
          <w:ilvl w:val="0"/>
          <w:numId w:val="21"/>
        </w:numPr>
        <w:tabs>
          <w:tab w:val="clear" w:pos="1776"/>
          <w:tab w:val="left" w:pos="284"/>
          <w:tab w:val="left" w:pos="426"/>
        </w:tabs>
        <w:ind w:left="426" w:hanging="426"/>
        <w:jc w:val="both"/>
      </w:pPr>
      <w:r>
        <w:t xml:space="preserve"> </w:t>
      </w:r>
      <w:r w:rsidRPr="00085F6E">
        <w:t xml:space="preserve">V nadpise § 79 a odseku 9 sa slová „odbery podzemných vôd a za vypúšťanie odpadových vôd do povrchových vôd“ nahrádzajú slovami „užívanie vôd“. </w:t>
      </w:r>
    </w:p>
    <w:p w:rsidR="00DB1231" w:rsidRPr="00085F6E" w:rsidRDefault="00DB1231" w:rsidP="003C66F2">
      <w:pPr>
        <w:outlineLvl w:val="4"/>
        <w:rPr>
          <w:bCs/>
        </w:rPr>
      </w:pPr>
    </w:p>
    <w:p w:rsidR="00DB1231" w:rsidRPr="00085F6E" w:rsidRDefault="00DB1231" w:rsidP="003C66F2">
      <w:pPr>
        <w:numPr>
          <w:ilvl w:val="0"/>
          <w:numId w:val="21"/>
        </w:numPr>
        <w:tabs>
          <w:tab w:val="clear" w:pos="1776"/>
          <w:tab w:val="left" w:pos="284"/>
          <w:tab w:val="left" w:pos="426"/>
        </w:tabs>
        <w:ind w:left="426" w:hanging="426"/>
        <w:jc w:val="both"/>
      </w:pPr>
      <w:r w:rsidRPr="00085F6E">
        <w:t>V § 79 odseky 1 a 2 znejú:</w:t>
      </w:r>
    </w:p>
    <w:p w:rsidR="00DB1231" w:rsidRPr="00085F6E" w:rsidRDefault="00DB1231" w:rsidP="003C66F2">
      <w:pPr>
        <w:tabs>
          <w:tab w:val="left" w:pos="426"/>
        </w:tabs>
        <w:jc w:val="both"/>
      </w:pPr>
      <w:r w:rsidRPr="00085F6E">
        <w:tab/>
        <w:t>„(1) Poplatkom za užívanie vôd na účely tohto zákona je finančná náhrada za</w:t>
      </w:r>
    </w:p>
    <w:p w:rsidR="00DB1231" w:rsidRPr="00085F6E" w:rsidRDefault="00DB1231" w:rsidP="003C66F2">
      <w:pPr>
        <w:tabs>
          <w:tab w:val="left" w:pos="426"/>
        </w:tabs>
        <w:jc w:val="both"/>
      </w:pPr>
      <w:r>
        <w:t xml:space="preserve">     </w:t>
      </w:r>
      <w:r w:rsidRPr="00085F6E">
        <w:t>a) odber podzemných vôd,</w:t>
      </w:r>
    </w:p>
    <w:p w:rsidR="00DB1231" w:rsidRPr="00085F6E" w:rsidRDefault="00DB1231" w:rsidP="003C66F2">
      <w:pPr>
        <w:tabs>
          <w:tab w:val="left" w:pos="426"/>
        </w:tabs>
        <w:jc w:val="both"/>
      </w:pPr>
      <w:r>
        <w:t xml:space="preserve">     </w:t>
      </w:r>
      <w:r w:rsidRPr="00085F6E">
        <w:t>b) vypúšťanie odpadových vôd alebo osobitných vôd do povrchových vôd,</w:t>
      </w:r>
    </w:p>
    <w:p w:rsidR="00DB1231" w:rsidRPr="00085F6E" w:rsidRDefault="00DB1231" w:rsidP="003C66F2">
      <w:pPr>
        <w:tabs>
          <w:tab w:val="left" w:pos="426"/>
        </w:tabs>
        <w:jc w:val="both"/>
      </w:pPr>
      <w:r>
        <w:t xml:space="preserve">     </w:t>
      </w:r>
      <w:r w:rsidRPr="00085F6E">
        <w:t>c) vypúšťanie odpadových vôd alebo osobitných vôd do podzemných vôd,</w:t>
      </w:r>
    </w:p>
    <w:p w:rsidR="00DB1231" w:rsidRDefault="00DB1231" w:rsidP="00F62CC0">
      <w:pPr>
        <w:tabs>
          <w:tab w:val="left" w:pos="426"/>
        </w:tabs>
        <w:jc w:val="both"/>
      </w:pPr>
      <w:r>
        <w:t xml:space="preserve">     </w:t>
      </w:r>
      <w:r w:rsidRPr="00085F6E">
        <w:t>d) vypúšťanie geotermálnych vôd do povrchových vôd.</w:t>
      </w:r>
      <w:r w:rsidRPr="00085F6E">
        <w:br/>
      </w:r>
      <w:r w:rsidRPr="00085F6E">
        <w:br/>
        <w:t xml:space="preserve">          </w:t>
      </w:r>
      <w:r w:rsidRPr="00F62CC0">
        <w:t xml:space="preserve">(2) Poplatky za odbery podzemných vôd je povinný platiť ten, kto odoberá podzemné     </w:t>
      </w:r>
      <w:r w:rsidRPr="00F62CC0">
        <w:br/>
        <w:t xml:space="preserve">    vody v množstve nad 1 800 m</w:t>
      </w:r>
      <w:r w:rsidRPr="00F62CC0">
        <w:rPr>
          <w:vertAlign w:val="superscript"/>
        </w:rPr>
        <w:t>3</w:t>
      </w:r>
      <w:r w:rsidRPr="00F62CC0">
        <w:t xml:space="preserve"> za kalendárny rok alebo nad 150 m</w:t>
      </w:r>
      <w:r w:rsidRPr="00F62CC0">
        <w:rPr>
          <w:vertAlign w:val="superscript"/>
        </w:rPr>
        <w:t>3</w:t>
      </w:r>
      <w:r w:rsidRPr="00F62CC0">
        <w:t xml:space="preserve"> za mesiac pre </w:t>
      </w:r>
      <w:r w:rsidRPr="00F62CC0">
        <w:br/>
        <w:t xml:space="preserve">    domácnosti a ten, kto na podnikateľskú činnosť odoberá podzemné vody</w:t>
      </w:r>
      <w:r>
        <w:t>.“.</w:t>
      </w:r>
    </w:p>
    <w:p w:rsidR="00DB1231" w:rsidRPr="00085F6E" w:rsidRDefault="00DB1231" w:rsidP="003C66F2">
      <w:pPr>
        <w:tabs>
          <w:tab w:val="left" w:pos="426"/>
        </w:tabs>
        <w:jc w:val="both"/>
      </w:pPr>
    </w:p>
    <w:p w:rsidR="00DB1231" w:rsidRPr="0021119D" w:rsidRDefault="00DB1231" w:rsidP="003C66F2">
      <w:pPr>
        <w:numPr>
          <w:ilvl w:val="0"/>
          <w:numId w:val="21"/>
        </w:numPr>
        <w:tabs>
          <w:tab w:val="clear" w:pos="1776"/>
          <w:tab w:val="left" w:pos="284"/>
          <w:tab w:val="left" w:pos="426"/>
        </w:tabs>
        <w:ind w:left="426" w:hanging="426"/>
        <w:jc w:val="both"/>
      </w:pPr>
      <w:r w:rsidRPr="0021119D">
        <w:t>V § 79 ods. 3 písmeno f) znie:</w:t>
      </w:r>
    </w:p>
    <w:p w:rsidR="00DB1231" w:rsidRPr="0021119D" w:rsidRDefault="00DB1231" w:rsidP="003C66F2">
      <w:pPr>
        <w:tabs>
          <w:tab w:val="left" w:pos="426"/>
        </w:tabs>
        <w:jc w:val="both"/>
      </w:pPr>
      <w:r>
        <w:t xml:space="preserve">       </w:t>
      </w:r>
      <w:r w:rsidRPr="0021119D">
        <w:t xml:space="preserve">„f) </w:t>
      </w:r>
      <w:r w:rsidRPr="0021119D">
        <w:rPr>
          <w:rFonts w:cs="Calibri"/>
        </w:rPr>
        <w:t>prevádzke rybníkov, rybochovných zariadení a na napúšťani</w:t>
      </w:r>
      <w:r>
        <w:rPr>
          <w:rFonts w:cs="Calibri"/>
        </w:rPr>
        <w:t xml:space="preserve">e vodných nádrží   </w:t>
      </w:r>
      <w:r>
        <w:rPr>
          <w:rFonts w:cs="Calibri"/>
        </w:rPr>
        <w:br/>
        <w:t xml:space="preserve">              osobitne </w:t>
      </w:r>
      <w:r w:rsidRPr="0021119D">
        <w:rPr>
          <w:rFonts w:cs="Calibri"/>
        </w:rPr>
        <w:t xml:space="preserve">vhodných na chov rýb, ktoré užívajú právnické osoby s prideleným </w:t>
      </w:r>
      <w:r>
        <w:rPr>
          <w:rFonts w:cs="Calibri"/>
        </w:rPr>
        <w:br/>
        <w:t xml:space="preserve">              </w:t>
      </w:r>
      <w:r w:rsidRPr="0021119D">
        <w:rPr>
          <w:rFonts w:cs="Calibri"/>
        </w:rPr>
        <w:t>rybárskym právom,</w:t>
      </w:r>
      <w:r w:rsidRPr="0021119D">
        <w:rPr>
          <w:rFonts w:cs="Calibri"/>
          <w:vertAlign w:val="superscript"/>
        </w:rPr>
        <w:t>70a</w:t>
      </w:r>
      <w:r>
        <w:rPr>
          <w:rFonts w:cs="Calibri"/>
        </w:rPr>
        <w:t xml:space="preserve">) </w:t>
      </w:r>
      <w:r w:rsidRPr="0021119D">
        <w:rPr>
          <w:rFonts w:cs="Calibri"/>
        </w:rPr>
        <w:t xml:space="preserve">alebo na ktoré bolo vydané osvedčenie podľa osobitného </w:t>
      </w:r>
      <w:r>
        <w:rPr>
          <w:rFonts w:cs="Calibri"/>
        </w:rPr>
        <w:br/>
        <w:t xml:space="preserve">              </w:t>
      </w:r>
      <w:r w:rsidRPr="0021119D">
        <w:rPr>
          <w:rFonts w:cs="Calibri"/>
        </w:rPr>
        <w:t>predpisu.</w:t>
      </w:r>
      <w:r w:rsidRPr="0021119D">
        <w:rPr>
          <w:rFonts w:cs="Calibri"/>
          <w:vertAlign w:val="superscript"/>
        </w:rPr>
        <w:t>70b</w:t>
      </w:r>
      <w:r w:rsidRPr="0021119D">
        <w:rPr>
          <w:rFonts w:cs="Calibri"/>
        </w:rPr>
        <w:t>)“.</w:t>
      </w:r>
    </w:p>
    <w:p w:rsidR="00DB1231" w:rsidRPr="0021119D" w:rsidRDefault="00DB1231" w:rsidP="003C66F2">
      <w:pPr>
        <w:tabs>
          <w:tab w:val="left" w:pos="426"/>
        </w:tabs>
        <w:jc w:val="both"/>
        <w:rPr>
          <w:rFonts w:cs="Calibri"/>
          <w:sz w:val="20"/>
          <w:szCs w:val="20"/>
        </w:rPr>
      </w:pPr>
    </w:p>
    <w:p w:rsidR="00DB1231" w:rsidRPr="0021119D" w:rsidRDefault="00DB1231" w:rsidP="003C66F2">
      <w:pPr>
        <w:numPr>
          <w:ilvl w:val="0"/>
          <w:numId w:val="21"/>
        </w:numPr>
        <w:tabs>
          <w:tab w:val="clear" w:pos="1776"/>
          <w:tab w:val="left" w:pos="284"/>
          <w:tab w:val="left" w:pos="426"/>
        </w:tabs>
        <w:ind w:left="426" w:hanging="426"/>
        <w:jc w:val="both"/>
      </w:pPr>
      <w:r w:rsidRPr="0021119D">
        <w:t xml:space="preserve"> V § 79 ods. 3 sa vypúšťajú písmená h) a i).</w:t>
      </w:r>
    </w:p>
    <w:p w:rsidR="00DB1231" w:rsidRPr="00085F6E" w:rsidRDefault="00DB1231" w:rsidP="003C66F2">
      <w:pPr>
        <w:tabs>
          <w:tab w:val="left" w:pos="426"/>
        </w:tabs>
        <w:jc w:val="both"/>
      </w:pPr>
      <w:r>
        <w:t xml:space="preserve">               </w:t>
      </w:r>
    </w:p>
    <w:p w:rsidR="00DB1231" w:rsidRPr="00085F6E" w:rsidRDefault="00DB1231" w:rsidP="003C66F2">
      <w:pPr>
        <w:numPr>
          <w:ilvl w:val="0"/>
          <w:numId w:val="21"/>
        </w:numPr>
        <w:tabs>
          <w:tab w:val="clear" w:pos="1776"/>
          <w:tab w:val="left" w:pos="284"/>
          <w:tab w:val="left" w:pos="426"/>
        </w:tabs>
        <w:ind w:left="426" w:hanging="426"/>
        <w:jc w:val="both"/>
      </w:pPr>
      <w:r w:rsidRPr="00085F6E">
        <w:t>V § 79 odsek 4 znie:</w:t>
      </w:r>
    </w:p>
    <w:p w:rsidR="00DB1231" w:rsidRPr="00F62CC0" w:rsidRDefault="00DB1231" w:rsidP="003C66F2">
      <w:pPr>
        <w:tabs>
          <w:tab w:val="left" w:pos="426"/>
        </w:tabs>
        <w:ind w:left="284" w:hanging="142"/>
        <w:jc w:val="both"/>
      </w:pPr>
      <w:r>
        <w:t xml:space="preserve">        „(</w:t>
      </w:r>
      <w:r w:rsidRPr="00F62CC0">
        <w:t xml:space="preserve">4) Poplatky za vypúšťanie odpadových vôd platí ten, kto vypúšťa odpadové vody </w:t>
      </w:r>
    </w:p>
    <w:p w:rsidR="00DB1231" w:rsidRPr="00F62CC0" w:rsidRDefault="00DB1231" w:rsidP="003C66F2">
      <w:pPr>
        <w:tabs>
          <w:tab w:val="left" w:pos="426"/>
        </w:tabs>
        <w:ind w:left="284" w:hanging="142"/>
        <w:jc w:val="both"/>
      </w:pPr>
      <w:r w:rsidRPr="00F62CC0">
        <w:t xml:space="preserve">      v množstve nad 1 800 m</w:t>
      </w:r>
      <w:r w:rsidRPr="00F62CC0">
        <w:rPr>
          <w:vertAlign w:val="superscript"/>
        </w:rPr>
        <w:t>3</w:t>
      </w:r>
      <w:r w:rsidRPr="00F62CC0">
        <w:t xml:space="preserve"> za kalendárny rok alebo nad 150 m</w:t>
      </w:r>
      <w:r w:rsidRPr="00F62CC0">
        <w:rPr>
          <w:vertAlign w:val="superscript"/>
        </w:rPr>
        <w:t>3</w:t>
      </w:r>
      <w:r w:rsidRPr="00F62CC0">
        <w:t xml:space="preserve"> za mesiac   </w:t>
      </w:r>
      <w:r w:rsidRPr="00F62CC0">
        <w:br/>
        <w:t xml:space="preserve">   z domácností, a ten kto  pri podnikateľskej činnosti vypúšťa odpadové vody alebo  </w:t>
      </w:r>
      <w:r w:rsidRPr="00F62CC0">
        <w:br/>
        <w:t xml:space="preserve">   osobitné vody do povrchových vôd alebo do podzemných vôd alebo vypúšťa    </w:t>
      </w:r>
      <w:r w:rsidRPr="00F62CC0">
        <w:br/>
        <w:t xml:space="preserve">   geotermálne vody do povrchových vôd a prekročí ustanovené limitné hodnoty    </w:t>
      </w:r>
      <w:r w:rsidRPr="00F62CC0">
        <w:br/>
        <w:t xml:space="preserve">   znečistenia v príslušnom ukazovateli znečistenia ustanovené vo vykonávacom predpise </w:t>
      </w:r>
      <w:r w:rsidRPr="00F62CC0">
        <w:br/>
        <w:t xml:space="preserve">   vydanom podľa § 81 ods. 1 písm. e).“.</w:t>
      </w:r>
    </w:p>
    <w:p w:rsidR="00DB1231" w:rsidRPr="00085F6E" w:rsidRDefault="00DB1231" w:rsidP="00C26915">
      <w:pPr>
        <w:tabs>
          <w:tab w:val="left" w:pos="426"/>
        </w:tabs>
        <w:jc w:val="both"/>
      </w:pPr>
    </w:p>
    <w:p w:rsidR="00DB1231" w:rsidRPr="00165898" w:rsidRDefault="00DB1231" w:rsidP="003C66F2">
      <w:pPr>
        <w:numPr>
          <w:ilvl w:val="0"/>
          <w:numId w:val="21"/>
        </w:numPr>
        <w:tabs>
          <w:tab w:val="clear" w:pos="1776"/>
          <w:tab w:val="left" w:pos="284"/>
          <w:tab w:val="left" w:pos="426"/>
        </w:tabs>
        <w:ind w:left="426" w:hanging="426"/>
        <w:jc w:val="both"/>
      </w:pPr>
      <w:r w:rsidRPr="00165898">
        <w:t xml:space="preserve">V § 79 odseky 7 a 8 znejú: </w:t>
      </w:r>
    </w:p>
    <w:p w:rsidR="00DB1231" w:rsidRPr="00165898" w:rsidRDefault="00DB1231" w:rsidP="00147686">
      <w:pPr>
        <w:tabs>
          <w:tab w:val="left" w:pos="284"/>
          <w:tab w:val="left" w:pos="426"/>
        </w:tabs>
        <w:ind w:left="360"/>
        <w:jc w:val="both"/>
      </w:pPr>
      <w:r w:rsidRPr="00165898">
        <w:t xml:space="preserve">     „(7) Poplatky za užívanie vôd vyberá správca vodohospodársky významných vodných tokov a sú príjmom Environmentálneho fondu,</w:t>
      </w:r>
      <w:r w:rsidRPr="00165898">
        <w:rPr>
          <w:vertAlign w:val="superscript"/>
        </w:rPr>
        <w:t>71</w:t>
      </w:r>
      <w:r w:rsidRPr="00165898">
        <w:t xml:space="preserve">) </w:t>
      </w:r>
      <w:r w:rsidRPr="00C42CB6">
        <w:t>ak nie sú príjmom správcu vodného toku podľa § 78 ods. 6. Vo veciach určovania skutočn</w:t>
      </w:r>
      <w:r w:rsidRPr="00165898">
        <w:t>ej výšky poplatkov za užívanie vôd a vo veciach vyberania a vymáhania týchto poplatkov koná správca vodohospodársky významných vodných tokov podľa osobitného predpisu.</w:t>
      </w:r>
      <w:r w:rsidRPr="00165898">
        <w:rPr>
          <w:vertAlign w:val="superscript"/>
        </w:rPr>
        <w:t>72</w:t>
      </w:r>
      <w:r w:rsidRPr="00165898">
        <w:t>) Na konanie v prvom stupni je príslušný odštepný závod správcu vodohospodársky významných vodných tokov a na konanie v druhom stupni je príslušné jeho podnikové riaditeľstvo.“.</w:t>
      </w:r>
    </w:p>
    <w:p w:rsidR="00DB1231" w:rsidRPr="00165898" w:rsidRDefault="00DB1231" w:rsidP="00147686">
      <w:pPr>
        <w:tabs>
          <w:tab w:val="left" w:pos="284"/>
          <w:tab w:val="left" w:pos="426"/>
        </w:tabs>
        <w:ind w:left="360"/>
        <w:jc w:val="both"/>
      </w:pPr>
    </w:p>
    <w:p w:rsidR="00DB1231" w:rsidRDefault="00DB1231" w:rsidP="00147686">
      <w:pPr>
        <w:tabs>
          <w:tab w:val="left" w:pos="426"/>
        </w:tabs>
        <w:ind w:left="360"/>
        <w:jc w:val="both"/>
      </w:pPr>
      <w:r w:rsidRPr="00165898">
        <w:t xml:space="preserve">      (8) Návrh na výšku poplatkov podáva na základe vlastného výpočtu ten, kto tieto vody užíva v lehote </w:t>
      </w:r>
      <w:r>
        <w:t>určenenej v osobitnom predpise;</w:t>
      </w:r>
      <w:r w:rsidRPr="00165898">
        <w:rPr>
          <w:vertAlign w:val="superscript"/>
        </w:rPr>
        <w:t>72a</w:t>
      </w:r>
      <w:r w:rsidRPr="00165898">
        <w:t>) ak nepredložia návrh na určenie výšky poplatkov v určenej lehote, správca vodohospodársky významných vodných tokov vypočíta výšku poplatkov na základe povolenia podľa § 21 ods. 1 písm. b) prvého bodu alebo § 21 ods. 1 písm. c). Správca vodohospodársky významných vodných tokov určuje skutočnú výšku poplatkov za kalendárny rok a výšku preddavkov, sleduje platenie preddavkov a vydáva výkaz o výške nedoplatkov alebo o výške preplatkov podľa osobitného predpisu.</w:t>
      </w:r>
      <w:r w:rsidRPr="00165898">
        <w:rPr>
          <w:vertAlign w:val="superscript"/>
        </w:rPr>
        <w:t>73</w:t>
      </w:r>
      <w:r w:rsidRPr="00165898">
        <w:t>) Správca vodohospodársky významných vodných tokov je oprávnený vykonávať kontrolu skutočného odoberania podzemných vôd alebo vypúšťania odpadových vôd alebo osobitných vôd alebo geotermálnych vôd do povrchových vôd alebo vypúšťania odpadových vôd do podzemných vôd v priebehu kalendárneho roka.“.</w:t>
      </w:r>
    </w:p>
    <w:p w:rsidR="00DB1231" w:rsidRPr="00085F6E" w:rsidRDefault="00DB1231" w:rsidP="003C66F2">
      <w:pPr>
        <w:tabs>
          <w:tab w:val="left" w:pos="426"/>
        </w:tabs>
        <w:jc w:val="both"/>
      </w:pPr>
    </w:p>
    <w:p w:rsidR="00DB1231" w:rsidRDefault="00DB1231" w:rsidP="003C66F2">
      <w:pPr>
        <w:numPr>
          <w:ilvl w:val="0"/>
          <w:numId w:val="21"/>
        </w:numPr>
        <w:tabs>
          <w:tab w:val="clear" w:pos="1776"/>
          <w:tab w:val="left" w:pos="284"/>
          <w:tab w:val="left" w:pos="426"/>
        </w:tabs>
        <w:ind w:left="426" w:hanging="426"/>
        <w:jc w:val="both"/>
      </w:pPr>
      <w:r w:rsidRPr="00085F6E">
        <w:t xml:space="preserve"> Za § 80d sa vkladá § 80e, ktorý </w:t>
      </w:r>
      <w:r>
        <w:t xml:space="preserve">vrátane nadpisu </w:t>
      </w:r>
      <w:r w:rsidRPr="00085F6E">
        <w:t>znie:</w:t>
      </w:r>
    </w:p>
    <w:p w:rsidR="00DB1231" w:rsidRPr="00085F6E" w:rsidRDefault="00DB1231" w:rsidP="003C66F2">
      <w:pPr>
        <w:tabs>
          <w:tab w:val="left" w:pos="426"/>
        </w:tabs>
        <w:jc w:val="both"/>
      </w:pPr>
    </w:p>
    <w:p w:rsidR="00DB1231" w:rsidRPr="00085F6E" w:rsidRDefault="00DB1231" w:rsidP="003C66F2">
      <w:pPr>
        <w:pStyle w:val="ListParagraph"/>
        <w:tabs>
          <w:tab w:val="left" w:pos="284"/>
        </w:tabs>
        <w:jc w:val="center"/>
      </w:pPr>
      <w:r w:rsidRPr="00147686">
        <w:t>„§ 80e</w:t>
      </w:r>
      <w:r w:rsidRPr="00085F6E">
        <w:t xml:space="preserve"> </w:t>
      </w:r>
    </w:p>
    <w:p w:rsidR="00DB1231" w:rsidRPr="00085F6E" w:rsidRDefault="00DB1231" w:rsidP="003C66F2">
      <w:pPr>
        <w:pStyle w:val="ListParagraph"/>
        <w:tabs>
          <w:tab w:val="left" w:pos="284"/>
        </w:tabs>
        <w:jc w:val="center"/>
      </w:pPr>
      <w:r w:rsidRPr="00085F6E">
        <w:t>Prechodné ustanov</w:t>
      </w:r>
      <w:r w:rsidRPr="00147686">
        <w:t xml:space="preserve">enia </w:t>
      </w:r>
      <w:r w:rsidRPr="00085F6E">
        <w:t>k úpravám účinným od 1. januára 2014</w:t>
      </w:r>
    </w:p>
    <w:p w:rsidR="00DB1231" w:rsidRPr="00147686" w:rsidRDefault="00DB1231" w:rsidP="003C66F2">
      <w:pPr>
        <w:pStyle w:val="ListParagraph"/>
        <w:tabs>
          <w:tab w:val="left" w:pos="284"/>
        </w:tabs>
        <w:jc w:val="center"/>
      </w:pPr>
    </w:p>
    <w:p w:rsidR="00DB1231" w:rsidRDefault="00DB1231" w:rsidP="00C26915">
      <w:pPr>
        <w:numPr>
          <w:ilvl w:val="0"/>
          <w:numId w:val="24"/>
        </w:numPr>
        <w:tabs>
          <w:tab w:val="left" w:pos="180"/>
          <w:tab w:val="left" w:pos="720"/>
          <w:tab w:val="left" w:pos="1080"/>
          <w:tab w:val="left" w:pos="1260"/>
        </w:tabs>
        <w:ind w:left="180" w:firstLine="540"/>
        <w:jc w:val="both"/>
      </w:pPr>
      <w:r>
        <w:t xml:space="preserve"> </w:t>
      </w:r>
      <w:r w:rsidRPr="00147686">
        <w:t>Odborná spôsobilosť osôb pre výkon odborného t</w:t>
      </w:r>
      <w:r>
        <w:t xml:space="preserve">echnicko-bezpečnostného dohľadu </w:t>
      </w:r>
      <w:r w:rsidRPr="00147686">
        <w:t>získaná do 31. decembra 2013 zostáva v platnosti.</w:t>
      </w:r>
    </w:p>
    <w:p w:rsidR="00DB1231" w:rsidRDefault="00DB1231" w:rsidP="00DB2BDA">
      <w:pPr>
        <w:tabs>
          <w:tab w:val="left" w:pos="426"/>
          <w:tab w:val="left" w:pos="720"/>
        </w:tabs>
        <w:ind w:left="180"/>
        <w:jc w:val="both"/>
      </w:pPr>
    </w:p>
    <w:p w:rsidR="00DB1231" w:rsidRPr="00DB2BDA" w:rsidRDefault="00DB1231" w:rsidP="00DB2BDA">
      <w:pPr>
        <w:numPr>
          <w:ilvl w:val="0"/>
          <w:numId w:val="24"/>
        </w:numPr>
        <w:tabs>
          <w:tab w:val="left" w:pos="426"/>
          <w:tab w:val="left" w:pos="720"/>
          <w:tab w:val="left" w:pos="1080"/>
        </w:tabs>
        <w:ind w:left="180" w:firstLine="540"/>
        <w:jc w:val="both"/>
      </w:pPr>
      <w:r w:rsidRPr="004E4A1F">
        <w:t>Začaté a neskončené konania do 31. decembra 2013 sa dokončia podľa doterajších predpisov</w:t>
      </w:r>
      <w:r w:rsidRPr="00165898">
        <w:t>. Na neukončené konania o vydaní povolenia na vypúšťanie odpadových vôd alebo  osobitných vôd do podzemných vôd  do 22. decembra 2013 sa vzťahujú ustanovenia § 37 ods. 3, 4 a 10 a  § 4c.</w:t>
      </w:r>
    </w:p>
    <w:p w:rsidR="00DB1231" w:rsidRPr="00A70342" w:rsidRDefault="00DB1231" w:rsidP="00165898">
      <w:pPr>
        <w:tabs>
          <w:tab w:val="left" w:pos="426"/>
        </w:tabs>
        <w:ind w:left="927"/>
        <w:jc w:val="both"/>
        <w:rPr>
          <w:i/>
          <w:color w:val="00B050"/>
        </w:rPr>
      </w:pPr>
    </w:p>
    <w:p w:rsidR="00DB1231" w:rsidRPr="004E4A1F" w:rsidRDefault="00DB1231" w:rsidP="00DB2BDA">
      <w:pPr>
        <w:numPr>
          <w:ilvl w:val="0"/>
          <w:numId w:val="11"/>
        </w:numPr>
        <w:tabs>
          <w:tab w:val="left" w:pos="1080"/>
        </w:tabs>
        <w:ind w:left="0" w:firstLine="720"/>
        <w:jc w:val="both"/>
      </w:pPr>
      <w:r>
        <w:t xml:space="preserve">  </w:t>
      </w:r>
      <w:r w:rsidRPr="004E4A1F">
        <w:t xml:space="preserve">Práva a povinnosti vyplývajúce z doterajších povolení a rozhodnutí, ktoré nie sú </w:t>
      </w:r>
      <w:r>
        <w:t xml:space="preserve">     </w:t>
      </w:r>
      <w:r>
        <w:br/>
        <w:t xml:space="preserve">    </w:t>
      </w:r>
      <w:r w:rsidRPr="004E4A1F">
        <w:t xml:space="preserve">v zhode s týmto zákonom, treba do 31. decembra 2016 uviesť s ním do súladu, </w:t>
      </w:r>
      <w:r>
        <w:br/>
        <w:t xml:space="preserve">    </w:t>
      </w:r>
      <w:r w:rsidRPr="004E4A1F">
        <w:t xml:space="preserve">inak </w:t>
      </w:r>
      <w:r w:rsidRPr="00DB2BDA">
        <w:t>povolenia a rozhodnutia strácajú</w:t>
      </w:r>
      <w:r w:rsidRPr="004E4A1F">
        <w:t xml:space="preserve"> platnosť.</w:t>
      </w:r>
    </w:p>
    <w:p w:rsidR="00DB1231" w:rsidRDefault="00DB1231" w:rsidP="003C66F2">
      <w:pPr>
        <w:jc w:val="both"/>
      </w:pPr>
    </w:p>
    <w:p w:rsidR="00DB1231" w:rsidRPr="004E4A1F" w:rsidRDefault="00DB1231" w:rsidP="00DB2BDA">
      <w:pPr>
        <w:numPr>
          <w:ilvl w:val="0"/>
          <w:numId w:val="11"/>
        </w:numPr>
        <w:tabs>
          <w:tab w:val="left" w:pos="1080"/>
        </w:tabs>
        <w:ind w:left="0" w:firstLine="720"/>
        <w:jc w:val="both"/>
      </w:pPr>
      <w:r w:rsidRPr="004E4A1F">
        <w:rPr>
          <w:rFonts w:cs="Calibri"/>
        </w:rPr>
        <w:t xml:space="preserve"> Správca vodohospodársky významných vodných tokov prevezme správu vodných </w:t>
      </w:r>
      <w:r>
        <w:rPr>
          <w:rFonts w:cs="Calibri"/>
        </w:rPr>
        <w:t xml:space="preserve">  </w:t>
      </w:r>
      <w:r>
        <w:rPr>
          <w:rFonts w:cs="Calibri"/>
        </w:rPr>
        <w:br/>
        <w:t xml:space="preserve">  </w:t>
      </w:r>
      <w:r w:rsidRPr="004E4A1F">
        <w:rPr>
          <w:rFonts w:cs="Calibri"/>
        </w:rPr>
        <w:t xml:space="preserve">tokov podľa § 80 ods. 5 druhej vety do 31. decembra   2018, ak ministerstvo neprevedie </w:t>
      </w:r>
      <w:r>
        <w:rPr>
          <w:rFonts w:cs="Calibri"/>
        </w:rPr>
        <w:br/>
        <w:t xml:space="preserve">  </w:t>
      </w:r>
      <w:r w:rsidRPr="004E4A1F">
        <w:rPr>
          <w:rFonts w:cs="Calibri"/>
        </w:rPr>
        <w:t xml:space="preserve">správu na inú osobu podľa § 51 ods. 1.“.           </w:t>
      </w:r>
    </w:p>
    <w:p w:rsidR="00DB1231" w:rsidRDefault="00DB1231" w:rsidP="003C66F2">
      <w:pPr>
        <w:tabs>
          <w:tab w:val="left" w:pos="426"/>
          <w:tab w:val="num" w:pos="644"/>
        </w:tabs>
        <w:jc w:val="both"/>
        <w:rPr>
          <w:color w:val="FF0000"/>
        </w:rPr>
      </w:pPr>
    </w:p>
    <w:p w:rsidR="00DB1231" w:rsidRPr="00165898" w:rsidRDefault="00DB1231" w:rsidP="00543A39">
      <w:pPr>
        <w:numPr>
          <w:ilvl w:val="0"/>
          <w:numId w:val="21"/>
        </w:numPr>
        <w:tabs>
          <w:tab w:val="clear" w:pos="1776"/>
          <w:tab w:val="left" w:pos="284"/>
          <w:tab w:val="left" w:pos="426"/>
        </w:tabs>
        <w:ind w:left="426" w:hanging="426"/>
        <w:jc w:val="both"/>
      </w:pPr>
      <w:r w:rsidRPr="00165898">
        <w:t>V § 81 ods. 1 písmená d) a e) znejú:</w:t>
      </w:r>
    </w:p>
    <w:p w:rsidR="00DB1231" w:rsidRPr="00165898" w:rsidRDefault="00DB1231" w:rsidP="00DB2BDA">
      <w:pPr>
        <w:tabs>
          <w:tab w:val="left" w:pos="426"/>
        </w:tabs>
        <w:jc w:val="both"/>
      </w:pPr>
      <w:r w:rsidRPr="00165898">
        <w:t xml:space="preserve">      „d) limitné hodnoty znečistenia priemyselných odpadových vôd s obsahom znečisťujúcich </w:t>
      </w:r>
      <w:r w:rsidRPr="00165898">
        <w:br/>
        <w:t xml:space="preserve">            látok, prioritných látok a prioritných nebezpečných látok vypúšťaných do </w:t>
      </w:r>
      <w:r w:rsidRPr="00165898">
        <w:br/>
        <w:t xml:space="preserve">            povrchových vôd,</w:t>
      </w:r>
    </w:p>
    <w:p w:rsidR="00DB1231" w:rsidRDefault="00DB1231" w:rsidP="00DB2BDA">
      <w:pPr>
        <w:tabs>
          <w:tab w:val="left" w:pos="426"/>
        </w:tabs>
        <w:jc w:val="both"/>
      </w:pPr>
      <w:r w:rsidRPr="00165898">
        <w:t xml:space="preserve">        e) výšku neregulovaných platieb, výšku poplatkov a podrobnosti súvisiace so </w:t>
      </w:r>
      <w:r w:rsidRPr="00165898">
        <w:br/>
        <w:t xml:space="preserve">       </w:t>
      </w:r>
      <w:r>
        <w:t xml:space="preserve">  </w:t>
      </w:r>
      <w:r w:rsidRPr="00165898">
        <w:t xml:space="preserve">   poplatnením užívania vôd (§ 17a,</w:t>
      </w:r>
      <w:r>
        <w:t xml:space="preserve"> </w:t>
      </w:r>
      <w:r w:rsidRPr="00165898">
        <w:t>§ 78 a 79),“.</w:t>
      </w:r>
    </w:p>
    <w:p w:rsidR="00DB1231" w:rsidRPr="00085F6E" w:rsidRDefault="00DB1231" w:rsidP="003C66F2">
      <w:pPr>
        <w:tabs>
          <w:tab w:val="left" w:pos="426"/>
        </w:tabs>
        <w:jc w:val="both"/>
      </w:pPr>
    </w:p>
    <w:p w:rsidR="00DB1231" w:rsidRDefault="00DB1231" w:rsidP="00E024DC">
      <w:pPr>
        <w:numPr>
          <w:ilvl w:val="0"/>
          <w:numId w:val="21"/>
        </w:numPr>
        <w:tabs>
          <w:tab w:val="clear" w:pos="1776"/>
          <w:tab w:val="left" w:pos="284"/>
          <w:tab w:val="left" w:pos="426"/>
        </w:tabs>
        <w:ind w:left="426" w:hanging="426"/>
        <w:jc w:val="both"/>
      </w:pPr>
      <w:r w:rsidRPr="00085F6E">
        <w:t xml:space="preserve"> V § 82 sa slová „smernice Európskeho parlamentu a Rady“ nahrádzajú slovami „právne záväzné akty Európskej únie“.</w:t>
      </w:r>
    </w:p>
    <w:p w:rsidR="00DB1231" w:rsidRPr="00085F6E" w:rsidRDefault="00DB1231" w:rsidP="003C66F2">
      <w:pPr>
        <w:tabs>
          <w:tab w:val="left" w:pos="426"/>
        </w:tabs>
        <w:jc w:val="both"/>
      </w:pPr>
    </w:p>
    <w:p w:rsidR="00DB1231" w:rsidRPr="00085F6E" w:rsidRDefault="00DB1231" w:rsidP="003C66F2">
      <w:pPr>
        <w:numPr>
          <w:ilvl w:val="0"/>
          <w:numId w:val="21"/>
        </w:numPr>
        <w:tabs>
          <w:tab w:val="clear" w:pos="1776"/>
          <w:tab w:val="left" w:pos="284"/>
          <w:tab w:val="left" w:pos="426"/>
        </w:tabs>
        <w:ind w:left="426" w:hanging="426"/>
        <w:jc w:val="both"/>
      </w:pPr>
      <w:r w:rsidRPr="00085F6E">
        <w:t xml:space="preserve"> Príloha č. 1 </w:t>
      </w:r>
      <w:r w:rsidRPr="00543A39">
        <w:t>vrátane nadpisu znie</w:t>
      </w:r>
      <w:r w:rsidRPr="00085F6E">
        <w:t>:</w:t>
      </w:r>
    </w:p>
    <w:p w:rsidR="00DB1231" w:rsidRPr="002050E4" w:rsidRDefault="00DB1231" w:rsidP="003C66F2">
      <w:pPr>
        <w:tabs>
          <w:tab w:val="left" w:pos="426"/>
        </w:tabs>
        <w:jc w:val="right"/>
      </w:pPr>
      <w:r w:rsidRPr="002050E4">
        <w:t xml:space="preserve">                                    „Príloha č. 1 </w:t>
      </w:r>
    </w:p>
    <w:p w:rsidR="00DB1231" w:rsidRPr="002050E4" w:rsidRDefault="00DB1231" w:rsidP="003C66F2">
      <w:pPr>
        <w:tabs>
          <w:tab w:val="left" w:pos="426"/>
        </w:tabs>
        <w:jc w:val="right"/>
      </w:pPr>
      <w:r w:rsidRPr="002050E4">
        <w:t xml:space="preserve">                                                             k zákonu č. 364/2004 Z. z.</w:t>
      </w:r>
    </w:p>
    <w:p w:rsidR="00DB1231" w:rsidRPr="00085F6E" w:rsidRDefault="00DB1231" w:rsidP="003C66F2">
      <w:pPr>
        <w:tabs>
          <w:tab w:val="left" w:pos="426"/>
        </w:tabs>
        <w:jc w:val="center"/>
        <w:rPr>
          <w:b/>
        </w:rPr>
      </w:pPr>
    </w:p>
    <w:p w:rsidR="00DB1231" w:rsidRPr="00085F6E" w:rsidRDefault="00DB1231" w:rsidP="003C66F2">
      <w:pPr>
        <w:jc w:val="center"/>
        <w:rPr>
          <w:b/>
          <w:bCs/>
          <w:strike/>
        </w:rPr>
      </w:pPr>
      <w:r w:rsidRPr="00085F6E">
        <w:rPr>
          <w:b/>
          <w:bCs/>
        </w:rPr>
        <w:t xml:space="preserve">ZOZNAM ZNEČISŤUJÚCICH LÁTOK </w:t>
      </w:r>
    </w:p>
    <w:p w:rsidR="00DB1231" w:rsidRPr="00085F6E" w:rsidRDefault="00DB1231" w:rsidP="003C66F2">
      <w:pPr>
        <w:jc w:val="center"/>
        <w:rPr>
          <w:b/>
          <w:bCs/>
          <w:strike/>
        </w:rPr>
      </w:pPr>
    </w:p>
    <w:p w:rsidR="00DB1231" w:rsidRPr="00085F6E" w:rsidRDefault="00DB1231" w:rsidP="003C66F2">
      <w:pPr>
        <w:rPr>
          <w:strike/>
        </w:rPr>
      </w:pPr>
    </w:p>
    <w:p w:rsidR="00DB1231" w:rsidRPr="00085F6E" w:rsidRDefault="00DB1231" w:rsidP="003C66F2">
      <w:pPr>
        <w:rPr>
          <w:b/>
          <w:bCs/>
        </w:rPr>
      </w:pPr>
      <w:r w:rsidRPr="00085F6E">
        <w:rPr>
          <w:b/>
          <w:bCs/>
        </w:rPr>
        <w:t>ZOZNAM I</w:t>
      </w:r>
    </w:p>
    <w:p w:rsidR="00DB1231" w:rsidRPr="00085F6E" w:rsidRDefault="00DB1231" w:rsidP="003C66F2">
      <w:pPr>
        <w:jc w:val="center"/>
        <w:rPr>
          <w:b/>
          <w:bCs/>
        </w:rPr>
      </w:pPr>
    </w:p>
    <w:p w:rsidR="00DB1231" w:rsidRPr="00085F6E" w:rsidRDefault="00DB1231" w:rsidP="003C66F2">
      <w:pPr>
        <w:pStyle w:val="Heading3"/>
        <w:spacing w:before="0" w:beforeAutospacing="0" w:after="0" w:afterAutospacing="0"/>
        <w:rPr>
          <w:sz w:val="24"/>
          <w:szCs w:val="24"/>
        </w:rPr>
      </w:pPr>
      <w:r w:rsidRPr="00085F6E">
        <w:rPr>
          <w:sz w:val="24"/>
          <w:szCs w:val="24"/>
        </w:rPr>
        <w:t>INDIKATÍVNY ZOZNAM HLAVNÝCH ZNEČISŤUJÚCICH LÁTOK</w:t>
      </w:r>
    </w:p>
    <w:p w:rsidR="00DB1231" w:rsidRPr="00085F6E" w:rsidRDefault="00DB1231" w:rsidP="003C66F2">
      <w:pPr>
        <w:ind w:left="425" w:hanging="425"/>
      </w:pPr>
      <w:r w:rsidRPr="00085F6E">
        <w:t>1.</w:t>
      </w:r>
      <w:r w:rsidRPr="00085F6E">
        <w:tab/>
        <w:t>Organohalogénové zlúčeniny a látky, ktoré môžu vytvárať takéto zlúčeniny vo vodnom prostredí.</w:t>
      </w:r>
    </w:p>
    <w:p w:rsidR="00DB1231" w:rsidRPr="00085F6E" w:rsidRDefault="00DB1231" w:rsidP="003C66F2">
      <w:pPr>
        <w:ind w:left="425" w:hanging="425"/>
      </w:pPr>
      <w:r w:rsidRPr="00085F6E">
        <w:t>2.</w:t>
      </w:r>
      <w:r w:rsidRPr="00085F6E">
        <w:tab/>
        <w:t>Organofosforové zlúčeniny.</w:t>
      </w:r>
    </w:p>
    <w:p w:rsidR="00DB1231" w:rsidRPr="00085F6E" w:rsidRDefault="00DB1231" w:rsidP="003C66F2">
      <w:pPr>
        <w:ind w:left="425" w:hanging="425"/>
      </w:pPr>
      <w:r w:rsidRPr="00085F6E">
        <w:t>3.</w:t>
      </w:r>
      <w:r w:rsidRPr="00085F6E">
        <w:tab/>
        <w:t>Organocínové zlúčeniny.</w:t>
      </w:r>
    </w:p>
    <w:p w:rsidR="00DB1231" w:rsidRPr="00085F6E" w:rsidRDefault="00DB1231" w:rsidP="003C66F2">
      <w:pPr>
        <w:ind w:left="425" w:hanging="425"/>
        <w:jc w:val="both"/>
      </w:pPr>
      <w:r w:rsidRPr="00085F6E">
        <w:t>4.</w:t>
      </w:r>
      <w:r w:rsidRPr="00085F6E">
        <w:tab/>
        <w:t xml:space="preserve">Látky a prípravky alebo produkty ich rozkladu,  ktoré majú dokázateľné karcinogénne alebo mutagénne vlastnosti, alebo vlastnosti, ktoré môžu vo vodnom prostredí, alebo prostredníctvom vodného prostredia ovplyvniť tvorbu steroidov  štítnej žľazy, alebo iné endokrinné  funkcie. </w:t>
      </w:r>
    </w:p>
    <w:p w:rsidR="00DB1231" w:rsidRPr="00085F6E" w:rsidRDefault="00DB1231" w:rsidP="003C66F2">
      <w:pPr>
        <w:ind w:left="425" w:hanging="425"/>
      </w:pPr>
      <w:r w:rsidRPr="00085F6E">
        <w:t>5.</w:t>
      </w:r>
      <w:r w:rsidRPr="00085F6E">
        <w:tab/>
        <w:t>Ťažko odbúrateľné uhľovodíky a ťažko odbúrateľné a biologicky akumulovateľné organické toxické látky.</w:t>
      </w:r>
    </w:p>
    <w:p w:rsidR="00DB1231" w:rsidRPr="00085F6E" w:rsidRDefault="00DB1231" w:rsidP="003C66F2">
      <w:pPr>
        <w:ind w:left="425" w:hanging="425"/>
      </w:pPr>
      <w:r w:rsidRPr="00085F6E">
        <w:t>6.</w:t>
      </w:r>
      <w:r w:rsidRPr="00085F6E">
        <w:tab/>
        <w:t>Kyanidy.</w:t>
      </w:r>
    </w:p>
    <w:p w:rsidR="00DB1231" w:rsidRPr="00085F6E" w:rsidRDefault="00DB1231" w:rsidP="003C66F2">
      <w:pPr>
        <w:ind w:left="425" w:hanging="425"/>
      </w:pPr>
      <w:r w:rsidRPr="00085F6E">
        <w:t>7.</w:t>
      </w:r>
      <w:r w:rsidRPr="00085F6E">
        <w:tab/>
        <w:t>Kovy a ich zlúčeniny.</w:t>
      </w:r>
    </w:p>
    <w:p w:rsidR="00DB1231" w:rsidRPr="00085F6E" w:rsidRDefault="00DB1231" w:rsidP="003C66F2">
      <w:pPr>
        <w:ind w:left="425" w:hanging="425"/>
      </w:pPr>
      <w:r w:rsidRPr="00085F6E">
        <w:t>8.</w:t>
      </w:r>
      <w:r w:rsidRPr="00085F6E">
        <w:tab/>
        <w:t>Arzén a jeho zlúčeniny.</w:t>
      </w:r>
    </w:p>
    <w:p w:rsidR="00DB1231" w:rsidRPr="00085F6E" w:rsidRDefault="00DB1231" w:rsidP="003C66F2">
      <w:pPr>
        <w:ind w:left="425" w:hanging="425"/>
      </w:pPr>
      <w:r w:rsidRPr="00085F6E">
        <w:t>9.</w:t>
      </w:r>
      <w:r w:rsidRPr="00085F6E">
        <w:tab/>
        <w:t>Biocídy a prostriedky na ochranu rastlín.</w:t>
      </w:r>
    </w:p>
    <w:p w:rsidR="00DB1231" w:rsidRPr="00085F6E" w:rsidRDefault="00DB1231" w:rsidP="003C66F2">
      <w:pPr>
        <w:ind w:left="425" w:hanging="425"/>
      </w:pPr>
      <w:r w:rsidRPr="00085F6E">
        <w:t>10.</w:t>
      </w:r>
      <w:r w:rsidRPr="00085F6E">
        <w:tab/>
        <w:t>Nerozpustné látky.</w:t>
      </w:r>
    </w:p>
    <w:p w:rsidR="00DB1231" w:rsidRPr="00085F6E" w:rsidRDefault="00DB1231" w:rsidP="003C66F2">
      <w:pPr>
        <w:ind w:left="425" w:hanging="425"/>
      </w:pPr>
      <w:r w:rsidRPr="00085F6E">
        <w:t>11.</w:t>
      </w:r>
      <w:r w:rsidRPr="00085F6E">
        <w:tab/>
        <w:t xml:space="preserve">Látky, ktoré prispievajú k eutrofizácii </w:t>
      </w:r>
      <w:r w:rsidRPr="00543A39">
        <w:t xml:space="preserve">najmä </w:t>
      </w:r>
      <w:r w:rsidRPr="00085F6E">
        <w:t>dusičnany a fosforečnany.</w:t>
      </w:r>
    </w:p>
    <w:p w:rsidR="00DB1231" w:rsidRPr="00085F6E" w:rsidRDefault="00DB1231" w:rsidP="003C66F2">
      <w:r>
        <w:t xml:space="preserve">12.  </w:t>
      </w:r>
      <w:r w:rsidRPr="00085F6E">
        <w:t xml:space="preserve">Látky, ktoré majú nepriaznivý účinok na kyslíkovú </w:t>
      </w:r>
      <w:r w:rsidRPr="00085F6E">
        <w:rPr>
          <w:bCs/>
          <w:iCs/>
        </w:rPr>
        <w:t>rovnováhu</w:t>
      </w:r>
      <w:r w:rsidRPr="00085F6E">
        <w:rPr>
          <w:b/>
          <w:bCs/>
          <w:iCs/>
        </w:rPr>
        <w:t xml:space="preserve"> </w:t>
      </w:r>
      <w:r w:rsidRPr="00543A39">
        <w:t>(</w:t>
      </w:r>
      <w:r w:rsidRPr="00085F6E">
        <w:t xml:space="preserve">merateľné pomocou </w:t>
      </w:r>
      <w:r w:rsidRPr="00085F6E">
        <w:br/>
        <w:t xml:space="preserve">       ukazovateľov BSK a CHSK</w:t>
      </w:r>
      <w:r w:rsidRPr="00543A39">
        <w:t>).</w:t>
      </w:r>
    </w:p>
    <w:p w:rsidR="00DB1231" w:rsidRPr="00085F6E" w:rsidRDefault="00DB1231" w:rsidP="003C66F2"/>
    <w:p w:rsidR="00DB1231" w:rsidRPr="00085F6E" w:rsidRDefault="00DB1231" w:rsidP="003C66F2">
      <w:pPr>
        <w:rPr>
          <w:b/>
          <w:bCs/>
        </w:rPr>
      </w:pPr>
      <w:r w:rsidRPr="00085F6E">
        <w:rPr>
          <w:b/>
          <w:bCs/>
        </w:rPr>
        <w:t>ZOZNAM II</w:t>
      </w:r>
    </w:p>
    <w:p w:rsidR="00DB1231" w:rsidRPr="00085F6E" w:rsidRDefault="00DB1231" w:rsidP="003C66F2">
      <w:pPr>
        <w:rPr>
          <w:b/>
          <w:bCs/>
        </w:rPr>
      </w:pPr>
      <w:r w:rsidRPr="00085F6E">
        <w:rPr>
          <w:b/>
          <w:bCs/>
        </w:rPr>
        <w:t>Prioritné látky</w:t>
      </w:r>
    </w:p>
    <w:p w:rsidR="00DB1231" w:rsidRPr="00085F6E" w:rsidRDefault="00DB1231" w:rsidP="003C66F2">
      <w:pPr>
        <w:rPr>
          <w:b/>
          <w:bCs/>
        </w:rPr>
      </w:pPr>
    </w:p>
    <w:tbl>
      <w:tblPr>
        <w:tblW w:w="8647" w:type="dxa"/>
        <w:tblCellSpacing w:w="0" w:type="dxa"/>
        <w:tblInd w:w="142" w:type="dxa"/>
        <w:tblCellMar>
          <w:left w:w="0" w:type="dxa"/>
          <w:right w:w="0" w:type="dxa"/>
        </w:tblCellMar>
        <w:tblLook w:val="0000"/>
      </w:tblPr>
      <w:tblGrid>
        <w:gridCol w:w="426"/>
        <w:gridCol w:w="1412"/>
        <w:gridCol w:w="1441"/>
        <w:gridCol w:w="3666"/>
        <w:gridCol w:w="1702"/>
      </w:tblGrid>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b/>
                <w:sz w:val="20"/>
                <w:szCs w:val="20"/>
              </w:rPr>
            </w:pPr>
            <w:r w:rsidRPr="00085F6E">
              <w:rPr>
                <w:b/>
                <w:sz w:val="20"/>
                <w:szCs w:val="20"/>
              </w:rPr>
              <w:t>CAS číslo</w:t>
            </w:r>
            <w:r w:rsidRPr="00085F6E">
              <w:rPr>
                <w:b/>
                <w:sz w:val="20"/>
                <w:szCs w:val="20"/>
                <w:vertAlign w:val="superscript"/>
              </w:rPr>
              <w:t>1</w:t>
            </w:r>
            <w:r w:rsidRPr="00085F6E">
              <w:rPr>
                <w:b/>
                <w:sz w:val="20"/>
                <w:szCs w:val="20"/>
              </w:rPr>
              <w:t>)</w:t>
            </w:r>
          </w:p>
        </w:tc>
        <w:tc>
          <w:tcPr>
            <w:tcW w:w="833" w:type="pct"/>
          </w:tcPr>
          <w:p w:rsidR="00DB1231" w:rsidRPr="00085F6E" w:rsidRDefault="00DB1231" w:rsidP="00D462AE">
            <w:pPr>
              <w:rPr>
                <w:b/>
                <w:sz w:val="20"/>
                <w:szCs w:val="20"/>
              </w:rPr>
            </w:pPr>
            <w:r w:rsidRPr="00085F6E">
              <w:rPr>
                <w:b/>
                <w:sz w:val="20"/>
                <w:szCs w:val="20"/>
              </w:rPr>
              <w:t>EU číslo</w:t>
            </w:r>
            <w:r w:rsidRPr="00085F6E">
              <w:rPr>
                <w:b/>
                <w:sz w:val="20"/>
                <w:szCs w:val="20"/>
                <w:vertAlign w:val="superscript"/>
              </w:rPr>
              <w:t>2</w:t>
            </w:r>
            <w:r w:rsidRPr="00085F6E">
              <w:rPr>
                <w:b/>
                <w:sz w:val="20"/>
                <w:szCs w:val="20"/>
              </w:rPr>
              <w:t>)</w:t>
            </w:r>
          </w:p>
        </w:tc>
        <w:tc>
          <w:tcPr>
            <w:tcW w:w="2120" w:type="pct"/>
          </w:tcPr>
          <w:p w:rsidR="00DB1231" w:rsidRPr="00085F6E" w:rsidRDefault="00DB1231" w:rsidP="00D462AE">
            <w:pPr>
              <w:rPr>
                <w:b/>
                <w:sz w:val="20"/>
                <w:szCs w:val="20"/>
                <w:vertAlign w:val="superscript"/>
              </w:rPr>
            </w:pPr>
            <w:r w:rsidRPr="00085F6E">
              <w:rPr>
                <w:b/>
                <w:sz w:val="20"/>
                <w:szCs w:val="20"/>
              </w:rPr>
              <w:t>Názov prioritnej látky</w:t>
            </w:r>
            <w:r w:rsidRPr="00085F6E">
              <w:rPr>
                <w:b/>
                <w:sz w:val="20"/>
                <w:szCs w:val="20"/>
                <w:vertAlign w:val="superscript"/>
              </w:rPr>
              <w:t>3</w:t>
            </w:r>
            <w:r w:rsidRPr="00085F6E">
              <w:rPr>
                <w:b/>
                <w:sz w:val="20"/>
                <w:szCs w:val="20"/>
              </w:rPr>
              <w:t>)</w:t>
            </w:r>
          </w:p>
        </w:tc>
        <w:tc>
          <w:tcPr>
            <w:tcW w:w="984" w:type="pct"/>
          </w:tcPr>
          <w:p w:rsidR="00DB1231" w:rsidRPr="00543A39" w:rsidRDefault="00DB1231" w:rsidP="00D462AE">
            <w:pPr>
              <w:rPr>
                <w:b/>
                <w:sz w:val="20"/>
                <w:szCs w:val="20"/>
              </w:rPr>
            </w:pPr>
            <w:r w:rsidRPr="00543A39">
              <w:rPr>
                <w:b/>
                <w:sz w:val="20"/>
                <w:szCs w:val="20"/>
              </w:rPr>
              <w:t xml:space="preserve">Prioritná látka identifikovaná ako nebezpečná </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xml:space="preserve">(1) </w:t>
            </w:r>
          </w:p>
        </w:tc>
        <w:tc>
          <w:tcPr>
            <w:tcW w:w="816" w:type="pct"/>
          </w:tcPr>
          <w:p w:rsidR="00DB1231" w:rsidRPr="00085F6E" w:rsidRDefault="00DB1231" w:rsidP="00D462AE">
            <w:pPr>
              <w:rPr>
                <w:sz w:val="20"/>
                <w:szCs w:val="20"/>
              </w:rPr>
            </w:pPr>
            <w:r w:rsidRPr="00085F6E">
              <w:rPr>
                <w:sz w:val="20"/>
                <w:szCs w:val="20"/>
              </w:rPr>
              <w:t xml:space="preserve">15972-60-8 </w:t>
            </w:r>
          </w:p>
        </w:tc>
        <w:tc>
          <w:tcPr>
            <w:tcW w:w="833" w:type="pct"/>
          </w:tcPr>
          <w:p w:rsidR="00DB1231" w:rsidRPr="00085F6E" w:rsidRDefault="00DB1231" w:rsidP="00D462AE">
            <w:pPr>
              <w:rPr>
                <w:sz w:val="20"/>
                <w:szCs w:val="20"/>
              </w:rPr>
            </w:pPr>
            <w:r w:rsidRPr="00085F6E">
              <w:rPr>
                <w:sz w:val="20"/>
                <w:szCs w:val="20"/>
              </w:rPr>
              <w:t>240-110-8</w:t>
            </w:r>
          </w:p>
        </w:tc>
        <w:tc>
          <w:tcPr>
            <w:tcW w:w="2120" w:type="pct"/>
          </w:tcPr>
          <w:p w:rsidR="00DB1231" w:rsidRPr="00085F6E" w:rsidRDefault="00DB1231" w:rsidP="00D462AE">
            <w:pPr>
              <w:rPr>
                <w:sz w:val="20"/>
                <w:szCs w:val="20"/>
              </w:rPr>
            </w:pPr>
            <w:r w:rsidRPr="00085F6E">
              <w:rPr>
                <w:sz w:val="20"/>
                <w:szCs w:val="20"/>
              </w:rPr>
              <w:t>Alachlór</w:t>
            </w:r>
          </w:p>
        </w:tc>
        <w:tc>
          <w:tcPr>
            <w:tcW w:w="984" w:type="pct"/>
          </w:tcPr>
          <w:p w:rsidR="00DB1231" w:rsidRPr="00085F6E" w:rsidRDefault="00DB1231" w:rsidP="00D462AE">
            <w:pPr>
              <w:jc w:val="both"/>
              <w:rPr>
                <w:b/>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w:t>
            </w:r>
          </w:p>
        </w:tc>
        <w:tc>
          <w:tcPr>
            <w:tcW w:w="816" w:type="pct"/>
          </w:tcPr>
          <w:p w:rsidR="00DB1231" w:rsidRPr="00085F6E" w:rsidRDefault="00DB1231" w:rsidP="00D462AE">
            <w:pPr>
              <w:rPr>
                <w:sz w:val="20"/>
                <w:szCs w:val="20"/>
              </w:rPr>
            </w:pPr>
            <w:r w:rsidRPr="00085F6E">
              <w:rPr>
                <w:sz w:val="20"/>
                <w:szCs w:val="20"/>
              </w:rPr>
              <w:t>120-12-7</w:t>
            </w:r>
          </w:p>
        </w:tc>
        <w:tc>
          <w:tcPr>
            <w:tcW w:w="833" w:type="pct"/>
          </w:tcPr>
          <w:p w:rsidR="00DB1231" w:rsidRPr="00085F6E" w:rsidRDefault="00DB1231" w:rsidP="00D462AE">
            <w:pPr>
              <w:rPr>
                <w:sz w:val="20"/>
                <w:szCs w:val="20"/>
              </w:rPr>
            </w:pPr>
            <w:r w:rsidRPr="00085F6E">
              <w:rPr>
                <w:sz w:val="20"/>
                <w:szCs w:val="20"/>
              </w:rPr>
              <w:t>204-371-1</w:t>
            </w:r>
          </w:p>
        </w:tc>
        <w:tc>
          <w:tcPr>
            <w:tcW w:w="2120" w:type="pct"/>
          </w:tcPr>
          <w:p w:rsidR="00DB1231" w:rsidRPr="00085F6E" w:rsidRDefault="00DB1231" w:rsidP="00D462AE">
            <w:pPr>
              <w:rPr>
                <w:sz w:val="20"/>
                <w:szCs w:val="20"/>
              </w:rPr>
            </w:pPr>
            <w:r w:rsidRPr="00085F6E">
              <w:rPr>
                <w:sz w:val="20"/>
                <w:szCs w:val="20"/>
              </w:rPr>
              <w:t>Antracén</w:t>
            </w:r>
          </w:p>
        </w:tc>
        <w:tc>
          <w:tcPr>
            <w:tcW w:w="984" w:type="pct"/>
          </w:tcPr>
          <w:p w:rsidR="00DB1231" w:rsidRPr="00085F6E" w:rsidRDefault="00DB1231" w:rsidP="00D462AE">
            <w:pPr>
              <w:jc w:val="both"/>
              <w:rPr>
                <w:b/>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(3)</w:t>
            </w:r>
          </w:p>
        </w:tc>
        <w:tc>
          <w:tcPr>
            <w:tcW w:w="816" w:type="pct"/>
          </w:tcPr>
          <w:p w:rsidR="00DB1231" w:rsidRPr="00085F6E" w:rsidRDefault="00DB1231" w:rsidP="00D462AE">
            <w:pPr>
              <w:rPr>
                <w:sz w:val="20"/>
                <w:szCs w:val="20"/>
              </w:rPr>
            </w:pPr>
            <w:r w:rsidRPr="00085F6E">
              <w:rPr>
                <w:sz w:val="20"/>
                <w:szCs w:val="20"/>
              </w:rPr>
              <w:t>1912-24-9</w:t>
            </w:r>
          </w:p>
        </w:tc>
        <w:tc>
          <w:tcPr>
            <w:tcW w:w="833" w:type="pct"/>
          </w:tcPr>
          <w:p w:rsidR="00DB1231" w:rsidRPr="00085F6E" w:rsidRDefault="00DB1231" w:rsidP="00D462AE">
            <w:pPr>
              <w:rPr>
                <w:sz w:val="20"/>
                <w:szCs w:val="20"/>
              </w:rPr>
            </w:pPr>
            <w:r w:rsidRPr="00085F6E">
              <w:rPr>
                <w:sz w:val="20"/>
                <w:szCs w:val="20"/>
              </w:rPr>
              <w:t>217-617-8</w:t>
            </w:r>
          </w:p>
        </w:tc>
        <w:tc>
          <w:tcPr>
            <w:tcW w:w="2120" w:type="pct"/>
          </w:tcPr>
          <w:p w:rsidR="00DB1231" w:rsidRPr="00085F6E" w:rsidRDefault="00DB1231" w:rsidP="00D462AE">
            <w:pPr>
              <w:rPr>
                <w:sz w:val="20"/>
                <w:szCs w:val="20"/>
              </w:rPr>
            </w:pPr>
            <w:r w:rsidRPr="00085F6E">
              <w:rPr>
                <w:sz w:val="20"/>
                <w:szCs w:val="20"/>
              </w:rPr>
              <w:t>Atrazín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(4)</w:t>
            </w:r>
          </w:p>
        </w:tc>
        <w:tc>
          <w:tcPr>
            <w:tcW w:w="816" w:type="pct"/>
          </w:tcPr>
          <w:p w:rsidR="00DB1231" w:rsidRPr="00085F6E" w:rsidRDefault="00DB1231" w:rsidP="00D462AE">
            <w:pPr>
              <w:rPr>
                <w:sz w:val="20"/>
                <w:szCs w:val="20"/>
              </w:rPr>
            </w:pPr>
            <w:r w:rsidRPr="00085F6E">
              <w:rPr>
                <w:sz w:val="20"/>
                <w:szCs w:val="20"/>
              </w:rPr>
              <w:t>71-43-2</w:t>
            </w:r>
          </w:p>
        </w:tc>
        <w:tc>
          <w:tcPr>
            <w:tcW w:w="833" w:type="pct"/>
          </w:tcPr>
          <w:p w:rsidR="00DB1231" w:rsidRPr="00085F6E" w:rsidRDefault="00DB1231" w:rsidP="00D462AE">
            <w:pPr>
              <w:rPr>
                <w:sz w:val="20"/>
                <w:szCs w:val="20"/>
              </w:rPr>
            </w:pPr>
            <w:r w:rsidRPr="00085F6E">
              <w:rPr>
                <w:sz w:val="20"/>
                <w:szCs w:val="20"/>
              </w:rPr>
              <w:t>200-753-7</w:t>
            </w:r>
          </w:p>
        </w:tc>
        <w:tc>
          <w:tcPr>
            <w:tcW w:w="2120" w:type="pct"/>
          </w:tcPr>
          <w:p w:rsidR="00DB1231" w:rsidRPr="00085F6E" w:rsidRDefault="00DB1231" w:rsidP="00D462AE">
            <w:pPr>
              <w:rPr>
                <w:sz w:val="20"/>
                <w:szCs w:val="20"/>
              </w:rPr>
            </w:pPr>
            <w:r w:rsidRPr="00085F6E">
              <w:rPr>
                <w:sz w:val="20"/>
                <w:szCs w:val="20"/>
              </w:rPr>
              <w:t>Benzén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(5)</w:t>
            </w:r>
          </w:p>
        </w:tc>
        <w:tc>
          <w:tcPr>
            <w:tcW w:w="816" w:type="pct"/>
          </w:tcPr>
          <w:p w:rsidR="00DB1231" w:rsidRPr="00085F6E" w:rsidRDefault="00DB1231" w:rsidP="00D462AE">
            <w:pPr>
              <w:rPr>
                <w:sz w:val="20"/>
                <w:szCs w:val="20"/>
              </w:rPr>
            </w:pPr>
            <w:r w:rsidRPr="00085F6E">
              <w:rPr>
                <w:sz w:val="20"/>
                <w:szCs w:val="20"/>
              </w:rPr>
              <w:t>neuplatňuje sa</w:t>
            </w:r>
          </w:p>
        </w:tc>
        <w:tc>
          <w:tcPr>
            <w:tcW w:w="833" w:type="pct"/>
          </w:tcPr>
          <w:p w:rsidR="00DB1231" w:rsidRPr="00085F6E" w:rsidRDefault="00DB1231" w:rsidP="00D462AE">
            <w:pPr>
              <w:rPr>
                <w:sz w:val="20"/>
                <w:szCs w:val="20"/>
              </w:rPr>
            </w:pPr>
            <w:r w:rsidRPr="00085F6E">
              <w:rPr>
                <w:sz w:val="20"/>
                <w:szCs w:val="20"/>
              </w:rPr>
              <w:t>neuplatňuje sa</w:t>
            </w:r>
          </w:p>
        </w:tc>
        <w:tc>
          <w:tcPr>
            <w:tcW w:w="2120" w:type="pct"/>
          </w:tcPr>
          <w:p w:rsidR="00DB1231" w:rsidRPr="00085F6E" w:rsidRDefault="00DB1231" w:rsidP="00D462AE">
            <w:pPr>
              <w:rPr>
                <w:sz w:val="20"/>
                <w:szCs w:val="20"/>
              </w:rPr>
            </w:pPr>
            <w:r w:rsidRPr="00085F6E">
              <w:rPr>
                <w:sz w:val="20"/>
                <w:szCs w:val="20"/>
              </w:rPr>
              <w:t>Brómované difenylétery</w:t>
            </w:r>
            <w:r w:rsidRPr="00085F6E">
              <w:rPr>
                <w:sz w:val="20"/>
                <w:szCs w:val="20"/>
                <w:vertAlign w:val="superscript"/>
              </w:rPr>
              <w:t>4</w:t>
            </w:r>
            <w:r w:rsidRPr="00085F6E">
              <w:rPr>
                <w:sz w:val="20"/>
                <w:szCs w:val="20"/>
              </w:rPr>
              <w:t xml:space="preserve">)                           </w:t>
            </w:r>
          </w:p>
        </w:tc>
        <w:tc>
          <w:tcPr>
            <w:tcW w:w="984" w:type="pct"/>
          </w:tcPr>
          <w:p w:rsidR="00DB1231" w:rsidRPr="00085F6E" w:rsidRDefault="00DB1231" w:rsidP="00D462AE">
            <w:pPr>
              <w:jc w:val="both"/>
              <w:rPr>
                <w:sz w:val="20"/>
                <w:szCs w:val="20"/>
              </w:rPr>
            </w:pPr>
            <w:r w:rsidRPr="00085F6E">
              <w:rPr>
                <w:b/>
                <w:sz w:val="20"/>
                <w:szCs w:val="20"/>
              </w:rPr>
              <w:t xml:space="preserve">                 X</w:t>
            </w:r>
            <w:r w:rsidRPr="00085F6E">
              <w:rPr>
                <w:b/>
                <w:sz w:val="20"/>
                <w:szCs w:val="20"/>
                <w:vertAlign w:val="superscript"/>
              </w:rPr>
              <w:t>5</w:t>
            </w:r>
            <w:r w:rsidRPr="00085F6E">
              <w:rPr>
                <w:b/>
                <w:sz w:val="20"/>
                <w:szCs w:val="20"/>
              </w:rPr>
              <w:t>)</w:t>
            </w:r>
          </w:p>
        </w:tc>
      </w:tr>
      <w:tr w:rsidR="00DB1231" w:rsidRPr="00085F6E" w:rsidTr="00D462AE">
        <w:trPr>
          <w:tblCellSpacing w:w="0" w:type="dxa"/>
        </w:trPr>
        <w:tc>
          <w:tcPr>
            <w:tcW w:w="246" w:type="pct"/>
          </w:tcPr>
          <w:p w:rsidR="00DB1231" w:rsidRPr="00085F6E" w:rsidRDefault="00DB1231" w:rsidP="00D462AE">
            <w:pPr>
              <w:jc w:val="both"/>
              <w:rPr>
                <w:sz w:val="20"/>
                <w:szCs w:val="20"/>
              </w:rPr>
            </w:pPr>
          </w:p>
        </w:tc>
        <w:tc>
          <w:tcPr>
            <w:tcW w:w="816" w:type="pct"/>
          </w:tcPr>
          <w:p w:rsidR="00DB1231" w:rsidRPr="00085F6E" w:rsidRDefault="00DB1231" w:rsidP="00D462AE">
            <w:pPr>
              <w:rPr>
                <w:sz w:val="20"/>
                <w:szCs w:val="20"/>
              </w:rPr>
            </w:pPr>
            <w:r w:rsidRPr="00085F6E">
              <w:rPr>
                <w:sz w:val="20"/>
                <w:szCs w:val="20"/>
              </w:rPr>
              <w:t>32534-81-9</w:t>
            </w:r>
          </w:p>
        </w:tc>
        <w:tc>
          <w:tcPr>
            <w:tcW w:w="833" w:type="pct"/>
          </w:tcPr>
          <w:p w:rsidR="00DB1231" w:rsidRPr="00085F6E" w:rsidRDefault="00DB1231" w:rsidP="00D462AE">
            <w:pPr>
              <w:rPr>
                <w:sz w:val="20"/>
                <w:szCs w:val="20"/>
              </w:rPr>
            </w:pPr>
            <w:r w:rsidRPr="00085F6E">
              <w:rPr>
                <w:sz w:val="20"/>
                <w:szCs w:val="20"/>
              </w:rPr>
              <w:t>neuplatňuje sa</w:t>
            </w:r>
          </w:p>
        </w:tc>
        <w:tc>
          <w:tcPr>
            <w:tcW w:w="2120" w:type="pct"/>
          </w:tcPr>
          <w:p w:rsidR="00DB1231" w:rsidRPr="00085F6E" w:rsidRDefault="00DB1231" w:rsidP="00D462AE">
            <w:pPr>
              <w:rPr>
                <w:sz w:val="20"/>
                <w:szCs w:val="20"/>
              </w:rPr>
            </w:pPr>
            <w:r w:rsidRPr="00085F6E">
              <w:rPr>
                <w:sz w:val="20"/>
                <w:szCs w:val="20"/>
              </w:rPr>
              <w:t xml:space="preserve"> Difenyléter,pentabrómdifenyléter ( čísla kongenérov 28, 47, 99, 100, 153, 154)</w:t>
            </w:r>
          </w:p>
        </w:tc>
        <w:tc>
          <w:tcPr>
            <w:tcW w:w="984" w:type="pct"/>
          </w:tcPr>
          <w:p w:rsidR="00DB1231" w:rsidRPr="00085F6E" w:rsidRDefault="00DB1231" w:rsidP="00D462AE">
            <w:pPr>
              <w:jc w:val="both"/>
              <w:rPr>
                <w:b/>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(6)</w:t>
            </w:r>
          </w:p>
        </w:tc>
        <w:tc>
          <w:tcPr>
            <w:tcW w:w="816" w:type="pct"/>
          </w:tcPr>
          <w:p w:rsidR="00DB1231" w:rsidRPr="00085F6E" w:rsidRDefault="00DB1231" w:rsidP="00D462AE">
            <w:pPr>
              <w:rPr>
                <w:sz w:val="20"/>
                <w:szCs w:val="20"/>
              </w:rPr>
            </w:pPr>
            <w:r w:rsidRPr="00085F6E">
              <w:rPr>
                <w:sz w:val="20"/>
                <w:szCs w:val="20"/>
              </w:rPr>
              <w:t xml:space="preserve">7440-43-9 </w:t>
            </w:r>
          </w:p>
        </w:tc>
        <w:tc>
          <w:tcPr>
            <w:tcW w:w="833" w:type="pct"/>
          </w:tcPr>
          <w:p w:rsidR="00DB1231" w:rsidRPr="00085F6E" w:rsidRDefault="00DB1231" w:rsidP="00D462AE">
            <w:pPr>
              <w:rPr>
                <w:sz w:val="20"/>
                <w:szCs w:val="20"/>
              </w:rPr>
            </w:pPr>
            <w:r w:rsidRPr="00085F6E">
              <w:rPr>
                <w:sz w:val="20"/>
                <w:szCs w:val="20"/>
              </w:rPr>
              <w:t>231-152-8</w:t>
            </w:r>
          </w:p>
        </w:tc>
        <w:tc>
          <w:tcPr>
            <w:tcW w:w="2120" w:type="pct"/>
          </w:tcPr>
          <w:p w:rsidR="00DB1231" w:rsidRPr="00085F6E" w:rsidRDefault="00DB1231" w:rsidP="00D462AE">
            <w:pPr>
              <w:rPr>
                <w:sz w:val="20"/>
                <w:szCs w:val="20"/>
              </w:rPr>
            </w:pPr>
            <w:r w:rsidRPr="00085F6E">
              <w:rPr>
                <w:sz w:val="20"/>
                <w:szCs w:val="20"/>
              </w:rPr>
              <w:t>  Kadmium a jeho zlúčeniny</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(7)</w:t>
            </w:r>
          </w:p>
        </w:tc>
        <w:tc>
          <w:tcPr>
            <w:tcW w:w="816" w:type="pct"/>
          </w:tcPr>
          <w:p w:rsidR="00DB1231" w:rsidRPr="00085F6E" w:rsidRDefault="00DB1231" w:rsidP="00D462AE">
            <w:pPr>
              <w:rPr>
                <w:sz w:val="20"/>
                <w:szCs w:val="20"/>
              </w:rPr>
            </w:pPr>
            <w:r w:rsidRPr="00085F6E">
              <w:rPr>
                <w:sz w:val="20"/>
                <w:szCs w:val="20"/>
              </w:rPr>
              <w:t>85535-84-8</w:t>
            </w:r>
          </w:p>
        </w:tc>
        <w:tc>
          <w:tcPr>
            <w:tcW w:w="833" w:type="pct"/>
          </w:tcPr>
          <w:p w:rsidR="00DB1231" w:rsidRPr="00085F6E" w:rsidRDefault="00DB1231" w:rsidP="00D462AE">
            <w:pPr>
              <w:rPr>
                <w:sz w:val="20"/>
                <w:szCs w:val="20"/>
              </w:rPr>
            </w:pPr>
            <w:r w:rsidRPr="00085F6E">
              <w:rPr>
                <w:sz w:val="20"/>
                <w:szCs w:val="20"/>
              </w:rPr>
              <w:t>287-476-5</w:t>
            </w:r>
          </w:p>
        </w:tc>
        <w:tc>
          <w:tcPr>
            <w:tcW w:w="2120" w:type="pct"/>
          </w:tcPr>
          <w:p w:rsidR="00DB1231" w:rsidRPr="00085F6E" w:rsidRDefault="00DB1231" w:rsidP="00D462AE">
            <w:pPr>
              <w:rPr>
                <w:sz w:val="20"/>
                <w:szCs w:val="20"/>
              </w:rPr>
            </w:pPr>
            <w:r w:rsidRPr="00085F6E">
              <w:rPr>
                <w:sz w:val="20"/>
                <w:szCs w:val="20"/>
              </w:rPr>
              <w:t>  C10-13-chlóralkány</w:t>
            </w:r>
            <w:r w:rsidRPr="00085F6E">
              <w:rPr>
                <w:sz w:val="20"/>
                <w:szCs w:val="20"/>
                <w:vertAlign w:val="superscript"/>
              </w:rPr>
              <w:t>4</w:t>
            </w:r>
            <w:r w:rsidRPr="00085F6E">
              <w:rPr>
                <w:sz w:val="20"/>
                <w:szCs w:val="20"/>
              </w:rPr>
              <w:t>)</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(8)</w:t>
            </w:r>
          </w:p>
        </w:tc>
        <w:tc>
          <w:tcPr>
            <w:tcW w:w="816" w:type="pct"/>
          </w:tcPr>
          <w:p w:rsidR="00DB1231" w:rsidRPr="00085F6E" w:rsidRDefault="00DB1231" w:rsidP="00D462AE">
            <w:pPr>
              <w:rPr>
                <w:sz w:val="20"/>
                <w:szCs w:val="20"/>
              </w:rPr>
            </w:pPr>
            <w:r w:rsidRPr="00085F6E">
              <w:rPr>
                <w:sz w:val="20"/>
                <w:szCs w:val="20"/>
              </w:rPr>
              <w:t>470-90-6</w:t>
            </w:r>
          </w:p>
        </w:tc>
        <w:tc>
          <w:tcPr>
            <w:tcW w:w="833" w:type="pct"/>
          </w:tcPr>
          <w:p w:rsidR="00DB1231" w:rsidRPr="00085F6E" w:rsidRDefault="00DB1231" w:rsidP="00D462AE">
            <w:pPr>
              <w:rPr>
                <w:sz w:val="20"/>
                <w:szCs w:val="20"/>
              </w:rPr>
            </w:pPr>
            <w:r w:rsidRPr="00085F6E">
              <w:rPr>
                <w:sz w:val="20"/>
                <w:szCs w:val="20"/>
              </w:rPr>
              <w:t>207-432-0</w:t>
            </w:r>
          </w:p>
        </w:tc>
        <w:tc>
          <w:tcPr>
            <w:tcW w:w="2120" w:type="pct"/>
          </w:tcPr>
          <w:p w:rsidR="00DB1231" w:rsidRPr="00085F6E" w:rsidRDefault="00DB1231" w:rsidP="00D462AE">
            <w:pPr>
              <w:rPr>
                <w:sz w:val="20"/>
                <w:szCs w:val="20"/>
              </w:rPr>
            </w:pPr>
            <w:r w:rsidRPr="00085F6E">
              <w:rPr>
                <w:sz w:val="20"/>
                <w:szCs w:val="20"/>
              </w:rPr>
              <w:t>  Chlórfenvinfos</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(9)</w:t>
            </w:r>
          </w:p>
        </w:tc>
        <w:tc>
          <w:tcPr>
            <w:tcW w:w="816" w:type="pct"/>
          </w:tcPr>
          <w:p w:rsidR="00DB1231" w:rsidRPr="00085F6E" w:rsidRDefault="00DB1231" w:rsidP="00D462AE">
            <w:pPr>
              <w:rPr>
                <w:sz w:val="20"/>
                <w:szCs w:val="20"/>
              </w:rPr>
            </w:pPr>
            <w:r w:rsidRPr="00085F6E">
              <w:rPr>
                <w:sz w:val="20"/>
                <w:szCs w:val="20"/>
              </w:rPr>
              <w:t>2921-88-2</w:t>
            </w:r>
          </w:p>
        </w:tc>
        <w:tc>
          <w:tcPr>
            <w:tcW w:w="833" w:type="pct"/>
          </w:tcPr>
          <w:p w:rsidR="00DB1231" w:rsidRPr="00085F6E" w:rsidRDefault="00DB1231" w:rsidP="00D462AE">
            <w:pPr>
              <w:rPr>
                <w:sz w:val="20"/>
                <w:szCs w:val="20"/>
              </w:rPr>
            </w:pPr>
            <w:r w:rsidRPr="00085F6E">
              <w:rPr>
                <w:sz w:val="20"/>
                <w:szCs w:val="20"/>
              </w:rPr>
              <w:t>220-864-4</w:t>
            </w:r>
          </w:p>
        </w:tc>
        <w:tc>
          <w:tcPr>
            <w:tcW w:w="2120" w:type="pct"/>
          </w:tcPr>
          <w:p w:rsidR="00DB1231" w:rsidRPr="00085F6E" w:rsidRDefault="00DB1231" w:rsidP="00D462AE">
            <w:pPr>
              <w:rPr>
                <w:sz w:val="20"/>
                <w:szCs w:val="20"/>
              </w:rPr>
            </w:pPr>
            <w:r w:rsidRPr="00085F6E">
              <w:rPr>
                <w:sz w:val="20"/>
                <w:szCs w:val="20"/>
              </w:rPr>
              <w:t>  Chlórpyrifos</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(10)</w:t>
            </w:r>
          </w:p>
        </w:tc>
        <w:tc>
          <w:tcPr>
            <w:tcW w:w="816" w:type="pct"/>
          </w:tcPr>
          <w:p w:rsidR="00DB1231" w:rsidRPr="00085F6E" w:rsidRDefault="00DB1231" w:rsidP="00D462AE">
            <w:pPr>
              <w:rPr>
                <w:sz w:val="20"/>
                <w:szCs w:val="20"/>
              </w:rPr>
            </w:pPr>
            <w:r w:rsidRPr="00085F6E">
              <w:rPr>
                <w:sz w:val="20"/>
                <w:szCs w:val="20"/>
              </w:rPr>
              <w:t>107-06-2</w:t>
            </w:r>
          </w:p>
        </w:tc>
        <w:tc>
          <w:tcPr>
            <w:tcW w:w="833" w:type="pct"/>
          </w:tcPr>
          <w:p w:rsidR="00DB1231" w:rsidRPr="00085F6E" w:rsidRDefault="00DB1231" w:rsidP="00D462AE">
            <w:pPr>
              <w:rPr>
                <w:sz w:val="20"/>
                <w:szCs w:val="20"/>
              </w:rPr>
            </w:pPr>
            <w:r w:rsidRPr="00085F6E">
              <w:rPr>
                <w:sz w:val="20"/>
                <w:szCs w:val="20"/>
              </w:rPr>
              <w:t>203-458-1</w:t>
            </w:r>
          </w:p>
        </w:tc>
        <w:tc>
          <w:tcPr>
            <w:tcW w:w="2120" w:type="pct"/>
          </w:tcPr>
          <w:p w:rsidR="00DB1231" w:rsidRPr="00085F6E" w:rsidRDefault="00DB1231" w:rsidP="00D462AE">
            <w:pPr>
              <w:rPr>
                <w:sz w:val="20"/>
                <w:szCs w:val="20"/>
              </w:rPr>
            </w:pPr>
            <w:r w:rsidRPr="00085F6E">
              <w:rPr>
                <w:sz w:val="20"/>
                <w:szCs w:val="20"/>
              </w:rPr>
              <w:t>  1, 2-dichlóretán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(11)</w:t>
            </w:r>
          </w:p>
        </w:tc>
        <w:tc>
          <w:tcPr>
            <w:tcW w:w="816" w:type="pct"/>
          </w:tcPr>
          <w:p w:rsidR="00DB1231" w:rsidRPr="00085F6E" w:rsidRDefault="00DB1231" w:rsidP="00D462AE">
            <w:pPr>
              <w:rPr>
                <w:sz w:val="20"/>
                <w:szCs w:val="20"/>
              </w:rPr>
            </w:pPr>
            <w:r w:rsidRPr="00085F6E">
              <w:rPr>
                <w:sz w:val="20"/>
                <w:szCs w:val="20"/>
              </w:rPr>
              <w:t>75-09-2</w:t>
            </w:r>
          </w:p>
        </w:tc>
        <w:tc>
          <w:tcPr>
            <w:tcW w:w="833" w:type="pct"/>
          </w:tcPr>
          <w:p w:rsidR="00DB1231" w:rsidRPr="00085F6E" w:rsidRDefault="00DB1231" w:rsidP="00D462AE">
            <w:pPr>
              <w:rPr>
                <w:sz w:val="20"/>
                <w:szCs w:val="20"/>
              </w:rPr>
            </w:pPr>
            <w:r w:rsidRPr="00085F6E">
              <w:rPr>
                <w:sz w:val="20"/>
                <w:szCs w:val="20"/>
              </w:rPr>
              <w:t>200-838-9</w:t>
            </w:r>
          </w:p>
        </w:tc>
        <w:tc>
          <w:tcPr>
            <w:tcW w:w="2120" w:type="pct"/>
          </w:tcPr>
          <w:p w:rsidR="00DB1231" w:rsidRPr="00085F6E" w:rsidRDefault="00DB1231" w:rsidP="00D462AE">
            <w:pPr>
              <w:rPr>
                <w:sz w:val="20"/>
                <w:szCs w:val="20"/>
              </w:rPr>
            </w:pPr>
            <w:r w:rsidRPr="00085F6E">
              <w:rPr>
                <w:sz w:val="20"/>
                <w:szCs w:val="20"/>
              </w:rPr>
              <w:t>  Dichlórmetán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(12)</w:t>
            </w:r>
          </w:p>
        </w:tc>
        <w:tc>
          <w:tcPr>
            <w:tcW w:w="816" w:type="pct"/>
          </w:tcPr>
          <w:p w:rsidR="00DB1231" w:rsidRPr="00085F6E" w:rsidRDefault="00DB1231" w:rsidP="00D462AE">
            <w:pPr>
              <w:rPr>
                <w:sz w:val="20"/>
                <w:szCs w:val="20"/>
              </w:rPr>
            </w:pPr>
            <w:r w:rsidRPr="00085F6E">
              <w:rPr>
                <w:sz w:val="20"/>
                <w:szCs w:val="20"/>
              </w:rPr>
              <w:t>117-81-7</w:t>
            </w:r>
          </w:p>
        </w:tc>
        <w:tc>
          <w:tcPr>
            <w:tcW w:w="833" w:type="pct"/>
          </w:tcPr>
          <w:p w:rsidR="00DB1231" w:rsidRPr="00085F6E" w:rsidRDefault="00DB1231" w:rsidP="00D462AE">
            <w:pPr>
              <w:rPr>
                <w:sz w:val="20"/>
                <w:szCs w:val="20"/>
              </w:rPr>
            </w:pPr>
            <w:r w:rsidRPr="00085F6E">
              <w:rPr>
                <w:sz w:val="20"/>
                <w:szCs w:val="20"/>
              </w:rPr>
              <w:t>204-211-0</w:t>
            </w:r>
          </w:p>
        </w:tc>
        <w:tc>
          <w:tcPr>
            <w:tcW w:w="2120" w:type="pct"/>
          </w:tcPr>
          <w:p w:rsidR="00DB1231" w:rsidRPr="00085F6E" w:rsidRDefault="00DB1231" w:rsidP="00D462AE">
            <w:pPr>
              <w:rPr>
                <w:sz w:val="20"/>
                <w:szCs w:val="20"/>
              </w:rPr>
            </w:pPr>
            <w:r w:rsidRPr="00085F6E">
              <w:rPr>
                <w:sz w:val="20"/>
                <w:szCs w:val="20"/>
              </w:rPr>
              <w:t xml:space="preserve">  Di(2-etylhexyl)ftalát (DEHP) </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(13)</w:t>
            </w:r>
          </w:p>
        </w:tc>
        <w:tc>
          <w:tcPr>
            <w:tcW w:w="816" w:type="pct"/>
          </w:tcPr>
          <w:p w:rsidR="00DB1231" w:rsidRPr="00085F6E" w:rsidRDefault="00DB1231" w:rsidP="00D462AE">
            <w:pPr>
              <w:rPr>
                <w:sz w:val="20"/>
                <w:szCs w:val="20"/>
              </w:rPr>
            </w:pPr>
            <w:r w:rsidRPr="00085F6E">
              <w:rPr>
                <w:sz w:val="20"/>
                <w:szCs w:val="20"/>
              </w:rPr>
              <w:t xml:space="preserve">330-54-1 </w:t>
            </w:r>
          </w:p>
        </w:tc>
        <w:tc>
          <w:tcPr>
            <w:tcW w:w="833" w:type="pct"/>
          </w:tcPr>
          <w:p w:rsidR="00DB1231" w:rsidRPr="00085F6E" w:rsidRDefault="00DB1231" w:rsidP="00D462AE">
            <w:pPr>
              <w:rPr>
                <w:sz w:val="20"/>
                <w:szCs w:val="20"/>
              </w:rPr>
            </w:pPr>
            <w:r w:rsidRPr="00085F6E">
              <w:rPr>
                <w:sz w:val="20"/>
                <w:szCs w:val="20"/>
              </w:rPr>
              <w:t>206-354-4</w:t>
            </w:r>
          </w:p>
        </w:tc>
        <w:tc>
          <w:tcPr>
            <w:tcW w:w="2120" w:type="pct"/>
          </w:tcPr>
          <w:p w:rsidR="00DB1231" w:rsidRPr="00085F6E" w:rsidRDefault="00DB1231" w:rsidP="00D462AE">
            <w:pPr>
              <w:rPr>
                <w:sz w:val="20"/>
                <w:szCs w:val="20"/>
              </w:rPr>
            </w:pPr>
            <w:r w:rsidRPr="00085F6E">
              <w:rPr>
                <w:sz w:val="20"/>
                <w:szCs w:val="20"/>
              </w:rPr>
              <w:t>  Diurón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(14)</w:t>
            </w:r>
          </w:p>
        </w:tc>
        <w:tc>
          <w:tcPr>
            <w:tcW w:w="816" w:type="pct"/>
          </w:tcPr>
          <w:p w:rsidR="00DB1231" w:rsidRPr="00085F6E" w:rsidRDefault="00DB1231" w:rsidP="00D462AE">
            <w:pPr>
              <w:rPr>
                <w:sz w:val="20"/>
                <w:szCs w:val="20"/>
              </w:rPr>
            </w:pPr>
            <w:r w:rsidRPr="00085F6E">
              <w:rPr>
                <w:sz w:val="20"/>
                <w:szCs w:val="20"/>
              </w:rPr>
              <w:t>115-29-7</w:t>
            </w:r>
          </w:p>
        </w:tc>
        <w:tc>
          <w:tcPr>
            <w:tcW w:w="833" w:type="pct"/>
          </w:tcPr>
          <w:p w:rsidR="00DB1231" w:rsidRPr="00085F6E" w:rsidRDefault="00DB1231" w:rsidP="00D462AE">
            <w:pPr>
              <w:rPr>
                <w:sz w:val="20"/>
                <w:szCs w:val="20"/>
              </w:rPr>
            </w:pPr>
            <w:r w:rsidRPr="00085F6E">
              <w:rPr>
                <w:sz w:val="20"/>
                <w:szCs w:val="20"/>
              </w:rPr>
              <w:t>204-079-4</w:t>
            </w:r>
          </w:p>
        </w:tc>
        <w:tc>
          <w:tcPr>
            <w:tcW w:w="2120" w:type="pct"/>
          </w:tcPr>
          <w:p w:rsidR="00DB1231" w:rsidRPr="00085F6E" w:rsidRDefault="00DB1231" w:rsidP="00D462AE">
            <w:pPr>
              <w:rPr>
                <w:sz w:val="20"/>
                <w:szCs w:val="20"/>
              </w:rPr>
            </w:pPr>
            <w:r w:rsidRPr="00085F6E">
              <w:rPr>
                <w:sz w:val="20"/>
                <w:szCs w:val="20"/>
              </w:rPr>
              <w:t>  Endosulfán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(15)</w:t>
            </w:r>
          </w:p>
        </w:tc>
        <w:tc>
          <w:tcPr>
            <w:tcW w:w="816" w:type="pct"/>
          </w:tcPr>
          <w:p w:rsidR="00DB1231" w:rsidRPr="00085F6E" w:rsidRDefault="00DB1231" w:rsidP="00D462AE">
            <w:pPr>
              <w:rPr>
                <w:sz w:val="20"/>
                <w:szCs w:val="20"/>
              </w:rPr>
            </w:pPr>
            <w:r w:rsidRPr="00085F6E">
              <w:rPr>
                <w:sz w:val="20"/>
                <w:szCs w:val="20"/>
              </w:rPr>
              <w:t>206-44-0</w:t>
            </w:r>
          </w:p>
        </w:tc>
        <w:tc>
          <w:tcPr>
            <w:tcW w:w="833" w:type="pct"/>
          </w:tcPr>
          <w:p w:rsidR="00DB1231" w:rsidRPr="00085F6E" w:rsidRDefault="00DB1231" w:rsidP="00D462AE">
            <w:pPr>
              <w:rPr>
                <w:sz w:val="20"/>
                <w:szCs w:val="20"/>
              </w:rPr>
            </w:pPr>
            <w:r w:rsidRPr="00085F6E">
              <w:rPr>
                <w:sz w:val="20"/>
                <w:szCs w:val="20"/>
              </w:rPr>
              <w:t>205-912-4</w:t>
            </w:r>
          </w:p>
        </w:tc>
        <w:tc>
          <w:tcPr>
            <w:tcW w:w="2120" w:type="pct"/>
          </w:tcPr>
          <w:p w:rsidR="00DB1231" w:rsidRPr="00085F6E" w:rsidRDefault="00DB1231" w:rsidP="00D462AE">
            <w:pPr>
              <w:rPr>
                <w:sz w:val="20"/>
                <w:szCs w:val="20"/>
              </w:rPr>
            </w:pPr>
            <w:r w:rsidRPr="00085F6E">
              <w:rPr>
                <w:sz w:val="20"/>
                <w:szCs w:val="20"/>
              </w:rPr>
              <w:t>  Fluorantén</w:t>
            </w:r>
            <w:r w:rsidRPr="00085F6E">
              <w:rPr>
                <w:sz w:val="20"/>
                <w:szCs w:val="20"/>
                <w:vertAlign w:val="superscript"/>
              </w:rPr>
              <w:t>6</w:t>
            </w:r>
            <w:r w:rsidRPr="00085F6E">
              <w:rPr>
                <w:sz w:val="20"/>
                <w:szCs w:val="20"/>
              </w:rPr>
              <w:t>)</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(16)</w:t>
            </w:r>
          </w:p>
        </w:tc>
        <w:tc>
          <w:tcPr>
            <w:tcW w:w="816" w:type="pct"/>
          </w:tcPr>
          <w:p w:rsidR="00DB1231" w:rsidRPr="00085F6E" w:rsidRDefault="00DB1231" w:rsidP="00D462AE">
            <w:pPr>
              <w:rPr>
                <w:sz w:val="20"/>
                <w:szCs w:val="20"/>
              </w:rPr>
            </w:pPr>
            <w:r w:rsidRPr="00085F6E">
              <w:rPr>
                <w:sz w:val="20"/>
                <w:szCs w:val="20"/>
              </w:rPr>
              <w:t>118-74-1</w:t>
            </w:r>
          </w:p>
        </w:tc>
        <w:tc>
          <w:tcPr>
            <w:tcW w:w="833" w:type="pct"/>
          </w:tcPr>
          <w:p w:rsidR="00DB1231" w:rsidRPr="00085F6E" w:rsidRDefault="00DB1231" w:rsidP="00D462AE">
            <w:pPr>
              <w:rPr>
                <w:sz w:val="20"/>
                <w:szCs w:val="20"/>
              </w:rPr>
            </w:pPr>
            <w:r w:rsidRPr="00085F6E">
              <w:rPr>
                <w:sz w:val="20"/>
                <w:szCs w:val="20"/>
              </w:rPr>
              <w:t>204-273-9</w:t>
            </w:r>
          </w:p>
        </w:tc>
        <w:tc>
          <w:tcPr>
            <w:tcW w:w="2120" w:type="pct"/>
          </w:tcPr>
          <w:p w:rsidR="00DB1231" w:rsidRPr="00085F6E" w:rsidRDefault="00DB1231" w:rsidP="00D462AE">
            <w:pPr>
              <w:rPr>
                <w:sz w:val="20"/>
                <w:szCs w:val="20"/>
              </w:rPr>
            </w:pPr>
            <w:r w:rsidRPr="00085F6E">
              <w:rPr>
                <w:sz w:val="20"/>
                <w:szCs w:val="20"/>
              </w:rPr>
              <w:t>  Hexachlórbenzén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(17)</w:t>
            </w:r>
          </w:p>
        </w:tc>
        <w:tc>
          <w:tcPr>
            <w:tcW w:w="816" w:type="pct"/>
          </w:tcPr>
          <w:p w:rsidR="00DB1231" w:rsidRPr="00085F6E" w:rsidRDefault="00DB1231" w:rsidP="00D462AE">
            <w:pPr>
              <w:rPr>
                <w:sz w:val="20"/>
                <w:szCs w:val="20"/>
              </w:rPr>
            </w:pPr>
            <w:r w:rsidRPr="00085F6E">
              <w:rPr>
                <w:sz w:val="20"/>
                <w:szCs w:val="20"/>
              </w:rPr>
              <w:t>87-68-3</w:t>
            </w:r>
          </w:p>
        </w:tc>
        <w:tc>
          <w:tcPr>
            <w:tcW w:w="833" w:type="pct"/>
          </w:tcPr>
          <w:p w:rsidR="00DB1231" w:rsidRPr="00085F6E" w:rsidRDefault="00DB1231" w:rsidP="00D462AE">
            <w:pPr>
              <w:rPr>
                <w:sz w:val="20"/>
                <w:szCs w:val="20"/>
              </w:rPr>
            </w:pPr>
            <w:r w:rsidRPr="00085F6E">
              <w:rPr>
                <w:sz w:val="20"/>
                <w:szCs w:val="20"/>
              </w:rPr>
              <w:t>201-765-5</w:t>
            </w:r>
          </w:p>
        </w:tc>
        <w:tc>
          <w:tcPr>
            <w:tcW w:w="2120" w:type="pct"/>
          </w:tcPr>
          <w:p w:rsidR="00DB1231" w:rsidRPr="00085F6E" w:rsidRDefault="00DB1231" w:rsidP="00D462AE">
            <w:pPr>
              <w:rPr>
                <w:sz w:val="20"/>
                <w:szCs w:val="20"/>
              </w:rPr>
            </w:pPr>
            <w:r w:rsidRPr="00085F6E">
              <w:rPr>
                <w:sz w:val="20"/>
                <w:szCs w:val="20"/>
              </w:rPr>
              <w:t xml:space="preserve">  Hexachlór-1, 3-butadién </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(18)</w:t>
            </w:r>
          </w:p>
        </w:tc>
        <w:tc>
          <w:tcPr>
            <w:tcW w:w="816" w:type="pct"/>
          </w:tcPr>
          <w:p w:rsidR="00DB1231" w:rsidRPr="00085F6E" w:rsidRDefault="00DB1231" w:rsidP="00D462AE">
            <w:pPr>
              <w:rPr>
                <w:sz w:val="20"/>
                <w:szCs w:val="20"/>
              </w:rPr>
            </w:pPr>
            <w:r w:rsidRPr="00085F6E">
              <w:rPr>
                <w:sz w:val="20"/>
                <w:szCs w:val="20"/>
              </w:rPr>
              <w:t>608-73-1</w:t>
            </w:r>
          </w:p>
        </w:tc>
        <w:tc>
          <w:tcPr>
            <w:tcW w:w="833" w:type="pct"/>
          </w:tcPr>
          <w:p w:rsidR="00DB1231" w:rsidRPr="00085F6E" w:rsidRDefault="00DB1231" w:rsidP="00D462AE">
            <w:pPr>
              <w:rPr>
                <w:sz w:val="20"/>
                <w:szCs w:val="20"/>
              </w:rPr>
            </w:pPr>
            <w:r w:rsidRPr="00085F6E">
              <w:rPr>
                <w:sz w:val="20"/>
                <w:szCs w:val="20"/>
              </w:rPr>
              <w:t>210-158-9</w:t>
            </w:r>
          </w:p>
        </w:tc>
        <w:tc>
          <w:tcPr>
            <w:tcW w:w="2120" w:type="pct"/>
          </w:tcPr>
          <w:p w:rsidR="00DB1231" w:rsidRPr="00085F6E" w:rsidRDefault="00DB1231" w:rsidP="00D462AE">
            <w:pPr>
              <w:rPr>
                <w:sz w:val="20"/>
                <w:szCs w:val="20"/>
              </w:rPr>
            </w:pPr>
            <w:r w:rsidRPr="00085F6E">
              <w:rPr>
                <w:sz w:val="20"/>
                <w:szCs w:val="20"/>
              </w:rPr>
              <w:t xml:space="preserve">  Hexachlórcyklohexán </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(19)</w:t>
            </w:r>
          </w:p>
        </w:tc>
        <w:tc>
          <w:tcPr>
            <w:tcW w:w="816" w:type="pct"/>
          </w:tcPr>
          <w:p w:rsidR="00DB1231" w:rsidRPr="00085F6E" w:rsidRDefault="00DB1231" w:rsidP="00D462AE">
            <w:pPr>
              <w:rPr>
                <w:sz w:val="20"/>
                <w:szCs w:val="20"/>
              </w:rPr>
            </w:pPr>
            <w:r w:rsidRPr="00085F6E">
              <w:rPr>
                <w:sz w:val="20"/>
                <w:szCs w:val="20"/>
              </w:rPr>
              <w:t>34123-59-6</w:t>
            </w:r>
          </w:p>
        </w:tc>
        <w:tc>
          <w:tcPr>
            <w:tcW w:w="833" w:type="pct"/>
          </w:tcPr>
          <w:p w:rsidR="00DB1231" w:rsidRPr="00085F6E" w:rsidRDefault="00DB1231" w:rsidP="00D462AE">
            <w:pPr>
              <w:rPr>
                <w:sz w:val="20"/>
                <w:szCs w:val="20"/>
              </w:rPr>
            </w:pPr>
            <w:r w:rsidRPr="00085F6E">
              <w:rPr>
                <w:sz w:val="20"/>
                <w:szCs w:val="20"/>
              </w:rPr>
              <w:t>251-835-4</w:t>
            </w:r>
          </w:p>
        </w:tc>
        <w:tc>
          <w:tcPr>
            <w:tcW w:w="2120" w:type="pct"/>
          </w:tcPr>
          <w:p w:rsidR="00DB1231" w:rsidRPr="00085F6E" w:rsidRDefault="00DB1231" w:rsidP="00D462AE">
            <w:pPr>
              <w:rPr>
                <w:sz w:val="20"/>
                <w:szCs w:val="20"/>
              </w:rPr>
            </w:pPr>
            <w:r w:rsidRPr="00085F6E">
              <w:rPr>
                <w:sz w:val="20"/>
                <w:szCs w:val="20"/>
              </w:rPr>
              <w:t>  Izoproturón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(20)</w:t>
            </w:r>
          </w:p>
        </w:tc>
        <w:tc>
          <w:tcPr>
            <w:tcW w:w="816" w:type="pct"/>
          </w:tcPr>
          <w:p w:rsidR="00DB1231" w:rsidRPr="00085F6E" w:rsidRDefault="00DB1231" w:rsidP="00D462AE">
            <w:pPr>
              <w:rPr>
                <w:sz w:val="20"/>
                <w:szCs w:val="20"/>
              </w:rPr>
            </w:pPr>
            <w:r w:rsidRPr="00085F6E">
              <w:rPr>
                <w:sz w:val="20"/>
                <w:szCs w:val="20"/>
              </w:rPr>
              <w:t>7439-92-1</w:t>
            </w:r>
          </w:p>
        </w:tc>
        <w:tc>
          <w:tcPr>
            <w:tcW w:w="833" w:type="pct"/>
          </w:tcPr>
          <w:p w:rsidR="00DB1231" w:rsidRPr="00085F6E" w:rsidRDefault="00DB1231" w:rsidP="00D462AE">
            <w:pPr>
              <w:rPr>
                <w:sz w:val="20"/>
                <w:szCs w:val="20"/>
              </w:rPr>
            </w:pPr>
            <w:r w:rsidRPr="00085F6E">
              <w:rPr>
                <w:sz w:val="20"/>
                <w:szCs w:val="20"/>
              </w:rPr>
              <w:t>231-100-4</w:t>
            </w:r>
          </w:p>
        </w:tc>
        <w:tc>
          <w:tcPr>
            <w:tcW w:w="2120" w:type="pct"/>
          </w:tcPr>
          <w:p w:rsidR="00DB1231" w:rsidRPr="00085F6E" w:rsidRDefault="00DB1231" w:rsidP="00D462AE">
            <w:pPr>
              <w:rPr>
                <w:sz w:val="20"/>
                <w:szCs w:val="20"/>
              </w:rPr>
            </w:pPr>
            <w:r w:rsidRPr="00085F6E">
              <w:rPr>
                <w:sz w:val="20"/>
                <w:szCs w:val="20"/>
              </w:rPr>
              <w:t>  Olovo a jeho zlúčeniny</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(21)</w:t>
            </w:r>
          </w:p>
        </w:tc>
        <w:tc>
          <w:tcPr>
            <w:tcW w:w="816" w:type="pct"/>
          </w:tcPr>
          <w:p w:rsidR="00DB1231" w:rsidRPr="00085F6E" w:rsidRDefault="00DB1231" w:rsidP="00D462AE">
            <w:pPr>
              <w:rPr>
                <w:sz w:val="20"/>
                <w:szCs w:val="20"/>
              </w:rPr>
            </w:pPr>
            <w:r w:rsidRPr="00085F6E">
              <w:rPr>
                <w:sz w:val="20"/>
                <w:szCs w:val="20"/>
              </w:rPr>
              <w:t xml:space="preserve">7439-97-6 </w:t>
            </w:r>
          </w:p>
        </w:tc>
        <w:tc>
          <w:tcPr>
            <w:tcW w:w="833" w:type="pct"/>
          </w:tcPr>
          <w:p w:rsidR="00DB1231" w:rsidRPr="00085F6E" w:rsidRDefault="00DB1231" w:rsidP="00D462AE">
            <w:pPr>
              <w:rPr>
                <w:sz w:val="20"/>
                <w:szCs w:val="20"/>
              </w:rPr>
            </w:pPr>
            <w:r w:rsidRPr="00085F6E">
              <w:rPr>
                <w:sz w:val="20"/>
                <w:szCs w:val="20"/>
              </w:rPr>
              <w:t>231-106-7</w:t>
            </w:r>
          </w:p>
        </w:tc>
        <w:tc>
          <w:tcPr>
            <w:tcW w:w="2120" w:type="pct"/>
          </w:tcPr>
          <w:p w:rsidR="00DB1231" w:rsidRPr="00085F6E" w:rsidRDefault="00DB1231" w:rsidP="00D462AE">
            <w:pPr>
              <w:rPr>
                <w:sz w:val="20"/>
                <w:szCs w:val="20"/>
              </w:rPr>
            </w:pPr>
            <w:r w:rsidRPr="00085F6E">
              <w:rPr>
                <w:sz w:val="20"/>
                <w:szCs w:val="20"/>
              </w:rPr>
              <w:t>  Ortuť a jej zlúčeniny</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(22)</w:t>
            </w:r>
          </w:p>
        </w:tc>
        <w:tc>
          <w:tcPr>
            <w:tcW w:w="816" w:type="pct"/>
          </w:tcPr>
          <w:p w:rsidR="00DB1231" w:rsidRPr="00085F6E" w:rsidRDefault="00DB1231" w:rsidP="00D462AE">
            <w:pPr>
              <w:rPr>
                <w:sz w:val="20"/>
                <w:szCs w:val="20"/>
              </w:rPr>
            </w:pPr>
            <w:r w:rsidRPr="00085F6E">
              <w:rPr>
                <w:sz w:val="20"/>
                <w:szCs w:val="20"/>
              </w:rPr>
              <w:t>91-20-3</w:t>
            </w:r>
          </w:p>
        </w:tc>
        <w:tc>
          <w:tcPr>
            <w:tcW w:w="833" w:type="pct"/>
          </w:tcPr>
          <w:p w:rsidR="00DB1231" w:rsidRPr="00085F6E" w:rsidRDefault="00DB1231" w:rsidP="00D462AE">
            <w:pPr>
              <w:rPr>
                <w:sz w:val="20"/>
                <w:szCs w:val="20"/>
              </w:rPr>
            </w:pPr>
            <w:r w:rsidRPr="00085F6E">
              <w:rPr>
                <w:sz w:val="20"/>
                <w:szCs w:val="20"/>
              </w:rPr>
              <w:t>202-049-5</w:t>
            </w:r>
          </w:p>
        </w:tc>
        <w:tc>
          <w:tcPr>
            <w:tcW w:w="2120" w:type="pct"/>
          </w:tcPr>
          <w:p w:rsidR="00DB1231" w:rsidRPr="00085F6E" w:rsidRDefault="00DB1231" w:rsidP="00D462AE">
            <w:pPr>
              <w:rPr>
                <w:sz w:val="20"/>
                <w:szCs w:val="20"/>
              </w:rPr>
            </w:pPr>
            <w:r w:rsidRPr="00085F6E">
              <w:rPr>
                <w:sz w:val="20"/>
                <w:szCs w:val="20"/>
              </w:rPr>
              <w:t xml:space="preserve">  Naftalén </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(23)</w:t>
            </w:r>
          </w:p>
        </w:tc>
        <w:tc>
          <w:tcPr>
            <w:tcW w:w="816" w:type="pct"/>
          </w:tcPr>
          <w:p w:rsidR="00DB1231" w:rsidRPr="00085F6E" w:rsidRDefault="00DB1231" w:rsidP="00D462AE">
            <w:pPr>
              <w:rPr>
                <w:sz w:val="20"/>
                <w:szCs w:val="20"/>
              </w:rPr>
            </w:pPr>
            <w:r w:rsidRPr="00085F6E">
              <w:rPr>
                <w:sz w:val="20"/>
                <w:szCs w:val="20"/>
              </w:rPr>
              <w:t>7440-02-0</w:t>
            </w:r>
          </w:p>
        </w:tc>
        <w:tc>
          <w:tcPr>
            <w:tcW w:w="833" w:type="pct"/>
          </w:tcPr>
          <w:p w:rsidR="00DB1231" w:rsidRPr="00085F6E" w:rsidRDefault="00DB1231" w:rsidP="00D462AE">
            <w:pPr>
              <w:rPr>
                <w:sz w:val="20"/>
                <w:szCs w:val="20"/>
              </w:rPr>
            </w:pPr>
            <w:r w:rsidRPr="00085F6E">
              <w:rPr>
                <w:sz w:val="20"/>
                <w:szCs w:val="20"/>
              </w:rPr>
              <w:t>231-111-4</w:t>
            </w:r>
          </w:p>
        </w:tc>
        <w:tc>
          <w:tcPr>
            <w:tcW w:w="2120" w:type="pct"/>
          </w:tcPr>
          <w:p w:rsidR="00DB1231" w:rsidRPr="00085F6E" w:rsidRDefault="00DB1231" w:rsidP="00D462AE">
            <w:pPr>
              <w:rPr>
                <w:sz w:val="20"/>
                <w:szCs w:val="20"/>
              </w:rPr>
            </w:pPr>
            <w:r w:rsidRPr="00085F6E">
              <w:rPr>
                <w:sz w:val="20"/>
                <w:szCs w:val="20"/>
              </w:rPr>
              <w:t>  Nikel a jeho zlúčeniny</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(24)</w:t>
            </w:r>
          </w:p>
        </w:tc>
        <w:tc>
          <w:tcPr>
            <w:tcW w:w="816" w:type="pct"/>
          </w:tcPr>
          <w:p w:rsidR="00DB1231" w:rsidRPr="00085F6E" w:rsidRDefault="00DB1231" w:rsidP="00D462AE">
            <w:pPr>
              <w:rPr>
                <w:sz w:val="20"/>
                <w:szCs w:val="20"/>
              </w:rPr>
            </w:pPr>
            <w:r w:rsidRPr="00085F6E">
              <w:rPr>
                <w:sz w:val="20"/>
                <w:szCs w:val="20"/>
              </w:rPr>
              <w:t>25154-52-3</w:t>
            </w:r>
          </w:p>
        </w:tc>
        <w:tc>
          <w:tcPr>
            <w:tcW w:w="833" w:type="pct"/>
          </w:tcPr>
          <w:p w:rsidR="00DB1231" w:rsidRPr="00085F6E" w:rsidRDefault="00DB1231" w:rsidP="00D462AE">
            <w:pPr>
              <w:rPr>
                <w:sz w:val="20"/>
                <w:szCs w:val="20"/>
              </w:rPr>
            </w:pPr>
            <w:r w:rsidRPr="00085F6E">
              <w:rPr>
                <w:sz w:val="20"/>
                <w:szCs w:val="20"/>
              </w:rPr>
              <w:t>246-672-0</w:t>
            </w:r>
          </w:p>
        </w:tc>
        <w:tc>
          <w:tcPr>
            <w:tcW w:w="2120" w:type="pct"/>
          </w:tcPr>
          <w:p w:rsidR="00DB1231" w:rsidRPr="00085F6E" w:rsidRDefault="00DB1231" w:rsidP="00D462AE">
            <w:pPr>
              <w:rPr>
                <w:sz w:val="20"/>
                <w:szCs w:val="20"/>
              </w:rPr>
            </w:pPr>
            <w:r w:rsidRPr="00085F6E">
              <w:rPr>
                <w:sz w:val="20"/>
                <w:szCs w:val="20"/>
              </w:rPr>
              <w:t>  Nonylfenoly</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 xml:space="preserve">104-40-5 </w:t>
            </w:r>
          </w:p>
        </w:tc>
        <w:tc>
          <w:tcPr>
            <w:tcW w:w="833" w:type="pct"/>
          </w:tcPr>
          <w:p w:rsidR="00DB1231" w:rsidRPr="00085F6E" w:rsidRDefault="00DB1231" w:rsidP="00D462AE">
            <w:pPr>
              <w:rPr>
                <w:sz w:val="20"/>
                <w:szCs w:val="20"/>
              </w:rPr>
            </w:pPr>
            <w:r w:rsidRPr="00085F6E">
              <w:rPr>
                <w:sz w:val="20"/>
                <w:szCs w:val="20"/>
              </w:rPr>
              <w:t>203-199-4</w:t>
            </w:r>
          </w:p>
        </w:tc>
        <w:tc>
          <w:tcPr>
            <w:tcW w:w="2120" w:type="pct"/>
          </w:tcPr>
          <w:p w:rsidR="00DB1231" w:rsidRPr="00085F6E" w:rsidRDefault="00DB1231" w:rsidP="00D462AE">
            <w:pPr>
              <w:rPr>
                <w:sz w:val="20"/>
                <w:szCs w:val="20"/>
              </w:rPr>
            </w:pPr>
            <w:r w:rsidRPr="00085F6E">
              <w:rPr>
                <w:sz w:val="20"/>
                <w:szCs w:val="20"/>
              </w:rPr>
              <w:t>  (4-nonylfenol)</w:t>
            </w:r>
          </w:p>
        </w:tc>
        <w:tc>
          <w:tcPr>
            <w:tcW w:w="984" w:type="pct"/>
          </w:tcPr>
          <w:p w:rsidR="00DB1231" w:rsidRPr="00085F6E" w:rsidRDefault="00DB1231" w:rsidP="00D462AE">
            <w:pPr>
              <w:rPr>
                <w:b/>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(25)</w:t>
            </w:r>
          </w:p>
        </w:tc>
        <w:tc>
          <w:tcPr>
            <w:tcW w:w="816" w:type="pct"/>
          </w:tcPr>
          <w:p w:rsidR="00DB1231" w:rsidRPr="00085F6E" w:rsidRDefault="00DB1231" w:rsidP="00D462AE">
            <w:pPr>
              <w:rPr>
                <w:sz w:val="20"/>
                <w:szCs w:val="20"/>
              </w:rPr>
            </w:pPr>
            <w:r w:rsidRPr="00085F6E">
              <w:rPr>
                <w:sz w:val="20"/>
                <w:szCs w:val="20"/>
              </w:rPr>
              <w:t>1806-26-4</w:t>
            </w:r>
          </w:p>
        </w:tc>
        <w:tc>
          <w:tcPr>
            <w:tcW w:w="833" w:type="pct"/>
          </w:tcPr>
          <w:p w:rsidR="00DB1231" w:rsidRPr="00085F6E" w:rsidRDefault="00DB1231" w:rsidP="00D462AE">
            <w:pPr>
              <w:rPr>
                <w:sz w:val="20"/>
                <w:szCs w:val="20"/>
              </w:rPr>
            </w:pPr>
            <w:r w:rsidRPr="00085F6E">
              <w:rPr>
                <w:sz w:val="20"/>
                <w:szCs w:val="20"/>
              </w:rPr>
              <w:t>217-302-5</w:t>
            </w:r>
          </w:p>
        </w:tc>
        <w:tc>
          <w:tcPr>
            <w:tcW w:w="2120" w:type="pct"/>
          </w:tcPr>
          <w:p w:rsidR="00DB1231" w:rsidRPr="00085F6E" w:rsidRDefault="00DB1231" w:rsidP="00D462AE">
            <w:pPr>
              <w:rPr>
                <w:sz w:val="20"/>
                <w:szCs w:val="20"/>
              </w:rPr>
            </w:pPr>
            <w:r w:rsidRPr="00085F6E">
              <w:rPr>
                <w:sz w:val="20"/>
                <w:szCs w:val="20"/>
              </w:rPr>
              <w:t>  Oktylfenoly</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140-66-9</w:t>
            </w:r>
          </w:p>
        </w:tc>
        <w:tc>
          <w:tcPr>
            <w:tcW w:w="833" w:type="pct"/>
          </w:tcPr>
          <w:p w:rsidR="00DB1231" w:rsidRPr="00085F6E" w:rsidRDefault="00DB1231" w:rsidP="00D462AE">
            <w:pPr>
              <w:rPr>
                <w:sz w:val="20"/>
                <w:szCs w:val="20"/>
              </w:rPr>
            </w:pPr>
            <w:r w:rsidRPr="00085F6E">
              <w:rPr>
                <w:sz w:val="20"/>
                <w:szCs w:val="20"/>
              </w:rPr>
              <w:t>neuplatňuje sa</w:t>
            </w:r>
          </w:p>
        </w:tc>
        <w:tc>
          <w:tcPr>
            <w:tcW w:w="2120" w:type="pct"/>
          </w:tcPr>
          <w:p w:rsidR="00DB1231" w:rsidRPr="00085F6E" w:rsidRDefault="00DB1231" w:rsidP="00D462AE">
            <w:pPr>
              <w:rPr>
                <w:sz w:val="20"/>
                <w:szCs w:val="20"/>
              </w:rPr>
            </w:pPr>
            <w:r w:rsidRPr="00085F6E">
              <w:rPr>
                <w:sz w:val="20"/>
                <w:szCs w:val="20"/>
              </w:rPr>
              <w:t>  (4-(1, 1, 3, 3-tetrametylbutyl)fenol)</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(26)</w:t>
            </w:r>
          </w:p>
        </w:tc>
        <w:tc>
          <w:tcPr>
            <w:tcW w:w="816" w:type="pct"/>
          </w:tcPr>
          <w:p w:rsidR="00DB1231" w:rsidRPr="00085F6E" w:rsidRDefault="00DB1231" w:rsidP="00D462AE">
            <w:pPr>
              <w:rPr>
                <w:sz w:val="20"/>
                <w:szCs w:val="20"/>
              </w:rPr>
            </w:pPr>
            <w:r w:rsidRPr="00085F6E">
              <w:rPr>
                <w:sz w:val="20"/>
                <w:szCs w:val="20"/>
              </w:rPr>
              <w:t>608-93-5</w:t>
            </w:r>
          </w:p>
        </w:tc>
        <w:tc>
          <w:tcPr>
            <w:tcW w:w="833" w:type="pct"/>
          </w:tcPr>
          <w:p w:rsidR="00DB1231" w:rsidRPr="00085F6E" w:rsidRDefault="00DB1231" w:rsidP="00D462AE">
            <w:pPr>
              <w:rPr>
                <w:sz w:val="20"/>
                <w:szCs w:val="20"/>
              </w:rPr>
            </w:pPr>
            <w:r w:rsidRPr="00085F6E">
              <w:rPr>
                <w:sz w:val="20"/>
                <w:szCs w:val="20"/>
              </w:rPr>
              <w:t>210-172-5</w:t>
            </w:r>
          </w:p>
        </w:tc>
        <w:tc>
          <w:tcPr>
            <w:tcW w:w="2120" w:type="pct"/>
          </w:tcPr>
          <w:p w:rsidR="00DB1231" w:rsidRPr="00085F6E" w:rsidRDefault="00DB1231" w:rsidP="00D462AE">
            <w:pPr>
              <w:rPr>
                <w:sz w:val="20"/>
                <w:szCs w:val="20"/>
              </w:rPr>
            </w:pPr>
            <w:r w:rsidRPr="00085F6E">
              <w:rPr>
                <w:sz w:val="20"/>
                <w:szCs w:val="20"/>
              </w:rPr>
              <w:t xml:space="preserve">  Pentachlórbenzén </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(27)</w:t>
            </w:r>
          </w:p>
        </w:tc>
        <w:tc>
          <w:tcPr>
            <w:tcW w:w="816" w:type="pct"/>
          </w:tcPr>
          <w:p w:rsidR="00DB1231" w:rsidRPr="00085F6E" w:rsidRDefault="00DB1231" w:rsidP="00D462AE">
            <w:pPr>
              <w:rPr>
                <w:sz w:val="20"/>
                <w:szCs w:val="20"/>
              </w:rPr>
            </w:pPr>
            <w:r w:rsidRPr="00085F6E">
              <w:rPr>
                <w:sz w:val="20"/>
                <w:szCs w:val="20"/>
              </w:rPr>
              <w:t>87-86-5</w:t>
            </w:r>
          </w:p>
        </w:tc>
        <w:tc>
          <w:tcPr>
            <w:tcW w:w="833" w:type="pct"/>
          </w:tcPr>
          <w:p w:rsidR="00DB1231" w:rsidRPr="00085F6E" w:rsidRDefault="00DB1231" w:rsidP="00D462AE">
            <w:pPr>
              <w:rPr>
                <w:sz w:val="20"/>
                <w:szCs w:val="20"/>
              </w:rPr>
            </w:pPr>
            <w:r w:rsidRPr="00085F6E">
              <w:rPr>
                <w:sz w:val="20"/>
                <w:szCs w:val="20"/>
              </w:rPr>
              <w:t>231-152-8</w:t>
            </w:r>
          </w:p>
        </w:tc>
        <w:tc>
          <w:tcPr>
            <w:tcW w:w="2120" w:type="pct"/>
          </w:tcPr>
          <w:p w:rsidR="00DB1231" w:rsidRPr="00085F6E" w:rsidRDefault="00DB1231" w:rsidP="00D462AE">
            <w:pPr>
              <w:rPr>
                <w:sz w:val="20"/>
                <w:szCs w:val="20"/>
              </w:rPr>
            </w:pPr>
            <w:r w:rsidRPr="00085F6E">
              <w:rPr>
                <w:sz w:val="20"/>
                <w:szCs w:val="20"/>
              </w:rPr>
              <w:t xml:space="preserve">  Pentachlórfenol </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(28)</w:t>
            </w:r>
          </w:p>
        </w:tc>
        <w:tc>
          <w:tcPr>
            <w:tcW w:w="816" w:type="pct"/>
          </w:tcPr>
          <w:p w:rsidR="00DB1231" w:rsidRPr="00085F6E" w:rsidRDefault="00DB1231" w:rsidP="00D462AE">
            <w:pPr>
              <w:rPr>
                <w:sz w:val="20"/>
                <w:szCs w:val="20"/>
              </w:rPr>
            </w:pPr>
            <w:r w:rsidRPr="00085F6E">
              <w:rPr>
                <w:sz w:val="20"/>
                <w:szCs w:val="20"/>
              </w:rPr>
              <w:t>neuplatňuje sa</w:t>
            </w:r>
          </w:p>
        </w:tc>
        <w:tc>
          <w:tcPr>
            <w:tcW w:w="833" w:type="pct"/>
          </w:tcPr>
          <w:p w:rsidR="00DB1231" w:rsidRPr="00085F6E" w:rsidRDefault="00DB1231" w:rsidP="00D462AE">
            <w:pPr>
              <w:rPr>
                <w:sz w:val="20"/>
                <w:szCs w:val="20"/>
              </w:rPr>
            </w:pPr>
            <w:r w:rsidRPr="00085F6E">
              <w:rPr>
                <w:sz w:val="20"/>
                <w:szCs w:val="20"/>
              </w:rPr>
              <w:t>neuplatňuje sa</w:t>
            </w:r>
          </w:p>
        </w:tc>
        <w:tc>
          <w:tcPr>
            <w:tcW w:w="2120" w:type="pct"/>
          </w:tcPr>
          <w:p w:rsidR="00DB1231" w:rsidRPr="00085F6E" w:rsidRDefault="00DB1231" w:rsidP="00D462AE">
            <w:pPr>
              <w:rPr>
                <w:sz w:val="20"/>
                <w:szCs w:val="20"/>
              </w:rPr>
            </w:pPr>
            <w:r w:rsidRPr="00085F6E">
              <w:rPr>
                <w:sz w:val="20"/>
                <w:szCs w:val="20"/>
              </w:rPr>
              <w:t>  Polyaromatické uhľovodíky</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50-32-8</w:t>
            </w:r>
          </w:p>
        </w:tc>
        <w:tc>
          <w:tcPr>
            <w:tcW w:w="833" w:type="pct"/>
          </w:tcPr>
          <w:p w:rsidR="00DB1231" w:rsidRPr="00085F6E" w:rsidRDefault="00DB1231" w:rsidP="00D462AE">
            <w:pPr>
              <w:rPr>
                <w:sz w:val="20"/>
                <w:szCs w:val="20"/>
              </w:rPr>
            </w:pPr>
            <w:r w:rsidRPr="00085F6E">
              <w:rPr>
                <w:sz w:val="20"/>
                <w:szCs w:val="20"/>
              </w:rPr>
              <w:t>200-028-5</w:t>
            </w:r>
          </w:p>
        </w:tc>
        <w:tc>
          <w:tcPr>
            <w:tcW w:w="2120" w:type="pct"/>
          </w:tcPr>
          <w:p w:rsidR="00DB1231" w:rsidRPr="00085F6E" w:rsidRDefault="00DB1231" w:rsidP="00D462AE">
            <w:pPr>
              <w:rPr>
                <w:sz w:val="20"/>
                <w:szCs w:val="20"/>
              </w:rPr>
            </w:pPr>
            <w:r w:rsidRPr="00085F6E">
              <w:rPr>
                <w:sz w:val="20"/>
                <w:szCs w:val="20"/>
              </w:rPr>
              <w:t>  (Benzo(a)pyrén)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205-99-2</w:t>
            </w:r>
          </w:p>
        </w:tc>
        <w:tc>
          <w:tcPr>
            <w:tcW w:w="833" w:type="pct"/>
          </w:tcPr>
          <w:p w:rsidR="00DB1231" w:rsidRPr="00085F6E" w:rsidRDefault="00DB1231" w:rsidP="00D462AE">
            <w:pPr>
              <w:rPr>
                <w:sz w:val="20"/>
                <w:szCs w:val="20"/>
              </w:rPr>
            </w:pPr>
            <w:r w:rsidRPr="00085F6E">
              <w:rPr>
                <w:sz w:val="20"/>
                <w:szCs w:val="20"/>
              </w:rPr>
              <w:t>205-911-9</w:t>
            </w:r>
          </w:p>
        </w:tc>
        <w:tc>
          <w:tcPr>
            <w:tcW w:w="2120" w:type="pct"/>
          </w:tcPr>
          <w:p w:rsidR="00DB1231" w:rsidRPr="00085F6E" w:rsidRDefault="00DB1231" w:rsidP="00D462AE">
            <w:pPr>
              <w:rPr>
                <w:sz w:val="20"/>
                <w:szCs w:val="20"/>
              </w:rPr>
            </w:pPr>
            <w:r w:rsidRPr="00085F6E">
              <w:rPr>
                <w:sz w:val="20"/>
                <w:szCs w:val="20"/>
              </w:rPr>
              <w:t>  (Benzo(b)fluorantén)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191-24-2</w:t>
            </w:r>
          </w:p>
        </w:tc>
        <w:tc>
          <w:tcPr>
            <w:tcW w:w="833" w:type="pct"/>
          </w:tcPr>
          <w:p w:rsidR="00DB1231" w:rsidRPr="00085F6E" w:rsidRDefault="00DB1231" w:rsidP="00D462AE">
            <w:pPr>
              <w:rPr>
                <w:sz w:val="20"/>
                <w:szCs w:val="20"/>
              </w:rPr>
            </w:pPr>
            <w:r w:rsidRPr="00085F6E">
              <w:rPr>
                <w:sz w:val="20"/>
                <w:szCs w:val="20"/>
              </w:rPr>
              <w:t>205-883-8</w:t>
            </w:r>
          </w:p>
        </w:tc>
        <w:tc>
          <w:tcPr>
            <w:tcW w:w="2120" w:type="pct"/>
          </w:tcPr>
          <w:p w:rsidR="00DB1231" w:rsidRPr="00085F6E" w:rsidRDefault="00DB1231" w:rsidP="00D462AE">
            <w:pPr>
              <w:rPr>
                <w:sz w:val="20"/>
                <w:szCs w:val="20"/>
              </w:rPr>
            </w:pPr>
            <w:r w:rsidRPr="00085F6E">
              <w:rPr>
                <w:sz w:val="20"/>
                <w:szCs w:val="20"/>
              </w:rPr>
              <w:t>  (Benzo(g, h, i)perylén)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207-08-9</w:t>
            </w:r>
          </w:p>
        </w:tc>
        <w:tc>
          <w:tcPr>
            <w:tcW w:w="833" w:type="pct"/>
          </w:tcPr>
          <w:p w:rsidR="00DB1231" w:rsidRPr="00085F6E" w:rsidRDefault="00DB1231" w:rsidP="00D462AE">
            <w:pPr>
              <w:rPr>
                <w:sz w:val="20"/>
                <w:szCs w:val="20"/>
              </w:rPr>
            </w:pPr>
            <w:r w:rsidRPr="00085F6E">
              <w:rPr>
                <w:sz w:val="20"/>
                <w:szCs w:val="20"/>
              </w:rPr>
              <w:t>205-916-6</w:t>
            </w:r>
          </w:p>
        </w:tc>
        <w:tc>
          <w:tcPr>
            <w:tcW w:w="2120" w:type="pct"/>
          </w:tcPr>
          <w:p w:rsidR="00DB1231" w:rsidRPr="00085F6E" w:rsidRDefault="00DB1231" w:rsidP="00D462AE">
            <w:pPr>
              <w:rPr>
                <w:sz w:val="20"/>
                <w:szCs w:val="20"/>
              </w:rPr>
            </w:pPr>
            <w:r w:rsidRPr="00085F6E">
              <w:rPr>
                <w:sz w:val="20"/>
                <w:szCs w:val="20"/>
              </w:rPr>
              <w:t>  (Benzo(k)fluorantén)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193-39-5</w:t>
            </w:r>
          </w:p>
        </w:tc>
        <w:tc>
          <w:tcPr>
            <w:tcW w:w="833" w:type="pct"/>
          </w:tcPr>
          <w:p w:rsidR="00DB1231" w:rsidRPr="00085F6E" w:rsidRDefault="00DB1231" w:rsidP="00D462AE">
            <w:pPr>
              <w:rPr>
                <w:sz w:val="20"/>
                <w:szCs w:val="20"/>
              </w:rPr>
            </w:pPr>
            <w:r w:rsidRPr="00085F6E">
              <w:rPr>
                <w:sz w:val="20"/>
                <w:szCs w:val="20"/>
              </w:rPr>
              <w:t>205-893-2</w:t>
            </w:r>
          </w:p>
        </w:tc>
        <w:tc>
          <w:tcPr>
            <w:tcW w:w="2120" w:type="pct"/>
          </w:tcPr>
          <w:p w:rsidR="00DB1231" w:rsidRPr="00085F6E" w:rsidRDefault="00DB1231" w:rsidP="00D462AE">
            <w:pPr>
              <w:rPr>
                <w:sz w:val="20"/>
                <w:szCs w:val="20"/>
              </w:rPr>
            </w:pPr>
            <w:r w:rsidRPr="00085F6E">
              <w:rPr>
                <w:sz w:val="20"/>
                <w:szCs w:val="20"/>
              </w:rPr>
              <w:t>  (Indeno(1, 2, 3-cd)pyrén)</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(29)</w:t>
            </w:r>
          </w:p>
        </w:tc>
        <w:tc>
          <w:tcPr>
            <w:tcW w:w="816" w:type="pct"/>
          </w:tcPr>
          <w:p w:rsidR="00DB1231" w:rsidRPr="00085F6E" w:rsidRDefault="00DB1231" w:rsidP="00D462AE">
            <w:pPr>
              <w:rPr>
                <w:sz w:val="20"/>
                <w:szCs w:val="20"/>
              </w:rPr>
            </w:pPr>
            <w:r w:rsidRPr="00085F6E">
              <w:rPr>
                <w:sz w:val="20"/>
                <w:szCs w:val="20"/>
              </w:rPr>
              <w:t>122-34-9</w:t>
            </w:r>
          </w:p>
        </w:tc>
        <w:tc>
          <w:tcPr>
            <w:tcW w:w="833" w:type="pct"/>
          </w:tcPr>
          <w:p w:rsidR="00DB1231" w:rsidRPr="00085F6E" w:rsidRDefault="00DB1231" w:rsidP="00D462AE">
            <w:pPr>
              <w:rPr>
                <w:sz w:val="20"/>
                <w:szCs w:val="20"/>
              </w:rPr>
            </w:pPr>
            <w:r w:rsidRPr="00085F6E">
              <w:rPr>
                <w:sz w:val="20"/>
                <w:szCs w:val="20"/>
              </w:rPr>
              <w:t>204-535-2</w:t>
            </w:r>
          </w:p>
        </w:tc>
        <w:tc>
          <w:tcPr>
            <w:tcW w:w="2120" w:type="pct"/>
          </w:tcPr>
          <w:p w:rsidR="00DB1231" w:rsidRPr="00085F6E" w:rsidRDefault="00DB1231" w:rsidP="00D462AE">
            <w:pPr>
              <w:rPr>
                <w:sz w:val="20"/>
                <w:szCs w:val="20"/>
              </w:rPr>
            </w:pPr>
            <w:r w:rsidRPr="00085F6E">
              <w:rPr>
                <w:sz w:val="20"/>
                <w:szCs w:val="20"/>
              </w:rPr>
              <w:t>  Simazín</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(30)</w:t>
            </w:r>
          </w:p>
        </w:tc>
        <w:tc>
          <w:tcPr>
            <w:tcW w:w="816" w:type="pct"/>
          </w:tcPr>
          <w:p w:rsidR="00DB1231" w:rsidRPr="00085F6E" w:rsidRDefault="00DB1231" w:rsidP="00D462AE">
            <w:pPr>
              <w:rPr>
                <w:sz w:val="20"/>
                <w:szCs w:val="20"/>
              </w:rPr>
            </w:pPr>
            <w:r w:rsidRPr="00085F6E">
              <w:rPr>
                <w:sz w:val="20"/>
                <w:szCs w:val="20"/>
              </w:rPr>
              <w:t>neuplatňuje sa</w:t>
            </w:r>
          </w:p>
        </w:tc>
        <w:tc>
          <w:tcPr>
            <w:tcW w:w="833" w:type="pct"/>
          </w:tcPr>
          <w:p w:rsidR="00DB1231" w:rsidRPr="00085F6E" w:rsidRDefault="00DB1231" w:rsidP="00D462AE">
            <w:pPr>
              <w:rPr>
                <w:sz w:val="20"/>
                <w:szCs w:val="20"/>
              </w:rPr>
            </w:pPr>
            <w:r w:rsidRPr="00085F6E">
              <w:rPr>
                <w:sz w:val="20"/>
                <w:szCs w:val="20"/>
              </w:rPr>
              <w:t>neuplatňuje sa</w:t>
            </w:r>
          </w:p>
        </w:tc>
        <w:tc>
          <w:tcPr>
            <w:tcW w:w="2120" w:type="pct"/>
          </w:tcPr>
          <w:p w:rsidR="00DB1231" w:rsidRPr="00085F6E" w:rsidRDefault="00DB1231" w:rsidP="00D462AE">
            <w:pPr>
              <w:rPr>
                <w:sz w:val="20"/>
                <w:szCs w:val="20"/>
              </w:rPr>
            </w:pPr>
            <w:r w:rsidRPr="00085F6E">
              <w:rPr>
                <w:sz w:val="20"/>
                <w:szCs w:val="20"/>
              </w:rPr>
              <w:t>  Zlúčeniny tributylcínu</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 </w:t>
            </w:r>
          </w:p>
        </w:tc>
        <w:tc>
          <w:tcPr>
            <w:tcW w:w="816" w:type="pct"/>
          </w:tcPr>
          <w:p w:rsidR="00DB1231" w:rsidRPr="00085F6E" w:rsidRDefault="00DB1231" w:rsidP="00D462AE">
            <w:pPr>
              <w:rPr>
                <w:sz w:val="20"/>
                <w:szCs w:val="20"/>
              </w:rPr>
            </w:pPr>
            <w:r w:rsidRPr="00085F6E">
              <w:rPr>
                <w:sz w:val="20"/>
                <w:szCs w:val="20"/>
              </w:rPr>
              <w:t>36643-28-4</w:t>
            </w:r>
          </w:p>
        </w:tc>
        <w:tc>
          <w:tcPr>
            <w:tcW w:w="833" w:type="pct"/>
          </w:tcPr>
          <w:p w:rsidR="00DB1231" w:rsidRPr="00085F6E" w:rsidRDefault="00DB1231" w:rsidP="00D462AE">
            <w:pPr>
              <w:rPr>
                <w:sz w:val="20"/>
                <w:szCs w:val="20"/>
              </w:rPr>
            </w:pPr>
            <w:r w:rsidRPr="00085F6E">
              <w:rPr>
                <w:sz w:val="20"/>
                <w:szCs w:val="20"/>
              </w:rPr>
              <w:t>neuplatňuje sa</w:t>
            </w:r>
          </w:p>
        </w:tc>
        <w:tc>
          <w:tcPr>
            <w:tcW w:w="2120" w:type="pct"/>
          </w:tcPr>
          <w:p w:rsidR="00DB1231" w:rsidRPr="00085F6E" w:rsidRDefault="00DB1231" w:rsidP="00D462AE">
            <w:pPr>
              <w:rPr>
                <w:sz w:val="20"/>
                <w:szCs w:val="20"/>
              </w:rPr>
            </w:pPr>
            <w:r w:rsidRPr="00085F6E">
              <w:rPr>
                <w:sz w:val="20"/>
                <w:szCs w:val="20"/>
              </w:rPr>
              <w:t>  (Katión tributylcínu)</w:t>
            </w:r>
          </w:p>
        </w:tc>
        <w:tc>
          <w:tcPr>
            <w:tcW w:w="984" w:type="pct"/>
          </w:tcPr>
          <w:p w:rsidR="00DB1231" w:rsidRPr="00085F6E" w:rsidRDefault="00DB1231" w:rsidP="00D462AE">
            <w:pPr>
              <w:jc w:val="both"/>
              <w:rPr>
                <w:sz w:val="20"/>
                <w:szCs w:val="20"/>
              </w:rPr>
            </w:pPr>
            <w:r w:rsidRPr="00085F6E">
              <w:rPr>
                <w:b/>
                <w:sz w:val="20"/>
                <w:szCs w:val="20"/>
              </w:rPr>
              <w:t xml:space="preserve">                 X</w:t>
            </w: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(31)</w:t>
            </w:r>
          </w:p>
        </w:tc>
        <w:tc>
          <w:tcPr>
            <w:tcW w:w="816" w:type="pct"/>
          </w:tcPr>
          <w:p w:rsidR="00DB1231" w:rsidRPr="00085F6E" w:rsidRDefault="00DB1231" w:rsidP="00D462AE">
            <w:pPr>
              <w:rPr>
                <w:sz w:val="20"/>
                <w:szCs w:val="20"/>
              </w:rPr>
            </w:pPr>
            <w:r w:rsidRPr="00085F6E">
              <w:rPr>
                <w:sz w:val="20"/>
                <w:szCs w:val="20"/>
              </w:rPr>
              <w:t>12002-48-1</w:t>
            </w:r>
          </w:p>
        </w:tc>
        <w:tc>
          <w:tcPr>
            <w:tcW w:w="833" w:type="pct"/>
          </w:tcPr>
          <w:p w:rsidR="00DB1231" w:rsidRPr="00085F6E" w:rsidRDefault="00DB1231" w:rsidP="00D462AE">
            <w:pPr>
              <w:rPr>
                <w:sz w:val="20"/>
                <w:szCs w:val="20"/>
              </w:rPr>
            </w:pPr>
            <w:r w:rsidRPr="00085F6E">
              <w:rPr>
                <w:sz w:val="20"/>
                <w:szCs w:val="20"/>
              </w:rPr>
              <w:t>234-413-4</w:t>
            </w:r>
          </w:p>
        </w:tc>
        <w:tc>
          <w:tcPr>
            <w:tcW w:w="2120" w:type="pct"/>
          </w:tcPr>
          <w:p w:rsidR="00DB1231" w:rsidRPr="00085F6E" w:rsidRDefault="00DB1231" w:rsidP="00D462AE">
            <w:pPr>
              <w:rPr>
                <w:sz w:val="20"/>
                <w:szCs w:val="20"/>
              </w:rPr>
            </w:pPr>
            <w:r w:rsidRPr="00085F6E">
              <w:rPr>
                <w:sz w:val="20"/>
                <w:szCs w:val="20"/>
              </w:rPr>
              <w:t>  Trichlórbenzény</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(32)</w:t>
            </w:r>
          </w:p>
        </w:tc>
        <w:tc>
          <w:tcPr>
            <w:tcW w:w="816" w:type="pct"/>
          </w:tcPr>
          <w:p w:rsidR="00DB1231" w:rsidRPr="00085F6E" w:rsidRDefault="00DB1231" w:rsidP="00D462AE">
            <w:pPr>
              <w:rPr>
                <w:sz w:val="20"/>
                <w:szCs w:val="20"/>
              </w:rPr>
            </w:pPr>
            <w:r w:rsidRPr="00085F6E">
              <w:rPr>
                <w:sz w:val="20"/>
                <w:szCs w:val="20"/>
              </w:rPr>
              <w:t>67-66-3</w:t>
            </w:r>
          </w:p>
        </w:tc>
        <w:tc>
          <w:tcPr>
            <w:tcW w:w="833" w:type="pct"/>
          </w:tcPr>
          <w:p w:rsidR="00DB1231" w:rsidRPr="00085F6E" w:rsidRDefault="00DB1231" w:rsidP="00D462AE">
            <w:pPr>
              <w:rPr>
                <w:sz w:val="20"/>
                <w:szCs w:val="20"/>
              </w:rPr>
            </w:pPr>
            <w:r w:rsidRPr="00085F6E">
              <w:rPr>
                <w:sz w:val="20"/>
                <w:szCs w:val="20"/>
              </w:rPr>
              <w:t>200-663-8</w:t>
            </w:r>
          </w:p>
        </w:tc>
        <w:tc>
          <w:tcPr>
            <w:tcW w:w="2120" w:type="pct"/>
          </w:tcPr>
          <w:p w:rsidR="00DB1231" w:rsidRPr="00085F6E" w:rsidRDefault="00DB1231" w:rsidP="00D462AE">
            <w:pPr>
              <w:rPr>
                <w:sz w:val="20"/>
                <w:szCs w:val="20"/>
              </w:rPr>
            </w:pPr>
            <w:r w:rsidRPr="00085F6E">
              <w:rPr>
                <w:sz w:val="20"/>
                <w:szCs w:val="20"/>
              </w:rPr>
              <w:t>  Trichlórmetán(Chloroform)</w:t>
            </w:r>
          </w:p>
        </w:tc>
        <w:tc>
          <w:tcPr>
            <w:tcW w:w="984" w:type="pct"/>
          </w:tcPr>
          <w:p w:rsidR="00DB1231" w:rsidRPr="00085F6E" w:rsidRDefault="00DB1231" w:rsidP="00D462AE">
            <w:pPr>
              <w:jc w:val="both"/>
              <w:rPr>
                <w:sz w:val="20"/>
                <w:szCs w:val="20"/>
              </w:rPr>
            </w:pPr>
          </w:p>
        </w:tc>
      </w:tr>
      <w:tr w:rsidR="00DB1231" w:rsidRPr="00085F6E" w:rsidTr="00D462AE">
        <w:trPr>
          <w:tblCellSpacing w:w="0" w:type="dxa"/>
        </w:trPr>
        <w:tc>
          <w:tcPr>
            <w:tcW w:w="246" w:type="pct"/>
          </w:tcPr>
          <w:p w:rsidR="00DB1231" w:rsidRPr="00085F6E" w:rsidRDefault="00DB1231" w:rsidP="00D462AE">
            <w:pPr>
              <w:jc w:val="both"/>
              <w:rPr>
                <w:sz w:val="20"/>
                <w:szCs w:val="20"/>
              </w:rPr>
            </w:pPr>
            <w:r w:rsidRPr="00085F6E">
              <w:rPr>
                <w:sz w:val="20"/>
                <w:szCs w:val="20"/>
              </w:rPr>
              <w:t>(33)</w:t>
            </w:r>
          </w:p>
        </w:tc>
        <w:tc>
          <w:tcPr>
            <w:tcW w:w="816" w:type="pct"/>
          </w:tcPr>
          <w:p w:rsidR="00DB1231" w:rsidRPr="00085F6E" w:rsidRDefault="00DB1231" w:rsidP="00D462AE">
            <w:pPr>
              <w:rPr>
                <w:sz w:val="20"/>
                <w:szCs w:val="20"/>
              </w:rPr>
            </w:pPr>
            <w:r w:rsidRPr="00085F6E">
              <w:rPr>
                <w:sz w:val="20"/>
                <w:szCs w:val="20"/>
              </w:rPr>
              <w:t>1582-09-8</w:t>
            </w:r>
          </w:p>
          <w:p w:rsidR="00DB1231" w:rsidRPr="00085F6E" w:rsidRDefault="00DB1231" w:rsidP="00D462AE">
            <w:pPr>
              <w:rPr>
                <w:sz w:val="20"/>
                <w:szCs w:val="20"/>
              </w:rPr>
            </w:pPr>
          </w:p>
          <w:p w:rsidR="00DB1231" w:rsidRPr="00085F6E" w:rsidRDefault="00DB1231" w:rsidP="00D462AE">
            <w:pPr>
              <w:rPr>
                <w:sz w:val="20"/>
                <w:szCs w:val="20"/>
              </w:rPr>
            </w:pPr>
            <w:r w:rsidRPr="00085F6E">
              <w:rPr>
                <w:sz w:val="20"/>
                <w:szCs w:val="20"/>
              </w:rPr>
              <w:t>Vysvetlivky:</w:t>
            </w:r>
          </w:p>
        </w:tc>
        <w:tc>
          <w:tcPr>
            <w:tcW w:w="833" w:type="pct"/>
          </w:tcPr>
          <w:p w:rsidR="00DB1231" w:rsidRPr="00085F6E" w:rsidRDefault="00DB1231" w:rsidP="00D462AE">
            <w:pPr>
              <w:rPr>
                <w:sz w:val="20"/>
                <w:szCs w:val="20"/>
              </w:rPr>
            </w:pPr>
            <w:r w:rsidRPr="00085F6E">
              <w:rPr>
                <w:sz w:val="20"/>
                <w:szCs w:val="20"/>
              </w:rPr>
              <w:t>216-428-8</w:t>
            </w:r>
          </w:p>
        </w:tc>
        <w:tc>
          <w:tcPr>
            <w:tcW w:w="2120" w:type="pct"/>
          </w:tcPr>
          <w:p w:rsidR="00DB1231" w:rsidRPr="00085F6E" w:rsidRDefault="00DB1231" w:rsidP="00D462AE">
            <w:pPr>
              <w:rPr>
                <w:sz w:val="20"/>
                <w:szCs w:val="20"/>
              </w:rPr>
            </w:pPr>
            <w:r w:rsidRPr="00085F6E">
              <w:rPr>
                <w:sz w:val="20"/>
                <w:szCs w:val="20"/>
              </w:rPr>
              <w:t>  Trifluralín</w:t>
            </w:r>
          </w:p>
        </w:tc>
        <w:tc>
          <w:tcPr>
            <w:tcW w:w="984" w:type="pct"/>
          </w:tcPr>
          <w:p w:rsidR="00DB1231" w:rsidRPr="00085F6E" w:rsidRDefault="00DB1231" w:rsidP="00D462AE">
            <w:pPr>
              <w:jc w:val="both"/>
              <w:rPr>
                <w:sz w:val="20"/>
                <w:szCs w:val="20"/>
              </w:rPr>
            </w:pPr>
          </w:p>
        </w:tc>
      </w:tr>
    </w:tbl>
    <w:p w:rsidR="00DB1231" w:rsidRPr="00085F6E" w:rsidRDefault="00DB1231" w:rsidP="003C66F2">
      <w:pPr>
        <w:numPr>
          <w:ilvl w:val="0"/>
          <w:numId w:val="12"/>
        </w:numPr>
        <w:tabs>
          <w:tab w:val="clear" w:pos="720"/>
          <w:tab w:val="num" w:pos="-360"/>
        </w:tabs>
        <w:jc w:val="both"/>
        <w:rPr>
          <w:sz w:val="18"/>
          <w:szCs w:val="18"/>
        </w:rPr>
      </w:pPr>
      <w:r w:rsidRPr="00085F6E">
        <w:rPr>
          <w:sz w:val="18"/>
          <w:szCs w:val="18"/>
        </w:rPr>
        <w:t xml:space="preserve">CAS-číslo: Chemical Abstract Services. </w:t>
      </w:r>
    </w:p>
    <w:p w:rsidR="00DB1231" w:rsidRPr="00085F6E" w:rsidRDefault="00DB1231" w:rsidP="003C66F2">
      <w:pPr>
        <w:numPr>
          <w:ilvl w:val="0"/>
          <w:numId w:val="12"/>
        </w:numPr>
        <w:tabs>
          <w:tab w:val="clear" w:pos="720"/>
          <w:tab w:val="num" w:pos="-360"/>
        </w:tabs>
        <w:jc w:val="both"/>
        <w:rPr>
          <w:sz w:val="18"/>
          <w:szCs w:val="18"/>
        </w:rPr>
      </w:pPr>
      <w:r w:rsidRPr="00085F6E">
        <w:rPr>
          <w:sz w:val="18"/>
          <w:szCs w:val="18"/>
        </w:rPr>
        <w:t xml:space="preserve"> EU-číslo: Európsky zoznam existujúcich komerčných chemických látok [European Inventory of Existing Commercial Chemical Substances (EINECS)] alebo Európsky zoznam notifikovaných chemických látok [European List of Notified Chemical Substances (ELINCS)].</w:t>
      </w:r>
    </w:p>
    <w:p w:rsidR="00DB1231" w:rsidRPr="00085F6E" w:rsidRDefault="00DB1231" w:rsidP="003C66F2">
      <w:pPr>
        <w:numPr>
          <w:ilvl w:val="0"/>
          <w:numId w:val="12"/>
        </w:numPr>
        <w:tabs>
          <w:tab w:val="clear" w:pos="720"/>
          <w:tab w:val="num" w:pos="-360"/>
        </w:tabs>
        <w:jc w:val="both"/>
        <w:rPr>
          <w:sz w:val="18"/>
          <w:szCs w:val="18"/>
        </w:rPr>
      </w:pPr>
      <w:r w:rsidRPr="00085F6E">
        <w:rPr>
          <w:sz w:val="18"/>
          <w:szCs w:val="18"/>
        </w:rPr>
        <w:t xml:space="preserve"> V prípadoch, keď sa vybrali skupiny látok, sa uvádzajú jednotliví typickí zástupcovia ako indikatívne ukazovatele (v zátvorkách a bez čísla). Pre tieto skupiny látok sa indikatívny ukazovateľ musí určiť prostredníctvom analytickej metódy. </w:t>
      </w:r>
    </w:p>
    <w:p w:rsidR="00DB1231" w:rsidRPr="00085F6E" w:rsidRDefault="00DB1231" w:rsidP="003C66F2">
      <w:pPr>
        <w:numPr>
          <w:ilvl w:val="0"/>
          <w:numId w:val="12"/>
        </w:numPr>
        <w:tabs>
          <w:tab w:val="clear" w:pos="720"/>
          <w:tab w:val="num" w:pos="-360"/>
        </w:tabs>
        <w:jc w:val="both"/>
        <w:rPr>
          <w:sz w:val="18"/>
          <w:szCs w:val="18"/>
        </w:rPr>
      </w:pPr>
      <w:r w:rsidRPr="00085F6E">
        <w:rPr>
          <w:sz w:val="18"/>
          <w:szCs w:val="18"/>
        </w:rPr>
        <w:t>Do týchto skupín látok obvykle patrí značný počet jednotlivých zlúčenín. V súčasnosti nemožno uviesť vhodné indikatívne  parametre.</w:t>
      </w:r>
    </w:p>
    <w:p w:rsidR="00DB1231" w:rsidRPr="00085F6E" w:rsidRDefault="00DB1231" w:rsidP="003C66F2">
      <w:pPr>
        <w:tabs>
          <w:tab w:val="num" w:pos="-360"/>
        </w:tabs>
        <w:autoSpaceDN w:val="0"/>
        <w:adjustRightInd w:val="0"/>
        <w:ind w:firstLine="360"/>
        <w:rPr>
          <w:sz w:val="18"/>
          <w:szCs w:val="18"/>
        </w:rPr>
      </w:pPr>
      <w:r w:rsidRPr="00085F6E">
        <w:rPr>
          <w:sz w:val="18"/>
          <w:szCs w:val="18"/>
        </w:rPr>
        <w:t>5)   Len difenyléter, pentabrómdifenyléter (číslo CAS: 32534-81-9).</w:t>
      </w:r>
    </w:p>
    <w:p w:rsidR="00DB1231" w:rsidRPr="00085F6E" w:rsidRDefault="00DB1231" w:rsidP="003C66F2">
      <w:pPr>
        <w:tabs>
          <w:tab w:val="num" w:pos="-360"/>
        </w:tabs>
        <w:autoSpaceDN w:val="0"/>
        <w:adjustRightInd w:val="0"/>
        <w:ind w:firstLine="360"/>
        <w:rPr>
          <w:sz w:val="18"/>
          <w:szCs w:val="18"/>
        </w:rPr>
      </w:pPr>
      <w:r w:rsidRPr="00085F6E">
        <w:rPr>
          <w:sz w:val="18"/>
          <w:szCs w:val="18"/>
        </w:rPr>
        <w:t>6)   Fluorantén je na zozname ako indikátor iných, nebezpečnejších polyaromatických uhľovodíkov.</w:t>
      </w:r>
    </w:p>
    <w:p w:rsidR="00DB1231" w:rsidRPr="00085F6E" w:rsidRDefault="00DB1231" w:rsidP="003C66F2">
      <w:pPr>
        <w:rPr>
          <w:b/>
          <w:bCs/>
        </w:rPr>
      </w:pPr>
      <w:r w:rsidRPr="00085F6E">
        <w:rPr>
          <w:b/>
          <w:bCs/>
        </w:rPr>
        <w:t xml:space="preserve">  </w:t>
      </w:r>
    </w:p>
    <w:p w:rsidR="00DB1231" w:rsidRPr="00085F6E" w:rsidRDefault="00DB1231" w:rsidP="003C66F2">
      <w:pPr>
        <w:rPr>
          <w:b/>
          <w:bCs/>
        </w:rPr>
      </w:pPr>
      <w:r w:rsidRPr="00085F6E">
        <w:rPr>
          <w:b/>
          <w:bCs/>
        </w:rPr>
        <w:t>ZOZNAM III</w:t>
      </w:r>
    </w:p>
    <w:p w:rsidR="00DB1231" w:rsidRPr="00085F6E" w:rsidRDefault="00DB1231" w:rsidP="003C66F2">
      <w:pPr>
        <w:ind w:right="225"/>
        <w:rPr>
          <w:b/>
          <w:bCs/>
        </w:rPr>
      </w:pPr>
    </w:p>
    <w:p w:rsidR="00DB1231" w:rsidRPr="00085F6E" w:rsidRDefault="00DB1231" w:rsidP="003C66F2">
      <w:pPr>
        <w:ind w:right="225"/>
        <w:rPr>
          <w:b/>
        </w:rPr>
      </w:pPr>
      <w:r w:rsidRPr="00085F6E">
        <w:rPr>
          <w:b/>
        </w:rPr>
        <w:t>Ďalšie znečisťujúce látky</w:t>
      </w:r>
      <w:r w:rsidRPr="00085F6E">
        <w:rPr>
          <w:b/>
          <w:vertAlign w:val="superscript"/>
        </w:rPr>
        <w:t>*</w:t>
      </w:r>
      <w:r w:rsidRPr="00085F6E">
        <w:rPr>
          <w:b/>
        </w:rPr>
        <w:t>)</w:t>
      </w:r>
    </w:p>
    <w:p w:rsidR="00DB1231" w:rsidRPr="00085F6E" w:rsidRDefault="00DB1231" w:rsidP="003C66F2">
      <w:pPr>
        <w:ind w:left="225" w:right="225"/>
      </w:pPr>
      <w:r w:rsidRPr="00085F6E">
        <w:t xml:space="preserve">           Číslo CAS                  Názov látky</w:t>
      </w:r>
    </w:p>
    <w:p w:rsidR="00DB1231" w:rsidRPr="00085F6E" w:rsidRDefault="00DB1231" w:rsidP="003C66F2">
      <w:pPr>
        <w:numPr>
          <w:ilvl w:val="0"/>
          <w:numId w:val="13"/>
        </w:numPr>
        <w:ind w:right="225"/>
      </w:pPr>
      <w:r w:rsidRPr="00085F6E">
        <w:t xml:space="preserve">     56-23-5                    Tetrachlórmetán</w:t>
      </w:r>
    </w:p>
    <w:p w:rsidR="00DB1231" w:rsidRPr="00085F6E" w:rsidRDefault="00DB1231" w:rsidP="003C66F2">
      <w:pPr>
        <w:numPr>
          <w:ilvl w:val="0"/>
          <w:numId w:val="13"/>
        </w:numPr>
        <w:ind w:right="225"/>
      </w:pPr>
      <w:r w:rsidRPr="00085F6E">
        <w:t xml:space="preserve">      79-01-6                   Trichlóretylén</w:t>
      </w:r>
    </w:p>
    <w:p w:rsidR="00DB1231" w:rsidRPr="00085F6E" w:rsidRDefault="00DB1231" w:rsidP="003C66F2">
      <w:pPr>
        <w:numPr>
          <w:ilvl w:val="0"/>
          <w:numId w:val="13"/>
        </w:numPr>
        <w:tabs>
          <w:tab w:val="left" w:pos="851"/>
        </w:tabs>
        <w:ind w:right="225"/>
      </w:pPr>
      <w:r w:rsidRPr="00085F6E">
        <w:t xml:space="preserve"> 127-18-4                  Tetrachlóretylén</w:t>
      </w:r>
    </w:p>
    <w:p w:rsidR="00DB1231" w:rsidRPr="00085F6E" w:rsidRDefault="00DB1231" w:rsidP="003C66F2">
      <w:pPr>
        <w:numPr>
          <w:ilvl w:val="0"/>
          <w:numId w:val="13"/>
        </w:numPr>
        <w:ind w:right="225"/>
      </w:pPr>
      <w:r w:rsidRPr="00085F6E">
        <w:t xml:space="preserve">    neuplatňuje sa            DDT spolu</w:t>
      </w:r>
    </w:p>
    <w:p w:rsidR="00DB1231" w:rsidRPr="00085F6E" w:rsidRDefault="00DB1231" w:rsidP="003C66F2">
      <w:pPr>
        <w:ind w:left="585" w:right="225"/>
      </w:pPr>
      <w:r w:rsidRPr="00085F6E">
        <w:t xml:space="preserve">     50-29-3                    para-para-DDT</w:t>
      </w:r>
    </w:p>
    <w:p w:rsidR="00DB1231" w:rsidRPr="00085F6E" w:rsidRDefault="00DB1231" w:rsidP="003C66F2">
      <w:pPr>
        <w:ind w:left="585" w:right="225" w:hanging="159"/>
      </w:pPr>
      <w:r w:rsidRPr="00085F6E">
        <w:t>Cyklodiénové pesticídy</w:t>
      </w:r>
    </w:p>
    <w:p w:rsidR="00DB1231" w:rsidRPr="00085F6E" w:rsidRDefault="00DB1231" w:rsidP="003C66F2">
      <w:pPr>
        <w:numPr>
          <w:ilvl w:val="0"/>
          <w:numId w:val="13"/>
        </w:numPr>
        <w:ind w:right="225"/>
      </w:pPr>
      <w:r w:rsidRPr="00085F6E">
        <w:t xml:space="preserve">    309-00-2                  Aldrín</w:t>
      </w:r>
    </w:p>
    <w:p w:rsidR="00DB1231" w:rsidRPr="00085F6E" w:rsidRDefault="00DB1231" w:rsidP="003C66F2">
      <w:pPr>
        <w:numPr>
          <w:ilvl w:val="0"/>
          <w:numId w:val="13"/>
        </w:numPr>
        <w:ind w:right="225"/>
      </w:pPr>
      <w:r w:rsidRPr="00085F6E">
        <w:t xml:space="preserve">     60-57-1                   Dieldrín</w:t>
      </w:r>
    </w:p>
    <w:p w:rsidR="00DB1231" w:rsidRPr="00085F6E" w:rsidRDefault="00DB1231" w:rsidP="003C66F2">
      <w:pPr>
        <w:numPr>
          <w:ilvl w:val="0"/>
          <w:numId w:val="13"/>
        </w:numPr>
        <w:ind w:right="225"/>
      </w:pPr>
      <w:r w:rsidRPr="00085F6E">
        <w:t xml:space="preserve">    72-20-8                    Endrín</w:t>
      </w:r>
    </w:p>
    <w:p w:rsidR="00DB1231" w:rsidRDefault="00DB1231" w:rsidP="003C66F2">
      <w:pPr>
        <w:numPr>
          <w:ilvl w:val="0"/>
          <w:numId w:val="13"/>
        </w:numPr>
        <w:ind w:right="225"/>
      </w:pPr>
      <w:r w:rsidRPr="00085F6E">
        <w:t xml:space="preserve">    465-73-6                   Izodrín</w:t>
      </w:r>
    </w:p>
    <w:p w:rsidR="00DB1231" w:rsidRPr="00085F6E" w:rsidRDefault="00DB1231" w:rsidP="003C66F2">
      <w:pPr>
        <w:ind w:left="360" w:right="225"/>
      </w:pPr>
    </w:p>
    <w:p w:rsidR="00DB1231" w:rsidRPr="00165898" w:rsidRDefault="00DB1231" w:rsidP="003C66F2">
      <w:pPr>
        <w:jc w:val="both"/>
        <w:rPr>
          <w:bCs/>
        </w:rPr>
      </w:pPr>
      <w:r w:rsidRPr="00165898">
        <w:rPr>
          <w:bCs/>
        </w:rPr>
        <w:t>*) Látky, pre ktoré boli stanovené environmentálne normy kvality,</w:t>
      </w:r>
      <w:r w:rsidRPr="00165898">
        <w:rPr>
          <w:bCs/>
          <w:vertAlign w:val="superscript"/>
        </w:rPr>
        <w:t>75</w:t>
      </w:r>
      <w:r w:rsidRPr="00165898">
        <w:rPr>
          <w:bCs/>
        </w:rPr>
        <w:t xml:space="preserve">) ale nepatria do zoznamu </w:t>
      </w:r>
      <w:r>
        <w:rPr>
          <w:bCs/>
        </w:rPr>
        <w:br/>
        <w:t xml:space="preserve">    </w:t>
      </w:r>
      <w:r w:rsidRPr="00165898">
        <w:rPr>
          <w:bCs/>
        </w:rPr>
        <w:t>prioritných látok.“.</w:t>
      </w:r>
    </w:p>
    <w:p w:rsidR="00DB1231" w:rsidRDefault="00DB1231" w:rsidP="00543A39">
      <w:pPr>
        <w:jc w:val="both"/>
        <w:rPr>
          <w:bCs/>
        </w:rPr>
      </w:pPr>
    </w:p>
    <w:p w:rsidR="00DB1231" w:rsidRPr="00165898" w:rsidRDefault="00DB1231" w:rsidP="00543A39">
      <w:pPr>
        <w:jc w:val="both"/>
        <w:rPr>
          <w:bCs/>
        </w:rPr>
      </w:pPr>
    </w:p>
    <w:p w:rsidR="00DB1231" w:rsidRPr="00165898" w:rsidRDefault="00DB1231" w:rsidP="00543A39">
      <w:pPr>
        <w:jc w:val="both"/>
        <w:rPr>
          <w:bCs/>
        </w:rPr>
      </w:pPr>
      <w:r w:rsidRPr="00165898">
        <w:rPr>
          <w:bCs/>
        </w:rPr>
        <w:t>Poznámka pod čiarou k odkazu 75 znie:</w:t>
      </w:r>
    </w:p>
    <w:p w:rsidR="00DB1231" w:rsidRPr="00165898" w:rsidRDefault="00DB1231" w:rsidP="00543A39">
      <w:pPr>
        <w:jc w:val="both"/>
        <w:rPr>
          <w:bCs/>
        </w:rPr>
      </w:pPr>
      <w:r w:rsidRPr="00165898">
        <w:rPr>
          <w:bCs/>
        </w:rPr>
        <w:t>„</w:t>
      </w:r>
      <w:r w:rsidRPr="00165898">
        <w:rPr>
          <w:bCs/>
          <w:vertAlign w:val="superscript"/>
        </w:rPr>
        <w:t>75</w:t>
      </w:r>
      <w:r w:rsidRPr="00165898">
        <w:rPr>
          <w:bCs/>
        </w:rPr>
        <w:t xml:space="preserve">) Príloha č. 1 nariadenia vlády Slovenskej republiky č. 270/2010 Z. z. o environmentálnych  </w:t>
      </w:r>
      <w:r w:rsidRPr="00165898">
        <w:rPr>
          <w:bCs/>
        </w:rPr>
        <w:br/>
        <w:t xml:space="preserve">        normách kvality v oblasti vodnej politiky.“.</w:t>
      </w:r>
    </w:p>
    <w:p w:rsidR="00DB1231" w:rsidRPr="00165898" w:rsidRDefault="00DB1231" w:rsidP="003C66F2">
      <w:pPr>
        <w:jc w:val="both"/>
        <w:rPr>
          <w:bCs/>
        </w:rPr>
      </w:pPr>
    </w:p>
    <w:p w:rsidR="00DB1231" w:rsidRPr="00165898" w:rsidRDefault="00DB1231" w:rsidP="003A098E">
      <w:pPr>
        <w:numPr>
          <w:ilvl w:val="0"/>
          <w:numId w:val="21"/>
        </w:numPr>
        <w:tabs>
          <w:tab w:val="clear" w:pos="1776"/>
          <w:tab w:val="left" w:pos="284"/>
          <w:tab w:val="left" w:pos="426"/>
        </w:tabs>
        <w:ind w:left="426" w:hanging="426"/>
        <w:jc w:val="both"/>
      </w:pPr>
      <w:r w:rsidRPr="00165898">
        <w:t>V prílohe č. 1a prvý bod znie:</w:t>
      </w:r>
    </w:p>
    <w:p w:rsidR="00DB1231" w:rsidRPr="00085F6E" w:rsidRDefault="00DB1231" w:rsidP="003C66F2">
      <w:pPr>
        <w:tabs>
          <w:tab w:val="left" w:pos="426"/>
        </w:tabs>
        <w:jc w:val="both"/>
      </w:pPr>
      <w:r>
        <w:t xml:space="preserve">    „</w:t>
      </w:r>
      <w:r w:rsidRPr="00165898">
        <w:t xml:space="preserve">1. Na účely hodnotenia chemického stavu podzemných vôd (§ 4c ) sú tieto normy   </w:t>
      </w:r>
      <w:r w:rsidRPr="00165898">
        <w:br/>
        <w:t xml:space="preserve">      kvality podzemných vôd normami, ktoré sú uvedené vo vykonávacom predpise  vydanom</w:t>
      </w:r>
      <w:r w:rsidRPr="00165898">
        <w:br/>
        <w:t xml:space="preserve">      podľa § 81 ods. 2 písm. a):</w:t>
      </w:r>
    </w:p>
    <w:p w:rsidR="00DB1231" w:rsidRPr="00085F6E" w:rsidRDefault="00DB1231" w:rsidP="003C66F2">
      <w:pPr>
        <w:tabs>
          <w:tab w:val="left" w:pos="426"/>
        </w:tabs>
        <w:jc w:val="both"/>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647"/>
        <w:gridCol w:w="1678"/>
      </w:tblGrid>
      <w:tr w:rsidR="00DB1231" w:rsidRPr="00085F6E" w:rsidTr="00D462AE">
        <w:trPr>
          <w:tblCellSpacing w:w="7" w:type="dxa"/>
          <w:jc w:val="center"/>
        </w:trPr>
        <w:tc>
          <w:tcPr>
            <w:tcW w:w="4000" w:type="pct"/>
            <w:tcBorders>
              <w:top w:val="outset" w:sz="6" w:space="0" w:color="auto"/>
              <w:bottom w:val="outset" w:sz="6" w:space="0" w:color="auto"/>
              <w:right w:val="outset" w:sz="6" w:space="0" w:color="auto"/>
            </w:tcBorders>
          </w:tcPr>
          <w:p w:rsidR="00DB1231" w:rsidRPr="00085F6E" w:rsidRDefault="00DB1231" w:rsidP="00D462AE">
            <w:pPr>
              <w:jc w:val="center"/>
              <w:rPr>
                <w:b/>
                <w:bCs/>
              </w:rPr>
            </w:pPr>
            <w:r w:rsidRPr="00085F6E">
              <w:rPr>
                <w:b/>
                <w:bCs/>
              </w:rPr>
              <w:t>Znečisťujúca látka</w:t>
            </w:r>
          </w:p>
        </w:tc>
        <w:tc>
          <w:tcPr>
            <w:tcW w:w="1000" w:type="pct"/>
            <w:tcBorders>
              <w:top w:val="outset" w:sz="6" w:space="0" w:color="auto"/>
              <w:left w:val="outset" w:sz="6" w:space="0" w:color="auto"/>
              <w:bottom w:val="outset" w:sz="6" w:space="0" w:color="auto"/>
            </w:tcBorders>
          </w:tcPr>
          <w:p w:rsidR="00DB1231" w:rsidRPr="00085F6E" w:rsidRDefault="00DB1231" w:rsidP="00D462AE">
            <w:pPr>
              <w:jc w:val="center"/>
              <w:rPr>
                <w:b/>
                <w:bCs/>
              </w:rPr>
            </w:pPr>
            <w:r w:rsidRPr="00085F6E">
              <w:rPr>
                <w:b/>
                <w:bCs/>
              </w:rPr>
              <w:t>Normy kvality</w:t>
            </w:r>
          </w:p>
        </w:tc>
      </w:tr>
      <w:tr w:rsidR="00DB1231" w:rsidRPr="00085F6E" w:rsidTr="00D462AE">
        <w:trPr>
          <w:tblCellSpacing w:w="7" w:type="dxa"/>
          <w:jc w:val="center"/>
        </w:trPr>
        <w:tc>
          <w:tcPr>
            <w:tcW w:w="4000" w:type="pct"/>
            <w:tcBorders>
              <w:top w:val="outset" w:sz="6" w:space="0" w:color="auto"/>
              <w:bottom w:val="outset" w:sz="6" w:space="0" w:color="auto"/>
              <w:right w:val="outset" w:sz="6" w:space="0" w:color="auto"/>
            </w:tcBorders>
          </w:tcPr>
          <w:p w:rsidR="00DB1231" w:rsidRPr="00085F6E" w:rsidRDefault="00DB1231" w:rsidP="00D462AE">
            <w:r w:rsidRPr="00085F6E">
              <w:t>Dusičnany</w:t>
            </w:r>
          </w:p>
        </w:tc>
        <w:tc>
          <w:tcPr>
            <w:tcW w:w="1000" w:type="pct"/>
            <w:tcBorders>
              <w:top w:val="outset" w:sz="6" w:space="0" w:color="auto"/>
              <w:left w:val="outset" w:sz="6" w:space="0" w:color="auto"/>
              <w:bottom w:val="outset" w:sz="6" w:space="0" w:color="auto"/>
            </w:tcBorders>
          </w:tcPr>
          <w:p w:rsidR="00DB1231" w:rsidRPr="00085F6E" w:rsidRDefault="00DB1231" w:rsidP="00D462AE">
            <w:r w:rsidRPr="00085F6E">
              <w:t>50 mg/l</w:t>
            </w:r>
          </w:p>
        </w:tc>
      </w:tr>
      <w:tr w:rsidR="00DB1231" w:rsidRPr="00085F6E" w:rsidTr="00D462AE">
        <w:trPr>
          <w:tblCellSpacing w:w="7" w:type="dxa"/>
          <w:jc w:val="center"/>
        </w:trPr>
        <w:tc>
          <w:tcPr>
            <w:tcW w:w="4000" w:type="pct"/>
            <w:tcBorders>
              <w:top w:val="outset" w:sz="6" w:space="0" w:color="auto"/>
              <w:bottom w:val="outset" w:sz="6" w:space="0" w:color="auto"/>
              <w:right w:val="outset" w:sz="6" w:space="0" w:color="auto"/>
            </w:tcBorders>
          </w:tcPr>
          <w:p w:rsidR="00DB1231" w:rsidRPr="00085F6E" w:rsidRDefault="00DB1231" w:rsidP="00D462AE">
            <w:pPr>
              <w:rPr>
                <w:vertAlign w:val="superscript"/>
              </w:rPr>
            </w:pPr>
            <w:r w:rsidRPr="00085F6E">
              <w:t>Aktívne látky v pesticídoch vrátane ich príslušných metabolitov a produktov vznikajúcich pri rozklade a reakcii</w:t>
            </w:r>
            <w:r w:rsidRPr="00085F6E">
              <w:rPr>
                <w:vertAlign w:val="superscript"/>
              </w:rPr>
              <w:t>2</w:t>
            </w:r>
            <w:r w:rsidRPr="00085F6E">
              <w:t>)</w:t>
            </w:r>
          </w:p>
        </w:tc>
        <w:tc>
          <w:tcPr>
            <w:tcW w:w="1000" w:type="pct"/>
            <w:tcBorders>
              <w:top w:val="outset" w:sz="6" w:space="0" w:color="auto"/>
              <w:left w:val="outset" w:sz="6" w:space="0" w:color="auto"/>
              <w:bottom w:val="outset" w:sz="6" w:space="0" w:color="auto"/>
            </w:tcBorders>
          </w:tcPr>
          <w:p w:rsidR="00DB1231" w:rsidRPr="00085F6E" w:rsidRDefault="00DB1231" w:rsidP="00D462AE">
            <w:r w:rsidRPr="00085F6E">
              <w:t>0, 1 g/l</w:t>
            </w:r>
            <w:r w:rsidRPr="00085F6E">
              <w:br/>
              <w:t>0, 5 g/l (spolu)</w:t>
            </w:r>
            <w:r w:rsidRPr="00085F6E">
              <w:rPr>
                <w:vertAlign w:val="superscript"/>
              </w:rPr>
              <w:t>1</w:t>
            </w:r>
            <w:r w:rsidRPr="00085F6E">
              <w:t>)</w:t>
            </w:r>
          </w:p>
        </w:tc>
      </w:tr>
    </w:tbl>
    <w:p w:rsidR="00DB1231" w:rsidRPr="00085F6E" w:rsidRDefault="00DB1231" w:rsidP="003C66F2">
      <w:r w:rsidRPr="00085F6E">
        <w:t xml:space="preserve">      Poznámka: </w:t>
      </w:r>
      <w:r w:rsidRPr="00085F6E">
        <w:br/>
        <w:t xml:space="preserve">     1) Spolu sa rozumie  súčet všetkých jednotlivých pesticídov zistených a vyčíslených v </w:t>
      </w:r>
      <w:r w:rsidRPr="00085F6E">
        <w:br/>
        <w:t xml:space="preserve">         priebehu  monitorovania vrátane príslušných metabolitov, produktov biologických </w:t>
      </w:r>
      <w:r w:rsidRPr="00085F6E">
        <w:br/>
        <w:t xml:space="preserve">         rozkladov a chemických reakcií.</w:t>
      </w:r>
    </w:p>
    <w:p w:rsidR="00DB1231" w:rsidRPr="00165898" w:rsidRDefault="00DB1231" w:rsidP="003C66F2">
      <w:r w:rsidRPr="00085F6E">
        <w:t xml:space="preserve">      2) Pesticídy sú prípravky na ochranu </w:t>
      </w:r>
      <w:r w:rsidRPr="00165898">
        <w:t>rastlín</w:t>
      </w:r>
      <w:r w:rsidRPr="00165898">
        <w:rPr>
          <w:vertAlign w:val="superscript"/>
        </w:rPr>
        <w:t>76</w:t>
      </w:r>
      <w:r w:rsidRPr="00165898">
        <w:t>) a biocídne výrobky.</w:t>
      </w:r>
      <w:r w:rsidRPr="00165898">
        <w:rPr>
          <w:vertAlign w:val="superscript"/>
        </w:rPr>
        <w:t>77</w:t>
      </w:r>
      <w:r w:rsidRPr="00165898">
        <w:t>)“.</w:t>
      </w:r>
    </w:p>
    <w:p w:rsidR="00DB1231" w:rsidRPr="00165898" w:rsidRDefault="00DB1231" w:rsidP="003C66F2"/>
    <w:p w:rsidR="00DB1231" w:rsidRPr="00165898" w:rsidRDefault="00DB1231" w:rsidP="003C66F2">
      <w:pPr>
        <w:tabs>
          <w:tab w:val="left" w:pos="426"/>
        </w:tabs>
        <w:jc w:val="both"/>
      </w:pPr>
      <w:r w:rsidRPr="00165898">
        <w:t>Poznámky pod čiarou k odkazom  76 a 77 znejú:</w:t>
      </w:r>
    </w:p>
    <w:p w:rsidR="00DB1231" w:rsidRPr="00165898" w:rsidRDefault="00DB1231" w:rsidP="003C66F2">
      <w:pPr>
        <w:tabs>
          <w:tab w:val="left" w:pos="426"/>
        </w:tabs>
        <w:jc w:val="both"/>
      </w:pPr>
      <w:r w:rsidRPr="00165898">
        <w:t>„</w:t>
      </w:r>
      <w:r w:rsidRPr="00165898">
        <w:rPr>
          <w:vertAlign w:val="superscript"/>
        </w:rPr>
        <w:t>76</w:t>
      </w:r>
      <w:r w:rsidRPr="00165898">
        <w:t xml:space="preserve">) Zákon č. </w:t>
      </w:r>
      <w:r w:rsidRPr="00165898">
        <w:rPr>
          <w:rStyle w:val="Strong"/>
          <w:bCs/>
        </w:rPr>
        <w:t xml:space="preserve"> </w:t>
      </w:r>
      <w:r w:rsidRPr="00165898">
        <w:rPr>
          <w:rStyle w:val="Strong"/>
          <w:b w:val="0"/>
          <w:bCs/>
        </w:rPr>
        <w:t>405/2011</w:t>
      </w:r>
      <w:r w:rsidRPr="00165898">
        <w:rPr>
          <w:rStyle w:val="Strong"/>
          <w:bCs/>
        </w:rPr>
        <w:t xml:space="preserve"> </w:t>
      </w:r>
      <w:r w:rsidRPr="00165898">
        <w:t xml:space="preserve">Z. z. o rastlinolekárskej starostlivosti a o zmene zákona Národnej </w:t>
      </w:r>
      <w:r w:rsidRPr="00165898">
        <w:br/>
        <w:t xml:space="preserve">        rady Slovenskej republiky č. 145/1995 Z. z. o správnych poplatkoch v znení neskorších </w:t>
      </w:r>
      <w:r w:rsidRPr="00165898">
        <w:br/>
        <w:t xml:space="preserve">       predpisov.</w:t>
      </w:r>
    </w:p>
    <w:p w:rsidR="00DB1231" w:rsidRPr="00165898" w:rsidRDefault="00DB1231" w:rsidP="003C66F2">
      <w:pPr>
        <w:ind w:left="426" w:hanging="426"/>
      </w:pPr>
      <w:r w:rsidRPr="00165898">
        <w:t xml:space="preserve">  </w:t>
      </w:r>
      <w:r w:rsidRPr="00165898">
        <w:rPr>
          <w:vertAlign w:val="superscript"/>
        </w:rPr>
        <w:t>77</w:t>
      </w:r>
      <w:r w:rsidRPr="00165898">
        <w:t>)  Zákon č. 217/2003 Z. z. o podmienkach uvedenia biocídnych výrobkov na trh a o zmene a doplnení niektorých zákonov v znení neskorších predpisov.“.</w:t>
      </w:r>
    </w:p>
    <w:p w:rsidR="00DB1231" w:rsidRPr="00165898" w:rsidRDefault="00DB1231" w:rsidP="003C66F2">
      <w:pPr>
        <w:tabs>
          <w:tab w:val="left" w:pos="426"/>
        </w:tabs>
        <w:jc w:val="both"/>
      </w:pPr>
    </w:p>
    <w:p w:rsidR="00DB1231" w:rsidRPr="00165898" w:rsidRDefault="00DB1231" w:rsidP="00543A39">
      <w:pPr>
        <w:numPr>
          <w:ilvl w:val="0"/>
          <w:numId w:val="21"/>
        </w:numPr>
        <w:tabs>
          <w:tab w:val="clear" w:pos="1776"/>
          <w:tab w:val="left" w:pos="284"/>
          <w:tab w:val="left" w:pos="426"/>
        </w:tabs>
        <w:ind w:left="426" w:hanging="426"/>
        <w:jc w:val="both"/>
      </w:pPr>
      <w:r w:rsidRPr="00165898">
        <w:t>V prílohe č. 1a treťom bode sa za slovo „cieľov“ vkladajú slová „(§ 5)“ a na konci sa</w:t>
      </w:r>
      <w:r w:rsidRPr="00165898">
        <w:rPr>
          <w:color w:val="0000FF"/>
        </w:rPr>
        <w:t xml:space="preserve"> </w:t>
      </w:r>
      <w:r w:rsidRPr="00165898">
        <w:t>pripájajú tieto slová</w:t>
      </w:r>
      <w:r>
        <w:t>:</w:t>
      </w:r>
      <w:r w:rsidRPr="00165898">
        <w:t xml:space="preserve"> „podľa § 4c a § 81 ods. 1 písm. k). Programy a opatrenia, ktoré sa vyžadujú vo vzťahu k takejto prahovej hodnote, sa uplatnia aj na činnosti podľa § 34 a podľa osobitného predpisu.</w:t>
      </w:r>
      <w:r w:rsidRPr="00165898">
        <w:rPr>
          <w:vertAlign w:val="superscript"/>
        </w:rPr>
        <w:t>78</w:t>
      </w:r>
      <w:r w:rsidRPr="00165898">
        <w:t>) “.</w:t>
      </w:r>
    </w:p>
    <w:p w:rsidR="00DB1231" w:rsidRPr="00165898" w:rsidRDefault="00DB1231" w:rsidP="003C66F2">
      <w:pPr>
        <w:tabs>
          <w:tab w:val="left" w:pos="426"/>
        </w:tabs>
        <w:jc w:val="both"/>
      </w:pPr>
    </w:p>
    <w:p w:rsidR="00DB1231" w:rsidRPr="00165898" w:rsidRDefault="00DB1231" w:rsidP="003C66F2">
      <w:pPr>
        <w:tabs>
          <w:tab w:val="left" w:pos="426"/>
        </w:tabs>
        <w:jc w:val="both"/>
      </w:pPr>
      <w:r w:rsidRPr="00165898">
        <w:t xml:space="preserve">      Poznámka pod čiarou k odkazu 77 znie: </w:t>
      </w:r>
    </w:p>
    <w:p w:rsidR="00DB1231" w:rsidRPr="00543A39" w:rsidRDefault="00DB1231" w:rsidP="003C66F2">
      <w:pPr>
        <w:tabs>
          <w:tab w:val="left" w:pos="426"/>
        </w:tabs>
        <w:jc w:val="both"/>
      </w:pPr>
      <w:r w:rsidRPr="00165898">
        <w:t xml:space="preserve">      „</w:t>
      </w:r>
      <w:r w:rsidRPr="00165898">
        <w:rPr>
          <w:vertAlign w:val="superscript"/>
        </w:rPr>
        <w:t>78</w:t>
      </w:r>
      <w:r w:rsidRPr="00165898">
        <w:t xml:space="preserve">) Zákon č. 136/2000 Z. z. </w:t>
      </w:r>
      <w:r w:rsidRPr="00543A39">
        <w:t>v znení neskorších predpisov.“.</w:t>
      </w:r>
    </w:p>
    <w:p w:rsidR="00DB1231" w:rsidRPr="00085F6E" w:rsidRDefault="00DB1231" w:rsidP="003C66F2">
      <w:pPr>
        <w:tabs>
          <w:tab w:val="left" w:pos="426"/>
        </w:tabs>
        <w:jc w:val="both"/>
      </w:pPr>
    </w:p>
    <w:p w:rsidR="00DB1231" w:rsidRDefault="00DB1231" w:rsidP="003C66F2">
      <w:pPr>
        <w:numPr>
          <w:ilvl w:val="0"/>
          <w:numId w:val="21"/>
        </w:numPr>
        <w:tabs>
          <w:tab w:val="clear" w:pos="1776"/>
          <w:tab w:val="left" w:pos="284"/>
          <w:tab w:val="left" w:pos="426"/>
        </w:tabs>
        <w:ind w:left="426" w:hanging="426"/>
        <w:jc w:val="both"/>
      </w:pPr>
      <w:r w:rsidRPr="00D04BA3">
        <w:t>V prílohe č. 6 sa slová „</w:t>
      </w:r>
      <w:r w:rsidRPr="00D04BA3">
        <w:rPr>
          <w:caps/>
        </w:rPr>
        <w:t>právnych aktov</w:t>
      </w:r>
      <w:r w:rsidRPr="00D04BA3">
        <w:t xml:space="preserve"> EURÓPSKYCH SPOLOČENSTVIEV A“ nahrádzajú slovami „</w:t>
      </w:r>
      <w:r w:rsidRPr="00D04BA3">
        <w:rPr>
          <w:caps/>
        </w:rPr>
        <w:t>právne záväzných aktov</w:t>
      </w:r>
      <w:r w:rsidRPr="00D04BA3">
        <w:t xml:space="preserve">“ a vypúšťa </w:t>
      </w:r>
      <w:r>
        <w:t xml:space="preserve">sa </w:t>
      </w:r>
      <w:r w:rsidRPr="00D04BA3">
        <w:t>prvý až jedenásty bod a v osemnástom bode sa slová „1008/105/ES“ nahrádzajú slovami “2008/105/ES“.</w:t>
      </w:r>
    </w:p>
    <w:p w:rsidR="00DB1231" w:rsidRDefault="00DB1231" w:rsidP="005B1AE1">
      <w:pPr>
        <w:tabs>
          <w:tab w:val="left" w:pos="284"/>
          <w:tab w:val="left" w:pos="426"/>
        </w:tabs>
        <w:jc w:val="both"/>
      </w:pPr>
    </w:p>
    <w:p w:rsidR="00DB1231" w:rsidRDefault="00DB1231" w:rsidP="002B24B6">
      <w:pPr>
        <w:numPr>
          <w:ilvl w:val="0"/>
          <w:numId w:val="21"/>
        </w:numPr>
        <w:tabs>
          <w:tab w:val="clear" w:pos="1776"/>
          <w:tab w:val="left" w:pos="284"/>
          <w:tab w:val="left" w:pos="426"/>
        </w:tabs>
        <w:ind w:left="426" w:hanging="426"/>
        <w:jc w:val="both"/>
      </w:pPr>
      <w:r>
        <w:t xml:space="preserve"> </w:t>
      </w:r>
      <w:r w:rsidRPr="00751826">
        <w:t xml:space="preserve">Poznámky pod  čiarou k odkazom </w:t>
      </w:r>
      <w:r>
        <w:t>6, 7, 10, 13, 16, 17</w:t>
      </w:r>
      <w:r w:rsidRPr="00F62CC0">
        <w:t>, 18, 22, 25, 32,</w:t>
      </w:r>
      <w:r>
        <w:t xml:space="preserve"> 38, 39, 43, 44, 45,  57, 65 a  70 znejú:</w:t>
      </w:r>
    </w:p>
    <w:p w:rsidR="00DB1231" w:rsidRPr="00400201" w:rsidRDefault="00DB1231" w:rsidP="002B24B6">
      <w:pPr>
        <w:ind w:left="360"/>
      </w:pPr>
      <w:r w:rsidRPr="00400201">
        <w:rPr>
          <w:vertAlign w:val="superscript"/>
        </w:rPr>
        <w:t>„ 6</w:t>
      </w:r>
      <w:r w:rsidRPr="00400201">
        <w:t xml:space="preserve">) § 17 zákona č. 355/2007 Z. z. o ochrane, podpore a rozvoji verejného zdravia o zmene </w:t>
      </w:r>
      <w:r w:rsidRPr="00400201">
        <w:br/>
        <w:t xml:space="preserve">      a doplnení  niektorých zákonov v znení neskorších predpisov.</w:t>
      </w:r>
    </w:p>
    <w:p w:rsidR="00DB1231" w:rsidRPr="00293A4C" w:rsidRDefault="00DB1231" w:rsidP="002B24B6">
      <w:pPr>
        <w:ind w:left="360"/>
        <w:rPr>
          <w:color w:val="FF0000"/>
        </w:rPr>
      </w:pPr>
      <w:r>
        <w:rPr>
          <w:vertAlign w:val="superscript"/>
        </w:rPr>
        <w:t xml:space="preserve">   </w:t>
      </w:r>
      <w:r w:rsidRPr="00400201">
        <w:rPr>
          <w:vertAlign w:val="superscript"/>
        </w:rPr>
        <w:t>7</w:t>
      </w:r>
      <w:r w:rsidRPr="00400201">
        <w:t>) Zákon č.</w:t>
      </w:r>
      <w:r>
        <w:t xml:space="preserve"> </w:t>
      </w:r>
      <w:r w:rsidRPr="00400201">
        <w:t xml:space="preserve">538/2005 Z. z. o prírodných liečivých vodách, prírodných liečebných </w:t>
      </w:r>
      <w:r w:rsidRPr="00400201">
        <w:br/>
        <w:t xml:space="preserve">     kúpeľoch, kúpeľných miestach a prírodných minerálnych vodách a o zmene a doplnení </w:t>
      </w:r>
      <w:r w:rsidRPr="00400201">
        <w:br/>
        <w:t xml:space="preserve">      niektorých zákonov v znení neskorších predpiso</w:t>
      </w:r>
      <w:r w:rsidRPr="00976D29">
        <w:t>v.</w:t>
      </w:r>
    </w:p>
    <w:p w:rsidR="00DB1231" w:rsidRDefault="00DB1231" w:rsidP="002B24B6">
      <w:pPr>
        <w:ind w:left="360"/>
      </w:pPr>
      <w:r>
        <w:rPr>
          <w:vertAlign w:val="superscript"/>
        </w:rPr>
        <w:t xml:space="preserve"> </w:t>
      </w:r>
      <w:r w:rsidRPr="00751826">
        <w:rPr>
          <w:vertAlign w:val="superscript"/>
        </w:rPr>
        <w:t>10</w:t>
      </w:r>
      <w:r>
        <w:t>)  Nariadenie vlády Slovenskej republiky č. 269/20</w:t>
      </w:r>
      <w:r w:rsidRPr="00400201">
        <w:t xml:space="preserve">10 </w:t>
      </w:r>
      <w:r>
        <w:t xml:space="preserve"> Z. z., ktorým sa ustanovujú </w:t>
      </w:r>
      <w:r>
        <w:br/>
        <w:t xml:space="preserve">      požiadavky </w:t>
      </w:r>
      <w:r w:rsidRPr="00751826">
        <w:t>na dosiahnutie dobrého stavu vôd</w:t>
      </w:r>
      <w:r>
        <w:t xml:space="preserve"> v znení neskorších predpisov.</w:t>
      </w:r>
      <w:r w:rsidRPr="00751826">
        <w:t xml:space="preserve"> </w:t>
      </w:r>
    </w:p>
    <w:p w:rsidR="00DB1231" w:rsidRPr="00751826" w:rsidRDefault="00DB1231" w:rsidP="002B24B6">
      <w:pPr>
        <w:ind w:left="360"/>
      </w:pPr>
      <w:r w:rsidRPr="00751826">
        <w:rPr>
          <w:vertAlign w:val="superscript"/>
        </w:rPr>
        <w:t>13</w:t>
      </w:r>
      <w:r>
        <w:t xml:space="preserve">) Zákon č. 122/2013 Z. z. </w:t>
      </w:r>
      <w:r w:rsidRPr="00751826">
        <w:t xml:space="preserve">o ochrane osobných údajov a o zmene a doplnení niektorých </w:t>
      </w:r>
      <w:r>
        <w:br/>
        <w:t xml:space="preserve">     </w:t>
      </w:r>
      <w:r w:rsidRPr="00751826">
        <w:t>zákonov</w:t>
      </w:r>
      <w:r>
        <w:t>.</w:t>
      </w:r>
    </w:p>
    <w:p w:rsidR="00DB1231" w:rsidRDefault="00DB1231" w:rsidP="002B24B6">
      <w:pPr>
        <w:ind w:left="360"/>
      </w:pPr>
      <w:r w:rsidRPr="00751826">
        <w:rPr>
          <w:vertAlign w:val="superscript"/>
        </w:rPr>
        <w:t>16</w:t>
      </w:r>
      <w:r>
        <w:t>) Zákon č. 569/2009 Z. z. v znení neskorších predpsiov.</w:t>
      </w:r>
    </w:p>
    <w:p w:rsidR="00DB1231" w:rsidRPr="008F5388" w:rsidRDefault="00DB1231" w:rsidP="002B24B6">
      <w:pPr>
        <w:ind w:left="360"/>
        <w:jc w:val="both"/>
      </w:pPr>
      <w:r w:rsidRPr="00751826">
        <w:rPr>
          <w:vertAlign w:val="superscript"/>
        </w:rPr>
        <w:t>17</w:t>
      </w:r>
      <w:r>
        <w:t xml:space="preserve">) </w:t>
      </w:r>
      <w:r w:rsidRPr="00334F02">
        <w:t xml:space="preserve">Nariadenie vlády Slovenskej republiky č. 354/2006 Z. z., </w:t>
      </w:r>
      <w:r w:rsidRPr="00334F02">
        <w:rPr>
          <w:rFonts w:ascii="ms sans serif" w:hAnsi="ms sans serif"/>
          <w:sz w:val="20"/>
          <w:szCs w:val="20"/>
        </w:rPr>
        <w:t xml:space="preserve"> </w:t>
      </w:r>
      <w:r w:rsidRPr="00334F02">
        <w:t xml:space="preserve">ktorým sa ustanovujú </w:t>
      </w:r>
      <w:r w:rsidRPr="00334F02">
        <w:br/>
        <w:t xml:space="preserve">   </w:t>
      </w:r>
      <w:r>
        <w:t xml:space="preserve"> </w:t>
      </w:r>
      <w:r w:rsidRPr="00334F02">
        <w:t xml:space="preserve">  požiadavky na vodu určenú na ľudskú spotrebu a kontrolu kvality vody určenej na </w:t>
      </w:r>
      <w:r w:rsidRPr="00334F02">
        <w:br/>
        <w:t xml:space="preserve">  </w:t>
      </w:r>
      <w:r>
        <w:t xml:space="preserve"> </w:t>
      </w:r>
      <w:r w:rsidRPr="00334F02">
        <w:t xml:space="preserve">  </w:t>
      </w:r>
      <w:r w:rsidRPr="008F5388">
        <w:t>ľudskú spotrebu v znení nariadenia vlády Slovenskej republiky č. 496/2010Z.z.</w:t>
      </w:r>
    </w:p>
    <w:p w:rsidR="00DB1231" w:rsidRPr="008F5388" w:rsidRDefault="00DB1231" w:rsidP="002B24B6">
      <w:pPr>
        <w:ind w:left="360"/>
        <w:jc w:val="both"/>
      </w:pPr>
      <w:r w:rsidRPr="008F5388">
        <w:rPr>
          <w:vertAlign w:val="superscript"/>
        </w:rPr>
        <w:t>18</w:t>
      </w:r>
      <w:r w:rsidRPr="008F5388">
        <w:t xml:space="preserve">) § 19 ods. 1a 2 zákona č. 355/2007 Z. z. v znení neskorších predpisov. </w:t>
      </w:r>
    </w:p>
    <w:p w:rsidR="00DB1231" w:rsidRDefault="00DB1231" w:rsidP="002B24B6">
      <w:pPr>
        <w:ind w:left="360"/>
      </w:pPr>
      <w:r w:rsidRPr="008F5388">
        <w:rPr>
          <w:vertAlign w:val="superscript"/>
        </w:rPr>
        <w:t>22</w:t>
      </w:r>
      <w:r w:rsidRPr="008F5388">
        <w:t>) Zákon č. 539/2008 Z.z. o podpore regionálneho rozvoja.</w:t>
      </w:r>
    </w:p>
    <w:p w:rsidR="00DB1231" w:rsidRDefault="00DB1231" w:rsidP="002B24B6">
      <w:pPr>
        <w:ind w:left="360"/>
      </w:pPr>
      <w:r w:rsidRPr="008F5388">
        <w:rPr>
          <w:vertAlign w:val="superscript"/>
        </w:rPr>
        <w:t>25</w:t>
      </w:r>
      <w:r w:rsidRPr="008F5388">
        <w:t>)  § 3 zákona č. 355/2007 Z. z.</w:t>
      </w:r>
    </w:p>
    <w:p w:rsidR="00DB1231" w:rsidRPr="008F5388" w:rsidRDefault="00DB1231" w:rsidP="002B24B6">
      <w:pPr>
        <w:ind w:left="360"/>
      </w:pPr>
      <w:r w:rsidRPr="00A06794">
        <w:rPr>
          <w:vertAlign w:val="superscript"/>
        </w:rPr>
        <w:t>32</w:t>
      </w:r>
      <w:r>
        <w:t>) § 66 zákona č 50/1976 Zb. v znení neskorších predpisov.</w:t>
      </w:r>
    </w:p>
    <w:p w:rsidR="00DB1231" w:rsidRPr="008F5388" w:rsidRDefault="00DB1231" w:rsidP="002B24B6">
      <w:pPr>
        <w:ind w:left="360"/>
      </w:pPr>
      <w:r w:rsidRPr="008F5388">
        <w:rPr>
          <w:vertAlign w:val="superscript"/>
        </w:rPr>
        <w:t>38</w:t>
      </w:r>
      <w:r w:rsidRPr="008F5388">
        <w:t>) § 2  zákona č. 569/2009 Z.z.</w:t>
      </w:r>
    </w:p>
    <w:p w:rsidR="00DB1231" w:rsidRPr="008F5388" w:rsidRDefault="00DB1231" w:rsidP="002B24B6">
      <w:pPr>
        <w:ind w:left="360"/>
      </w:pPr>
      <w:r w:rsidRPr="008F5388">
        <w:rPr>
          <w:vertAlign w:val="superscript"/>
        </w:rPr>
        <w:t>39</w:t>
      </w:r>
      <w:r w:rsidRPr="008F5388">
        <w:t>) Zákon č. 326/2005 Z. z. v znení neskorších predpisov.</w:t>
      </w:r>
    </w:p>
    <w:p w:rsidR="00DB1231" w:rsidRPr="008F5388" w:rsidRDefault="00DB1231" w:rsidP="002B24B6">
      <w:pPr>
        <w:ind w:left="360"/>
      </w:pPr>
      <w:r w:rsidRPr="008F5388">
        <w:rPr>
          <w:vertAlign w:val="superscript"/>
        </w:rPr>
        <w:t>44</w:t>
      </w:r>
      <w:r w:rsidRPr="008F5388">
        <w:t>) Zákon č. 355/2007 Z. z. v znení neskorších predpisov.</w:t>
      </w:r>
    </w:p>
    <w:p w:rsidR="00DB1231" w:rsidRPr="008F5388" w:rsidRDefault="00DB1231" w:rsidP="002B24B6">
      <w:pPr>
        <w:ind w:left="360"/>
      </w:pPr>
      <w:r w:rsidRPr="008F5388">
        <w:rPr>
          <w:vertAlign w:val="superscript"/>
        </w:rPr>
        <w:t>45</w:t>
      </w:r>
      <w:r w:rsidRPr="008F5388">
        <w:t>) Zákon č. 355/2007 Z. z. v znení neskorších predpisov.</w:t>
      </w:r>
    </w:p>
    <w:p w:rsidR="00DB1231" w:rsidRPr="008F5388" w:rsidRDefault="00DB1231" w:rsidP="002B24B6">
      <w:pPr>
        <w:ind w:left="360"/>
      </w:pPr>
      <w:r w:rsidRPr="008F5388">
        <w:rPr>
          <w:vertAlign w:val="superscript"/>
        </w:rPr>
        <w:t>57</w:t>
      </w:r>
      <w:r w:rsidRPr="008F5388">
        <w:t>) Zákon č. 7/2010 Z.z. o ochrane pred povodňami v znení neskorších predpisov.</w:t>
      </w:r>
    </w:p>
    <w:p w:rsidR="00DB1231" w:rsidRPr="008F5388" w:rsidRDefault="00DB1231" w:rsidP="002B24B6">
      <w:pPr>
        <w:ind w:left="360"/>
      </w:pPr>
      <w:r w:rsidRPr="008F5388">
        <w:rPr>
          <w:vertAlign w:val="superscript"/>
        </w:rPr>
        <w:t>65</w:t>
      </w:r>
      <w:r w:rsidRPr="008F5388">
        <w:t>)</w:t>
      </w:r>
      <w:r>
        <w:t xml:space="preserve"> </w:t>
      </w:r>
      <w:r w:rsidRPr="008F5388">
        <w:t>Zákon č. 137/2010 Z.z. o ochrane ovzdušia v znení neskorších predpisov.</w:t>
      </w:r>
    </w:p>
    <w:p w:rsidR="00DB1231" w:rsidRDefault="00DB1231" w:rsidP="002B24B6">
      <w:pPr>
        <w:ind w:left="360"/>
      </w:pPr>
      <w:r w:rsidRPr="008F5388">
        <w:rPr>
          <w:vertAlign w:val="superscript"/>
        </w:rPr>
        <w:t>70</w:t>
      </w:r>
      <w:r w:rsidRPr="008F5388">
        <w:t>) § 2 písm. a) štvrtý bod zákona č. 250/2012 Z.z. o regulácii v sieťových odvetviach.“.</w:t>
      </w:r>
    </w:p>
    <w:p w:rsidR="00DB1231" w:rsidRPr="00D04BA3" w:rsidRDefault="00DB1231" w:rsidP="002B24B6">
      <w:pPr>
        <w:tabs>
          <w:tab w:val="left" w:pos="284"/>
          <w:tab w:val="left" w:pos="426"/>
        </w:tabs>
        <w:jc w:val="both"/>
      </w:pPr>
    </w:p>
    <w:p w:rsidR="00DB1231" w:rsidRDefault="00DB1231" w:rsidP="008F5388">
      <w:pPr>
        <w:outlineLvl w:val="0"/>
        <w:rPr>
          <w:b/>
          <w:bCs/>
          <w:kern w:val="36"/>
        </w:rPr>
      </w:pPr>
    </w:p>
    <w:p w:rsidR="00DB1231" w:rsidRPr="00085F6E" w:rsidRDefault="00DB1231" w:rsidP="003C66F2">
      <w:pPr>
        <w:jc w:val="center"/>
        <w:outlineLvl w:val="0"/>
        <w:rPr>
          <w:b/>
          <w:bCs/>
          <w:kern w:val="36"/>
        </w:rPr>
      </w:pPr>
      <w:r w:rsidRPr="00085F6E">
        <w:rPr>
          <w:b/>
          <w:bCs/>
          <w:kern w:val="36"/>
        </w:rPr>
        <w:t>Čl. II</w:t>
      </w:r>
    </w:p>
    <w:p w:rsidR="00DB1231" w:rsidRPr="00085F6E" w:rsidRDefault="00DB1231" w:rsidP="003C66F2">
      <w:pPr>
        <w:jc w:val="both"/>
      </w:pPr>
      <w:r w:rsidRPr="00085F6E">
        <w:br/>
      </w:r>
      <w:r>
        <w:t xml:space="preserve">            </w:t>
      </w:r>
      <w:r w:rsidRPr="00085F6E">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zákona č. 556/2010 Z. z., zákona č. 39/2011 Z. z., zákona č. 119/2011 Z. z., zákona č. 200/2011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w:t>
      </w:r>
      <w:r>
        <w:t>., </w:t>
      </w:r>
      <w:r w:rsidRPr="00085F6E">
        <w:t xml:space="preserve">  zákona č. 7</w:t>
      </w:r>
      <w:r>
        <w:t>2</w:t>
      </w:r>
      <w:r w:rsidRPr="00085F6E">
        <w:t>/2013 Z. z</w:t>
      </w:r>
      <w:r>
        <w:t xml:space="preserve">., </w:t>
      </w:r>
      <w:r w:rsidRPr="00085F6E">
        <w:t xml:space="preserve"> </w:t>
      </w:r>
      <w:r>
        <w:t>zákona č. 75/2013 Z.z., zákona č. 94/2013 Z.z., zákona č. 96/2013 Z.z., zákona č. 122/2013 Z.z., </w:t>
      </w:r>
      <w:r w:rsidRPr="00D04BA3">
        <w:t>zákona č. 144/2013 Z.z. a zákona č. 154/2013 Z.z.</w:t>
      </w:r>
      <w:r w:rsidRPr="00C70865">
        <w:rPr>
          <w:color w:val="0000FF"/>
        </w:rPr>
        <w:t xml:space="preserve"> </w:t>
      </w:r>
      <w:r w:rsidRPr="00CD2C4A">
        <w:t>sa dopĺňa takto</w:t>
      </w:r>
      <w:r w:rsidRPr="00085F6E">
        <w:t>:</w:t>
      </w:r>
    </w:p>
    <w:p w:rsidR="00DB1231" w:rsidRPr="00085F6E" w:rsidRDefault="00DB1231" w:rsidP="003C66F2">
      <w:pPr>
        <w:jc w:val="both"/>
      </w:pPr>
    </w:p>
    <w:p w:rsidR="00DB1231" w:rsidRPr="00085F6E" w:rsidRDefault="00DB1231" w:rsidP="003C66F2">
      <w:pPr>
        <w:jc w:val="both"/>
      </w:pPr>
      <w:r w:rsidRPr="00085F6E">
        <w:t>V sadzobníku správnych poplatkov v časti X. Životné prostredie sa za položku 171q vkladá položka 171r, ktorá znie:</w:t>
      </w:r>
    </w:p>
    <w:p w:rsidR="00DB1231" w:rsidRPr="00085F6E" w:rsidRDefault="00DB1231" w:rsidP="003C66F2">
      <w:pPr>
        <w:jc w:val="both"/>
      </w:pPr>
    </w:p>
    <w:p w:rsidR="00DB1231" w:rsidRPr="00F62CC0" w:rsidRDefault="00DB1231" w:rsidP="003C66F2">
      <w:pPr>
        <w:jc w:val="both"/>
      </w:pPr>
      <w:r w:rsidRPr="00085F6E">
        <w:t>"</w:t>
      </w:r>
      <w:r w:rsidRPr="00F62CC0">
        <w:t>Položka 171r</w:t>
      </w:r>
    </w:p>
    <w:p w:rsidR="00DB1231" w:rsidRPr="00085F6E" w:rsidRDefault="00DB1231" w:rsidP="003C66F2">
      <w:pPr>
        <w:jc w:val="both"/>
      </w:pPr>
      <w:r w:rsidRPr="00F62CC0">
        <w:t xml:space="preserve">a) Podanie žiadosti o vydanie povolenia orgánu štátnej vodnej správy na využívanie zdrojov </w:t>
      </w:r>
      <w:r w:rsidRPr="00F62CC0">
        <w:br/>
        <w:t xml:space="preserve">    podzemnej vody alebo osobitnej vody na prepravu alebo prevod vody</w:t>
      </w:r>
      <w:r w:rsidRPr="00F62CC0">
        <w:br/>
        <w:t xml:space="preserve">    </w:t>
      </w:r>
      <w:r w:rsidRPr="00F62CC0">
        <w:rPr>
          <w:vertAlign w:val="superscript"/>
        </w:rPr>
        <w:t>39od</w:t>
      </w:r>
      <w:r w:rsidRPr="00F62CC0">
        <w:t>)   ....................................................</w:t>
      </w:r>
      <w:r>
        <w:t>.............................................................</w:t>
      </w:r>
      <w:r w:rsidRPr="00F62CC0">
        <w:t xml:space="preserve"> 2000 eur. “.</w:t>
      </w:r>
    </w:p>
    <w:p w:rsidR="00DB1231" w:rsidRPr="00085F6E" w:rsidRDefault="00DB1231" w:rsidP="003C66F2">
      <w:pPr>
        <w:jc w:val="both"/>
      </w:pPr>
    </w:p>
    <w:p w:rsidR="00DB1231" w:rsidRPr="00085F6E" w:rsidRDefault="00DB1231" w:rsidP="003C66F2">
      <w:pPr>
        <w:jc w:val="both"/>
      </w:pPr>
      <w:r w:rsidRPr="00085F6E">
        <w:t>Poznámka pod čiarou k odkazu 39od znie:</w:t>
      </w:r>
    </w:p>
    <w:p w:rsidR="00DB1231" w:rsidRPr="00085F6E" w:rsidRDefault="00DB1231" w:rsidP="003C66F2">
      <w:pPr>
        <w:tabs>
          <w:tab w:val="left" w:pos="426"/>
        </w:tabs>
        <w:jc w:val="both"/>
      </w:pPr>
      <w:r w:rsidRPr="00085F6E">
        <w:t>"</w:t>
      </w:r>
      <w:r w:rsidRPr="00085F6E">
        <w:rPr>
          <w:vertAlign w:val="superscript"/>
        </w:rPr>
        <w:t>39od</w:t>
      </w:r>
      <w:r w:rsidRPr="00085F6E">
        <w:t xml:space="preserve">) § 17a zákona č. 364/2004 Z. z. o vodách a o zmene zákona Slovenskej národnej rady č.   </w:t>
      </w:r>
      <w:r w:rsidRPr="00085F6E">
        <w:br/>
        <w:t xml:space="preserve">          372/1990 Zb. o priestupkoch v znení neskorších predpisov (vodný zákon) v znení </w:t>
      </w:r>
      <w:r w:rsidRPr="00085F6E">
        <w:br/>
        <w:t xml:space="preserve">           zákona č. ...../2013 Z. z.“.</w:t>
      </w:r>
    </w:p>
    <w:p w:rsidR="00DB1231" w:rsidRPr="00085F6E" w:rsidRDefault="00DB1231" w:rsidP="003C66F2">
      <w:pPr>
        <w:jc w:val="both"/>
      </w:pPr>
    </w:p>
    <w:p w:rsidR="00DB1231" w:rsidRPr="00EE3C3B" w:rsidRDefault="00DB1231" w:rsidP="003C66F2">
      <w:pPr>
        <w:tabs>
          <w:tab w:val="left" w:pos="426"/>
          <w:tab w:val="left" w:pos="5103"/>
        </w:tabs>
        <w:jc w:val="center"/>
        <w:rPr>
          <w:b/>
        </w:rPr>
      </w:pPr>
      <w:r>
        <w:rPr>
          <w:b/>
        </w:rPr>
        <w:t>Č</w:t>
      </w:r>
      <w:r w:rsidRPr="00EE3C3B">
        <w:rPr>
          <w:b/>
        </w:rPr>
        <w:t xml:space="preserve">l. III </w:t>
      </w:r>
    </w:p>
    <w:p w:rsidR="00DB1231" w:rsidRDefault="00DB1231" w:rsidP="00A9695F">
      <w:pPr>
        <w:autoSpaceDE w:val="0"/>
        <w:autoSpaceDN w:val="0"/>
        <w:spacing w:before="120" w:line="240" w:lineRule="atLeast"/>
        <w:jc w:val="both"/>
        <w:rPr>
          <w:bCs/>
        </w:rPr>
      </w:pPr>
    </w:p>
    <w:p w:rsidR="00DB1231" w:rsidRDefault="00DB1231" w:rsidP="00A9695F">
      <w:pPr>
        <w:ind w:firstLine="708"/>
        <w:jc w:val="both"/>
      </w:pPr>
      <w:r>
        <w:t xml:space="preserve">Zákon </w:t>
      </w:r>
      <w:r w:rsidRPr="00DC179C">
        <w:t>č. 401/1998 Z</w:t>
      </w:r>
      <w:r>
        <w:t>.</w:t>
      </w:r>
      <w:r w:rsidRPr="00DC179C">
        <w:t>z.</w:t>
      </w:r>
      <w:r>
        <w:t xml:space="preserve"> </w:t>
      </w:r>
      <w:r w:rsidRPr="00DC179C">
        <w:t>o poplatkoch za znečisťovanie ovzdušia</w:t>
      </w:r>
      <w:r>
        <w:t xml:space="preserve"> </w:t>
      </w:r>
      <w:r w:rsidRPr="00DC179C">
        <w:t>v znení zákona č. 161/2001 Z</w:t>
      </w:r>
      <w:r>
        <w:t>.</w:t>
      </w:r>
      <w:r w:rsidRPr="00DC179C">
        <w:t>z., zákona č. 553/2001 Z</w:t>
      </w:r>
      <w:r>
        <w:t>.</w:t>
      </w:r>
      <w:r w:rsidRPr="00DC179C">
        <w:t>z., zákona č. 478/2002 Z</w:t>
      </w:r>
      <w:r>
        <w:t>.</w:t>
      </w:r>
      <w:r w:rsidRPr="00DC179C">
        <w:t>z.,  zákona č.525/2003 Z</w:t>
      </w:r>
      <w:r>
        <w:t>.</w:t>
      </w:r>
      <w:r w:rsidRPr="00DC179C">
        <w:t>z.,  zákona č. 587/2004 Z</w:t>
      </w:r>
      <w:r>
        <w:t>.</w:t>
      </w:r>
      <w:r w:rsidRPr="00DC179C">
        <w:t>z., zákona č. 571/2005 Z</w:t>
      </w:r>
      <w:r>
        <w:t>.</w:t>
      </w:r>
      <w:r w:rsidRPr="00DC179C">
        <w:t>z., zákona č. 203/2007 Z</w:t>
      </w:r>
      <w:r>
        <w:t>.</w:t>
      </w:r>
      <w:r w:rsidRPr="00DC179C">
        <w:t>z.,  zákona č. 529/2007 Z</w:t>
      </w:r>
      <w:r>
        <w:t>.</w:t>
      </w:r>
      <w:r w:rsidRPr="00DC179C">
        <w:t>z., zákona č. 515/2008 Z</w:t>
      </w:r>
      <w:r>
        <w:t>.</w:t>
      </w:r>
      <w:r w:rsidRPr="00DC179C">
        <w:t>z. a zákona č. 286/2009 Z</w:t>
      </w:r>
      <w:r>
        <w:t>.</w:t>
      </w:r>
      <w:r w:rsidRPr="00DC179C">
        <w:t>z.</w:t>
      </w:r>
      <w:r>
        <w:t xml:space="preserve"> sa mení a dopĺňa takto:</w:t>
      </w:r>
    </w:p>
    <w:p w:rsidR="00DB1231" w:rsidRDefault="00DB1231" w:rsidP="00A9695F">
      <w:pPr>
        <w:jc w:val="both"/>
      </w:pPr>
    </w:p>
    <w:p w:rsidR="00DB1231" w:rsidRDefault="00DB1231" w:rsidP="00A9695F">
      <w:pPr>
        <w:jc w:val="both"/>
      </w:pPr>
      <w:r>
        <w:t>1. V § 2 ods. 2 sa za slovo “rozhoduje“ vkladajú slová „v prenesenom výkone štátnej správy“.</w:t>
      </w:r>
    </w:p>
    <w:p w:rsidR="00DB1231" w:rsidRDefault="00DB1231" w:rsidP="00A9695F">
      <w:pPr>
        <w:jc w:val="both"/>
      </w:pPr>
    </w:p>
    <w:p w:rsidR="00DB1231" w:rsidRDefault="00DB1231" w:rsidP="00A9695F">
      <w:pPr>
        <w:jc w:val="both"/>
      </w:pPr>
      <w:r>
        <w:t>2. V § 5 ods. 3 sa na konci pripája táto veta: “Proti rozhodnutiu o zastavení konania sa nemožno odvolať.“.</w:t>
      </w:r>
    </w:p>
    <w:p w:rsidR="00DB1231" w:rsidRDefault="00DB1231" w:rsidP="00A9695F">
      <w:pPr>
        <w:jc w:val="both"/>
      </w:pPr>
    </w:p>
    <w:p w:rsidR="00DB1231" w:rsidRPr="00203A5F" w:rsidRDefault="00DB1231" w:rsidP="00E024DC">
      <w:pPr>
        <w:jc w:val="both"/>
      </w:pPr>
      <w:r>
        <w:t>3. V § 8 ods. 3 sa za slovo “obec“ vkladajú slová „v prenesenom výkone štátnej správy“.</w:t>
      </w:r>
    </w:p>
    <w:p w:rsidR="00DB1231" w:rsidRPr="00085F6E" w:rsidRDefault="00DB1231" w:rsidP="00800DFC">
      <w:pPr>
        <w:tabs>
          <w:tab w:val="left" w:pos="426"/>
          <w:tab w:val="left" w:pos="5103"/>
        </w:tabs>
        <w:jc w:val="center"/>
        <w:rPr>
          <w:b/>
        </w:rPr>
      </w:pPr>
      <w:r w:rsidRPr="00404915">
        <w:rPr>
          <w:b/>
        </w:rPr>
        <w:t>Čl. I</w:t>
      </w:r>
      <w:r>
        <w:rPr>
          <w:b/>
        </w:rPr>
        <w:t>V</w:t>
      </w:r>
      <w:r w:rsidRPr="00404915">
        <w:rPr>
          <w:b/>
        </w:rPr>
        <w:t xml:space="preserve"> </w:t>
      </w:r>
    </w:p>
    <w:p w:rsidR="00DB1231" w:rsidRPr="00085F6E" w:rsidRDefault="00DB1231" w:rsidP="003C66F2">
      <w:pPr>
        <w:tabs>
          <w:tab w:val="left" w:pos="426"/>
        </w:tabs>
        <w:jc w:val="center"/>
      </w:pPr>
    </w:p>
    <w:p w:rsidR="00DB1231" w:rsidRPr="00B70DB5" w:rsidRDefault="00DB1231" w:rsidP="003C66F2">
      <w:pPr>
        <w:tabs>
          <w:tab w:val="left" w:pos="426"/>
        </w:tabs>
        <w:jc w:val="center"/>
      </w:pPr>
      <w:r w:rsidRPr="00085F6E">
        <w:t>Tento zákon nadobúda účinnosť 1. januára 2014</w:t>
      </w:r>
      <w:r>
        <w:t>.</w:t>
      </w:r>
    </w:p>
    <w:p w:rsidR="00DB1231" w:rsidRDefault="00DB1231">
      <w:pPr>
        <w:tabs>
          <w:tab w:val="left" w:pos="284"/>
        </w:tabs>
        <w:jc w:val="both"/>
        <w:rPr>
          <w:sz w:val="28"/>
          <w:szCs w:val="28"/>
        </w:rPr>
      </w:pPr>
    </w:p>
    <w:p w:rsidR="00DB1231" w:rsidRPr="00057C4F" w:rsidRDefault="00DB1231">
      <w:pPr>
        <w:tabs>
          <w:tab w:val="left" w:pos="284"/>
        </w:tabs>
        <w:jc w:val="both"/>
        <w:rPr>
          <w:sz w:val="28"/>
          <w:szCs w:val="28"/>
        </w:rPr>
      </w:pPr>
    </w:p>
    <w:sectPr w:rsidR="00DB1231" w:rsidRPr="00057C4F" w:rsidSect="00C11DD1">
      <w:footerReference w:type="even"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31" w:rsidRDefault="00DB1231" w:rsidP="005453DA">
      <w:r>
        <w:separator/>
      </w:r>
    </w:p>
  </w:endnote>
  <w:endnote w:type="continuationSeparator" w:id="0">
    <w:p w:rsidR="00DB1231" w:rsidRDefault="00DB1231" w:rsidP="00545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ITCBookmanEE CE">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1" w:rsidRDefault="00DB1231" w:rsidP="00D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1231" w:rsidRDefault="00DB1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1" w:rsidRDefault="00DB1231" w:rsidP="00D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1231" w:rsidRDefault="00DB1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31" w:rsidRDefault="00DB1231" w:rsidP="005453DA">
      <w:r>
        <w:separator/>
      </w:r>
    </w:p>
  </w:footnote>
  <w:footnote w:type="continuationSeparator" w:id="0">
    <w:p w:rsidR="00DB1231" w:rsidRDefault="00DB1231" w:rsidP="00545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C6C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3A08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DA89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02E4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DA7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3875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D41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722C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09E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5EA236"/>
    <w:lvl w:ilvl="0">
      <w:start w:val="1"/>
      <w:numFmt w:val="bullet"/>
      <w:lvlText w:val=""/>
      <w:lvlJc w:val="left"/>
      <w:pPr>
        <w:tabs>
          <w:tab w:val="num" w:pos="360"/>
        </w:tabs>
        <w:ind w:left="360" w:hanging="360"/>
      </w:pPr>
      <w:rPr>
        <w:rFonts w:ascii="Symbol" w:hAnsi="Symbol" w:hint="default"/>
      </w:rPr>
    </w:lvl>
  </w:abstractNum>
  <w:abstractNum w:abstractNumId="10">
    <w:nsid w:val="01444F39"/>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1">
    <w:nsid w:val="051365F1"/>
    <w:multiLevelType w:val="hybridMultilevel"/>
    <w:tmpl w:val="A4D8946E"/>
    <w:lvl w:ilvl="0" w:tplc="EA6E1FC0">
      <w:start w:val="1"/>
      <w:numFmt w:val="decimal"/>
      <w:lvlText w:val="%1."/>
      <w:lvlJc w:val="left"/>
      <w:pPr>
        <w:tabs>
          <w:tab w:val="num" w:pos="644"/>
        </w:tabs>
        <w:ind w:left="644" w:hanging="360"/>
      </w:pPr>
      <w:rPr>
        <w:rFonts w:cs="Times New Roman" w:hint="default"/>
        <w:color w:val="auto"/>
      </w:rPr>
    </w:lvl>
    <w:lvl w:ilvl="1" w:tplc="041B0019">
      <w:start w:val="1"/>
      <w:numFmt w:val="lowerLetter"/>
      <w:lvlText w:val="%2."/>
      <w:lvlJc w:val="left"/>
      <w:pPr>
        <w:tabs>
          <w:tab w:val="num" w:pos="1506"/>
        </w:tabs>
        <w:ind w:left="1506" w:hanging="360"/>
      </w:pPr>
      <w:rPr>
        <w:rFonts w:cs="Times New Roman"/>
      </w:rPr>
    </w:lvl>
    <w:lvl w:ilvl="2" w:tplc="041B001B" w:tentative="1">
      <w:start w:val="1"/>
      <w:numFmt w:val="lowerRoman"/>
      <w:lvlText w:val="%3."/>
      <w:lvlJc w:val="right"/>
      <w:pPr>
        <w:tabs>
          <w:tab w:val="num" w:pos="2226"/>
        </w:tabs>
        <w:ind w:left="2226" w:hanging="180"/>
      </w:pPr>
      <w:rPr>
        <w:rFonts w:cs="Times New Roman"/>
      </w:rPr>
    </w:lvl>
    <w:lvl w:ilvl="3" w:tplc="041B000F" w:tentative="1">
      <w:start w:val="1"/>
      <w:numFmt w:val="decimal"/>
      <w:lvlText w:val="%4."/>
      <w:lvlJc w:val="left"/>
      <w:pPr>
        <w:tabs>
          <w:tab w:val="num" w:pos="2946"/>
        </w:tabs>
        <w:ind w:left="2946" w:hanging="360"/>
      </w:pPr>
      <w:rPr>
        <w:rFonts w:cs="Times New Roman"/>
      </w:rPr>
    </w:lvl>
    <w:lvl w:ilvl="4" w:tplc="041B0019" w:tentative="1">
      <w:start w:val="1"/>
      <w:numFmt w:val="lowerLetter"/>
      <w:lvlText w:val="%5."/>
      <w:lvlJc w:val="left"/>
      <w:pPr>
        <w:tabs>
          <w:tab w:val="num" w:pos="3666"/>
        </w:tabs>
        <w:ind w:left="3666" w:hanging="360"/>
      </w:pPr>
      <w:rPr>
        <w:rFonts w:cs="Times New Roman"/>
      </w:rPr>
    </w:lvl>
    <w:lvl w:ilvl="5" w:tplc="041B001B" w:tentative="1">
      <w:start w:val="1"/>
      <w:numFmt w:val="lowerRoman"/>
      <w:lvlText w:val="%6."/>
      <w:lvlJc w:val="right"/>
      <w:pPr>
        <w:tabs>
          <w:tab w:val="num" w:pos="4386"/>
        </w:tabs>
        <w:ind w:left="4386" w:hanging="180"/>
      </w:pPr>
      <w:rPr>
        <w:rFonts w:cs="Times New Roman"/>
      </w:rPr>
    </w:lvl>
    <w:lvl w:ilvl="6" w:tplc="041B000F" w:tentative="1">
      <w:start w:val="1"/>
      <w:numFmt w:val="decimal"/>
      <w:lvlText w:val="%7."/>
      <w:lvlJc w:val="left"/>
      <w:pPr>
        <w:tabs>
          <w:tab w:val="num" w:pos="5106"/>
        </w:tabs>
        <w:ind w:left="5106" w:hanging="360"/>
      </w:pPr>
      <w:rPr>
        <w:rFonts w:cs="Times New Roman"/>
      </w:rPr>
    </w:lvl>
    <w:lvl w:ilvl="7" w:tplc="041B0019" w:tentative="1">
      <w:start w:val="1"/>
      <w:numFmt w:val="lowerLetter"/>
      <w:lvlText w:val="%8."/>
      <w:lvlJc w:val="left"/>
      <w:pPr>
        <w:tabs>
          <w:tab w:val="num" w:pos="5826"/>
        </w:tabs>
        <w:ind w:left="5826" w:hanging="360"/>
      </w:pPr>
      <w:rPr>
        <w:rFonts w:cs="Times New Roman"/>
      </w:rPr>
    </w:lvl>
    <w:lvl w:ilvl="8" w:tplc="041B001B" w:tentative="1">
      <w:start w:val="1"/>
      <w:numFmt w:val="lowerRoman"/>
      <w:lvlText w:val="%9."/>
      <w:lvlJc w:val="right"/>
      <w:pPr>
        <w:tabs>
          <w:tab w:val="num" w:pos="6546"/>
        </w:tabs>
        <w:ind w:left="6546" w:hanging="180"/>
      </w:pPr>
      <w:rPr>
        <w:rFonts w:cs="Times New Roman"/>
      </w:rPr>
    </w:lvl>
  </w:abstractNum>
  <w:abstractNum w:abstractNumId="12">
    <w:nsid w:val="05BB75C0"/>
    <w:multiLevelType w:val="hybridMultilevel"/>
    <w:tmpl w:val="DF1E1E3E"/>
    <w:lvl w:ilvl="0" w:tplc="041B000F">
      <w:start w:val="1"/>
      <w:numFmt w:val="decimal"/>
      <w:lvlText w:val="%1."/>
      <w:lvlJc w:val="left"/>
      <w:pPr>
        <w:tabs>
          <w:tab w:val="num" w:pos="644"/>
        </w:tabs>
        <w:ind w:left="644"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09F07273"/>
    <w:multiLevelType w:val="hybridMultilevel"/>
    <w:tmpl w:val="C79E720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0ECE35F3"/>
    <w:multiLevelType w:val="hybridMultilevel"/>
    <w:tmpl w:val="38C65370"/>
    <w:lvl w:ilvl="0" w:tplc="041B0011">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10234F6"/>
    <w:multiLevelType w:val="hybridMultilevel"/>
    <w:tmpl w:val="FE0CAE86"/>
    <w:lvl w:ilvl="0" w:tplc="3FC24A70">
      <w:start w:val="1"/>
      <w:numFmt w:val="decimal"/>
      <w:lvlText w:val="(%1)"/>
      <w:lvlJc w:val="left"/>
      <w:pPr>
        <w:ind w:left="1767" w:hanging="360"/>
      </w:pPr>
      <w:rPr>
        <w:rFonts w:ascii="Times New Roman" w:eastAsia="Times New Roman" w:hAnsi="Times New Roman" w:cs="Times New Roman"/>
      </w:rPr>
    </w:lvl>
    <w:lvl w:ilvl="1" w:tplc="041B0019" w:tentative="1">
      <w:start w:val="1"/>
      <w:numFmt w:val="lowerLetter"/>
      <w:lvlText w:val="%2."/>
      <w:lvlJc w:val="left"/>
      <w:pPr>
        <w:tabs>
          <w:tab w:val="num" w:pos="1920"/>
        </w:tabs>
        <w:ind w:left="1920" w:hanging="360"/>
      </w:pPr>
      <w:rPr>
        <w:rFonts w:cs="Times New Roman"/>
      </w:rPr>
    </w:lvl>
    <w:lvl w:ilvl="2" w:tplc="041B001B" w:tentative="1">
      <w:start w:val="1"/>
      <w:numFmt w:val="lowerRoman"/>
      <w:lvlText w:val="%3."/>
      <w:lvlJc w:val="right"/>
      <w:pPr>
        <w:tabs>
          <w:tab w:val="num" w:pos="2640"/>
        </w:tabs>
        <w:ind w:left="2640" w:hanging="180"/>
      </w:pPr>
      <w:rPr>
        <w:rFonts w:cs="Times New Roman"/>
      </w:rPr>
    </w:lvl>
    <w:lvl w:ilvl="3" w:tplc="041B000F" w:tentative="1">
      <w:start w:val="1"/>
      <w:numFmt w:val="decimal"/>
      <w:lvlText w:val="%4."/>
      <w:lvlJc w:val="left"/>
      <w:pPr>
        <w:tabs>
          <w:tab w:val="num" w:pos="3360"/>
        </w:tabs>
        <w:ind w:left="3360" w:hanging="360"/>
      </w:pPr>
      <w:rPr>
        <w:rFonts w:cs="Times New Roman"/>
      </w:rPr>
    </w:lvl>
    <w:lvl w:ilvl="4" w:tplc="041B0019" w:tentative="1">
      <w:start w:val="1"/>
      <w:numFmt w:val="lowerLetter"/>
      <w:lvlText w:val="%5."/>
      <w:lvlJc w:val="left"/>
      <w:pPr>
        <w:tabs>
          <w:tab w:val="num" w:pos="4080"/>
        </w:tabs>
        <w:ind w:left="4080" w:hanging="360"/>
      </w:pPr>
      <w:rPr>
        <w:rFonts w:cs="Times New Roman"/>
      </w:rPr>
    </w:lvl>
    <w:lvl w:ilvl="5" w:tplc="041B001B" w:tentative="1">
      <w:start w:val="1"/>
      <w:numFmt w:val="lowerRoman"/>
      <w:lvlText w:val="%6."/>
      <w:lvlJc w:val="right"/>
      <w:pPr>
        <w:tabs>
          <w:tab w:val="num" w:pos="4800"/>
        </w:tabs>
        <w:ind w:left="4800" w:hanging="180"/>
      </w:pPr>
      <w:rPr>
        <w:rFonts w:cs="Times New Roman"/>
      </w:rPr>
    </w:lvl>
    <w:lvl w:ilvl="6" w:tplc="041B000F" w:tentative="1">
      <w:start w:val="1"/>
      <w:numFmt w:val="decimal"/>
      <w:lvlText w:val="%7."/>
      <w:lvlJc w:val="left"/>
      <w:pPr>
        <w:tabs>
          <w:tab w:val="num" w:pos="5520"/>
        </w:tabs>
        <w:ind w:left="5520" w:hanging="360"/>
      </w:pPr>
      <w:rPr>
        <w:rFonts w:cs="Times New Roman"/>
      </w:rPr>
    </w:lvl>
    <w:lvl w:ilvl="7" w:tplc="041B0019" w:tentative="1">
      <w:start w:val="1"/>
      <w:numFmt w:val="lowerLetter"/>
      <w:lvlText w:val="%8."/>
      <w:lvlJc w:val="left"/>
      <w:pPr>
        <w:tabs>
          <w:tab w:val="num" w:pos="6240"/>
        </w:tabs>
        <w:ind w:left="6240" w:hanging="360"/>
      </w:pPr>
      <w:rPr>
        <w:rFonts w:cs="Times New Roman"/>
      </w:rPr>
    </w:lvl>
    <w:lvl w:ilvl="8" w:tplc="041B001B" w:tentative="1">
      <w:start w:val="1"/>
      <w:numFmt w:val="lowerRoman"/>
      <w:lvlText w:val="%9."/>
      <w:lvlJc w:val="right"/>
      <w:pPr>
        <w:tabs>
          <w:tab w:val="num" w:pos="6960"/>
        </w:tabs>
        <w:ind w:left="6960" w:hanging="180"/>
      </w:pPr>
      <w:rPr>
        <w:rFonts w:cs="Times New Roman"/>
      </w:rPr>
    </w:lvl>
  </w:abstractNum>
  <w:abstractNum w:abstractNumId="16">
    <w:nsid w:val="13ED1808"/>
    <w:multiLevelType w:val="hybridMultilevel"/>
    <w:tmpl w:val="556A44A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146225B0"/>
    <w:multiLevelType w:val="hybridMultilevel"/>
    <w:tmpl w:val="04B0241C"/>
    <w:lvl w:ilvl="0" w:tplc="B36CEA96">
      <w:start w:val="1"/>
      <w:numFmt w:val="decimal"/>
      <w:lvlText w:val="%1."/>
      <w:lvlJc w:val="left"/>
      <w:pPr>
        <w:ind w:left="720" w:hanging="360"/>
      </w:pPr>
      <w:rPr>
        <w:rFonts w:cs="Times New Roman" w:hint="default"/>
        <w:u w:val="none"/>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8">
    <w:nsid w:val="175F5A22"/>
    <w:multiLevelType w:val="hybridMultilevel"/>
    <w:tmpl w:val="06ECE2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1671D24"/>
    <w:multiLevelType w:val="hybridMultilevel"/>
    <w:tmpl w:val="2E586764"/>
    <w:lvl w:ilvl="0" w:tplc="D6864F9A">
      <w:start w:val="8"/>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4976593"/>
    <w:multiLevelType w:val="hybridMultilevel"/>
    <w:tmpl w:val="72B4F1F6"/>
    <w:lvl w:ilvl="0" w:tplc="2778A8D4">
      <w:start w:val="42"/>
      <w:numFmt w:val="decimal"/>
      <w:lvlText w:val="%1."/>
      <w:lvlJc w:val="left"/>
      <w:pPr>
        <w:tabs>
          <w:tab w:val="num" w:pos="644"/>
        </w:tabs>
        <w:ind w:left="644" w:hanging="360"/>
      </w:pPr>
      <w:rPr>
        <w:rFonts w:cs="Times New Roman" w:hint="default"/>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21">
    <w:nsid w:val="27017863"/>
    <w:multiLevelType w:val="hybridMultilevel"/>
    <w:tmpl w:val="1632C37A"/>
    <w:lvl w:ilvl="0" w:tplc="DE9E154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A761C67"/>
    <w:multiLevelType w:val="hybridMultilevel"/>
    <w:tmpl w:val="B4D01244"/>
    <w:lvl w:ilvl="0" w:tplc="6038B686">
      <w:start w:val="1"/>
      <w:numFmt w:val="decimal"/>
      <w:lvlText w:val="%1."/>
      <w:lvlJc w:val="left"/>
      <w:pPr>
        <w:tabs>
          <w:tab w:val="num" w:pos="1068"/>
        </w:tabs>
        <w:ind w:left="1068" w:hanging="360"/>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3">
    <w:nsid w:val="31F30188"/>
    <w:multiLevelType w:val="hybridMultilevel"/>
    <w:tmpl w:val="1C6E0DB4"/>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6661D70"/>
    <w:multiLevelType w:val="hybridMultilevel"/>
    <w:tmpl w:val="EC5407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7212D41"/>
    <w:multiLevelType w:val="hybridMultilevel"/>
    <w:tmpl w:val="02BE7668"/>
    <w:lvl w:ilvl="0" w:tplc="59A819F4">
      <w:start w:val="1"/>
      <w:numFmt w:val="lowerLetter"/>
      <w:lvlText w:val="%1)"/>
      <w:lvlJc w:val="left"/>
      <w:pPr>
        <w:ind w:left="660" w:hanging="360"/>
      </w:pPr>
      <w:rPr>
        <w:rFonts w:cs="Times New Roman" w:hint="default"/>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26">
    <w:nsid w:val="396E698C"/>
    <w:multiLevelType w:val="hybridMultilevel"/>
    <w:tmpl w:val="C4A4812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45B167B9"/>
    <w:multiLevelType w:val="hybridMultilevel"/>
    <w:tmpl w:val="D450BA90"/>
    <w:lvl w:ilvl="0" w:tplc="FBDCC94A">
      <w:start w:val="1"/>
      <w:numFmt w:val="decimal"/>
      <w:lvlText w:val="%1."/>
      <w:lvlJc w:val="left"/>
      <w:pPr>
        <w:tabs>
          <w:tab w:val="num" w:pos="720"/>
        </w:tabs>
        <w:ind w:left="720" w:hanging="360"/>
      </w:pPr>
      <w:rPr>
        <w:rFonts w:ascii="Times New Roman" w:hAnsi="Times New Roman" w:cs="Times New Roman" w:hint="default"/>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9F91AAE"/>
    <w:multiLevelType w:val="hybridMultilevel"/>
    <w:tmpl w:val="5D26FE68"/>
    <w:lvl w:ilvl="0" w:tplc="07383C5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nsid w:val="4BDE4C77"/>
    <w:multiLevelType w:val="hybridMultilevel"/>
    <w:tmpl w:val="B25E4D06"/>
    <w:lvl w:ilvl="0" w:tplc="3FC24A70">
      <w:start w:val="1"/>
      <w:numFmt w:val="decimal"/>
      <w:lvlText w:val="(%1)"/>
      <w:lvlJc w:val="left"/>
      <w:pPr>
        <w:ind w:left="1287" w:hanging="360"/>
      </w:pPr>
      <w:rPr>
        <w:rFonts w:ascii="Times New Roman" w:eastAsia="Times New Roman" w:hAnsi="Times New Roman"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0">
    <w:nsid w:val="5703506D"/>
    <w:multiLevelType w:val="hybridMultilevel"/>
    <w:tmpl w:val="7AA691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F5F0A21"/>
    <w:multiLevelType w:val="hybridMultilevel"/>
    <w:tmpl w:val="343C42B0"/>
    <w:lvl w:ilvl="0" w:tplc="1EB67FE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0124DD5"/>
    <w:multiLevelType w:val="hybridMultilevel"/>
    <w:tmpl w:val="92D2FEE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3">
    <w:nsid w:val="675E504A"/>
    <w:multiLevelType w:val="hybridMultilevel"/>
    <w:tmpl w:val="E812BDEC"/>
    <w:lvl w:ilvl="0" w:tplc="027ED584">
      <w:start w:val="23"/>
      <w:numFmt w:val="decimal"/>
      <w:lvlText w:val="%1."/>
      <w:lvlJc w:val="left"/>
      <w:pPr>
        <w:tabs>
          <w:tab w:val="num" w:pos="734"/>
        </w:tabs>
        <w:ind w:left="734" w:hanging="45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7D516AE4"/>
    <w:multiLevelType w:val="hybridMultilevel"/>
    <w:tmpl w:val="5DD4E1A4"/>
    <w:lvl w:ilvl="0" w:tplc="6038B686">
      <w:start w:val="1"/>
      <w:numFmt w:val="decimal"/>
      <w:lvlText w:val="%1."/>
      <w:lvlJc w:val="left"/>
      <w:pPr>
        <w:tabs>
          <w:tab w:val="num" w:pos="1776"/>
        </w:tabs>
        <w:ind w:left="1776" w:hanging="360"/>
      </w:pPr>
      <w:rPr>
        <w:rFonts w:cs="Times New Roman" w:hint="default"/>
      </w:rPr>
    </w:lvl>
    <w:lvl w:ilvl="1" w:tplc="D4DCBD78">
      <w:start w:val="2"/>
      <w:numFmt w:val="decimal"/>
      <w:lvlText w:val="(%2)"/>
      <w:lvlJc w:val="left"/>
      <w:pPr>
        <w:tabs>
          <w:tab w:val="num" w:pos="2148"/>
        </w:tabs>
        <w:ind w:left="2148" w:hanging="360"/>
      </w:pPr>
      <w:rPr>
        <w:rFonts w:cs="Times New Roman" w:hint="default"/>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num w:numId="1">
    <w:abstractNumId w:val="32"/>
  </w:num>
  <w:num w:numId="2">
    <w:abstractNumId w:val="24"/>
  </w:num>
  <w:num w:numId="3">
    <w:abstractNumId w:val="18"/>
  </w:num>
  <w:num w:numId="4">
    <w:abstractNumId w:val="16"/>
  </w:num>
  <w:num w:numId="5">
    <w:abstractNumId w:val="12"/>
  </w:num>
  <w:num w:numId="6">
    <w:abstractNumId w:val="26"/>
  </w:num>
  <w:num w:numId="7">
    <w:abstractNumId w:val="27"/>
  </w:num>
  <w:num w:numId="8">
    <w:abstractNumId w:val="13"/>
  </w:num>
  <w:num w:numId="9">
    <w:abstractNumId w:val="11"/>
  </w:num>
  <w:num w:numId="10">
    <w:abstractNumId w:val="28"/>
  </w:num>
  <w:num w:numId="11">
    <w:abstractNumId w:val="29"/>
  </w:num>
  <w:num w:numId="12">
    <w:abstractNumId w:val="14"/>
  </w:num>
  <w:num w:numId="13">
    <w:abstractNumId w:val="17"/>
  </w:num>
  <w:num w:numId="14">
    <w:abstractNumId w:val="23"/>
  </w:num>
  <w:num w:numId="15">
    <w:abstractNumId w:val="30"/>
  </w:num>
  <w:num w:numId="16">
    <w:abstractNumId w:val="25"/>
  </w:num>
  <w:num w:numId="17">
    <w:abstractNumId w:val="33"/>
  </w:num>
  <w:num w:numId="18">
    <w:abstractNumId w:val="20"/>
  </w:num>
  <w:num w:numId="19">
    <w:abstractNumId w:val="21"/>
  </w:num>
  <w:num w:numId="20">
    <w:abstractNumId w:val="22"/>
  </w:num>
  <w:num w:numId="21">
    <w:abstractNumId w:val="34"/>
  </w:num>
  <w:num w:numId="22">
    <w:abstractNumId w:val="19"/>
  </w:num>
  <w:num w:numId="23">
    <w:abstractNumId w:val="31"/>
  </w:num>
  <w:num w:numId="24">
    <w:abstractNumId w:val="15"/>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3C2"/>
    <w:rsid w:val="00001218"/>
    <w:rsid w:val="000012E5"/>
    <w:rsid w:val="00003728"/>
    <w:rsid w:val="0001185F"/>
    <w:rsid w:val="000136C6"/>
    <w:rsid w:val="000239C4"/>
    <w:rsid w:val="00025AFC"/>
    <w:rsid w:val="000452E0"/>
    <w:rsid w:val="0005266B"/>
    <w:rsid w:val="00053FFF"/>
    <w:rsid w:val="00057C4F"/>
    <w:rsid w:val="0006057C"/>
    <w:rsid w:val="00060D38"/>
    <w:rsid w:val="0006316D"/>
    <w:rsid w:val="00074B89"/>
    <w:rsid w:val="0008362A"/>
    <w:rsid w:val="00083A4A"/>
    <w:rsid w:val="00085F6E"/>
    <w:rsid w:val="0008634A"/>
    <w:rsid w:val="000876C4"/>
    <w:rsid w:val="000919C5"/>
    <w:rsid w:val="0009799D"/>
    <w:rsid w:val="000A2533"/>
    <w:rsid w:val="000A6D57"/>
    <w:rsid w:val="000A7840"/>
    <w:rsid w:val="000B1438"/>
    <w:rsid w:val="000B4355"/>
    <w:rsid w:val="000B4C27"/>
    <w:rsid w:val="000C1F7C"/>
    <w:rsid w:val="000C4F76"/>
    <w:rsid w:val="000C7C62"/>
    <w:rsid w:val="000F1D4D"/>
    <w:rsid w:val="000F4E20"/>
    <w:rsid w:val="000F6A26"/>
    <w:rsid w:val="001073A2"/>
    <w:rsid w:val="0011675C"/>
    <w:rsid w:val="00116B4E"/>
    <w:rsid w:val="00131121"/>
    <w:rsid w:val="0013557B"/>
    <w:rsid w:val="00137DE4"/>
    <w:rsid w:val="00147686"/>
    <w:rsid w:val="001478B7"/>
    <w:rsid w:val="001511EF"/>
    <w:rsid w:val="00160157"/>
    <w:rsid w:val="00165468"/>
    <w:rsid w:val="0016567B"/>
    <w:rsid w:val="00165898"/>
    <w:rsid w:val="001661E5"/>
    <w:rsid w:val="00166DDD"/>
    <w:rsid w:val="001676F7"/>
    <w:rsid w:val="00177524"/>
    <w:rsid w:val="0018018C"/>
    <w:rsid w:val="0018331D"/>
    <w:rsid w:val="00185A52"/>
    <w:rsid w:val="00187599"/>
    <w:rsid w:val="0019196C"/>
    <w:rsid w:val="001955BA"/>
    <w:rsid w:val="001960EC"/>
    <w:rsid w:val="001A18D5"/>
    <w:rsid w:val="001A1AB4"/>
    <w:rsid w:val="001A362D"/>
    <w:rsid w:val="001A45CF"/>
    <w:rsid w:val="001A75B7"/>
    <w:rsid w:val="001B5414"/>
    <w:rsid w:val="001B5C7B"/>
    <w:rsid w:val="001B764B"/>
    <w:rsid w:val="001C1E44"/>
    <w:rsid w:val="001C212A"/>
    <w:rsid w:val="001C2CDD"/>
    <w:rsid w:val="001D0E49"/>
    <w:rsid w:val="001D243F"/>
    <w:rsid w:val="001F10E0"/>
    <w:rsid w:val="001F4C23"/>
    <w:rsid w:val="00203A5F"/>
    <w:rsid w:val="002050E4"/>
    <w:rsid w:val="00210105"/>
    <w:rsid w:val="0021119D"/>
    <w:rsid w:val="00211312"/>
    <w:rsid w:val="00215452"/>
    <w:rsid w:val="002219C3"/>
    <w:rsid w:val="002310A7"/>
    <w:rsid w:val="002317F8"/>
    <w:rsid w:val="00233E59"/>
    <w:rsid w:val="00237CAB"/>
    <w:rsid w:val="0024755C"/>
    <w:rsid w:val="00247AA3"/>
    <w:rsid w:val="00247BBD"/>
    <w:rsid w:val="00260364"/>
    <w:rsid w:val="002759B0"/>
    <w:rsid w:val="00281327"/>
    <w:rsid w:val="00292FFC"/>
    <w:rsid w:val="00293A4C"/>
    <w:rsid w:val="002A0E74"/>
    <w:rsid w:val="002A17E3"/>
    <w:rsid w:val="002B24B6"/>
    <w:rsid w:val="002B3945"/>
    <w:rsid w:val="002B564A"/>
    <w:rsid w:val="002C0253"/>
    <w:rsid w:val="002C2495"/>
    <w:rsid w:val="002D09EB"/>
    <w:rsid w:val="002D2EE1"/>
    <w:rsid w:val="002D662F"/>
    <w:rsid w:val="002E7568"/>
    <w:rsid w:val="003016A6"/>
    <w:rsid w:val="00311195"/>
    <w:rsid w:val="00334153"/>
    <w:rsid w:val="00334F02"/>
    <w:rsid w:val="00335CB6"/>
    <w:rsid w:val="00336897"/>
    <w:rsid w:val="00340243"/>
    <w:rsid w:val="00343158"/>
    <w:rsid w:val="003444D3"/>
    <w:rsid w:val="00344E35"/>
    <w:rsid w:val="0034565C"/>
    <w:rsid w:val="0035137B"/>
    <w:rsid w:val="00352C56"/>
    <w:rsid w:val="003573CE"/>
    <w:rsid w:val="00362055"/>
    <w:rsid w:val="0036471C"/>
    <w:rsid w:val="00370150"/>
    <w:rsid w:val="00371C27"/>
    <w:rsid w:val="00372978"/>
    <w:rsid w:val="003774B7"/>
    <w:rsid w:val="00377929"/>
    <w:rsid w:val="003919BD"/>
    <w:rsid w:val="003978B6"/>
    <w:rsid w:val="003A098E"/>
    <w:rsid w:val="003A3713"/>
    <w:rsid w:val="003A66B0"/>
    <w:rsid w:val="003B0A2A"/>
    <w:rsid w:val="003C2FF9"/>
    <w:rsid w:val="003C46AE"/>
    <w:rsid w:val="003C66F2"/>
    <w:rsid w:val="003D73C3"/>
    <w:rsid w:val="003E6E20"/>
    <w:rsid w:val="003F1F0F"/>
    <w:rsid w:val="00400201"/>
    <w:rsid w:val="00400AB0"/>
    <w:rsid w:val="00401260"/>
    <w:rsid w:val="00404915"/>
    <w:rsid w:val="004226F8"/>
    <w:rsid w:val="0042302C"/>
    <w:rsid w:val="004247E8"/>
    <w:rsid w:val="00431D2A"/>
    <w:rsid w:val="004438AB"/>
    <w:rsid w:val="00446335"/>
    <w:rsid w:val="00451F38"/>
    <w:rsid w:val="004524D3"/>
    <w:rsid w:val="0046051C"/>
    <w:rsid w:val="00461BE5"/>
    <w:rsid w:val="004623F7"/>
    <w:rsid w:val="00465036"/>
    <w:rsid w:val="004718E7"/>
    <w:rsid w:val="00482FAC"/>
    <w:rsid w:val="00491769"/>
    <w:rsid w:val="00492DB3"/>
    <w:rsid w:val="00495DC9"/>
    <w:rsid w:val="004A469C"/>
    <w:rsid w:val="004A6B22"/>
    <w:rsid w:val="004A7AB1"/>
    <w:rsid w:val="004B45F1"/>
    <w:rsid w:val="004B5851"/>
    <w:rsid w:val="004C2A83"/>
    <w:rsid w:val="004D1713"/>
    <w:rsid w:val="004D3264"/>
    <w:rsid w:val="004E0938"/>
    <w:rsid w:val="004E1F0D"/>
    <w:rsid w:val="004E4A1F"/>
    <w:rsid w:val="004F622D"/>
    <w:rsid w:val="004F6F7B"/>
    <w:rsid w:val="00501AE5"/>
    <w:rsid w:val="00507302"/>
    <w:rsid w:val="005167E0"/>
    <w:rsid w:val="005333B3"/>
    <w:rsid w:val="00543A39"/>
    <w:rsid w:val="005453DA"/>
    <w:rsid w:val="005606B7"/>
    <w:rsid w:val="005648C7"/>
    <w:rsid w:val="00572E0E"/>
    <w:rsid w:val="00574246"/>
    <w:rsid w:val="00581708"/>
    <w:rsid w:val="0058201C"/>
    <w:rsid w:val="00584DD8"/>
    <w:rsid w:val="00587879"/>
    <w:rsid w:val="00595023"/>
    <w:rsid w:val="005A2CE6"/>
    <w:rsid w:val="005A41B9"/>
    <w:rsid w:val="005B1AE1"/>
    <w:rsid w:val="005B29F5"/>
    <w:rsid w:val="005C051B"/>
    <w:rsid w:val="005D5D9D"/>
    <w:rsid w:val="005E2F79"/>
    <w:rsid w:val="005E6DD6"/>
    <w:rsid w:val="005F153F"/>
    <w:rsid w:val="005F29E7"/>
    <w:rsid w:val="005F6188"/>
    <w:rsid w:val="00604980"/>
    <w:rsid w:val="00611232"/>
    <w:rsid w:val="006119C7"/>
    <w:rsid w:val="006153DC"/>
    <w:rsid w:val="00623C48"/>
    <w:rsid w:val="00624694"/>
    <w:rsid w:val="00625D48"/>
    <w:rsid w:val="00631A03"/>
    <w:rsid w:val="00631D24"/>
    <w:rsid w:val="006334C0"/>
    <w:rsid w:val="00660307"/>
    <w:rsid w:val="006607B7"/>
    <w:rsid w:val="00660F05"/>
    <w:rsid w:val="00663EC3"/>
    <w:rsid w:val="00664BD4"/>
    <w:rsid w:val="0067182C"/>
    <w:rsid w:val="00673CD6"/>
    <w:rsid w:val="006760A9"/>
    <w:rsid w:val="00676280"/>
    <w:rsid w:val="00677B11"/>
    <w:rsid w:val="006808C6"/>
    <w:rsid w:val="00680E14"/>
    <w:rsid w:val="00682576"/>
    <w:rsid w:val="00691BDA"/>
    <w:rsid w:val="006B146D"/>
    <w:rsid w:val="006D24E3"/>
    <w:rsid w:val="006E1338"/>
    <w:rsid w:val="006F4065"/>
    <w:rsid w:val="006F7273"/>
    <w:rsid w:val="0070489E"/>
    <w:rsid w:val="00712AB7"/>
    <w:rsid w:val="0072156F"/>
    <w:rsid w:val="0072220E"/>
    <w:rsid w:val="00735E47"/>
    <w:rsid w:val="0074224B"/>
    <w:rsid w:val="007439D7"/>
    <w:rsid w:val="00751826"/>
    <w:rsid w:val="007522B0"/>
    <w:rsid w:val="007554E1"/>
    <w:rsid w:val="007556C4"/>
    <w:rsid w:val="00757C65"/>
    <w:rsid w:val="00760805"/>
    <w:rsid w:val="007623FC"/>
    <w:rsid w:val="00766106"/>
    <w:rsid w:val="00783627"/>
    <w:rsid w:val="00784FF6"/>
    <w:rsid w:val="0078613D"/>
    <w:rsid w:val="00787E0F"/>
    <w:rsid w:val="00791C3A"/>
    <w:rsid w:val="00791E52"/>
    <w:rsid w:val="00793D15"/>
    <w:rsid w:val="00795027"/>
    <w:rsid w:val="00796B65"/>
    <w:rsid w:val="007A314A"/>
    <w:rsid w:val="007A7E7B"/>
    <w:rsid w:val="007A7FD8"/>
    <w:rsid w:val="007B1DAE"/>
    <w:rsid w:val="007B7B55"/>
    <w:rsid w:val="007D41B2"/>
    <w:rsid w:val="007F0AD0"/>
    <w:rsid w:val="007F31DF"/>
    <w:rsid w:val="007F413D"/>
    <w:rsid w:val="007F58C0"/>
    <w:rsid w:val="007F5A16"/>
    <w:rsid w:val="00800DFC"/>
    <w:rsid w:val="00806A18"/>
    <w:rsid w:val="00811E92"/>
    <w:rsid w:val="0081657C"/>
    <w:rsid w:val="00816C3C"/>
    <w:rsid w:val="008221E9"/>
    <w:rsid w:val="008358A3"/>
    <w:rsid w:val="00836611"/>
    <w:rsid w:val="00836A21"/>
    <w:rsid w:val="0086649B"/>
    <w:rsid w:val="00887C59"/>
    <w:rsid w:val="00897ED1"/>
    <w:rsid w:val="008A5A56"/>
    <w:rsid w:val="008B5C37"/>
    <w:rsid w:val="008B7F56"/>
    <w:rsid w:val="008C0273"/>
    <w:rsid w:val="008C6A5E"/>
    <w:rsid w:val="008D758B"/>
    <w:rsid w:val="008E43C2"/>
    <w:rsid w:val="008E4F89"/>
    <w:rsid w:val="008F3105"/>
    <w:rsid w:val="008F3947"/>
    <w:rsid w:val="008F5388"/>
    <w:rsid w:val="008F598B"/>
    <w:rsid w:val="008F5E51"/>
    <w:rsid w:val="00904547"/>
    <w:rsid w:val="009116BB"/>
    <w:rsid w:val="009139E8"/>
    <w:rsid w:val="009156CF"/>
    <w:rsid w:val="0091616C"/>
    <w:rsid w:val="00920A18"/>
    <w:rsid w:val="009213FA"/>
    <w:rsid w:val="00923201"/>
    <w:rsid w:val="00923786"/>
    <w:rsid w:val="00944659"/>
    <w:rsid w:val="00951ACE"/>
    <w:rsid w:val="00953139"/>
    <w:rsid w:val="00961038"/>
    <w:rsid w:val="00962174"/>
    <w:rsid w:val="00962933"/>
    <w:rsid w:val="00976D29"/>
    <w:rsid w:val="0099324F"/>
    <w:rsid w:val="009934FE"/>
    <w:rsid w:val="009A6445"/>
    <w:rsid w:val="009A67F3"/>
    <w:rsid w:val="009B3434"/>
    <w:rsid w:val="009B6E2F"/>
    <w:rsid w:val="009C01DE"/>
    <w:rsid w:val="009C3607"/>
    <w:rsid w:val="009D7151"/>
    <w:rsid w:val="009D7EF3"/>
    <w:rsid w:val="009E249E"/>
    <w:rsid w:val="009F0612"/>
    <w:rsid w:val="009F3C49"/>
    <w:rsid w:val="009F6A67"/>
    <w:rsid w:val="009F7F0B"/>
    <w:rsid w:val="00A017ED"/>
    <w:rsid w:val="00A03ADB"/>
    <w:rsid w:val="00A06794"/>
    <w:rsid w:val="00A22548"/>
    <w:rsid w:val="00A23372"/>
    <w:rsid w:val="00A325D8"/>
    <w:rsid w:val="00A55B31"/>
    <w:rsid w:val="00A57A4D"/>
    <w:rsid w:val="00A6699F"/>
    <w:rsid w:val="00A70342"/>
    <w:rsid w:val="00A8020D"/>
    <w:rsid w:val="00A84A0A"/>
    <w:rsid w:val="00A8740E"/>
    <w:rsid w:val="00A9695F"/>
    <w:rsid w:val="00A97029"/>
    <w:rsid w:val="00AA1B8A"/>
    <w:rsid w:val="00AA3924"/>
    <w:rsid w:val="00AA3C21"/>
    <w:rsid w:val="00AA5200"/>
    <w:rsid w:val="00AB166B"/>
    <w:rsid w:val="00AB29B8"/>
    <w:rsid w:val="00AB57A8"/>
    <w:rsid w:val="00AC00FE"/>
    <w:rsid w:val="00AC7C75"/>
    <w:rsid w:val="00AD0C7D"/>
    <w:rsid w:val="00AE2B5D"/>
    <w:rsid w:val="00AE52D0"/>
    <w:rsid w:val="00AE7184"/>
    <w:rsid w:val="00AF19DD"/>
    <w:rsid w:val="00AF420C"/>
    <w:rsid w:val="00B14B4A"/>
    <w:rsid w:val="00B22D18"/>
    <w:rsid w:val="00B24B7A"/>
    <w:rsid w:val="00B302B8"/>
    <w:rsid w:val="00B36DBB"/>
    <w:rsid w:val="00B4674A"/>
    <w:rsid w:val="00B50688"/>
    <w:rsid w:val="00B5660F"/>
    <w:rsid w:val="00B649A1"/>
    <w:rsid w:val="00B67DF5"/>
    <w:rsid w:val="00B70DB5"/>
    <w:rsid w:val="00B73223"/>
    <w:rsid w:val="00B82C50"/>
    <w:rsid w:val="00B84CE7"/>
    <w:rsid w:val="00B87A73"/>
    <w:rsid w:val="00BA7F7D"/>
    <w:rsid w:val="00BB3E0C"/>
    <w:rsid w:val="00BC1E9C"/>
    <w:rsid w:val="00BC5BD9"/>
    <w:rsid w:val="00BC765A"/>
    <w:rsid w:val="00BF3E4C"/>
    <w:rsid w:val="00BF4AE8"/>
    <w:rsid w:val="00C00493"/>
    <w:rsid w:val="00C02865"/>
    <w:rsid w:val="00C05CCB"/>
    <w:rsid w:val="00C11DD1"/>
    <w:rsid w:val="00C1625D"/>
    <w:rsid w:val="00C16D85"/>
    <w:rsid w:val="00C25856"/>
    <w:rsid w:val="00C26915"/>
    <w:rsid w:val="00C26AC2"/>
    <w:rsid w:val="00C315C2"/>
    <w:rsid w:val="00C33336"/>
    <w:rsid w:val="00C3508B"/>
    <w:rsid w:val="00C42CB6"/>
    <w:rsid w:val="00C55B3A"/>
    <w:rsid w:val="00C62BD9"/>
    <w:rsid w:val="00C64A16"/>
    <w:rsid w:val="00C70865"/>
    <w:rsid w:val="00C721B2"/>
    <w:rsid w:val="00C770E3"/>
    <w:rsid w:val="00C8130C"/>
    <w:rsid w:val="00CA561E"/>
    <w:rsid w:val="00CB528B"/>
    <w:rsid w:val="00CB5D2F"/>
    <w:rsid w:val="00CC13FE"/>
    <w:rsid w:val="00CD0348"/>
    <w:rsid w:val="00CD2C4A"/>
    <w:rsid w:val="00CD5DBD"/>
    <w:rsid w:val="00CE288F"/>
    <w:rsid w:val="00CE4E8E"/>
    <w:rsid w:val="00CF66E6"/>
    <w:rsid w:val="00D016A4"/>
    <w:rsid w:val="00D02708"/>
    <w:rsid w:val="00D04BA3"/>
    <w:rsid w:val="00D1220D"/>
    <w:rsid w:val="00D142DE"/>
    <w:rsid w:val="00D1613D"/>
    <w:rsid w:val="00D37B1F"/>
    <w:rsid w:val="00D41511"/>
    <w:rsid w:val="00D43D35"/>
    <w:rsid w:val="00D462AE"/>
    <w:rsid w:val="00D47E56"/>
    <w:rsid w:val="00D5088A"/>
    <w:rsid w:val="00D560A6"/>
    <w:rsid w:val="00D764A2"/>
    <w:rsid w:val="00D77902"/>
    <w:rsid w:val="00D87E38"/>
    <w:rsid w:val="00D93BE2"/>
    <w:rsid w:val="00D948A2"/>
    <w:rsid w:val="00DA6207"/>
    <w:rsid w:val="00DB1231"/>
    <w:rsid w:val="00DB13E1"/>
    <w:rsid w:val="00DB2BDA"/>
    <w:rsid w:val="00DC0A75"/>
    <w:rsid w:val="00DC179C"/>
    <w:rsid w:val="00DD147F"/>
    <w:rsid w:val="00DF02C3"/>
    <w:rsid w:val="00DF410C"/>
    <w:rsid w:val="00DF4C5B"/>
    <w:rsid w:val="00E0244C"/>
    <w:rsid w:val="00E024DC"/>
    <w:rsid w:val="00E0407C"/>
    <w:rsid w:val="00E06551"/>
    <w:rsid w:val="00E14BD2"/>
    <w:rsid w:val="00E2683B"/>
    <w:rsid w:val="00E337B2"/>
    <w:rsid w:val="00E36570"/>
    <w:rsid w:val="00E607B2"/>
    <w:rsid w:val="00E715FB"/>
    <w:rsid w:val="00E765C4"/>
    <w:rsid w:val="00E76ED7"/>
    <w:rsid w:val="00E86F5B"/>
    <w:rsid w:val="00E96586"/>
    <w:rsid w:val="00EB151B"/>
    <w:rsid w:val="00ED20AD"/>
    <w:rsid w:val="00EE00E8"/>
    <w:rsid w:val="00EE1E0D"/>
    <w:rsid w:val="00EE2372"/>
    <w:rsid w:val="00EE3C3B"/>
    <w:rsid w:val="00EE3EEE"/>
    <w:rsid w:val="00EF308F"/>
    <w:rsid w:val="00F000E8"/>
    <w:rsid w:val="00F00B01"/>
    <w:rsid w:val="00F014CC"/>
    <w:rsid w:val="00F06C95"/>
    <w:rsid w:val="00F150BD"/>
    <w:rsid w:val="00F161EE"/>
    <w:rsid w:val="00F17D0C"/>
    <w:rsid w:val="00F236D0"/>
    <w:rsid w:val="00F3338C"/>
    <w:rsid w:val="00F34F4A"/>
    <w:rsid w:val="00F4017A"/>
    <w:rsid w:val="00F44E2C"/>
    <w:rsid w:val="00F5143E"/>
    <w:rsid w:val="00F548F7"/>
    <w:rsid w:val="00F55C2C"/>
    <w:rsid w:val="00F62CC0"/>
    <w:rsid w:val="00F65549"/>
    <w:rsid w:val="00F6704D"/>
    <w:rsid w:val="00F67C8A"/>
    <w:rsid w:val="00F86E6B"/>
    <w:rsid w:val="00F90901"/>
    <w:rsid w:val="00FA0592"/>
    <w:rsid w:val="00FA4A05"/>
    <w:rsid w:val="00FB4D73"/>
    <w:rsid w:val="00FB6A45"/>
    <w:rsid w:val="00FC659C"/>
    <w:rsid w:val="00FD0F78"/>
    <w:rsid w:val="00FD1540"/>
    <w:rsid w:val="00FD63F6"/>
    <w:rsid w:val="00FD64E6"/>
    <w:rsid w:val="00FE1973"/>
    <w:rsid w:val="00FF32C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43"/>
    <w:rPr>
      <w:rFonts w:ascii="Times New Roman" w:hAnsi="Times New Roman"/>
      <w:sz w:val="24"/>
      <w:szCs w:val="24"/>
    </w:rPr>
  </w:style>
  <w:style w:type="paragraph" w:styleId="Heading2">
    <w:name w:val="heading 2"/>
    <w:basedOn w:val="Normal"/>
    <w:next w:val="Normal"/>
    <w:link w:val="Heading2Char"/>
    <w:uiPriority w:val="99"/>
    <w:qFormat/>
    <w:rsid w:val="003C66F2"/>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3C66F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6F2"/>
    <w:rPr>
      <w:rFonts w:ascii="Cambria" w:hAnsi="Cambria" w:cs="Times New Roman"/>
      <w:b/>
      <w:bCs/>
      <w:i/>
      <w:iCs/>
      <w:sz w:val="28"/>
      <w:szCs w:val="28"/>
      <w:lang w:eastAsia="sk-SK"/>
    </w:rPr>
  </w:style>
  <w:style w:type="character" w:customStyle="1" w:styleId="Heading3Char">
    <w:name w:val="Heading 3 Char"/>
    <w:basedOn w:val="DefaultParagraphFont"/>
    <w:link w:val="Heading3"/>
    <w:uiPriority w:val="99"/>
    <w:locked/>
    <w:rsid w:val="003C66F2"/>
    <w:rPr>
      <w:rFonts w:ascii="Times New Roman" w:hAnsi="Times New Roman" w:cs="Times New Roman"/>
      <w:b/>
      <w:bCs/>
      <w:sz w:val="27"/>
      <w:szCs w:val="27"/>
      <w:lang w:eastAsia="sk-SK"/>
    </w:rPr>
  </w:style>
  <w:style w:type="paragraph" w:styleId="ListParagraph">
    <w:name w:val="List Paragraph"/>
    <w:basedOn w:val="Normal"/>
    <w:uiPriority w:val="99"/>
    <w:qFormat/>
    <w:rsid w:val="00340243"/>
    <w:pPr>
      <w:ind w:left="720"/>
      <w:contextualSpacing/>
    </w:pPr>
  </w:style>
  <w:style w:type="character" w:styleId="CommentReference">
    <w:name w:val="annotation reference"/>
    <w:basedOn w:val="DefaultParagraphFont"/>
    <w:uiPriority w:val="99"/>
    <w:semiHidden/>
    <w:rsid w:val="00482FAC"/>
    <w:rPr>
      <w:rFonts w:cs="Times New Roman"/>
      <w:sz w:val="16"/>
      <w:szCs w:val="16"/>
    </w:rPr>
  </w:style>
  <w:style w:type="paragraph" w:styleId="CommentText">
    <w:name w:val="annotation text"/>
    <w:basedOn w:val="Normal"/>
    <w:link w:val="CommentTextChar"/>
    <w:uiPriority w:val="99"/>
    <w:semiHidden/>
    <w:rsid w:val="00482FAC"/>
    <w:rPr>
      <w:sz w:val="20"/>
      <w:szCs w:val="20"/>
    </w:rPr>
  </w:style>
  <w:style w:type="character" w:customStyle="1" w:styleId="CommentTextChar">
    <w:name w:val="Comment Text Char"/>
    <w:basedOn w:val="DefaultParagraphFont"/>
    <w:link w:val="CommentText"/>
    <w:uiPriority w:val="99"/>
    <w:semiHidden/>
    <w:locked/>
    <w:rsid w:val="00482FAC"/>
    <w:rPr>
      <w:rFonts w:ascii="Times New Roman" w:hAnsi="Times New Roman" w:cs="Times New Roman"/>
      <w:sz w:val="20"/>
      <w:szCs w:val="20"/>
      <w:lang w:eastAsia="sk-SK"/>
    </w:rPr>
  </w:style>
  <w:style w:type="paragraph" w:styleId="BalloonText">
    <w:name w:val="Balloon Text"/>
    <w:basedOn w:val="Normal"/>
    <w:link w:val="BalloonTextChar1"/>
    <w:uiPriority w:val="99"/>
    <w:semiHidden/>
    <w:rsid w:val="00482F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6F2"/>
    <w:rPr>
      <w:rFonts w:ascii="Tahoma" w:hAnsi="Tahoma" w:cs="Tahoma"/>
      <w:sz w:val="16"/>
      <w:szCs w:val="16"/>
      <w:lang w:eastAsia="sk-SK"/>
    </w:rPr>
  </w:style>
  <w:style w:type="character" w:customStyle="1" w:styleId="BalloonTextChar1">
    <w:name w:val="Balloon Text Char1"/>
    <w:basedOn w:val="DefaultParagraphFont"/>
    <w:link w:val="BalloonText"/>
    <w:uiPriority w:val="99"/>
    <w:semiHidden/>
    <w:locked/>
    <w:rsid w:val="00482FAC"/>
    <w:rPr>
      <w:rFonts w:ascii="Tahoma" w:hAnsi="Tahoma" w:cs="Tahoma"/>
      <w:sz w:val="16"/>
      <w:szCs w:val="16"/>
      <w:lang w:eastAsia="sk-SK"/>
    </w:rPr>
  </w:style>
  <w:style w:type="paragraph" w:styleId="CommentSubject">
    <w:name w:val="annotation subject"/>
    <w:basedOn w:val="CommentText"/>
    <w:next w:val="CommentText"/>
    <w:link w:val="CommentSubjectChar"/>
    <w:uiPriority w:val="99"/>
    <w:semiHidden/>
    <w:rsid w:val="0034565C"/>
    <w:rPr>
      <w:b/>
      <w:bCs/>
    </w:rPr>
  </w:style>
  <w:style w:type="character" w:customStyle="1" w:styleId="CommentSubjectChar">
    <w:name w:val="Comment Subject Char"/>
    <w:basedOn w:val="CommentTextChar"/>
    <w:link w:val="CommentSubject"/>
    <w:uiPriority w:val="99"/>
    <w:semiHidden/>
    <w:locked/>
    <w:rsid w:val="0034565C"/>
    <w:rPr>
      <w:b/>
      <w:bCs/>
    </w:rPr>
  </w:style>
  <w:style w:type="paragraph" w:styleId="Header">
    <w:name w:val="header"/>
    <w:basedOn w:val="Normal"/>
    <w:link w:val="HeaderChar"/>
    <w:uiPriority w:val="99"/>
    <w:rsid w:val="005453DA"/>
    <w:pPr>
      <w:tabs>
        <w:tab w:val="center" w:pos="4536"/>
        <w:tab w:val="right" w:pos="9072"/>
      </w:tabs>
    </w:pPr>
  </w:style>
  <w:style w:type="character" w:customStyle="1" w:styleId="HeaderChar">
    <w:name w:val="Header Char"/>
    <w:basedOn w:val="DefaultParagraphFont"/>
    <w:link w:val="Header"/>
    <w:uiPriority w:val="99"/>
    <w:locked/>
    <w:rsid w:val="005453DA"/>
    <w:rPr>
      <w:rFonts w:ascii="Times New Roman" w:hAnsi="Times New Roman" w:cs="Times New Roman"/>
      <w:sz w:val="24"/>
      <w:szCs w:val="24"/>
      <w:lang w:eastAsia="sk-SK"/>
    </w:rPr>
  </w:style>
  <w:style w:type="paragraph" w:styleId="Footer">
    <w:name w:val="footer"/>
    <w:basedOn w:val="Normal"/>
    <w:link w:val="FooterChar"/>
    <w:uiPriority w:val="99"/>
    <w:rsid w:val="005453DA"/>
    <w:pPr>
      <w:tabs>
        <w:tab w:val="center" w:pos="4536"/>
        <w:tab w:val="right" w:pos="9072"/>
      </w:tabs>
    </w:pPr>
  </w:style>
  <w:style w:type="character" w:customStyle="1" w:styleId="FooterChar">
    <w:name w:val="Footer Char"/>
    <w:basedOn w:val="DefaultParagraphFont"/>
    <w:link w:val="Footer"/>
    <w:uiPriority w:val="99"/>
    <w:locked/>
    <w:rsid w:val="005453DA"/>
    <w:rPr>
      <w:rFonts w:ascii="Times New Roman" w:hAnsi="Times New Roman" w:cs="Times New Roman"/>
      <w:sz w:val="24"/>
      <w:szCs w:val="24"/>
      <w:lang w:eastAsia="sk-SK"/>
    </w:rPr>
  </w:style>
  <w:style w:type="character" w:styleId="Strong">
    <w:name w:val="Strong"/>
    <w:basedOn w:val="DefaultParagraphFont"/>
    <w:uiPriority w:val="99"/>
    <w:qFormat/>
    <w:rsid w:val="003C66F2"/>
    <w:rPr>
      <w:rFonts w:cs="Times New Roman"/>
      <w:b/>
    </w:rPr>
  </w:style>
  <w:style w:type="paragraph" w:styleId="FootnoteText">
    <w:name w:val="footnote text"/>
    <w:basedOn w:val="Normal"/>
    <w:link w:val="FootnoteTextChar"/>
    <w:uiPriority w:val="99"/>
    <w:semiHidden/>
    <w:rsid w:val="003C66F2"/>
    <w:rPr>
      <w:rFonts w:eastAsia="Times New Roman"/>
      <w:sz w:val="20"/>
      <w:szCs w:val="20"/>
    </w:rPr>
  </w:style>
  <w:style w:type="character" w:customStyle="1" w:styleId="FootnoteTextChar">
    <w:name w:val="Footnote Text Char"/>
    <w:basedOn w:val="DefaultParagraphFont"/>
    <w:link w:val="FootnoteText"/>
    <w:uiPriority w:val="99"/>
    <w:semiHidden/>
    <w:locked/>
    <w:rsid w:val="003C66F2"/>
    <w:rPr>
      <w:rFonts w:ascii="Times New Roman" w:hAnsi="Times New Roman" w:cs="Times New Roman"/>
      <w:sz w:val="20"/>
      <w:szCs w:val="20"/>
    </w:rPr>
  </w:style>
  <w:style w:type="character" w:styleId="FootnoteReference">
    <w:name w:val="footnote reference"/>
    <w:basedOn w:val="DefaultParagraphFont"/>
    <w:uiPriority w:val="99"/>
    <w:semiHidden/>
    <w:rsid w:val="003C66F2"/>
    <w:rPr>
      <w:rFonts w:cs="Times New Roman"/>
      <w:vertAlign w:val="superscript"/>
    </w:rPr>
  </w:style>
  <w:style w:type="character" w:styleId="PageNumber">
    <w:name w:val="page number"/>
    <w:basedOn w:val="DefaultParagraphFont"/>
    <w:uiPriority w:val="99"/>
    <w:rsid w:val="003C66F2"/>
    <w:rPr>
      <w:rFonts w:cs="Times New Roman"/>
    </w:rPr>
  </w:style>
  <w:style w:type="paragraph" w:customStyle="1" w:styleId="listparagraphcxspmiddle">
    <w:name w:val="listparagraphcxspmiddle"/>
    <w:basedOn w:val="Normal"/>
    <w:uiPriority w:val="99"/>
    <w:rsid w:val="003C66F2"/>
    <w:pPr>
      <w:spacing w:before="100" w:beforeAutospacing="1" w:after="100" w:afterAutospacing="1"/>
    </w:pPr>
    <w:rPr>
      <w:rFonts w:eastAsia="Times New Roman"/>
    </w:rPr>
  </w:style>
  <w:style w:type="paragraph" w:customStyle="1" w:styleId="listparagraphcxsplast">
    <w:name w:val="listparagraphcxsplast"/>
    <w:basedOn w:val="Normal"/>
    <w:uiPriority w:val="99"/>
    <w:rsid w:val="003C66F2"/>
    <w:pPr>
      <w:spacing w:before="100" w:beforeAutospacing="1" w:after="100" w:afterAutospacing="1"/>
    </w:pPr>
    <w:rPr>
      <w:rFonts w:eastAsia="Times New Roman"/>
    </w:rPr>
  </w:style>
  <w:style w:type="paragraph" w:customStyle="1" w:styleId="listparagraphcxspmiddlecxsplast">
    <w:name w:val="listparagraphcxspmiddlecxsplast"/>
    <w:basedOn w:val="Normal"/>
    <w:uiPriority w:val="99"/>
    <w:rsid w:val="003C66F2"/>
    <w:pPr>
      <w:spacing w:before="100" w:beforeAutospacing="1" w:after="100" w:afterAutospacing="1"/>
    </w:pPr>
    <w:rPr>
      <w:rFonts w:eastAsia="Times New Roman"/>
    </w:rPr>
  </w:style>
  <w:style w:type="paragraph" w:customStyle="1" w:styleId="ListParagraph1">
    <w:name w:val="List Paragraph1"/>
    <w:basedOn w:val="Normal"/>
    <w:uiPriority w:val="99"/>
    <w:rsid w:val="003C66F2"/>
    <w:pPr>
      <w:ind w:left="720"/>
      <w:contextualSpacing/>
    </w:pPr>
  </w:style>
  <w:style w:type="paragraph" w:customStyle="1" w:styleId="Default">
    <w:name w:val="Default"/>
    <w:uiPriority w:val="99"/>
    <w:rsid w:val="003C66F2"/>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rsid w:val="003C66F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3C66F2"/>
    <w:rPr>
      <w:rFonts w:ascii="Courier New" w:hAnsi="Courier New" w:cs="Courier New"/>
      <w:sz w:val="20"/>
      <w:szCs w:val="20"/>
      <w:lang w:eastAsia="sk-SK"/>
    </w:rPr>
  </w:style>
  <w:style w:type="character" w:customStyle="1" w:styleId="BodyTextChar">
    <w:name w:val="Body Text Char"/>
    <w:uiPriority w:val="99"/>
    <w:locked/>
    <w:rsid w:val="003C66F2"/>
    <w:rPr>
      <w:rFonts w:ascii="ITCBookmanEE" w:hAnsi="ITCBookmanEE"/>
    </w:rPr>
  </w:style>
  <w:style w:type="paragraph" w:styleId="BodyText">
    <w:name w:val="Body Text"/>
    <w:basedOn w:val="Normal"/>
    <w:link w:val="BodyTextChar2"/>
    <w:uiPriority w:val="99"/>
    <w:rsid w:val="003C66F2"/>
    <w:rPr>
      <w:rFonts w:ascii="ITCBookmanEE" w:hAnsi="ITCBookmanEE"/>
      <w:sz w:val="20"/>
      <w:szCs w:val="20"/>
    </w:rPr>
  </w:style>
  <w:style w:type="character" w:customStyle="1" w:styleId="BodyTextChar1">
    <w:name w:val="Body Text Char1"/>
    <w:basedOn w:val="DefaultParagraphFont"/>
    <w:link w:val="BodyText"/>
    <w:uiPriority w:val="99"/>
    <w:semiHidden/>
    <w:locked/>
    <w:rsid w:val="00712AB7"/>
    <w:rPr>
      <w:rFonts w:ascii="Times New Roman" w:hAnsi="Times New Roman" w:cs="Times New Roman"/>
      <w:sz w:val="24"/>
      <w:szCs w:val="24"/>
    </w:rPr>
  </w:style>
  <w:style w:type="character" w:customStyle="1" w:styleId="BodyTextChar2">
    <w:name w:val="Body Text Char2"/>
    <w:basedOn w:val="DefaultParagraphFont"/>
    <w:link w:val="BodyText"/>
    <w:uiPriority w:val="99"/>
    <w:semiHidden/>
    <w:locked/>
    <w:rsid w:val="003C66F2"/>
    <w:rPr>
      <w:rFonts w:ascii="Times New Roman" w:hAnsi="Times New Roman" w:cs="Times New Roman"/>
      <w:sz w:val="24"/>
      <w:szCs w:val="24"/>
      <w:lang w:eastAsia="sk-SK"/>
    </w:rPr>
  </w:style>
  <w:style w:type="paragraph" w:customStyle="1" w:styleId="Odsekzoznamu">
    <w:name w:val="Odsek zoznamu"/>
    <w:basedOn w:val="Normal"/>
    <w:uiPriority w:val="99"/>
    <w:rsid w:val="009F7F0B"/>
    <w:pPr>
      <w:spacing w:after="200" w:line="276" w:lineRule="auto"/>
      <w:ind w:left="720"/>
      <w:contextualSpacing/>
    </w:pPr>
    <w:rPr>
      <w:rFonts w:ascii="Calibri" w:hAnsi="Calibri"/>
      <w:sz w:val="22"/>
      <w:szCs w:val="22"/>
      <w:lang w:eastAsia="en-US"/>
    </w:rPr>
  </w:style>
  <w:style w:type="paragraph" w:customStyle="1" w:styleId="Odstavec1cm">
    <w:name w:val="Odstavec 1cm"/>
    <w:basedOn w:val="Normal"/>
    <w:uiPriority w:val="99"/>
    <w:rsid w:val="0016567B"/>
    <w:pPr>
      <w:tabs>
        <w:tab w:val="left" w:pos="567"/>
        <w:tab w:val="left" w:pos="1134"/>
      </w:tabs>
      <w:autoSpaceDE w:val="0"/>
      <w:autoSpaceDN w:val="0"/>
      <w:spacing w:before="60" w:after="60"/>
      <w:ind w:left="567" w:right="45"/>
      <w:jc w:val="both"/>
    </w:pPr>
    <w:rPr>
      <w:noProof/>
      <w:sz w:val="18"/>
      <w:szCs w:val="18"/>
      <w:lang w:val="en-US"/>
    </w:rPr>
  </w:style>
  <w:style w:type="paragraph" w:styleId="NormalWeb">
    <w:name w:val="Normal (Web)"/>
    <w:basedOn w:val="Normal"/>
    <w:uiPriority w:val="99"/>
    <w:rsid w:val="00BC1E9C"/>
  </w:style>
  <w:style w:type="character" w:styleId="PlaceholderText">
    <w:name w:val="Placeholder Text"/>
    <w:basedOn w:val="DefaultParagraphFont"/>
    <w:uiPriority w:val="99"/>
    <w:semiHidden/>
    <w:rsid w:val="0008362A"/>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31</Pages>
  <Words>13086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31.12.2012</dc:title>
  <dc:subject/>
  <dc:creator>Lichnerová Oľga</dc:creator>
  <cp:keywords/>
  <dc:description/>
  <cp:lastModifiedBy>lichnerova</cp:lastModifiedBy>
  <cp:revision>13</cp:revision>
  <cp:lastPrinted>2013-09-06T06:43:00Z</cp:lastPrinted>
  <dcterms:created xsi:type="dcterms:W3CDTF">2013-09-04T11:20:00Z</dcterms:created>
  <dcterms:modified xsi:type="dcterms:W3CDTF">2013-09-11T08:55:00Z</dcterms:modified>
</cp:coreProperties>
</file>