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6E" w:rsidRDefault="00C6246E" w:rsidP="00C6246E">
      <w:pPr>
        <w:ind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C6246E" w:rsidRDefault="00C6246E" w:rsidP="00C6246E">
      <w:pPr>
        <w:ind w:right="-108"/>
        <w:jc w:val="center"/>
        <w:rPr>
          <w:b/>
          <w:bCs/>
          <w:sz w:val="28"/>
          <w:szCs w:val="28"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0D2158" w:rsidRDefault="00C6246E" w:rsidP="00C6246E">
      <w:pPr>
        <w:rPr>
          <w:b/>
          <w:bCs/>
        </w:rPr>
      </w:pPr>
      <w:r>
        <w:rPr>
          <w:b/>
          <w:bCs/>
        </w:rPr>
        <w:t>A.1. Názov materiálu:</w:t>
      </w:r>
      <w:r w:rsidR="000D2158">
        <w:rPr>
          <w:b/>
          <w:bCs/>
        </w:rPr>
        <w:t xml:space="preserve"> </w:t>
      </w:r>
    </w:p>
    <w:p w:rsidR="00C6246E" w:rsidRPr="000D2158" w:rsidRDefault="000D2158" w:rsidP="00C6246E">
      <w:pPr>
        <w:rPr>
          <w:bCs/>
        </w:rPr>
      </w:pPr>
      <w:r>
        <w:rPr>
          <w:bCs/>
        </w:rPr>
        <w:t xml:space="preserve"> </w:t>
      </w:r>
      <w:r w:rsidRPr="000D2158">
        <w:rPr>
          <w:bCs/>
        </w:rPr>
        <w:t xml:space="preserve">       Návrh </w:t>
      </w:r>
      <w:r w:rsidR="007C3B6B">
        <w:rPr>
          <w:bCs/>
        </w:rPr>
        <w:t>s</w:t>
      </w:r>
      <w:r w:rsidRPr="000D2158">
        <w:rPr>
          <w:bCs/>
        </w:rPr>
        <w:t>úhrnn</w:t>
      </w:r>
      <w:r w:rsidR="007C3B6B">
        <w:rPr>
          <w:bCs/>
        </w:rPr>
        <w:t>ej</w:t>
      </w:r>
      <w:r w:rsidRPr="000D2158">
        <w:rPr>
          <w:bCs/>
        </w:rPr>
        <w:t xml:space="preserve"> správ</w:t>
      </w:r>
      <w:r w:rsidR="007C3B6B">
        <w:rPr>
          <w:bCs/>
        </w:rPr>
        <w:t>y</w:t>
      </w:r>
      <w:r w:rsidRPr="000D2158">
        <w:rPr>
          <w:bCs/>
        </w:rPr>
        <w:t xml:space="preserve"> o stave rodovej rovnosti </w:t>
      </w:r>
      <w:r w:rsidR="00D545CA">
        <w:rPr>
          <w:bCs/>
        </w:rPr>
        <w:t xml:space="preserve">na Slovensku </w:t>
      </w:r>
      <w:r w:rsidRPr="000D2158">
        <w:rPr>
          <w:bCs/>
        </w:rPr>
        <w:t>za rok 201</w:t>
      </w:r>
      <w:r w:rsidR="007C3B6B">
        <w:rPr>
          <w:bCs/>
        </w:rPr>
        <w:t>3</w:t>
      </w:r>
      <w:r w:rsidRPr="000D2158">
        <w:rPr>
          <w:bCs/>
        </w:rPr>
        <w:t xml:space="preserve"> </w:t>
      </w:r>
    </w:p>
    <w:p w:rsidR="000D2158" w:rsidRDefault="00C6246E" w:rsidP="00C6246E">
      <w:pPr>
        <w:rPr>
          <w:b/>
          <w:bCs/>
        </w:rPr>
      </w:pPr>
      <w:r>
        <w:rPr>
          <w:b/>
          <w:bCs/>
        </w:rPr>
        <w:t xml:space="preserve"> </w:t>
      </w:r>
    </w:p>
    <w:p w:rsidR="00C6246E" w:rsidRDefault="00C6246E" w:rsidP="00C6246E">
      <w:pPr>
        <w:rPr>
          <w:b/>
          <w:bCs/>
        </w:rPr>
      </w:pPr>
      <w:r>
        <w:rPr>
          <w:b/>
          <w:bCs/>
        </w:rPr>
        <w:t xml:space="preserve">       Termín začatia a ukončenia PPK:</w:t>
      </w:r>
      <w:r w:rsidR="000D2158">
        <w:rPr>
          <w:b/>
          <w:bCs/>
        </w:rPr>
        <w:t xml:space="preserve"> </w:t>
      </w:r>
      <w:r w:rsidR="00515413" w:rsidRPr="00515413">
        <w:rPr>
          <w:bCs/>
        </w:rPr>
        <w:t>1</w:t>
      </w:r>
      <w:r w:rsidR="007C3B6B">
        <w:rPr>
          <w:bCs/>
        </w:rPr>
        <w:t>1</w:t>
      </w:r>
      <w:r w:rsidR="000D2158" w:rsidRPr="00515413">
        <w:rPr>
          <w:bCs/>
        </w:rPr>
        <w:t>.</w:t>
      </w:r>
      <w:r w:rsidR="001371DD">
        <w:rPr>
          <w:bCs/>
        </w:rPr>
        <w:t xml:space="preserve"> </w:t>
      </w:r>
      <w:r w:rsidR="00515413">
        <w:rPr>
          <w:bCs/>
        </w:rPr>
        <w:t>0</w:t>
      </w:r>
      <w:r w:rsidR="007C3B6B">
        <w:rPr>
          <w:bCs/>
        </w:rPr>
        <w:t>4</w:t>
      </w:r>
      <w:r w:rsidR="000D2158" w:rsidRPr="001371DD">
        <w:rPr>
          <w:bCs/>
        </w:rPr>
        <w:t>. –</w:t>
      </w:r>
      <w:r w:rsidR="007C3B6B">
        <w:rPr>
          <w:bCs/>
        </w:rPr>
        <w:t xml:space="preserve"> 17</w:t>
      </w:r>
      <w:r w:rsidR="000D2158" w:rsidRPr="001371DD">
        <w:rPr>
          <w:bCs/>
        </w:rPr>
        <w:t>.</w:t>
      </w:r>
      <w:r w:rsidR="001371DD">
        <w:rPr>
          <w:bCs/>
        </w:rPr>
        <w:t xml:space="preserve"> </w:t>
      </w:r>
      <w:r w:rsidR="00515413">
        <w:rPr>
          <w:bCs/>
        </w:rPr>
        <w:t>0</w:t>
      </w:r>
      <w:r w:rsidR="007C3B6B">
        <w:rPr>
          <w:bCs/>
        </w:rPr>
        <w:t>4</w:t>
      </w:r>
      <w:r w:rsidR="000D2158" w:rsidRPr="001371DD">
        <w:rPr>
          <w:bCs/>
        </w:rPr>
        <w:t>. 201</w:t>
      </w:r>
      <w:r w:rsidR="007C3B6B">
        <w:rPr>
          <w:bCs/>
        </w:rPr>
        <w:t>4</w:t>
      </w: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</w:p>
    <w:p w:rsidR="00C6246E" w:rsidRDefault="00C6246E" w:rsidP="00C6246E">
      <w:pPr>
        <w:rPr>
          <w:b/>
          <w:bCs/>
        </w:rPr>
      </w:pPr>
      <w:r>
        <w:rPr>
          <w:b/>
          <w:bCs/>
        </w:rPr>
        <w:t>A.2. Vplyvy:</w:t>
      </w:r>
    </w:p>
    <w:p w:rsidR="00C6246E" w:rsidRDefault="00C6246E" w:rsidP="00C6246E"/>
    <w:tbl>
      <w:tblPr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R="00C6246E" w:rsidTr="00C6246E">
        <w:tc>
          <w:tcPr>
            <w:tcW w:w="3726" w:type="dxa"/>
          </w:tcPr>
          <w:p w:rsidR="00C6246E" w:rsidRDefault="00C6246E" w:rsidP="00C6246E"/>
        </w:tc>
        <w:tc>
          <w:tcPr>
            <w:tcW w:w="1242" w:type="dxa"/>
            <w:vAlign w:val="center"/>
          </w:tcPr>
          <w:p w:rsidR="00C6246E" w:rsidRDefault="00C6246E" w:rsidP="00C6246E">
            <w:pPr>
              <w:jc w:val="center"/>
            </w:pPr>
            <w:r>
              <w:t>Pozitívne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60" w:type="dxa"/>
            <w:vAlign w:val="center"/>
          </w:tcPr>
          <w:p w:rsidR="00C6246E" w:rsidRDefault="00C6246E" w:rsidP="00C6246E">
            <w:pPr>
              <w:jc w:val="center"/>
            </w:pPr>
            <w:r>
              <w:t>Žiadne</w:t>
            </w:r>
            <w:r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</w:tcPr>
          <w:p w:rsidR="00C6246E" w:rsidRDefault="00C6246E" w:rsidP="00C6246E">
            <w:pPr>
              <w:jc w:val="center"/>
            </w:pPr>
            <w:r>
              <w:t>Negatívne</w:t>
            </w:r>
            <w:r>
              <w:rPr>
                <w:vertAlign w:val="superscript"/>
              </w:rPr>
              <w:t>*</w:t>
            </w:r>
          </w:p>
        </w:tc>
      </w:tr>
      <w:tr w:rsidR="00C6246E" w:rsidTr="00C6246E">
        <w:tc>
          <w:tcPr>
            <w:tcW w:w="3726" w:type="dxa"/>
          </w:tcPr>
          <w:p w:rsidR="00C6246E" w:rsidRPr="00915AFF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RDefault="00C6246E" w:rsidP="00C6246E">
            <w:pPr>
              <w:rPr>
                <w:i/>
                <w:sz w:val="22"/>
                <w:szCs w:val="22"/>
              </w:rPr>
            </w:pP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74706A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 xml:space="preserve">2. Vplyvy na podnikateľské prostredie –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  <w:r w:rsidRPr="00915AFF">
              <w:rPr>
                <w:bCs/>
                <w:sz w:val="22"/>
                <w:szCs w:val="22"/>
              </w:rPr>
              <w:t xml:space="preserve">dochádza k zvýšeniu regulačného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</w:p>
          <w:p w:rsidR="00C6246E" w:rsidRPr="00915AFF" w:rsidRDefault="0074706A" w:rsidP="00C6246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zaťaženia?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C6246E" w:rsidRPr="00915AFF">
              <w:rPr>
                <w:bCs/>
                <w:sz w:val="22"/>
                <w:szCs w:val="22"/>
              </w:rPr>
              <w:t xml:space="preserve"> Sociálne vplyvy </w:t>
            </w:r>
          </w:p>
          <w:p w:rsidR="0074706A" w:rsidRDefault="00C6246E" w:rsidP="00C6246E">
            <w:pPr>
              <w:rPr>
                <w:bCs/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</w:rPr>
              <w:t xml:space="preserve">–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  <w:r w:rsidRPr="00915AFF">
              <w:rPr>
                <w:bCs/>
                <w:sz w:val="22"/>
                <w:szCs w:val="22"/>
              </w:rPr>
              <w:t xml:space="preserve">vplyvy  na hospodárenie </w:t>
            </w:r>
            <w:r w:rsidR="0074706A">
              <w:rPr>
                <w:bCs/>
                <w:sz w:val="22"/>
                <w:szCs w:val="22"/>
              </w:rPr>
              <w:t xml:space="preserve"> </w:t>
            </w:r>
          </w:p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obyvateľstva</w:t>
            </w:r>
            <w:r w:rsidR="00C6246E">
              <w:rPr>
                <w:bCs/>
                <w:sz w:val="22"/>
                <w:szCs w:val="22"/>
              </w:rPr>
              <w:t>,</w:t>
            </w:r>
          </w:p>
          <w:p w:rsidR="00C6246E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</w:t>
            </w:r>
            <w:r w:rsidR="00C6246E" w:rsidRPr="00915AFF">
              <w:rPr>
                <w:bCs/>
                <w:sz w:val="22"/>
                <w:szCs w:val="22"/>
              </w:rPr>
              <w:t>sociálnu exklúziu,</w:t>
            </w:r>
          </w:p>
          <w:p w:rsidR="0074706A" w:rsidRDefault="0074706A" w:rsidP="00C624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</w:t>
            </w:r>
            <w:r w:rsidR="00C6246E">
              <w:rPr>
                <w:bCs/>
                <w:sz w:val="22"/>
                <w:szCs w:val="22"/>
              </w:rPr>
              <w:t xml:space="preserve"> </w:t>
            </w:r>
            <w:r w:rsidR="00C6246E" w:rsidRPr="00915AFF">
              <w:rPr>
                <w:bCs/>
                <w:sz w:val="22"/>
                <w:szCs w:val="22"/>
              </w:rPr>
              <w:t xml:space="preserve"> rovnosť príležitostí a rodovú rovnosť </w:t>
            </w:r>
          </w:p>
          <w:p w:rsidR="00C6246E" w:rsidRPr="00915AFF" w:rsidRDefault="0074706A" w:rsidP="00C6246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C6246E" w:rsidRPr="00915AFF">
              <w:rPr>
                <w:bCs/>
                <w:sz w:val="22"/>
                <w:szCs w:val="22"/>
              </w:rPr>
              <w:t>a vplyvy na zamestnanosť</w:t>
            </w:r>
          </w:p>
        </w:tc>
        <w:tc>
          <w:tcPr>
            <w:tcW w:w="1242" w:type="dxa"/>
          </w:tcPr>
          <w:p w:rsidR="00627044" w:rsidRDefault="00627044" w:rsidP="00C6246E">
            <w:pPr>
              <w:jc w:val="center"/>
            </w:pPr>
          </w:p>
          <w:p w:rsidR="00627044" w:rsidRDefault="00627044" w:rsidP="00C6246E">
            <w:pPr>
              <w:jc w:val="center"/>
            </w:pPr>
          </w:p>
          <w:p w:rsidR="00627044" w:rsidRDefault="00627044" w:rsidP="00C6246E">
            <w:pPr>
              <w:jc w:val="center"/>
            </w:pPr>
          </w:p>
          <w:p w:rsidR="00C6246E" w:rsidRDefault="00627044" w:rsidP="007C3B6B">
            <w:r>
              <w:t xml:space="preserve">       </w:t>
            </w:r>
          </w:p>
        </w:tc>
        <w:tc>
          <w:tcPr>
            <w:tcW w:w="1260" w:type="dxa"/>
          </w:tcPr>
          <w:p w:rsidR="00C6246E" w:rsidRDefault="007C3B6B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C6246E" w:rsidRPr="00915AFF" w:rsidRDefault="00C6246E" w:rsidP="00C6246E">
            <w:pPr>
              <w:rPr>
                <w:sz w:val="22"/>
                <w:szCs w:val="22"/>
              </w:rPr>
            </w:pPr>
            <w:r w:rsidRPr="00915AFF">
              <w:rPr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  <w:tr w:rsidR="00C6246E" w:rsidTr="00C6246E">
        <w:tc>
          <w:tcPr>
            <w:tcW w:w="3726" w:type="dxa"/>
          </w:tcPr>
          <w:p w:rsidR="0074706A" w:rsidRDefault="00C6246E" w:rsidP="00C6246E">
            <w:pPr>
              <w:rPr>
                <w:bCs/>
                <w:sz w:val="22"/>
                <w:szCs w:val="22"/>
                <w:lang w:val="pt-BR"/>
              </w:rPr>
            </w:pPr>
            <w:r w:rsidRPr="00915AFF">
              <w:rPr>
                <w:bCs/>
                <w:sz w:val="22"/>
                <w:szCs w:val="22"/>
                <w:lang w:val="pt-BR"/>
              </w:rPr>
              <w:t xml:space="preserve">5. Vplyvy na informatizáciu </w:t>
            </w:r>
          </w:p>
          <w:p w:rsidR="00C6246E" w:rsidRPr="00915AFF" w:rsidRDefault="0074706A" w:rsidP="00C6246E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 xml:space="preserve">    </w:t>
            </w:r>
            <w:r w:rsidR="00BA7FE1" w:rsidRPr="00915AFF">
              <w:rPr>
                <w:bCs/>
                <w:sz w:val="22"/>
                <w:szCs w:val="22"/>
                <w:lang w:val="pt-BR"/>
              </w:rPr>
              <w:t>S</w:t>
            </w:r>
            <w:r w:rsidR="00C6246E" w:rsidRPr="00915AFF">
              <w:rPr>
                <w:bCs/>
                <w:sz w:val="22"/>
                <w:szCs w:val="22"/>
                <w:lang w:val="pt-BR"/>
              </w:rPr>
              <w:t>poločnosti</w:t>
            </w:r>
          </w:p>
        </w:tc>
        <w:tc>
          <w:tcPr>
            <w:tcW w:w="1242" w:type="dxa"/>
          </w:tcPr>
          <w:p w:rsidR="00C6246E" w:rsidRDefault="00C6246E" w:rsidP="00C6246E">
            <w:pPr>
              <w:jc w:val="center"/>
            </w:pPr>
          </w:p>
        </w:tc>
        <w:tc>
          <w:tcPr>
            <w:tcW w:w="1260" w:type="dxa"/>
          </w:tcPr>
          <w:p w:rsidR="00C6246E" w:rsidRDefault="001371DD" w:rsidP="00C6246E">
            <w:pPr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C6246E" w:rsidRDefault="00C6246E" w:rsidP="00C6246E">
            <w:pPr>
              <w:jc w:val="center"/>
            </w:pPr>
          </w:p>
        </w:tc>
      </w:tr>
    </w:tbl>
    <w:p w:rsidR="00C6246E" w:rsidRDefault="00C6246E" w:rsidP="00C6246E">
      <w:pPr>
        <w:pStyle w:val="Zkladntext"/>
        <w:jc w:val="both"/>
        <w:rPr>
          <w:b w:val="0"/>
          <w:bCs/>
          <w:u w:val="single"/>
        </w:rPr>
      </w:pPr>
      <w:r>
        <w:rPr>
          <w:sz w:val="16"/>
          <w:szCs w:val="16"/>
        </w:rPr>
        <w:t>*</w:t>
      </w:r>
      <w:r>
        <w:rPr>
          <w:b w:val="0"/>
          <w:bCs/>
          <w:sz w:val="16"/>
          <w:szCs w:val="16"/>
        </w:rPr>
        <w:t xml:space="preserve"> </w:t>
      </w:r>
      <w:r w:rsidRPr="00B564AB">
        <w:rPr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246E" w:rsidRDefault="00C6246E" w:rsidP="00C6246E">
      <w:pPr>
        <w:pStyle w:val="Zkladntext"/>
        <w:jc w:val="both"/>
        <w:rPr>
          <w:bCs/>
        </w:rPr>
      </w:pPr>
    </w:p>
    <w:p w:rsidR="00C6246E" w:rsidRDefault="00C6246E" w:rsidP="00C6246E">
      <w:pPr>
        <w:pStyle w:val="Zkladntext"/>
        <w:jc w:val="both"/>
        <w:rPr>
          <w:bCs/>
        </w:rPr>
      </w:pPr>
      <w:r w:rsidRPr="006846C7">
        <w:rPr>
          <w:bCs/>
        </w:rPr>
        <w:t>A.3. Poznámky</w:t>
      </w:r>
    </w:p>
    <w:p w:rsidR="00EC112A" w:rsidRDefault="00EC112A" w:rsidP="00C6246E">
      <w:pPr>
        <w:pStyle w:val="Zkladntext"/>
        <w:jc w:val="both"/>
      </w:pPr>
    </w:p>
    <w:p w:rsidR="00EC112A" w:rsidRDefault="00EC112A" w:rsidP="00C6246E">
      <w:pPr>
        <w:pStyle w:val="Zkladntext"/>
        <w:jc w:val="both"/>
      </w:pPr>
    </w:p>
    <w:p w:rsidR="00C6246E" w:rsidRPr="00B564AB" w:rsidRDefault="00C6246E" w:rsidP="00C6246E">
      <w:pPr>
        <w:pStyle w:val="Zkladntext"/>
        <w:jc w:val="both"/>
      </w:pPr>
      <w:r w:rsidRPr="00B564AB">
        <w:t xml:space="preserve">A.4. </w:t>
      </w:r>
      <w:r>
        <w:t>Alternatívne riešenia</w:t>
      </w:r>
    </w:p>
    <w:p w:rsidR="00EC112A" w:rsidRDefault="00EC112A" w:rsidP="00C6246E">
      <w:pPr>
        <w:pStyle w:val="Zkladntext2"/>
        <w:rPr>
          <w:b/>
        </w:rPr>
      </w:pPr>
    </w:p>
    <w:p w:rsidR="00EC112A" w:rsidRDefault="00EC112A" w:rsidP="00C6246E">
      <w:pPr>
        <w:pStyle w:val="Zkladntext2"/>
        <w:rPr>
          <w:b/>
        </w:rPr>
      </w:pPr>
    </w:p>
    <w:p w:rsidR="00C6246E" w:rsidRPr="002076B4" w:rsidRDefault="00C6246E" w:rsidP="00C6246E">
      <w:pPr>
        <w:pStyle w:val="Zkladntext2"/>
        <w:rPr>
          <w:b/>
          <w:szCs w:val="24"/>
        </w:rPr>
      </w:pPr>
      <w:r w:rsidRPr="002076B4">
        <w:rPr>
          <w:b/>
        </w:rPr>
        <w:t xml:space="preserve">A.5. Stanovisko gestorov </w:t>
      </w:r>
    </w:p>
    <w:p w:rsidR="00C6246E" w:rsidRDefault="00C6246E" w:rsidP="00C6246E"/>
    <w:p w:rsidR="000D2158" w:rsidRPr="00C3254C" w:rsidRDefault="000D2158" w:rsidP="00C3254C">
      <w:pPr>
        <w:spacing w:before="120"/>
        <w:jc w:val="both"/>
        <w:rPr>
          <w:bCs/>
          <w:color w:val="000000"/>
          <w:lang w:eastAsia="en-US"/>
        </w:rPr>
      </w:pPr>
      <w:r w:rsidRPr="00781E78">
        <w:rPr>
          <w:b/>
        </w:rPr>
        <w:t>Ministerstvo financií SR</w:t>
      </w:r>
      <w:r w:rsidR="00BA7FE1">
        <w:t xml:space="preserve"> </w:t>
      </w:r>
      <w:r w:rsidR="00C3254C" w:rsidRPr="00DB145E">
        <w:t>nemá pripomienky k doložke vybraných vplyvov z hľadiska vplyvov na informatizáciu spoločnosti</w:t>
      </w:r>
      <w:r w:rsidR="00DC6EC8">
        <w:t xml:space="preserve"> a berie na vedomie, že návrh nemá vplyv na rozpočet verejnej správy.</w:t>
      </w:r>
    </w:p>
    <w:p w:rsidR="000D2158" w:rsidRPr="00685125" w:rsidRDefault="000D2158">
      <w:pPr>
        <w:rPr>
          <w:color w:val="000000"/>
        </w:rPr>
      </w:pPr>
      <w:r w:rsidRPr="00781E78">
        <w:rPr>
          <w:b/>
        </w:rPr>
        <w:t>Ministerstvo hospodárstva SR</w:t>
      </w:r>
      <w:r w:rsidR="00685125">
        <w:t xml:space="preserve"> </w:t>
      </w:r>
      <w:r w:rsidR="00685125">
        <w:rPr>
          <w:color w:val="000000"/>
        </w:rPr>
        <w:t>neuplatňujeme žiadne pripomienky a súhlasí s doložkou vybraných vplyvov.</w:t>
      </w:r>
    </w:p>
    <w:p w:rsidR="000D2158" w:rsidRDefault="000D2158" w:rsidP="000D2158">
      <w:pPr>
        <w:jc w:val="both"/>
      </w:pPr>
      <w:r w:rsidRPr="00781E78">
        <w:rPr>
          <w:b/>
        </w:rPr>
        <w:t>Ministerstvo práce, sociálnych vecí a rodiny SR</w:t>
      </w:r>
      <w:r w:rsidR="00965EE0">
        <w:t xml:space="preserve"> bez pripomienok.</w:t>
      </w:r>
    </w:p>
    <w:p w:rsidR="000D2158" w:rsidRPr="00BA7FE1" w:rsidRDefault="000D2158">
      <w:r w:rsidRPr="00781E78">
        <w:rPr>
          <w:b/>
        </w:rPr>
        <w:t>Ministerstvo životného prostredia SR</w:t>
      </w:r>
      <w:r w:rsidR="00BA7FE1">
        <w:t xml:space="preserve"> </w:t>
      </w:r>
      <w:r w:rsidR="00965EE0">
        <w:t>bez pripomienok.</w:t>
      </w:r>
    </w:p>
    <w:sectPr w:rsidR="000D2158" w:rsidRPr="00BA7FE1" w:rsidSect="00C6246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03" w:rsidRDefault="00AF4403">
      <w:r>
        <w:separator/>
      </w:r>
    </w:p>
  </w:endnote>
  <w:endnote w:type="continuationSeparator" w:id="0">
    <w:p w:rsidR="00AF4403" w:rsidRDefault="00AF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03" w:rsidRDefault="00AF4403">
      <w:r>
        <w:separator/>
      </w:r>
    </w:p>
  </w:footnote>
  <w:footnote w:type="continuationSeparator" w:id="0">
    <w:p w:rsidR="00AF4403" w:rsidRDefault="00AF4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158" w:rsidRDefault="000D2158">
    <w:pPr>
      <w:pStyle w:val="Hlavika"/>
    </w:pPr>
  </w:p>
  <w:p w:rsidR="000D2158" w:rsidRDefault="000D215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6E"/>
    <w:rsid w:val="00063DEF"/>
    <w:rsid w:val="00074FD3"/>
    <w:rsid w:val="00096D2F"/>
    <w:rsid w:val="000D2158"/>
    <w:rsid w:val="001371DD"/>
    <w:rsid w:val="0017115C"/>
    <w:rsid w:val="001A3C24"/>
    <w:rsid w:val="001E4AB0"/>
    <w:rsid w:val="001E73D6"/>
    <w:rsid w:val="002076B4"/>
    <w:rsid w:val="00244CD1"/>
    <w:rsid w:val="003B5473"/>
    <w:rsid w:val="003C6B25"/>
    <w:rsid w:val="003F07D7"/>
    <w:rsid w:val="0040793B"/>
    <w:rsid w:val="0047254C"/>
    <w:rsid w:val="004E7D94"/>
    <w:rsid w:val="00515413"/>
    <w:rsid w:val="00627044"/>
    <w:rsid w:val="00666D39"/>
    <w:rsid w:val="006846C7"/>
    <w:rsid w:val="00685125"/>
    <w:rsid w:val="0073169C"/>
    <w:rsid w:val="0074706A"/>
    <w:rsid w:val="00781E78"/>
    <w:rsid w:val="007A050C"/>
    <w:rsid w:val="007A4633"/>
    <w:rsid w:val="007C3B6B"/>
    <w:rsid w:val="007D3F21"/>
    <w:rsid w:val="00881AA4"/>
    <w:rsid w:val="008A14D6"/>
    <w:rsid w:val="008B0765"/>
    <w:rsid w:val="00915AFF"/>
    <w:rsid w:val="00965EE0"/>
    <w:rsid w:val="00A63E47"/>
    <w:rsid w:val="00A76EE7"/>
    <w:rsid w:val="00AF4403"/>
    <w:rsid w:val="00B3462B"/>
    <w:rsid w:val="00B564AB"/>
    <w:rsid w:val="00BA7FE1"/>
    <w:rsid w:val="00BC147E"/>
    <w:rsid w:val="00BD6A88"/>
    <w:rsid w:val="00C1728D"/>
    <w:rsid w:val="00C3254C"/>
    <w:rsid w:val="00C6246E"/>
    <w:rsid w:val="00CF1362"/>
    <w:rsid w:val="00D111DD"/>
    <w:rsid w:val="00D545CA"/>
    <w:rsid w:val="00DB145E"/>
    <w:rsid w:val="00DC6EC8"/>
    <w:rsid w:val="00E31D18"/>
    <w:rsid w:val="00E6548A"/>
    <w:rsid w:val="00EC112A"/>
    <w:rsid w:val="00EC4F86"/>
    <w:rsid w:val="00ED29E5"/>
    <w:rsid w:val="00EF409C"/>
    <w:rsid w:val="00F04937"/>
    <w:rsid w:val="00F072BA"/>
    <w:rsid w:val="00F6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6246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6246E"/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C6246E"/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3254C"/>
    <w:rPr>
      <w:rFonts w:cs="Times New Roman"/>
      <w:sz w:val="24"/>
    </w:rPr>
  </w:style>
  <w:style w:type="paragraph" w:styleId="Hlavika">
    <w:name w:val="header"/>
    <w:basedOn w:val="Normlny"/>
    <w:link w:val="HlavikaChar"/>
    <w:uiPriority w:val="99"/>
    <w:rsid w:val="00C62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C6B25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C6B25"/>
    <w:rPr>
      <w:rFonts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MPSVR SR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jackova</dc:creator>
  <cp:keywords/>
  <dc:description/>
  <cp:lastModifiedBy>jackova</cp:lastModifiedBy>
  <cp:revision>2</cp:revision>
  <cp:lastPrinted>2013-03-20T07:04:00Z</cp:lastPrinted>
  <dcterms:created xsi:type="dcterms:W3CDTF">2014-06-05T07:03:00Z</dcterms:created>
  <dcterms:modified xsi:type="dcterms:W3CDTF">2014-06-05T07:03:00Z</dcterms:modified>
</cp:coreProperties>
</file>