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F" w:rsidRPr="00F9528E" w:rsidRDefault="00BA33CF" w:rsidP="00BA33CF">
      <w:pPr>
        <w:jc w:val="center"/>
        <w:rPr>
          <w:b/>
          <w:caps/>
          <w:color w:val="000000"/>
          <w:spacing w:val="30"/>
        </w:rPr>
      </w:pPr>
      <w:r w:rsidRPr="00F9528E">
        <w:rPr>
          <w:b/>
          <w:caps/>
          <w:color w:val="000000"/>
          <w:spacing w:val="30"/>
        </w:rPr>
        <w:t>Predkladacia správa</w:t>
      </w:r>
    </w:p>
    <w:p w:rsidR="00BA33CF" w:rsidRPr="00F9528E" w:rsidRDefault="00BA33CF" w:rsidP="00BA33CF">
      <w:pPr>
        <w:jc w:val="both"/>
        <w:rPr>
          <w:color w:val="000000"/>
        </w:rPr>
      </w:pPr>
    </w:p>
    <w:p w:rsidR="00BA33CF" w:rsidRPr="00F9528E" w:rsidRDefault="00BA33CF" w:rsidP="00BA33CF">
      <w:pPr>
        <w:jc w:val="both"/>
        <w:rPr>
          <w:color w:val="000000"/>
        </w:rPr>
      </w:pPr>
    </w:p>
    <w:p w:rsidR="00BA33CF" w:rsidRPr="00F9528E" w:rsidRDefault="00BA33CF" w:rsidP="00BA33CF">
      <w:pPr>
        <w:spacing w:after="120"/>
        <w:ind w:firstLine="539"/>
        <w:jc w:val="both"/>
        <w:rPr>
          <w:color w:val="000000"/>
        </w:rPr>
      </w:pPr>
      <w:r>
        <w:rPr>
          <w:rStyle w:val="Textzstupnhosymbolu"/>
          <w:color w:val="000000"/>
        </w:rPr>
        <w:t>Materiál „Systém finančného riadenia Európskeho poľnohospodárskeho záručného fondu“ predkladá na rokovanie vlády SR Ministerstvo pôdohospodárstva a rozvoja vidieka SR na základe Plánu práce vlády SR na rok 2014.</w:t>
      </w:r>
    </w:p>
    <w:p w:rsidR="00BA33CF" w:rsidRDefault="00BA33CF" w:rsidP="00BA33CF">
      <w:pPr>
        <w:spacing w:after="120"/>
        <w:ind w:firstLine="539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Počnúc rozpočtovým rokom 2007 sa Ministerstvo pôdohospodárstva a rozvoja vidieka SR (ďalej len „MPRV SR“) po dohode s Ministerstvom financií SR vzhľadom na rozsiahlosť problematiky financovania opatrení Spoločnej poľnohospodárskej politiky EÚ (ďalej len „SPP“), jej previazanosť s odbornou poľnohospodárskou praxou a nadobudnuté skúsenosti stalo garantom finančného riadenia Európskeho poľnohospodárskeho záručného fondu (ďalej len „EPZF“). </w:t>
      </w:r>
    </w:p>
    <w:p w:rsidR="00BA33CF" w:rsidRDefault="00BA33CF" w:rsidP="00BA33CF">
      <w:pPr>
        <w:spacing w:after="120"/>
        <w:ind w:firstLine="54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Systém finančného riadenia EPZF vymedzuje základné princípy organizačného zabezpečenia, rozpočtovania a financovania jednotlivých opatrení </w:t>
      </w:r>
      <w:r>
        <w:rPr>
          <w:rStyle w:val="Textzstupnhosymbolu"/>
          <w:color w:val="000000"/>
          <w:spacing w:val="-4"/>
        </w:rPr>
        <w:t>SPP financovaných z EPZF.</w:t>
      </w:r>
      <w:r>
        <w:rPr>
          <w:rStyle w:val="Textzstupnhosymbolu"/>
          <w:color w:val="000000"/>
        </w:rPr>
        <w:t xml:space="preserve"> </w:t>
      </w:r>
    </w:p>
    <w:p w:rsidR="00BA33CF" w:rsidRDefault="00BA33CF" w:rsidP="00BA33CF">
      <w:pPr>
        <w:spacing w:after="120"/>
        <w:ind w:firstLine="54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Potreba vypracovania nového koncepčného materiálu vo vzťahu k financovaniu výdavkov z EPZF vyplynula  zo schválených zmien v legislatíve EÚ súvisiacich s prípravou novej Spoločnej poľnohospodárskej politiky na roky 2014 - 2020. Je však potrebné poznamenať, že nie všetky legislatívne akty súvisiace s implementáciou jednotlivých podpôr financovaných z EPZF sú definitívne schválené. V štádiu návrhov sa momentálne nachádzajú predovšetkým delegované a implementačné nariadenia Komisie, prostredníctvom ktorých sa stanovujú pravidlá vykonávania základných nariadení Európskeho parlamentu a Rady. Pri vypracovávaní tohto materiálu preto MPRV SR vychádzalo z aktuálnych znení týchto návrhov. V prípade ich zmien bude nevyhnutné systém finančného riadenia EPZF zo strany MPRV SR aktualizovať.</w:t>
      </w:r>
    </w:p>
    <w:p w:rsidR="00BA33CF" w:rsidRDefault="00BA33CF" w:rsidP="00BA33CF">
      <w:pPr>
        <w:spacing w:after="12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            Akúkoľvek aktualizáciu tohto materiálu zabezpečí Ministerstvo pôdohospodárstva a rozvoja vidieka SR po predchádzajúcej konzultácii s Ministerstvom financií SR a so subjektmi zapojenými do procesu finančného riadenia EPZF. Schvaľovanie aktualizovaného materiálu je v kompetencii ministra pôdohospodárstva a rozvoja vidieka SR. Každá aktualizácia bude bezprostredne po jej schválení zverejnená na webovom sídle MPRV SR.</w:t>
      </w:r>
    </w:p>
    <w:p w:rsidR="00BA33CF" w:rsidRDefault="00BA33CF" w:rsidP="00BA33CF">
      <w:pPr>
        <w:spacing w:before="120"/>
        <w:ind w:firstLine="54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Predkladaný materiál nemá finančný, ekonomický, environmentálny, sociálny vplyv ani vplyv na informatizáciu spoločnosti.</w:t>
      </w:r>
    </w:p>
    <w:p w:rsidR="00BA33CF" w:rsidRDefault="00BA33CF" w:rsidP="00BA33CF">
      <w:pPr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 </w:t>
      </w:r>
    </w:p>
    <w:p w:rsidR="00BA33CF" w:rsidRDefault="00BA33CF" w:rsidP="00BA33CF">
      <w:pPr>
        <w:spacing w:after="280" w:afterAutospacing="1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 </w:t>
      </w:r>
    </w:p>
    <w:p w:rsidR="00D84528" w:rsidRPr="00BA33CF" w:rsidRDefault="00D84528" w:rsidP="00BA33CF">
      <w:pPr>
        <w:rPr>
          <w:rStyle w:val="Textzstupnhosymbolu"/>
          <w:color w:val="auto"/>
        </w:rPr>
      </w:pPr>
    </w:p>
    <w:sectPr w:rsidR="00D84528" w:rsidRPr="00BA3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0FC"/>
    <w:rsid w:val="00065381"/>
    <w:rsid w:val="002160FC"/>
    <w:rsid w:val="006330E5"/>
    <w:rsid w:val="007E2C57"/>
    <w:rsid w:val="00851CAC"/>
    <w:rsid w:val="00BA33CF"/>
    <w:rsid w:val="00D84528"/>
    <w:rsid w:val="00D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2160FC"/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160FC"/>
    <w:rPr>
      <w:rFonts w:ascii="Times New Roman" w:eastAsia="Times New Roman" w:hAnsi="Times New Roman" w:cs="Times New Roman"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DE71F7"/>
    <w:rPr>
      <w:rFonts w:ascii="Times New Roman" w:hAnsi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martin.matula</dc:creator>
  <cp:lastModifiedBy>martin.matula</cp:lastModifiedBy>
  <cp:revision>4</cp:revision>
  <dcterms:created xsi:type="dcterms:W3CDTF">2014-05-23T07:45:00Z</dcterms:created>
  <dcterms:modified xsi:type="dcterms:W3CDTF">2014-06-10T13:02:00Z</dcterms:modified>
</cp:coreProperties>
</file>