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9D" w:rsidRDefault="0022519D" w:rsidP="0022519D">
      <w:pPr>
        <w:tabs>
          <w:tab w:val="left" w:pos="1843"/>
          <w:tab w:val="left" w:pos="2606"/>
        </w:tabs>
        <w:ind w:right="-170"/>
        <w:jc w:val="both"/>
        <w:rPr>
          <w:b/>
        </w:rPr>
      </w:pPr>
    </w:p>
    <w:p w:rsidR="0022519D" w:rsidRDefault="0022519D" w:rsidP="0022519D">
      <w:pPr>
        <w:tabs>
          <w:tab w:val="left" w:pos="0"/>
          <w:tab w:val="left" w:pos="2606"/>
        </w:tabs>
        <w:ind w:right="-170"/>
        <w:jc w:val="both"/>
        <w:rPr>
          <w:b/>
        </w:rPr>
      </w:pPr>
    </w:p>
    <w:p w:rsidR="0022519D" w:rsidRDefault="0022519D" w:rsidP="0022519D">
      <w:pPr>
        <w:tabs>
          <w:tab w:val="left" w:pos="0"/>
          <w:tab w:val="left" w:pos="2606"/>
        </w:tabs>
        <w:ind w:right="-170"/>
        <w:jc w:val="both"/>
        <w:rPr>
          <w:b/>
        </w:rPr>
      </w:pPr>
    </w:p>
    <w:p w:rsidR="0022519D" w:rsidRDefault="0022519D" w:rsidP="0022519D">
      <w:pPr>
        <w:tabs>
          <w:tab w:val="left" w:pos="0"/>
          <w:tab w:val="left" w:pos="2606"/>
        </w:tabs>
        <w:ind w:right="-170"/>
        <w:jc w:val="both"/>
        <w:rPr>
          <w:b/>
        </w:rPr>
      </w:pPr>
    </w:p>
    <w:p w:rsidR="0022519D" w:rsidRDefault="0022519D" w:rsidP="0022519D">
      <w:pPr>
        <w:pStyle w:val="Zarkazkladnhotextu2"/>
        <w:ind w:left="0"/>
      </w:pPr>
    </w:p>
    <w:p w:rsidR="0022519D" w:rsidRDefault="0022519D" w:rsidP="004B74BD">
      <w:pPr>
        <w:pStyle w:val="Zarkazkladnhotextu2"/>
        <w:ind w:left="0"/>
        <w:rPr>
          <w:szCs w:val="32"/>
        </w:rPr>
      </w:pPr>
    </w:p>
    <w:p w:rsidR="004B74BD" w:rsidRDefault="004B74BD" w:rsidP="004B74BD">
      <w:pPr>
        <w:pStyle w:val="Zarkazkladnhotextu2"/>
        <w:ind w:left="0"/>
      </w:pPr>
      <w:bookmarkStart w:id="0" w:name="_GoBack"/>
      <w:bookmarkEnd w:id="0"/>
    </w:p>
    <w:p w:rsidR="0022519D" w:rsidRPr="00256A1D" w:rsidRDefault="0022519D" w:rsidP="0022519D">
      <w:pPr>
        <w:pStyle w:val="Zarkazkladnhotextu2"/>
        <w:ind w:left="0"/>
        <w:rPr>
          <w:b/>
        </w:rPr>
      </w:pPr>
    </w:p>
    <w:p w:rsidR="0022519D" w:rsidRDefault="0022519D" w:rsidP="0022519D">
      <w:pPr>
        <w:pStyle w:val="Zarkazkladnhotextu2"/>
        <w:ind w:left="0"/>
        <w:jc w:val="center"/>
      </w:pPr>
    </w:p>
    <w:p w:rsidR="0022519D" w:rsidRDefault="0022519D" w:rsidP="0022519D">
      <w:pPr>
        <w:pStyle w:val="Zarkazkladnhotextu2"/>
        <w:ind w:left="0"/>
        <w:jc w:val="center"/>
      </w:pPr>
    </w:p>
    <w:p w:rsidR="0022519D" w:rsidRPr="0045546D" w:rsidRDefault="0022519D" w:rsidP="0022519D">
      <w:pPr>
        <w:pStyle w:val="Zarkazkladnhotextu2"/>
        <w:ind w:left="0"/>
        <w:jc w:val="center"/>
      </w:pPr>
    </w:p>
    <w:p w:rsidR="0022519D" w:rsidRPr="0045546D" w:rsidRDefault="004915A6" w:rsidP="0022519D">
      <w:pPr>
        <w:pStyle w:val="Zarkazkladnhotextu2"/>
        <w:jc w:val="center"/>
        <w:rPr>
          <w:b/>
          <w:sz w:val="32"/>
        </w:rPr>
      </w:pPr>
      <w:r>
        <w:rPr>
          <w:b/>
          <w:sz w:val="32"/>
        </w:rPr>
        <w:t xml:space="preserve">Zmluva </w:t>
      </w:r>
      <w:r w:rsidR="00806F75">
        <w:rPr>
          <w:b/>
          <w:sz w:val="32"/>
        </w:rPr>
        <w:t xml:space="preserve">o </w:t>
      </w:r>
      <w:r>
        <w:rPr>
          <w:b/>
          <w:sz w:val="32"/>
        </w:rPr>
        <w:t>e</w:t>
      </w:r>
      <w:r w:rsidR="00806F75">
        <w:rPr>
          <w:b/>
          <w:sz w:val="32"/>
        </w:rPr>
        <w:t>urópskom spolupracujúcom štáte</w:t>
      </w:r>
    </w:p>
    <w:p w:rsidR="0022519D" w:rsidRPr="0045546D" w:rsidRDefault="0022519D" w:rsidP="0022519D">
      <w:pPr>
        <w:pStyle w:val="Zarkazkladnhotextu2"/>
        <w:jc w:val="center"/>
        <w:rPr>
          <w:b/>
          <w:sz w:val="32"/>
        </w:rPr>
      </w:pPr>
    </w:p>
    <w:p w:rsidR="0022519D" w:rsidRPr="0045546D" w:rsidRDefault="0022519D" w:rsidP="0022519D">
      <w:pPr>
        <w:pStyle w:val="Zarkazkladnhotextu2"/>
        <w:jc w:val="center"/>
        <w:rPr>
          <w:b/>
          <w:sz w:val="32"/>
        </w:rPr>
      </w:pPr>
      <w:r w:rsidRPr="0045546D">
        <w:rPr>
          <w:b/>
          <w:sz w:val="32"/>
        </w:rPr>
        <w:t>medzi</w:t>
      </w:r>
    </w:p>
    <w:p w:rsidR="0022519D" w:rsidRPr="0045546D" w:rsidRDefault="0022519D" w:rsidP="003C031A">
      <w:pPr>
        <w:pStyle w:val="Zarkazkladnhotextu2"/>
        <w:ind w:left="0"/>
        <w:rPr>
          <w:b/>
          <w:sz w:val="32"/>
        </w:rPr>
      </w:pPr>
    </w:p>
    <w:p w:rsidR="0022519D" w:rsidRDefault="0022519D" w:rsidP="007970F4">
      <w:pPr>
        <w:pStyle w:val="Zarkazkladnhotextu2"/>
        <w:ind w:left="0"/>
        <w:jc w:val="center"/>
        <w:rPr>
          <w:b/>
          <w:sz w:val="32"/>
        </w:rPr>
      </w:pPr>
      <w:r w:rsidRPr="0045546D">
        <w:rPr>
          <w:b/>
          <w:sz w:val="32"/>
        </w:rPr>
        <w:t>Slovensk</w:t>
      </w:r>
      <w:r w:rsidR="007970F4">
        <w:rPr>
          <w:b/>
          <w:sz w:val="32"/>
        </w:rPr>
        <w:t>ou</w:t>
      </w:r>
      <w:r w:rsidRPr="0045546D">
        <w:rPr>
          <w:b/>
          <w:sz w:val="32"/>
        </w:rPr>
        <w:t xml:space="preserve"> republik</w:t>
      </w:r>
      <w:r w:rsidR="007970F4">
        <w:rPr>
          <w:b/>
          <w:sz w:val="32"/>
        </w:rPr>
        <w:t>ou</w:t>
      </w:r>
      <w:r w:rsidRPr="0045546D">
        <w:rPr>
          <w:b/>
          <w:sz w:val="32"/>
        </w:rPr>
        <w:t xml:space="preserve"> </w:t>
      </w:r>
    </w:p>
    <w:p w:rsidR="003C031A" w:rsidRDefault="003C031A" w:rsidP="003C031A">
      <w:pPr>
        <w:pStyle w:val="Zarkazkladnhotextu2"/>
        <w:ind w:left="0"/>
        <w:jc w:val="center"/>
        <w:rPr>
          <w:b/>
          <w:sz w:val="32"/>
        </w:rPr>
      </w:pPr>
      <w:r>
        <w:rPr>
          <w:b/>
          <w:sz w:val="32"/>
        </w:rPr>
        <w:t>a</w:t>
      </w:r>
    </w:p>
    <w:p w:rsidR="003C031A" w:rsidRPr="0045546D" w:rsidRDefault="003C031A" w:rsidP="003C031A">
      <w:pPr>
        <w:pStyle w:val="Zarkazkladnhotextu2"/>
        <w:jc w:val="center"/>
        <w:rPr>
          <w:b/>
          <w:sz w:val="32"/>
        </w:rPr>
      </w:pPr>
      <w:r w:rsidRPr="0045546D">
        <w:rPr>
          <w:b/>
          <w:sz w:val="32"/>
        </w:rPr>
        <w:t xml:space="preserve">Európskou vesmírnou agentúrou </w:t>
      </w:r>
    </w:p>
    <w:p w:rsidR="003C031A" w:rsidRPr="0045546D" w:rsidRDefault="003C031A" w:rsidP="007970F4">
      <w:pPr>
        <w:pStyle w:val="Zarkazkladnhotextu2"/>
        <w:ind w:left="0"/>
        <w:jc w:val="center"/>
        <w:rPr>
          <w:b/>
          <w:sz w:val="32"/>
          <w:szCs w:val="32"/>
        </w:rPr>
      </w:pPr>
    </w:p>
    <w:p w:rsidR="0022519D" w:rsidRDefault="0022519D" w:rsidP="0022519D">
      <w:pPr>
        <w:jc w:val="both"/>
      </w:pPr>
      <w:r>
        <w:br w:type="page"/>
      </w:r>
    </w:p>
    <w:p w:rsidR="0022519D" w:rsidRPr="004E6326" w:rsidRDefault="0022519D" w:rsidP="0022519D">
      <w:pPr>
        <w:jc w:val="both"/>
      </w:pPr>
    </w:p>
    <w:p w:rsidR="0022519D" w:rsidRDefault="0022177C" w:rsidP="0022519D">
      <w:pPr>
        <w:jc w:val="both"/>
      </w:pPr>
      <w:r>
        <w:t>Slovenská republika</w:t>
      </w:r>
      <w:r w:rsidR="0022519D" w:rsidRPr="004E6326">
        <w:t>,</w:t>
      </w:r>
    </w:p>
    <w:p w:rsidR="00847231" w:rsidRDefault="00847231" w:rsidP="0022519D">
      <w:pPr>
        <w:jc w:val="both"/>
      </w:pPr>
    </w:p>
    <w:p w:rsidR="00847231" w:rsidRDefault="00847231" w:rsidP="0022519D">
      <w:pPr>
        <w:jc w:val="both"/>
      </w:pPr>
      <w:r>
        <w:t>a</w:t>
      </w:r>
    </w:p>
    <w:p w:rsidR="00847231" w:rsidRDefault="00847231" w:rsidP="0022519D">
      <w:pPr>
        <w:jc w:val="both"/>
      </w:pPr>
    </w:p>
    <w:p w:rsidR="0022519D" w:rsidRPr="004E6326" w:rsidRDefault="00803DF0" w:rsidP="0022519D">
      <w:pPr>
        <w:jc w:val="both"/>
      </w:pPr>
      <w:r>
        <w:t xml:space="preserve">Európska </w:t>
      </w:r>
      <w:proofErr w:type="spellStart"/>
      <w:r>
        <w:t>vesmír</w:t>
      </w:r>
      <w:r w:rsidR="00847231" w:rsidRPr="004E6326">
        <w:t>a</w:t>
      </w:r>
      <w:proofErr w:type="spellEnd"/>
      <w:r w:rsidR="00847231" w:rsidRPr="004E6326">
        <w:t xml:space="preserve"> agentúra, </w:t>
      </w:r>
      <w:r w:rsidR="00847231">
        <w:t>(</w:t>
      </w:r>
      <w:r w:rsidR="00847231" w:rsidRPr="004E6326">
        <w:t>ďalej len "agentúra"</w:t>
      </w:r>
      <w:r w:rsidR="00847231">
        <w:t>)</w:t>
      </w:r>
      <w:r w:rsidR="00847231" w:rsidRPr="004E6326">
        <w:t xml:space="preserve">, zriadená dohovorom, podpísaným v Paríži 30. mája 1975, </w:t>
      </w:r>
      <w:r w:rsidR="00847231">
        <w:t>(</w:t>
      </w:r>
      <w:r w:rsidR="00847231" w:rsidRPr="004E6326">
        <w:t>ďalej len "dohovor"</w:t>
      </w:r>
      <w:r w:rsidR="00847231">
        <w:t>)</w:t>
      </w:r>
    </w:p>
    <w:p w:rsidR="0022519D" w:rsidRPr="004E6326" w:rsidRDefault="0022519D" w:rsidP="0022519D">
      <w:r>
        <w:t xml:space="preserve">(ďalej </w:t>
      </w:r>
      <w:r w:rsidR="00F72E78">
        <w:t>len</w:t>
      </w:r>
      <w:r>
        <w:t xml:space="preserve"> „ </w:t>
      </w:r>
      <w:r w:rsidRPr="004E6326">
        <w:t>zmluvné</w:t>
      </w:r>
      <w:r>
        <w:t xml:space="preserve"> strany“),</w:t>
      </w:r>
    </w:p>
    <w:p w:rsidR="0022519D" w:rsidRPr="004E6326" w:rsidRDefault="0022519D" w:rsidP="0022519D">
      <w:pPr>
        <w:jc w:val="both"/>
      </w:pPr>
    </w:p>
    <w:p w:rsidR="0022519D" w:rsidRPr="004E6326" w:rsidRDefault="0022519D" w:rsidP="0022519D">
      <w:pPr>
        <w:jc w:val="both"/>
      </w:pPr>
      <w:r>
        <w:t>UVEDOMUJÚC SI</w:t>
      </w:r>
      <w:r w:rsidRPr="004E6326">
        <w:t xml:space="preserve"> </w:t>
      </w:r>
      <w:r>
        <w:t>výhody</w:t>
      </w:r>
      <w:r w:rsidRPr="004E6326">
        <w:t xml:space="preserve"> podpory a zvyšovania úrovne medzinárodnej spolupráce vo využívaní kozmického priestoru výlučne na mierové účely,</w:t>
      </w:r>
    </w:p>
    <w:p w:rsidR="0022519D" w:rsidRPr="004E6326" w:rsidRDefault="0022519D" w:rsidP="0022519D">
      <w:pPr>
        <w:jc w:val="both"/>
      </w:pPr>
    </w:p>
    <w:p w:rsidR="0022519D" w:rsidRPr="004E6326" w:rsidRDefault="0022519D" w:rsidP="0022519D">
      <w:pPr>
        <w:pStyle w:val="Zkladntext"/>
      </w:pPr>
      <w:r w:rsidRPr="003A37FB">
        <w:t xml:space="preserve">SO ZRETEĽOM </w:t>
      </w:r>
      <w:r w:rsidRPr="004E6326">
        <w:t xml:space="preserve">na dosiahnuté výsledky spolupráce medzi agentúrou a vládou Slovenskej republiky v rámci dohody podpísanej 28. apríla 2010, ktorá nadobudla </w:t>
      </w:r>
      <w:r>
        <w:t xml:space="preserve">platnosť </w:t>
      </w:r>
      <w:r w:rsidRPr="004E6326">
        <w:t>dňa 26. mája 2010,</w:t>
      </w:r>
    </w:p>
    <w:p w:rsidR="0022519D" w:rsidRPr="004E6326" w:rsidRDefault="0022519D" w:rsidP="0022519D">
      <w:pPr>
        <w:jc w:val="both"/>
      </w:pPr>
    </w:p>
    <w:p w:rsidR="0022519D" w:rsidRPr="004E6326" w:rsidRDefault="0022519D" w:rsidP="0022519D">
      <w:pPr>
        <w:pStyle w:val="Zkladntext2"/>
        <w:rPr>
          <w:bCs/>
          <w:lang w:val="sk-SK"/>
        </w:rPr>
      </w:pPr>
      <w:r w:rsidRPr="004E6326">
        <w:rPr>
          <w:bCs/>
          <w:lang w:val="sk-SK"/>
        </w:rPr>
        <w:t>SO ZRETEĽOM na uznesenie o rea</w:t>
      </w:r>
      <w:r w:rsidR="00C6349D">
        <w:rPr>
          <w:bCs/>
          <w:lang w:val="sk-SK"/>
        </w:rPr>
        <w:t>lizácii opatrení týkajúcich sa e</w:t>
      </w:r>
      <w:r w:rsidRPr="004E6326">
        <w:rPr>
          <w:bCs/>
          <w:lang w:val="sk-SK"/>
        </w:rPr>
        <w:t>urópskych spolupracujúcich štátov (ECS) prijatých Radou agentúry dňa 21. marca 20</w:t>
      </w:r>
      <w:r>
        <w:rPr>
          <w:bCs/>
          <w:lang w:val="sk-SK"/>
        </w:rPr>
        <w:t>01 (ESA/C/CL/</w:t>
      </w:r>
      <w:proofErr w:type="spellStart"/>
      <w:r>
        <w:rPr>
          <w:bCs/>
          <w:lang w:val="sk-SK"/>
        </w:rPr>
        <w:t>Res</w:t>
      </w:r>
      <w:proofErr w:type="spellEnd"/>
      <w:r>
        <w:rPr>
          <w:bCs/>
          <w:lang w:val="sk-SK"/>
        </w:rPr>
        <w:t>. 2 (v konečnom znení</w:t>
      </w:r>
      <w:r w:rsidRPr="004E6326">
        <w:rPr>
          <w:bCs/>
          <w:lang w:val="sk-SK"/>
        </w:rPr>
        <w:t xml:space="preserve">)), v ktorom agentúra predstavila nový kooperatívny prístup navrhnutý pre </w:t>
      </w:r>
      <w:r>
        <w:rPr>
          <w:bCs/>
          <w:lang w:val="sk-SK"/>
        </w:rPr>
        <w:t xml:space="preserve">európske </w:t>
      </w:r>
      <w:r w:rsidRPr="004E6326">
        <w:rPr>
          <w:bCs/>
          <w:lang w:val="sk-SK"/>
        </w:rPr>
        <w:t>nečlenské štáty s ohľadom na ich prípadné pristúpenie k dohovoru,</w:t>
      </w:r>
    </w:p>
    <w:p w:rsidR="0022519D" w:rsidRPr="004E6326" w:rsidRDefault="0022519D" w:rsidP="0022519D">
      <w:pPr>
        <w:pStyle w:val="Zkladntext2"/>
        <w:rPr>
          <w:b/>
          <w:lang w:val="sk-SK"/>
        </w:rPr>
      </w:pPr>
    </w:p>
    <w:p w:rsidR="0022519D" w:rsidRPr="004E6326" w:rsidRDefault="0022519D" w:rsidP="0022519D">
      <w:pPr>
        <w:pStyle w:val="Zkladntext"/>
      </w:pPr>
      <w:r>
        <w:t>PRIHLIADAJÚC</w:t>
      </w:r>
      <w:r w:rsidRPr="004E6326">
        <w:t xml:space="preserve"> na želanie vyjadrené vládou Slovenskej republiky realizovať európsku vesmírnu politiku a posilniť spoluprácu s agentúrou v rámci tohto nového </w:t>
      </w:r>
      <w:r>
        <w:t>kooperatívneho prístupu</w:t>
      </w:r>
      <w:r w:rsidRPr="00224F63">
        <w:t xml:space="preserve"> </w:t>
      </w:r>
      <w:r w:rsidRPr="004E6326">
        <w:t>ECS</w:t>
      </w:r>
      <w:r>
        <w:t>,</w:t>
      </w:r>
    </w:p>
    <w:p w:rsidR="0022519D" w:rsidRPr="004E6326" w:rsidRDefault="0022519D" w:rsidP="0022519D">
      <w:pPr>
        <w:pStyle w:val="Zkladntext"/>
      </w:pPr>
    </w:p>
    <w:p w:rsidR="0022519D" w:rsidRPr="004E6326" w:rsidRDefault="0022519D" w:rsidP="0022519D">
      <w:pPr>
        <w:pStyle w:val="Zkladntext"/>
      </w:pPr>
      <w:r>
        <w:t>PRIHLIADAJÚC</w:t>
      </w:r>
      <w:r w:rsidRPr="004E6326">
        <w:t xml:space="preserve"> na fakt, že Slovenská republika spolu s ostatnými členskými štátmi EÚ</w:t>
      </w:r>
      <w:r>
        <w:t>,</w:t>
      </w:r>
      <w:r w:rsidRPr="004E6326">
        <w:t xml:space="preserve"> ktoré nie sú členmi ESA</w:t>
      </w:r>
      <w:r w:rsidR="00803DF0">
        <w:t>,</w:t>
      </w:r>
      <w:r w:rsidRPr="004E6326">
        <w:t xml:space="preserve"> bola pozvaná v máji 2011 Radou ESA</w:t>
      </w:r>
      <w:r>
        <w:t xml:space="preserve"> na </w:t>
      </w:r>
      <w:r w:rsidRPr="004E6326">
        <w:t>zasadnutia Rady ESA a stretnut</w:t>
      </w:r>
      <w:r>
        <w:t>ia</w:t>
      </w:r>
      <w:r w:rsidRPr="004E6326">
        <w:t xml:space="preserve"> jej podriadených orgánov o veciach spoločného záu</w:t>
      </w:r>
      <w:r>
        <w:t>jmu medzi ESA a Európskou úniou,</w:t>
      </w:r>
    </w:p>
    <w:p w:rsidR="0022519D" w:rsidRPr="004E6326" w:rsidRDefault="0022519D" w:rsidP="0022519D">
      <w:pPr>
        <w:pStyle w:val="Zkladntext2"/>
        <w:rPr>
          <w:lang w:val="sk-SK"/>
        </w:rPr>
      </w:pPr>
    </w:p>
    <w:p w:rsidR="0022519D" w:rsidRPr="004E6326" w:rsidRDefault="0022519D" w:rsidP="0022519D">
      <w:pPr>
        <w:pStyle w:val="Zkladntext2"/>
        <w:rPr>
          <w:bCs/>
          <w:lang w:val="sk-SK"/>
        </w:rPr>
      </w:pPr>
      <w:r w:rsidRPr="00B87A0E">
        <w:rPr>
          <w:bCs/>
          <w:lang w:val="sk-SK"/>
        </w:rPr>
        <w:t xml:space="preserve">SO ZRETEĽOM </w:t>
      </w:r>
      <w:r w:rsidRPr="004E6326">
        <w:rPr>
          <w:bCs/>
          <w:lang w:val="sk-SK"/>
        </w:rPr>
        <w:t xml:space="preserve">na </w:t>
      </w:r>
      <w:r>
        <w:rPr>
          <w:bCs/>
          <w:lang w:val="sk-SK"/>
        </w:rPr>
        <w:t xml:space="preserve">články II a XIV. </w:t>
      </w:r>
      <w:r w:rsidRPr="004E6326">
        <w:rPr>
          <w:bCs/>
          <w:lang w:val="sk-SK"/>
        </w:rPr>
        <w:t>1 Dohovoru,</w:t>
      </w:r>
    </w:p>
    <w:p w:rsidR="0022519D" w:rsidRPr="004E6326" w:rsidRDefault="0022519D" w:rsidP="0022519D">
      <w:pPr>
        <w:jc w:val="both"/>
      </w:pPr>
    </w:p>
    <w:p w:rsidR="0022519D" w:rsidRPr="004E6326" w:rsidRDefault="0022519D" w:rsidP="0022519D">
      <w:pPr>
        <w:jc w:val="both"/>
      </w:pPr>
      <w:r w:rsidRPr="004E6326">
        <w:t xml:space="preserve">SA DOHODLI </w:t>
      </w:r>
      <w:r>
        <w:t>NASLEDOVNE</w:t>
      </w:r>
      <w:r w:rsidRPr="004E6326">
        <w:t>:</w:t>
      </w:r>
    </w:p>
    <w:p w:rsidR="0022519D" w:rsidRPr="004E6326" w:rsidRDefault="0022519D" w:rsidP="0022519D">
      <w:pPr>
        <w:jc w:val="both"/>
      </w:pPr>
    </w:p>
    <w:p w:rsidR="0022519D" w:rsidRDefault="0022519D" w:rsidP="0022519D">
      <w:pPr>
        <w:jc w:val="both"/>
      </w:pPr>
    </w:p>
    <w:p w:rsidR="0022519D" w:rsidRDefault="0022519D" w:rsidP="0022519D">
      <w:pPr>
        <w:jc w:val="both"/>
      </w:pPr>
    </w:p>
    <w:p w:rsidR="0022519D" w:rsidRDefault="0022519D" w:rsidP="0022519D">
      <w:pPr>
        <w:jc w:val="center"/>
      </w:pPr>
      <w:r>
        <w:t>ČLÁNOK 1</w:t>
      </w:r>
    </w:p>
    <w:p w:rsidR="0022519D" w:rsidRDefault="0022519D" w:rsidP="0022519D">
      <w:pPr>
        <w:jc w:val="center"/>
      </w:pPr>
    </w:p>
    <w:p w:rsidR="0022519D" w:rsidRDefault="0022519D" w:rsidP="0022519D">
      <w:pPr>
        <w:jc w:val="both"/>
      </w:pPr>
    </w:p>
    <w:p w:rsidR="0022519D" w:rsidRDefault="0022519D" w:rsidP="000B2D85">
      <w:pPr>
        <w:pStyle w:val="Zarkazkladnhotextu"/>
        <w:widowControl/>
        <w:numPr>
          <w:ilvl w:val="1"/>
          <w:numId w:val="20"/>
        </w:numPr>
      </w:pPr>
      <w:r>
        <w:t xml:space="preserve">Prostredníctvom tejto </w:t>
      </w:r>
      <w:r w:rsidR="00D833F6">
        <w:t>zmluv</w:t>
      </w:r>
      <w:r>
        <w:t>y</w:t>
      </w:r>
      <w:r w:rsidRPr="005778F0">
        <w:t xml:space="preserve"> </w:t>
      </w:r>
      <w:r w:rsidR="000B2D85">
        <w:t>sa Slovenská republika</w:t>
      </w:r>
      <w:r w:rsidR="001E0B03">
        <w:t xml:space="preserve"> a agentúra</w:t>
      </w:r>
      <w:r w:rsidRPr="005778F0">
        <w:t xml:space="preserve"> dohodli na</w:t>
      </w:r>
      <w:r>
        <w:t xml:space="preserve"> spolupráci v oblasti vesmírnych</w:t>
      </w:r>
      <w:r w:rsidRPr="005778F0">
        <w:t xml:space="preserve"> aktivít v súlade s podmienkami v tomto dokum</w:t>
      </w:r>
      <w:r>
        <w:t>ente. Na účely tejto spolupráce</w:t>
      </w:r>
      <w:r w:rsidRPr="005778F0">
        <w:t xml:space="preserve"> pri n</w:t>
      </w:r>
      <w:r w:rsidR="00BB2E87">
        <w:t>adobudnutí platnosti tejto zmluv</w:t>
      </w:r>
      <w:r w:rsidRPr="005778F0">
        <w:t xml:space="preserve">y sa </w:t>
      </w:r>
      <w:r w:rsidR="000B2D85">
        <w:t>Slovenská republika</w:t>
      </w:r>
      <w:r w:rsidRPr="005778F0">
        <w:t xml:space="preserve"> stane európskym spolupracujúcim štátom (ďalej len "ECS"). </w:t>
      </w:r>
      <w:r w:rsidR="000B2D85">
        <w:t>Slovenská republika</w:t>
      </w:r>
      <w:r w:rsidRPr="005778F0">
        <w:t xml:space="preserve"> týmto berie na vedomie a súhlasí, že agentúra </w:t>
      </w:r>
      <w:r w:rsidR="00E25027">
        <w:t>dojedná</w:t>
      </w:r>
      <w:r w:rsidRPr="005778F0">
        <w:t xml:space="preserve"> dohody o spolupráci s ďalšími nečlenskými štá</w:t>
      </w:r>
      <w:r>
        <w:t xml:space="preserve">tmi podobné tejto </w:t>
      </w:r>
      <w:r w:rsidR="001C7224">
        <w:t>zmluv</w:t>
      </w:r>
      <w:r>
        <w:t>e a</w:t>
      </w:r>
      <w:r w:rsidRPr="005778F0">
        <w:t xml:space="preserve"> </w:t>
      </w:r>
      <w:r>
        <w:t xml:space="preserve">tým budú aj </w:t>
      </w:r>
      <w:r w:rsidRPr="005778F0">
        <w:t xml:space="preserve">ostatné štáty </w:t>
      </w:r>
      <w:r>
        <w:t xml:space="preserve">posudzované </w:t>
      </w:r>
      <w:r w:rsidRPr="005778F0">
        <w:t>ako EC</w:t>
      </w:r>
      <w:r>
        <w:t>S</w:t>
      </w:r>
      <w:r w:rsidRPr="005778F0">
        <w:t xml:space="preserve">. </w:t>
      </w:r>
    </w:p>
    <w:p w:rsidR="0022519D" w:rsidRDefault="0022519D" w:rsidP="0022519D">
      <w:pPr>
        <w:pStyle w:val="Zarkazkladnhotextu"/>
        <w:widowControl/>
      </w:pPr>
    </w:p>
    <w:p w:rsidR="0022519D" w:rsidRDefault="0022519D" w:rsidP="0022519D">
      <w:pPr>
        <w:pStyle w:val="Zarkazkladnhotextu"/>
        <w:widowControl/>
      </w:pPr>
    </w:p>
    <w:p w:rsidR="0022519D" w:rsidRDefault="000B2D85" w:rsidP="0022519D">
      <w:pPr>
        <w:pStyle w:val="Zarkazkladnhotextu"/>
        <w:widowControl/>
        <w:numPr>
          <w:ilvl w:val="1"/>
          <w:numId w:val="20"/>
        </w:numPr>
      </w:pPr>
      <w:r>
        <w:lastRenderedPageBreak/>
        <w:t>Slovenská republika</w:t>
      </w:r>
      <w:r w:rsidR="0022519D" w:rsidRPr="00A555C0">
        <w:t xml:space="preserve"> súhlasí s tým, že ako ECS bude na všetkých úrovniach svojej spolupráce s agentúrou konať v súlade so zámermi</w:t>
      </w:r>
      <w:r w:rsidR="0022519D">
        <w:t>,</w:t>
      </w:r>
      <w:r w:rsidR="0022519D" w:rsidRPr="00A555C0">
        <w:t xml:space="preserve"> pre ktoré bola</w:t>
      </w:r>
      <w:r w:rsidR="00803DF0">
        <w:t xml:space="preserve"> </w:t>
      </w:r>
      <w:r w:rsidR="0022519D" w:rsidRPr="00A555C0">
        <w:t>agentúra vytvorená, ako sú definované v Dohovore, najmä vo výskume a využití kozmického priestoru výlučne na mierové účely.</w:t>
      </w:r>
    </w:p>
    <w:p w:rsidR="0022519D" w:rsidRDefault="0022519D" w:rsidP="0022519D">
      <w:pPr>
        <w:pStyle w:val="Zarkazkladnhotextu"/>
        <w:widowControl/>
        <w:ind w:left="0"/>
      </w:pPr>
    </w:p>
    <w:p w:rsidR="0022519D" w:rsidRDefault="0022519D" w:rsidP="0022519D">
      <w:pPr>
        <w:pStyle w:val="Zarkazkladnhotextu"/>
        <w:widowControl/>
        <w:ind w:left="0"/>
      </w:pPr>
    </w:p>
    <w:p w:rsidR="0022519D" w:rsidRDefault="0022519D" w:rsidP="0022519D">
      <w:pPr>
        <w:pStyle w:val="Nadpis7"/>
      </w:pPr>
      <w:r>
        <w:t>ČLÁNOK 2</w:t>
      </w:r>
    </w:p>
    <w:p w:rsidR="0022519D" w:rsidRDefault="0022519D" w:rsidP="0022519D">
      <w:pPr>
        <w:jc w:val="both"/>
      </w:pPr>
    </w:p>
    <w:p w:rsidR="0022519D" w:rsidRPr="004B7E34" w:rsidRDefault="0022519D" w:rsidP="0006106B">
      <w:pPr>
        <w:pStyle w:val="Zarkazkladnhotextu"/>
        <w:widowControl/>
        <w:ind w:hanging="567"/>
      </w:pPr>
      <w:r>
        <w:t>2.1</w:t>
      </w:r>
      <w:r>
        <w:tab/>
      </w:r>
      <w:r w:rsidR="000B2D85">
        <w:t>Slovenská republika</w:t>
      </w:r>
      <w:r w:rsidRPr="004B7E34">
        <w:t xml:space="preserve"> sa zapojí do realizácie programov a aktivít vybraných spoločne s</w:t>
      </w:r>
      <w:r>
        <w:t xml:space="preserve"> agentúrou, mimo programu</w:t>
      </w:r>
      <w:r w:rsidRPr="004B7E34">
        <w:t xml:space="preserve"> agentúry pre základný</w:t>
      </w:r>
      <w:r w:rsidR="00803DF0">
        <w:t xml:space="preserve"> </w:t>
      </w:r>
      <w:r w:rsidRPr="004B7E34">
        <w:t>technologický výskum, a to prostredníctvom svojho finančného príspevku do Plánu pre európske spolupracujúce š</w:t>
      </w:r>
      <w:r>
        <w:t>táty (ďalej len "PECS"),</w:t>
      </w:r>
      <w:r w:rsidRPr="004B7E34">
        <w:t xml:space="preserve"> </w:t>
      </w:r>
      <w:r>
        <w:t xml:space="preserve">ktorého </w:t>
      </w:r>
      <w:r w:rsidRPr="004B7E34">
        <w:t>obsah</w:t>
      </w:r>
      <w:r>
        <w:t xml:space="preserve"> bude </w:t>
      </w:r>
      <w:r w:rsidRPr="004B7E34">
        <w:t>vzájomne</w:t>
      </w:r>
      <w:r w:rsidR="008B2222">
        <w:t xml:space="preserve"> odsúhlasený zmluvnými</w:t>
      </w:r>
      <w:r>
        <w:t xml:space="preserve"> stranami a</w:t>
      </w:r>
      <w:r w:rsidRPr="004B7E34">
        <w:t xml:space="preserve"> podmienený ďalšími ustanoveniami tejto </w:t>
      </w:r>
      <w:r w:rsidR="00801A6B">
        <w:t>zmluv</w:t>
      </w:r>
      <w:r w:rsidRPr="004B7E34">
        <w:t>y.</w:t>
      </w:r>
    </w:p>
    <w:p w:rsidR="0022519D" w:rsidRDefault="0022519D" w:rsidP="0022519D">
      <w:pPr>
        <w:pStyle w:val="Zarkazkladnhotextu"/>
      </w:pPr>
    </w:p>
    <w:p w:rsidR="0022519D" w:rsidRPr="00F56509" w:rsidRDefault="0022519D" w:rsidP="00987C3E">
      <w:pPr>
        <w:pStyle w:val="Zarkazkladnhotextu"/>
        <w:widowControl/>
        <w:ind w:hanging="567"/>
      </w:pPr>
      <w:r>
        <w:t>2.2</w:t>
      </w:r>
      <w:r>
        <w:tab/>
      </w:r>
      <w:r w:rsidR="000B2D85">
        <w:t>Slovenská republika</w:t>
      </w:r>
      <w:r w:rsidRPr="00F56509">
        <w:t xml:space="preserve"> bude </w:t>
      </w:r>
      <w:r>
        <w:t xml:space="preserve">od agentúry </w:t>
      </w:r>
      <w:r w:rsidRPr="00F56509">
        <w:t xml:space="preserve">dostávať </w:t>
      </w:r>
      <w:r>
        <w:t>Oznámenia o príležitosti k vedeckým mis</w:t>
      </w:r>
      <w:r w:rsidR="007F3B47">
        <w:t>i</w:t>
      </w:r>
      <w:r>
        <w:t xml:space="preserve">ám agentúry, ktoré </w:t>
      </w:r>
      <w:r w:rsidRPr="00F56509">
        <w:t>j</w:t>
      </w:r>
      <w:r>
        <w:t>ej umožnia</w:t>
      </w:r>
      <w:r w:rsidRPr="00F56509">
        <w:t xml:space="preserve"> pred</w:t>
      </w:r>
      <w:r>
        <w:t>ložiť návrh na dodávku prístrojov a ktoré môžu byť</w:t>
      </w:r>
      <w:r w:rsidR="00803DF0">
        <w:t xml:space="preserve"> </w:t>
      </w:r>
      <w:r w:rsidRPr="00F56509">
        <w:t xml:space="preserve">do týchto agentúrnych misií </w:t>
      </w:r>
      <w:r>
        <w:t xml:space="preserve">integrované </w:t>
      </w:r>
      <w:r w:rsidRPr="00F56509">
        <w:t>na úrovni riešiteľa</w:t>
      </w:r>
      <w:r>
        <w:t xml:space="preserve"> </w:t>
      </w:r>
      <w:r w:rsidRPr="00F56509">
        <w:t>(PI) alebo spoluriešiteľa (CI).</w:t>
      </w: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  <w:jc w:val="center"/>
      </w:pPr>
      <w:r>
        <w:t>ČLÁNOK 3</w:t>
      </w: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  <w:widowControl/>
        <w:ind w:hanging="567"/>
      </w:pPr>
      <w:r>
        <w:t>3.1</w:t>
      </w:r>
      <w:r>
        <w:tab/>
      </w:r>
      <w:r w:rsidRPr="00E95129">
        <w:t xml:space="preserve">V </w:t>
      </w:r>
      <w:r>
        <w:t xml:space="preserve">súlade s podmienkami v článku 7 </w:t>
      </w:r>
      <w:r w:rsidRPr="00E95129">
        <w:t xml:space="preserve">a predchádzajúcimi dohodnutými požiadavkami a povinnosťami agentúry bude môcť </w:t>
      </w:r>
      <w:r w:rsidR="000B2D85">
        <w:t>Slovenská republika</w:t>
      </w:r>
      <w:r w:rsidR="00BB2E87">
        <w:t xml:space="preserve"> v rámci tejto zmluv</w:t>
      </w:r>
      <w:r w:rsidRPr="00E95129">
        <w:t xml:space="preserve">y </w:t>
      </w:r>
      <w:r>
        <w:t xml:space="preserve">a na základe refundácií nákladov </w:t>
      </w:r>
      <w:r w:rsidRPr="00E95129">
        <w:t xml:space="preserve">využívať </w:t>
      </w:r>
      <w:r>
        <w:t xml:space="preserve">zariadenia a </w:t>
      </w:r>
      <w:r w:rsidRPr="00E95129">
        <w:t>služby agentúry na svoje národné vesmírne projekty.</w:t>
      </w:r>
      <w:r w:rsidR="00803DF0">
        <w:t xml:space="preserve"> </w:t>
      </w:r>
      <w:r w:rsidRPr="00E95129">
        <w:t>Metódy používané pri výpočte nákladov budú</w:t>
      </w:r>
      <w:r w:rsidR="00803DF0">
        <w:t xml:space="preserve"> </w:t>
      </w:r>
      <w:r w:rsidRPr="00E95129">
        <w:t>totožné s</w:t>
      </w:r>
      <w:r>
        <w:t> </w:t>
      </w:r>
      <w:r w:rsidRPr="00E95129">
        <w:t>tými</w:t>
      </w:r>
      <w:r>
        <w:t>,</w:t>
      </w:r>
      <w:r w:rsidRPr="00E95129">
        <w:t xml:space="preserve"> </w:t>
      </w:r>
      <w:r>
        <w:t>ktoré</w:t>
      </w:r>
      <w:r w:rsidRPr="00E95129">
        <w:t xml:space="preserve"> </w:t>
      </w:r>
      <w:r>
        <w:t xml:space="preserve">sa </w:t>
      </w:r>
      <w:r w:rsidRPr="00E95129">
        <w:t>používajú</w:t>
      </w:r>
      <w:r w:rsidR="00803DF0">
        <w:t xml:space="preserve"> </w:t>
      </w:r>
      <w:r>
        <w:t xml:space="preserve">pri </w:t>
      </w:r>
      <w:r w:rsidRPr="00E95129">
        <w:t>člensk</w:t>
      </w:r>
      <w:r>
        <w:t>ých</w:t>
      </w:r>
      <w:r w:rsidRPr="00E95129">
        <w:t xml:space="preserve"> štát</w:t>
      </w:r>
      <w:r>
        <w:t>och</w:t>
      </w:r>
      <w:r w:rsidRPr="00E95129">
        <w:t xml:space="preserve"> agentúry</w:t>
      </w:r>
      <w:r>
        <w:t>, keď používajú zariadenia a služby agent</w:t>
      </w:r>
      <w:r w:rsidRPr="00945591">
        <w:t>úry</w:t>
      </w:r>
      <w:r w:rsidRPr="00E95129">
        <w:t xml:space="preserve"> pr</w:t>
      </w:r>
      <w:r>
        <w:t>e</w:t>
      </w:r>
      <w:r w:rsidRPr="00E95129">
        <w:t xml:space="preserve"> svoj</w:t>
      </w:r>
      <w:r>
        <w:t>e</w:t>
      </w:r>
      <w:r w:rsidRPr="00E95129">
        <w:t xml:space="preserve"> vlastn</w:t>
      </w:r>
      <w:r>
        <w:t>é</w:t>
      </w:r>
      <w:r w:rsidRPr="00E95129">
        <w:t xml:space="preserve"> </w:t>
      </w:r>
      <w:r w:rsidR="007F3B47" w:rsidRPr="00E95129">
        <w:t>národn</w:t>
      </w:r>
      <w:r w:rsidR="007F3B47">
        <w:t>é</w:t>
      </w:r>
      <w:r w:rsidR="007F3B47" w:rsidRPr="00E95129">
        <w:t xml:space="preserve"> </w:t>
      </w:r>
      <w:r w:rsidRPr="00E95129">
        <w:t>vesmírn</w:t>
      </w:r>
      <w:r>
        <w:t>e</w:t>
      </w:r>
      <w:r w:rsidRPr="00E95129">
        <w:t xml:space="preserve"> projekt</w:t>
      </w:r>
      <w:r>
        <w:t>y</w:t>
      </w:r>
      <w:r w:rsidRPr="00E95129">
        <w:t>. Recipročne</w:t>
      </w:r>
      <w:r>
        <w:t>,</w:t>
      </w:r>
      <w:r w:rsidRPr="00E95129">
        <w:t xml:space="preserve"> </w:t>
      </w:r>
      <w:r w:rsidR="000B2D85">
        <w:t>Slovenská republika</w:t>
      </w:r>
      <w:r w:rsidRPr="00E95129">
        <w:t xml:space="preserve"> dá k dispozícii svoje zariadenia a služby agentúre a jej členským štátom za porovnateľných podmienok.</w:t>
      </w:r>
    </w:p>
    <w:p w:rsidR="0022519D" w:rsidRPr="00E95129" w:rsidRDefault="0022519D" w:rsidP="0022519D">
      <w:pPr>
        <w:pStyle w:val="Zarkazkladnhotextu"/>
        <w:widowControl/>
        <w:ind w:hanging="567"/>
      </w:pPr>
    </w:p>
    <w:p w:rsidR="0022519D" w:rsidRDefault="0022519D" w:rsidP="00803DF0">
      <w:pPr>
        <w:pStyle w:val="Zarkazkladnhotextu"/>
        <w:widowControl/>
        <w:numPr>
          <w:ilvl w:val="1"/>
          <w:numId w:val="19"/>
        </w:numPr>
      </w:pPr>
      <w:r w:rsidRPr="00716A49">
        <w:t xml:space="preserve">Pri vývoji svojho národného </w:t>
      </w:r>
      <w:r>
        <w:t xml:space="preserve">vesmírneho </w:t>
      </w:r>
      <w:r w:rsidRPr="00716A49">
        <w:t>potenciálu a pri plánovaní</w:t>
      </w:r>
      <w:r w:rsidR="00803DF0">
        <w:t xml:space="preserve"> </w:t>
      </w:r>
      <w:r w:rsidRPr="00716A49">
        <w:t xml:space="preserve">národných vesmírnych misií bude </w:t>
      </w:r>
      <w:r w:rsidR="000B2D85">
        <w:t>Slovenská republika</w:t>
      </w:r>
      <w:r w:rsidRPr="00716A49">
        <w:t xml:space="preserve"> primárne používať európske kozmické dopravné systémy, </w:t>
      </w:r>
      <w:r>
        <w:t xml:space="preserve">ako aj produkty, </w:t>
      </w:r>
      <w:r w:rsidRPr="00716A49">
        <w:t>zariadenia a</w:t>
      </w:r>
      <w:r>
        <w:t> </w:t>
      </w:r>
      <w:r w:rsidRPr="00716A49">
        <w:t>služby</w:t>
      </w:r>
      <w:r>
        <w:t xml:space="preserve"> patriace, vyvinuté,</w:t>
      </w:r>
      <w:r w:rsidR="00803DF0">
        <w:t xml:space="preserve"> </w:t>
      </w:r>
      <w:r>
        <w:t xml:space="preserve">alebo </w:t>
      </w:r>
      <w:r w:rsidRPr="00716A49">
        <w:t>prevádzkované pod záštitou agentúry alebo jej členských štátov.</w:t>
      </w:r>
      <w:r>
        <w:t xml:space="preserve"> </w:t>
      </w:r>
      <w:r w:rsidR="000B2D85">
        <w:t>Slovenská republika</w:t>
      </w:r>
      <w:r w:rsidRPr="00716A49">
        <w:t xml:space="preserve"> bude ďalej podporovať úsilie agentúry </w:t>
      </w:r>
      <w:r>
        <w:t xml:space="preserve">propagovať </w:t>
      </w:r>
      <w:r w:rsidRPr="00716A49">
        <w:t>využíva</w:t>
      </w:r>
      <w:r>
        <w:t>nie</w:t>
      </w:r>
      <w:r w:rsidRPr="00716A49">
        <w:t xml:space="preserve"> európsk</w:t>
      </w:r>
      <w:r>
        <w:t>ych</w:t>
      </w:r>
      <w:r w:rsidRPr="00716A49">
        <w:t xml:space="preserve"> dopravn</w:t>
      </w:r>
      <w:r>
        <w:t>ých</w:t>
      </w:r>
      <w:r w:rsidRPr="00716A49">
        <w:t xml:space="preserve"> systém</w:t>
      </w:r>
      <w:r>
        <w:t>ov</w:t>
      </w:r>
      <w:r w:rsidRPr="00716A49">
        <w:t>, zariaden</w:t>
      </w:r>
      <w:r>
        <w:t>í</w:t>
      </w:r>
      <w:r w:rsidRPr="00716A49">
        <w:t xml:space="preserve">, </w:t>
      </w:r>
      <w:r>
        <w:t xml:space="preserve">produktov </w:t>
      </w:r>
      <w:r w:rsidRPr="00716A49">
        <w:t>a služ</w:t>
      </w:r>
      <w:r>
        <w:t>ie</w:t>
      </w:r>
      <w:r w:rsidRPr="00716A49">
        <w:t xml:space="preserve">b </w:t>
      </w:r>
      <w:r>
        <w:t xml:space="preserve">tými </w:t>
      </w:r>
      <w:r w:rsidRPr="00716A49">
        <w:t>medzinárodný</w:t>
      </w:r>
      <w:r>
        <w:t>mi</w:t>
      </w:r>
      <w:r w:rsidRPr="00716A49">
        <w:t xml:space="preserve"> inštitúci</w:t>
      </w:r>
      <w:r>
        <w:t>ami,</w:t>
      </w:r>
      <w:r w:rsidRPr="00716A49">
        <w:t xml:space="preserve"> </w:t>
      </w:r>
      <w:r>
        <w:t xml:space="preserve">ktorých je členom, </w:t>
      </w:r>
      <w:r w:rsidRPr="00716A49">
        <w:t>a ktoré využívajú systémy alebo služby</w:t>
      </w:r>
      <w:r w:rsidR="002E0934">
        <w:t xml:space="preserve"> </w:t>
      </w:r>
      <w:r>
        <w:t>s </w:t>
      </w:r>
      <w:r w:rsidR="007F3B47">
        <w:t xml:space="preserve">vesmírnymi </w:t>
      </w:r>
      <w:proofErr w:type="spellStart"/>
      <w:r w:rsidR="007F3B47">
        <w:t>komponentami</w:t>
      </w:r>
      <w:proofErr w:type="spellEnd"/>
      <w:r w:rsidRPr="00716A49">
        <w:t>.</w:t>
      </w:r>
    </w:p>
    <w:p w:rsidR="0022519D" w:rsidRDefault="0022519D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  <w:jc w:val="center"/>
      </w:pPr>
    </w:p>
    <w:p w:rsidR="002D2123" w:rsidRDefault="002D2123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  <w:jc w:val="center"/>
      </w:pPr>
    </w:p>
    <w:p w:rsidR="009D4B91" w:rsidRDefault="009D4B91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  <w:jc w:val="center"/>
      </w:pPr>
      <w:r>
        <w:lastRenderedPageBreak/>
        <w:t>ČLÁNOK 4</w:t>
      </w:r>
    </w:p>
    <w:p w:rsidR="0022519D" w:rsidRDefault="0022519D" w:rsidP="0022519D">
      <w:pPr>
        <w:pStyle w:val="Zarkazkladnhotextu"/>
        <w:ind w:left="0"/>
        <w:jc w:val="center"/>
      </w:pPr>
    </w:p>
    <w:p w:rsidR="0022519D" w:rsidRDefault="007C704B" w:rsidP="0022519D">
      <w:pPr>
        <w:tabs>
          <w:tab w:val="left" w:pos="567"/>
        </w:tabs>
        <w:ind w:left="567" w:hanging="567"/>
        <w:jc w:val="both"/>
      </w:pPr>
      <w:r>
        <w:t>4.1</w:t>
      </w:r>
      <w:r>
        <w:tab/>
        <w:t>Pre účely tejto zmluv</w:t>
      </w:r>
      <w:r w:rsidR="0022519D">
        <w:t>y má "d</w:t>
      </w:r>
      <w:r w:rsidR="0022519D" w:rsidRPr="00A51BE8">
        <w:t>uševné vlastníctvo" význam</w:t>
      </w:r>
      <w:r w:rsidR="0022519D">
        <w:t>, ktorý je uvedený</w:t>
      </w:r>
      <w:r w:rsidR="0022519D" w:rsidRPr="00A51BE8">
        <w:t xml:space="preserve"> v článku 2 Dohovoru o založení Svetovej organizácie duševného vlastníctva, podpísaného v Štokholme 14. júla 1967.</w:t>
      </w:r>
    </w:p>
    <w:p w:rsidR="0022519D" w:rsidRPr="00A51BE8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4.2</w:t>
      </w:r>
      <w:r>
        <w:tab/>
      </w:r>
      <w:r w:rsidRPr="00A51BE8">
        <w:t xml:space="preserve">Zmluvné strany zabezpečia primeranú a účinnú ochranu duševného vlastníctva, ktoré môže vzniknúť z diela vykonaného v rámci </w:t>
      </w:r>
      <w:r w:rsidR="007F3B47">
        <w:t xml:space="preserve">tejto </w:t>
      </w:r>
      <w:r w:rsidR="007C704B">
        <w:t>zmluv</w:t>
      </w:r>
      <w:r w:rsidRPr="00A51BE8">
        <w:t>y a akýchkoľvek už existujúcich práv, ktoré sa môžu vyskytnúť v priebehu tejto spolupráce.</w:t>
      </w:r>
    </w:p>
    <w:p w:rsidR="0022519D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4.3</w:t>
      </w:r>
      <w:r>
        <w:tab/>
      </w:r>
      <w:r w:rsidRPr="00A51BE8">
        <w:t xml:space="preserve">Osobitné ustanovenia týkajúce sa práva na prístup, šírenie a využívanie technických informácií a údajov, ako aj duševného vlastníctva vytvorené v rámci tejto </w:t>
      </w:r>
      <w:r w:rsidR="007C704B">
        <w:t>zmluv</w:t>
      </w:r>
      <w:r w:rsidRPr="00A51BE8">
        <w:t xml:space="preserve">y, sa </w:t>
      </w:r>
      <w:r>
        <w:t xml:space="preserve">budú </w:t>
      </w:r>
      <w:r w:rsidRPr="00A51BE8">
        <w:t>riadi</w:t>
      </w:r>
      <w:r>
        <w:t xml:space="preserve">ť pravidlami a procedúrami </w:t>
      </w:r>
      <w:r w:rsidRPr="00A51BE8">
        <w:t>agentúry.</w:t>
      </w:r>
    </w:p>
    <w:p w:rsidR="0022519D" w:rsidRPr="00A51BE8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EB6411" w:rsidP="0022519D">
      <w:pPr>
        <w:tabs>
          <w:tab w:val="left" w:pos="567"/>
        </w:tabs>
        <w:ind w:left="567" w:hanging="567"/>
        <w:jc w:val="both"/>
      </w:pPr>
      <w:r>
        <w:t>4.4</w:t>
      </w:r>
      <w:r>
        <w:tab/>
        <w:t>Zmluvné s</w:t>
      </w:r>
      <w:r w:rsidR="0022519D">
        <w:t xml:space="preserve">trany sa budú usilovať, </w:t>
      </w:r>
      <w:r w:rsidR="0022519D" w:rsidRPr="00CB654E">
        <w:t xml:space="preserve">v rámci </w:t>
      </w:r>
      <w:r w:rsidR="0022519D">
        <w:t xml:space="preserve">legislatívy a regulácií </w:t>
      </w:r>
      <w:r w:rsidR="0022519D" w:rsidRPr="00CB654E">
        <w:t>vzťahujúcich sa na každú z nich,</w:t>
      </w:r>
      <w:r w:rsidR="00803DF0">
        <w:t xml:space="preserve"> </w:t>
      </w:r>
      <w:r w:rsidR="0022519D" w:rsidRPr="00CB654E">
        <w:t xml:space="preserve">uľahčiť výmenu vedeckých a technických </w:t>
      </w:r>
      <w:r w:rsidR="0022519D">
        <w:t>informácií, dát a tovaru, spoloč</w:t>
      </w:r>
      <w:r w:rsidR="0022519D" w:rsidRPr="00CB654E">
        <w:t>ného záujmu v oblasti</w:t>
      </w:r>
      <w:r w:rsidR="0022519D">
        <w:t xml:space="preserve"> vedy o vesmíre, technológií</w:t>
      </w:r>
      <w:r w:rsidR="0022519D" w:rsidRPr="00CB654E">
        <w:t xml:space="preserve"> a</w:t>
      </w:r>
      <w:r w:rsidR="0022519D">
        <w:t> </w:t>
      </w:r>
      <w:r w:rsidR="0022519D" w:rsidRPr="00CB654E">
        <w:t>aplikácií</w:t>
      </w:r>
      <w:r w:rsidR="0022519D">
        <w:t>,</w:t>
      </w:r>
      <w:r w:rsidR="0022519D" w:rsidRPr="00CB654E">
        <w:t xml:space="preserve"> potrebných na realizáciu tejto dohody.</w:t>
      </w: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  <w:jc w:val="center"/>
      </w:pPr>
      <w:r>
        <w:t>ČLÁNOK 5</w:t>
      </w: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  <w:widowControl/>
        <w:ind w:hanging="567"/>
      </w:pPr>
      <w:r>
        <w:t>5.1</w:t>
      </w:r>
      <w:r>
        <w:tab/>
      </w:r>
      <w:r w:rsidR="000B2D85">
        <w:t>Slovenská republika</w:t>
      </w:r>
      <w:r>
        <w:t xml:space="preserve"> a agentúra sa budú vzájomne</w:t>
      </w:r>
      <w:r w:rsidRPr="00CB654E">
        <w:t xml:space="preserve"> inform</w:t>
      </w:r>
      <w:r>
        <w:t xml:space="preserve">ovať o: </w:t>
      </w:r>
    </w:p>
    <w:p w:rsidR="0022519D" w:rsidRPr="00CB654E" w:rsidRDefault="0022519D" w:rsidP="0022519D">
      <w:pPr>
        <w:pStyle w:val="Zarkazkladnhotextu"/>
        <w:widowControl/>
        <w:ind w:hanging="567"/>
      </w:pPr>
    </w:p>
    <w:p w:rsidR="0022519D" w:rsidRPr="00CB654E" w:rsidRDefault="0022519D" w:rsidP="0022519D">
      <w:pPr>
        <w:pStyle w:val="Zarkazkladnhotextu"/>
        <w:widowControl/>
        <w:ind w:left="1134" w:hanging="567"/>
      </w:pPr>
      <w:r>
        <w:t>a)</w:t>
      </w:r>
      <w:r>
        <w:tab/>
        <w:t>obsahu a plánovaní</w:t>
      </w:r>
      <w:r w:rsidRPr="00CB654E">
        <w:t xml:space="preserve"> ich súčasných a budúcich </w:t>
      </w:r>
      <w:r>
        <w:t>vesmírny</w:t>
      </w:r>
      <w:r w:rsidRPr="00CB654E">
        <w:t>ch programov;</w:t>
      </w:r>
    </w:p>
    <w:p w:rsidR="0022519D" w:rsidRDefault="0022519D" w:rsidP="0022519D">
      <w:pPr>
        <w:pStyle w:val="Zarkazkladnhotextu"/>
        <w:ind w:left="1134" w:hanging="567"/>
      </w:pPr>
    </w:p>
    <w:p w:rsidR="0022519D" w:rsidRDefault="0022519D" w:rsidP="0022519D">
      <w:pPr>
        <w:pStyle w:val="Zarkazkladnhotextu"/>
        <w:widowControl/>
        <w:ind w:left="1134" w:hanging="567"/>
      </w:pPr>
      <w:r>
        <w:t>b)</w:t>
      </w:r>
      <w:r>
        <w:tab/>
      </w:r>
      <w:r w:rsidRPr="00E66B33">
        <w:t xml:space="preserve">vedeckých a technických </w:t>
      </w:r>
      <w:r w:rsidR="007F3B47" w:rsidRPr="00E66B33">
        <w:t>záujmo</w:t>
      </w:r>
      <w:r w:rsidR="007F3B47">
        <w:t>ch</w:t>
      </w:r>
      <w:r w:rsidR="007F3B47" w:rsidRPr="00E66B33">
        <w:t xml:space="preserve"> </w:t>
      </w:r>
      <w:r w:rsidRPr="00E66B33">
        <w:t xml:space="preserve">vyplývajúcich z ich vesmírnych aktivít. </w:t>
      </w:r>
      <w:r w:rsidR="000B2D85">
        <w:t>Slovenská republika</w:t>
      </w:r>
      <w:r>
        <w:t xml:space="preserve"> bude najmä dostáv</w:t>
      </w:r>
      <w:r w:rsidRPr="00E66B33">
        <w:t>ať správy zverejnené a sprístupnené agentúrou, ako a</w:t>
      </w:r>
      <w:r>
        <w:t xml:space="preserve">j informácie týkajúce sa pokroku </w:t>
      </w:r>
      <w:r w:rsidRPr="00E66B33">
        <w:t>programov agentúry.</w:t>
      </w:r>
    </w:p>
    <w:p w:rsidR="0022519D" w:rsidRPr="00E66B33" w:rsidRDefault="0022519D" w:rsidP="0022519D">
      <w:pPr>
        <w:pStyle w:val="Zarkazkladnhotextu"/>
        <w:widowControl/>
        <w:ind w:left="1134" w:hanging="567"/>
      </w:pPr>
    </w:p>
    <w:p w:rsidR="0022519D" w:rsidRDefault="0022519D" w:rsidP="00B07F42">
      <w:pPr>
        <w:pStyle w:val="Zarkazkladnhotextu"/>
        <w:widowControl/>
        <w:ind w:hanging="567"/>
      </w:pPr>
      <w:r>
        <w:t>5.2</w:t>
      </w:r>
      <w:r>
        <w:tab/>
      </w:r>
      <w:r w:rsidRPr="00746A9A">
        <w:t xml:space="preserve">Poskytovanie akýchkoľvek informácií o agentúre </w:t>
      </w:r>
      <w:r w:rsidR="0022177C">
        <w:t>Slovenskou republikou</w:t>
      </w:r>
      <w:r w:rsidR="00803DF0">
        <w:t xml:space="preserve"> </w:t>
      </w:r>
      <w:r w:rsidRPr="00746A9A">
        <w:t>musí byť v</w:t>
      </w:r>
      <w:r w:rsidR="00803DF0">
        <w:t xml:space="preserve"> </w:t>
      </w:r>
      <w:r w:rsidRPr="00746A9A">
        <w:t xml:space="preserve">každom prípade v súlade s dodržiavaním vlastníckych práv na informácie, </w:t>
      </w:r>
      <w:r>
        <w:t xml:space="preserve">pričom </w:t>
      </w:r>
      <w:r w:rsidR="000B2D85">
        <w:t>Slovenská republika</w:t>
      </w:r>
      <w:r w:rsidRPr="00746A9A">
        <w:t xml:space="preserve"> sa ďal</w:t>
      </w:r>
      <w:r>
        <w:t>ej zaväzuje nešíriť</w:t>
      </w:r>
      <w:r w:rsidRPr="00746A9A">
        <w:t xml:space="preserve"> informácie, ktoré sú predmetom nezverejnených dohôd podpísaných agentúrou alebo nie sú inak všeobecne dostupné a mimo územia Slovenskej republiky a členských štátov agentúry, či </w:t>
      </w:r>
      <w:r>
        <w:t>už priamo, alebo cez</w:t>
      </w:r>
      <w:r w:rsidRPr="00746A9A">
        <w:t xml:space="preserve"> sprostredkovateľov</w:t>
      </w:r>
      <w:r>
        <w:t>,</w:t>
      </w:r>
      <w:r w:rsidRPr="00746A9A">
        <w:t xml:space="preserve"> pôsobiacich v rámci alebo mimo týchto území.</w:t>
      </w:r>
    </w:p>
    <w:p w:rsidR="0022519D" w:rsidRPr="00746A9A" w:rsidRDefault="0022519D" w:rsidP="0022519D">
      <w:pPr>
        <w:pStyle w:val="Zarkazkladnhotextu"/>
        <w:widowControl/>
        <w:ind w:hanging="567"/>
      </w:pPr>
    </w:p>
    <w:p w:rsidR="0022519D" w:rsidRDefault="0022519D" w:rsidP="0022519D">
      <w:pPr>
        <w:pStyle w:val="Zarkazkladnhotextu"/>
        <w:widowControl/>
        <w:ind w:hanging="567"/>
      </w:pPr>
      <w:r>
        <w:t>5.3</w:t>
      </w:r>
      <w:r>
        <w:tab/>
      </w:r>
      <w:r w:rsidR="000B2D85">
        <w:t>Slovenská republika</w:t>
      </w:r>
      <w:r w:rsidRPr="00746A9A">
        <w:t xml:space="preserve"> nie je povinná oznamovať akékoľvek informácie získané mimo agentúry, ak sa domnieva, že toto oznámenie by bolo v rozpore so záujmami jej vlastných zmlúv s tretími stranami, al</w:t>
      </w:r>
      <w:r>
        <w:t>ebo s podmienkami</w:t>
      </w:r>
      <w:r w:rsidRPr="00746A9A">
        <w:t xml:space="preserve">, za ktorých </w:t>
      </w:r>
      <w:r>
        <w:t>t</w:t>
      </w:r>
      <w:r w:rsidRPr="00746A9A">
        <w:t>akéto informácie získala.</w:t>
      </w:r>
    </w:p>
    <w:p w:rsidR="0022519D" w:rsidRPr="00746A9A" w:rsidRDefault="0022519D" w:rsidP="0022519D">
      <w:pPr>
        <w:pStyle w:val="Zarkazkladnhotextu"/>
        <w:widowControl/>
        <w:ind w:hanging="567"/>
      </w:pPr>
    </w:p>
    <w:p w:rsidR="0022519D" w:rsidRDefault="0022519D" w:rsidP="0022519D">
      <w:pPr>
        <w:pStyle w:val="Zarkazkladnhotextu"/>
        <w:widowControl/>
        <w:ind w:hanging="567"/>
      </w:pPr>
      <w:r>
        <w:t>5.4</w:t>
      </w:r>
      <w:r>
        <w:tab/>
      </w:r>
      <w:r w:rsidR="000B2D85">
        <w:t>Slovenská republika</w:t>
      </w:r>
      <w:r>
        <w:t xml:space="preserve"> a a</w:t>
      </w:r>
      <w:r w:rsidRPr="00746A9A">
        <w:t>gentúra si budú po</w:t>
      </w:r>
      <w:r>
        <w:t>dľa potreby vzájomne vymieňať expertov,</w:t>
      </w:r>
      <w:r w:rsidRPr="00746A9A">
        <w:t xml:space="preserve"> ktorí sa zaoberajú prácou v rámci pôsobnosti agentúry, v súlade s právnymi predpismi týkajúcimi sa vstupu, pobytu alebo odchodu zo Slovenskej republiky.</w:t>
      </w:r>
    </w:p>
    <w:p w:rsidR="0022519D" w:rsidRPr="00746A9A" w:rsidRDefault="0022519D" w:rsidP="0022519D">
      <w:pPr>
        <w:pStyle w:val="Zarkazkladnhotextu"/>
        <w:widowControl/>
        <w:ind w:hanging="567"/>
      </w:pPr>
    </w:p>
    <w:p w:rsidR="0022519D" w:rsidRDefault="0022519D" w:rsidP="0022519D">
      <w:pPr>
        <w:pStyle w:val="Zarkazkladnhotextu"/>
        <w:widowControl/>
        <w:ind w:hanging="567"/>
      </w:pPr>
      <w:r>
        <w:t>5.5</w:t>
      </w:r>
      <w:r>
        <w:tab/>
      </w:r>
      <w:r w:rsidR="000B2D85">
        <w:t>Slovenská republika</w:t>
      </w:r>
      <w:r w:rsidRPr="00ED2F24">
        <w:t xml:space="preserve"> bude mať prístup k</w:t>
      </w:r>
      <w:r>
        <w:t xml:space="preserve"> programom pre mladých absolventov a </w:t>
      </w:r>
      <w:r w:rsidRPr="00ED2F24">
        <w:t>štipendijným programom agentúry za podmienok, ktoré budú predmetom vzájomnej dohody.</w:t>
      </w:r>
    </w:p>
    <w:p w:rsidR="0022519D" w:rsidRPr="00ED2F24" w:rsidRDefault="0022519D" w:rsidP="0022519D">
      <w:pPr>
        <w:pStyle w:val="Zarkazkladnhotextu"/>
        <w:widowControl/>
        <w:ind w:hanging="567"/>
      </w:pPr>
    </w:p>
    <w:p w:rsidR="0022519D" w:rsidRPr="0052788B" w:rsidRDefault="0022519D" w:rsidP="00803DF0">
      <w:pPr>
        <w:pStyle w:val="Zarkazkladnhotextu"/>
        <w:widowControl/>
        <w:ind w:hanging="567"/>
      </w:pPr>
      <w:r>
        <w:t>5.6</w:t>
      </w:r>
      <w:r>
        <w:tab/>
      </w:r>
      <w:r w:rsidR="000B2D85">
        <w:t>Slovenská republika</w:t>
      </w:r>
      <w:r w:rsidRPr="0052788B">
        <w:t xml:space="preserve"> a </w:t>
      </w:r>
      <w:r>
        <w:t>a</w:t>
      </w:r>
      <w:r w:rsidRPr="0052788B">
        <w:t>gentúra sa budú vzájomne radiť pri reprezentácii v medzinárodných organizáciách, konferenciách a stretnutiach, ktoré sa tý</w:t>
      </w:r>
      <w:r>
        <w:t>kajú oblasti vesmírnych aktivít</w:t>
      </w:r>
      <w:r w:rsidRPr="0052788B">
        <w:t xml:space="preserve"> </w:t>
      </w:r>
      <w:r w:rsidR="00803DF0">
        <w:t>s cieľom</w:t>
      </w:r>
      <w:r w:rsidRPr="0052788B">
        <w:t xml:space="preserve"> výmeny názo</w:t>
      </w:r>
      <w:r>
        <w:t>rov na otázky spoločného záujmu</w:t>
      </w:r>
      <w:r w:rsidRPr="0052788B">
        <w:t xml:space="preserve"> a podľa potreby sa budú usilovať o harmonizáciu ich pozíci</w:t>
      </w:r>
      <w:r>
        <w:t>í</w:t>
      </w:r>
      <w:r w:rsidRPr="0052788B">
        <w:t xml:space="preserve"> v záležitostiach, ktoré by mohli mať vplyv na realizáciu ich spoločných vesmírnych programov a aktivít.</w:t>
      </w:r>
    </w:p>
    <w:p w:rsidR="0022519D" w:rsidRDefault="0022519D" w:rsidP="0022519D">
      <w:pPr>
        <w:pStyle w:val="Zarkazkladnhotextu"/>
        <w:widowControl/>
        <w:ind w:hanging="567"/>
      </w:pPr>
    </w:p>
    <w:p w:rsidR="0022519D" w:rsidRDefault="0022519D" w:rsidP="0022519D">
      <w:pPr>
        <w:pStyle w:val="Zarkazkladnhotextu"/>
        <w:jc w:val="center"/>
      </w:pPr>
    </w:p>
    <w:p w:rsidR="0022519D" w:rsidRDefault="0022519D" w:rsidP="0022519D">
      <w:pPr>
        <w:pStyle w:val="Zarkazkladnhotextu"/>
        <w:jc w:val="center"/>
      </w:pPr>
      <w:r>
        <w:t>ČLÁNOK 6</w:t>
      </w: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  <w:widowControl/>
        <w:numPr>
          <w:ilvl w:val="1"/>
          <w:numId w:val="17"/>
        </w:numPr>
      </w:pPr>
      <w:r w:rsidRPr="00737465">
        <w:t xml:space="preserve">V záležitostiach týkajúcich sa implementácie tejto </w:t>
      </w:r>
      <w:r w:rsidR="00AD75CF">
        <w:t>zmluv</w:t>
      </w:r>
      <w:r w:rsidRPr="00737465">
        <w:t xml:space="preserve">y a koordinácie s ostatnými ECS, </w:t>
      </w:r>
      <w:r>
        <w:t xml:space="preserve">bude </w:t>
      </w:r>
      <w:r w:rsidR="007F3B47">
        <w:t xml:space="preserve">zriadený </w:t>
      </w:r>
      <w:r w:rsidRPr="00737465">
        <w:t>špeciálny výbor označovaný ako "výbor PECS" ustanovený štátmi ECS</w:t>
      </w:r>
      <w:r>
        <w:t>, a</w:t>
      </w:r>
      <w:r w:rsidRPr="00737465">
        <w:t xml:space="preserve"> bude </w:t>
      </w:r>
      <w:r>
        <w:t xml:space="preserve">sa </w:t>
      </w:r>
      <w:r w:rsidRPr="00737465">
        <w:t xml:space="preserve">riadiť podmienkami uvedenými v </w:t>
      </w:r>
      <w:r>
        <w:t xml:space="preserve">prílohách </w:t>
      </w:r>
      <w:r w:rsidRPr="00737465">
        <w:t xml:space="preserve">pripojených k tejto </w:t>
      </w:r>
      <w:r w:rsidR="00AD75CF">
        <w:t>zmluv</w:t>
      </w:r>
      <w:r w:rsidRPr="00737465">
        <w:t>e.</w:t>
      </w:r>
    </w:p>
    <w:p w:rsidR="0022519D" w:rsidRDefault="0022519D" w:rsidP="0022519D">
      <w:pPr>
        <w:pStyle w:val="Zarkazkladnhotextu"/>
        <w:widowControl/>
        <w:ind w:left="0"/>
      </w:pPr>
    </w:p>
    <w:p w:rsidR="0022519D" w:rsidRDefault="0022519D" w:rsidP="0022177C">
      <w:pPr>
        <w:ind w:left="570" w:hanging="570"/>
        <w:jc w:val="both"/>
      </w:pPr>
      <w:r>
        <w:t>6.2</w:t>
      </w:r>
      <w:r>
        <w:tab/>
      </w:r>
      <w:r w:rsidRPr="00D71688">
        <w:t>V záležitostiach týkajúcich sa PECS a vo veciach spoločného záujmu</w:t>
      </w:r>
      <w:r w:rsidR="00803DF0">
        <w:t xml:space="preserve"> </w:t>
      </w:r>
      <w:r>
        <w:t xml:space="preserve"> </w:t>
      </w:r>
      <w:r w:rsidRPr="00D71688">
        <w:t xml:space="preserve">medzi ESA a Európskou úniou, bude </w:t>
      </w:r>
      <w:r w:rsidR="000B2D85">
        <w:t>Slovenská republika</w:t>
      </w:r>
      <w:r>
        <w:t xml:space="preserve"> oprávnená zúčastňovať</w:t>
      </w:r>
      <w:r w:rsidRPr="00D71688">
        <w:t xml:space="preserve"> sa rokovaní Rady agentúry a/alebo jej </w:t>
      </w:r>
      <w:r>
        <w:t xml:space="preserve">podriadených </w:t>
      </w:r>
      <w:r w:rsidRPr="00D71688">
        <w:t>orgánov ako pozorovateľ prostredníctvom jedného zástupcu, ktorého m</w:t>
      </w:r>
      <w:r>
        <w:t xml:space="preserve">ôžu sprevádzať poradcovia. </w:t>
      </w:r>
      <w:r w:rsidR="0022177C">
        <w:t>Slovenskej republike</w:t>
      </w:r>
      <w:r>
        <w:t xml:space="preserve"> budú poskytnuté</w:t>
      </w:r>
      <w:r w:rsidRPr="00D71688">
        <w:t xml:space="preserve"> </w:t>
      </w:r>
      <w:r>
        <w:t>všetky príslušné</w:t>
      </w:r>
      <w:r w:rsidRPr="00D71688">
        <w:t xml:space="preserve"> dokumenty </w:t>
      </w:r>
      <w:r>
        <w:t xml:space="preserve">a návrh programu zasadnutia, </w:t>
      </w:r>
      <w:r w:rsidRPr="00D71688">
        <w:t>ktoré majú k dispoz</w:t>
      </w:r>
      <w:r>
        <w:t xml:space="preserve">ícii </w:t>
      </w:r>
      <w:r w:rsidR="009B1D16">
        <w:t>členské štáty, aby mohla partic</w:t>
      </w:r>
      <w:r>
        <w:t>ipovať na zasadnutiach</w:t>
      </w:r>
      <w:r w:rsidRPr="00D71688">
        <w:t xml:space="preserve"> Rady a/alebo jej </w:t>
      </w:r>
      <w:r>
        <w:t>podriadených orgánov ako pozorovateľ.</w:t>
      </w:r>
    </w:p>
    <w:p w:rsidR="0022519D" w:rsidRDefault="0022519D" w:rsidP="0022519D">
      <w:pPr>
        <w:ind w:left="570" w:hanging="570"/>
        <w:jc w:val="both"/>
      </w:pPr>
    </w:p>
    <w:p w:rsidR="0022519D" w:rsidRPr="00D71688" w:rsidRDefault="0022519D" w:rsidP="0022519D">
      <w:pPr>
        <w:pStyle w:val="Zarkazkladnhotextu"/>
        <w:widowControl/>
        <w:ind w:hanging="567"/>
        <w:rPr>
          <w:spacing w:val="-2"/>
        </w:rPr>
      </w:pPr>
      <w:r>
        <w:rPr>
          <w:spacing w:val="-2"/>
        </w:rPr>
        <w:t>6.3</w:t>
      </w:r>
      <w:r>
        <w:rPr>
          <w:spacing w:val="-2"/>
        </w:rPr>
        <w:tab/>
      </w:r>
      <w:r w:rsidR="000B2D85">
        <w:rPr>
          <w:spacing w:val="-2"/>
        </w:rPr>
        <w:t>Slovenská republika</w:t>
      </w:r>
      <w:r w:rsidRPr="00D71688">
        <w:rPr>
          <w:spacing w:val="-2"/>
        </w:rPr>
        <w:t xml:space="preserve"> bude pozývaná k účasti na zasadnutiach Rady agentúry konaných na ministerske</w:t>
      </w:r>
      <w:r w:rsidR="009A6370">
        <w:rPr>
          <w:spacing w:val="-2"/>
        </w:rPr>
        <w:t>j úrovni ako pozorovateľ prostredníctvom</w:t>
      </w:r>
      <w:r w:rsidRPr="00D71688">
        <w:rPr>
          <w:spacing w:val="-2"/>
        </w:rPr>
        <w:t xml:space="preserve"> jedného zástupcu, ktorý môže byť </w:t>
      </w:r>
      <w:r>
        <w:rPr>
          <w:spacing w:val="-2"/>
        </w:rPr>
        <w:t>sprevádzaný poradcami. Slovenskej</w:t>
      </w:r>
      <w:r w:rsidRPr="00D71688">
        <w:rPr>
          <w:spacing w:val="-2"/>
        </w:rPr>
        <w:t xml:space="preserve"> republik</w:t>
      </w:r>
      <w:r>
        <w:rPr>
          <w:spacing w:val="-2"/>
        </w:rPr>
        <w:t>e</w:t>
      </w:r>
      <w:r w:rsidRPr="00D71688">
        <w:rPr>
          <w:spacing w:val="-2"/>
        </w:rPr>
        <w:t xml:space="preserve"> </w:t>
      </w:r>
      <w:r>
        <w:t>budú poskytnuté</w:t>
      </w:r>
      <w:r w:rsidRPr="00D71688">
        <w:t xml:space="preserve"> </w:t>
      </w:r>
      <w:r>
        <w:t>všetky príslušné</w:t>
      </w:r>
      <w:r w:rsidRPr="00D71688">
        <w:t xml:space="preserve"> dokumenty </w:t>
      </w:r>
      <w:r>
        <w:t xml:space="preserve">a návrh programu zasadnutia, </w:t>
      </w:r>
      <w:r w:rsidRPr="00D71688">
        <w:t>ktoré majú k dispoz</w:t>
      </w:r>
      <w:r>
        <w:t>ícii členské štáty,</w:t>
      </w:r>
      <w:r w:rsidRPr="00D71688">
        <w:rPr>
          <w:spacing w:val="-2"/>
        </w:rPr>
        <w:t xml:space="preserve"> aby mohla participovať na týchto stretnutiach.</w:t>
      </w:r>
    </w:p>
    <w:p w:rsidR="0022519D" w:rsidRDefault="0022519D" w:rsidP="0022519D">
      <w:pPr>
        <w:pStyle w:val="Zarkazkladnhotextu"/>
        <w:widowControl/>
        <w:ind w:left="0"/>
        <w:rPr>
          <w:spacing w:val="-2"/>
          <w:u w:val="single"/>
        </w:rPr>
      </w:pP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  <w:jc w:val="center"/>
      </w:pPr>
      <w:r>
        <w:t>ČLÁNOK 7</w:t>
      </w:r>
    </w:p>
    <w:p w:rsidR="0022519D" w:rsidRDefault="0022519D" w:rsidP="0022519D">
      <w:pPr>
        <w:pStyle w:val="Zarkazkladnhotextu"/>
      </w:pPr>
    </w:p>
    <w:p w:rsidR="0022519D" w:rsidRPr="00BD6A61" w:rsidRDefault="000B2D85" w:rsidP="0022519D">
      <w:pPr>
        <w:pStyle w:val="Zarkazkladnhotextu"/>
        <w:widowControl/>
        <w:ind w:left="0"/>
      </w:pPr>
      <w:r>
        <w:t>Slovenská republika</w:t>
      </w:r>
      <w:r w:rsidR="00727DB1">
        <w:t xml:space="preserve"> sa bude podieľať</w:t>
      </w:r>
      <w:r w:rsidR="0022519D">
        <w:t>, a v</w:t>
      </w:r>
      <w:r w:rsidR="0022519D" w:rsidRPr="00BD6A61">
        <w:t xml:space="preserve"> súlade s finančným predpismi a pokynmi agentúry finančne </w:t>
      </w:r>
      <w:r w:rsidR="0022519D">
        <w:t xml:space="preserve">prispievať </w:t>
      </w:r>
      <w:r w:rsidR="0022519D" w:rsidRPr="00BD6A61">
        <w:t>do PECS, a to najmä prostredníctvom</w:t>
      </w:r>
      <w:r w:rsidR="0022519D">
        <w:t xml:space="preserve"> </w:t>
      </w:r>
      <w:r w:rsidR="0022519D" w:rsidRPr="007B1C60">
        <w:t>svojho príspevku do tzv</w:t>
      </w:r>
      <w:r w:rsidR="0022519D">
        <w:t>.</w:t>
      </w:r>
      <w:r w:rsidR="0022519D" w:rsidRPr="007B1C60">
        <w:t xml:space="preserve"> "PECS charty", </w:t>
      </w:r>
      <w:r w:rsidR="0022519D" w:rsidRPr="00BD6A61">
        <w:t>podľa podmienok stanovených v</w:t>
      </w:r>
      <w:r w:rsidR="0022519D">
        <w:t xml:space="preserve"> prílohách </w:t>
      </w:r>
      <w:r w:rsidR="0022519D" w:rsidRPr="00BD6A61">
        <w:t xml:space="preserve">k tejto </w:t>
      </w:r>
      <w:r w:rsidR="00AD75CF">
        <w:t>zmluv</w:t>
      </w:r>
      <w:r w:rsidR="0022519D" w:rsidRPr="00BD6A61">
        <w:t>e.</w:t>
      </w:r>
    </w:p>
    <w:p w:rsidR="0022519D" w:rsidRDefault="0022519D" w:rsidP="0022519D">
      <w:pPr>
        <w:pStyle w:val="Zarkazkladnhotextu"/>
        <w:widowControl/>
        <w:ind w:left="0"/>
      </w:pPr>
    </w:p>
    <w:p w:rsidR="0022519D" w:rsidRDefault="0022519D" w:rsidP="0022519D">
      <w:pPr>
        <w:pStyle w:val="Zarkazkladnhotextu"/>
        <w:widowControl/>
        <w:ind w:left="0"/>
      </w:pPr>
    </w:p>
    <w:p w:rsidR="0022519D" w:rsidRDefault="0022519D" w:rsidP="0022519D">
      <w:pPr>
        <w:pStyle w:val="Zarkazkladnhotextu"/>
        <w:widowControl/>
        <w:ind w:left="0"/>
      </w:pPr>
    </w:p>
    <w:p w:rsidR="0022519D" w:rsidRDefault="0022519D" w:rsidP="0022519D">
      <w:pPr>
        <w:pStyle w:val="Zarkazkladnhotextu"/>
        <w:widowControl/>
        <w:ind w:left="0"/>
      </w:pPr>
    </w:p>
    <w:p w:rsidR="00A46FA1" w:rsidRDefault="00A46FA1" w:rsidP="0022519D">
      <w:pPr>
        <w:pStyle w:val="Zarkazkladnhotextu"/>
        <w:widowControl/>
        <w:ind w:left="0"/>
      </w:pPr>
    </w:p>
    <w:p w:rsidR="0022519D" w:rsidRDefault="0022519D" w:rsidP="0022519D">
      <w:pPr>
        <w:pStyle w:val="Zarkazkladnhotextu"/>
        <w:widowControl/>
        <w:ind w:left="0"/>
      </w:pPr>
    </w:p>
    <w:p w:rsidR="0022519D" w:rsidRDefault="0022519D" w:rsidP="0022519D">
      <w:pPr>
        <w:pStyle w:val="Zarkazkladnhotextu"/>
        <w:ind w:left="0"/>
        <w:jc w:val="center"/>
      </w:pPr>
      <w:r>
        <w:lastRenderedPageBreak/>
        <w:t>ČLÁNOK 8</w:t>
      </w:r>
    </w:p>
    <w:p w:rsidR="0022519D" w:rsidRDefault="0022519D" w:rsidP="0022519D">
      <w:pPr>
        <w:pStyle w:val="Zarkazkladnhotextu"/>
      </w:pPr>
    </w:p>
    <w:p w:rsidR="0022519D" w:rsidRDefault="00803DF0" w:rsidP="0022519D">
      <w:pPr>
        <w:pStyle w:val="Zarkazkladnhotextu"/>
        <w:widowControl/>
        <w:numPr>
          <w:ilvl w:val="1"/>
          <w:numId w:val="18"/>
        </w:numPr>
        <w:ind w:left="567" w:hanging="567"/>
      </w:pPr>
      <w:r>
        <w:t xml:space="preserve"> </w:t>
      </w:r>
      <w:r w:rsidR="0022519D">
        <w:t xml:space="preserve"> </w:t>
      </w:r>
      <w:r w:rsidR="0022519D" w:rsidRPr="00BD5A6E">
        <w:t>S ohľadom</w:t>
      </w:r>
      <w:r w:rsidR="0022519D">
        <w:t xml:space="preserve"> na geografické rozloženie kontraktov </w:t>
      </w:r>
      <w:r w:rsidR="0022519D" w:rsidRPr="00BD5A6E">
        <w:t>týkajúcich sa PECS, na ktor</w:t>
      </w:r>
      <w:r w:rsidR="0022519D">
        <w:t>om</w:t>
      </w:r>
      <w:r w:rsidR="0022519D" w:rsidRPr="00BD5A6E">
        <w:t xml:space="preserve"> </w:t>
      </w:r>
      <w:r w:rsidR="000B2D85">
        <w:t>Slovenská republika</w:t>
      </w:r>
      <w:r w:rsidR="0022519D" w:rsidRPr="00BD5A6E">
        <w:t xml:space="preserve"> participuje, bude agentúra implementovať platné p</w:t>
      </w:r>
      <w:r w:rsidR="0022519D">
        <w:t xml:space="preserve">ravidlá priemyselnej politiky </w:t>
      </w:r>
      <w:r w:rsidR="0022519D" w:rsidRPr="00BD5A6E">
        <w:t xml:space="preserve">uvedené v Prílohe I k tejto </w:t>
      </w:r>
      <w:r w:rsidR="00AD75CF">
        <w:t>zmluv</w:t>
      </w:r>
      <w:r w:rsidR="0022519D" w:rsidRPr="00BD5A6E">
        <w:t>e.</w:t>
      </w:r>
      <w:r>
        <w:t xml:space="preserve"> </w:t>
      </w:r>
    </w:p>
    <w:p w:rsidR="0022519D" w:rsidRDefault="0022519D" w:rsidP="0022519D">
      <w:pPr>
        <w:pStyle w:val="Zarkazkladnhotextu"/>
        <w:widowControl/>
        <w:ind w:left="0"/>
      </w:pPr>
      <w:r>
        <w:t xml:space="preserve"> </w:t>
      </w:r>
    </w:p>
    <w:p w:rsidR="0022519D" w:rsidRDefault="0022519D" w:rsidP="0022519D">
      <w:pPr>
        <w:pStyle w:val="Zarkazkladnhotextu"/>
        <w:widowControl/>
        <w:ind w:left="0"/>
      </w:pPr>
    </w:p>
    <w:p w:rsidR="0022519D" w:rsidRDefault="00803DF0" w:rsidP="00152DEC">
      <w:pPr>
        <w:pStyle w:val="Zarkazkladnhotextu"/>
        <w:numPr>
          <w:ilvl w:val="1"/>
          <w:numId w:val="18"/>
        </w:numPr>
        <w:ind w:left="567" w:hanging="567"/>
      </w:pPr>
      <w:r>
        <w:t xml:space="preserve"> </w:t>
      </w:r>
      <w:r w:rsidR="008708F8">
        <w:t xml:space="preserve"> </w:t>
      </w:r>
      <w:r w:rsidR="000B2D85">
        <w:t>Slovenská republika</w:t>
      </w:r>
      <w:r w:rsidR="0022519D">
        <w:t xml:space="preserve"> </w:t>
      </w:r>
      <w:r w:rsidR="008708F8">
        <w:t xml:space="preserve">a agentúra </w:t>
      </w:r>
      <w:r w:rsidR="0022519D">
        <w:t xml:space="preserve">každoročne uskutočnia špeciálne hodnotenie s cieľom prediskutovať otázky týkajúce sa </w:t>
      </w:r>
      <w:r w:rsidR="0022519D" w:rsidRPr="006E38E9">
        <w:t>zbližovania a </w:t>
      </w:r>
      <w:proofErr w:type="spellStart"/>
      <w:r w:rsidR="0022519D">
        <w:t>komplementarity</w:t>
      </w:r>
      <w:proofErr w:type="spellEnd"/>
      <w:r w:rsidR="0022519D">
        <w:rPr>
          <w:color w:val="0000FF"/>
        </w:rPr>
        <w:t xml:space="preserve"> </w:t>
      </w:r>
      <w:r w:rsidR="0022519D">
        <w:t>slovenského priemyslu s kozmickým priemyslom členských štátov agentúry.</w:t>
      </w: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Zarkazkladnhotextu"/>
        <w:ind w:left="0"/>
      </w:pPr>
    </w:p>
    <w:p w:rsidR="0022519D" w:rsidRDefault="0022519D" w:rsidP="0022519D">
      <w:pPr>
        <w:pStyle w:val="Zarkazkladnhotextu"/>
        <w:ind w:left="0"/>
        <w:jc w:val="center"/>
      </w:pPr>
      <w:r>
        <w:t>ČLÁNOK 9</w:t>
      </w:r>
    </w:p>
    <w:p w:rsidR="0022519D" w:rsidRDefault="0022519D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</w:pPr>
      <w:r>
        <w:t>Pre realizáciu</w:t>
      </w:r>
      <w:r w:rsidRPr="003C5AD4">
        <w:t xml:space="preserve"> oficiálnych aktivít agentúry, </w:t>
      </w:r>
      <w:r>
        <w:t xml:space="preserve">vykonávaných </w:t>
      </w:r>
      <w:r w:rsidRPr="003C5AD4">
        <w:t>v</w:t>
      </w:r>
      <w:r>
        <w:t xml:space="preserve"> rámci </w:t>
      </w:r>
      <w:r w:rsidRPr="003C5AD4">
        <w:t xml:space="preserve">tejto </w:t>
      </w:r>
      <w:r w:rsidR="007C04CF">
        <w:t>zmluv</w:t>
      </w:r>
      <w:r>
        <w:t>y</w:t>
      </w:r>
      <w:r w:rsidRPr="003C5AD4">
        <w:t xml:space="preserve">, </w:t>
      </w:r>
      <w:r w:rsidR="000B2D85">
        <w:t>Slovenská republika</w:t>
      </w:r>
      <w:r>
        <w:t xml:space="preserve"> udelí nasledovné</w:t>
      </w:r>
      <w:r w:rsidRPr="003C5AD4">
        <w:t xml:space="preserve"> výsady a imunity</w:t>
      </w:r>
      <w:r>
        <w:t>:</w:t>
      </w:r>
    </w:p>
    <w:p w:rsidR="0022519D" w:rsidRDefault="0022519D" w:rsidP="0022519D">
      <w:pPr>
        <w:pStyle w:val="Zarkazkladnhotextu"/>
        <w:ind w:left="0"/>
      </w:pPr>
    </w:p>
    <w:p w:rsidR="0022519D" w:rsidRPr="003C5AD4" w:rsidRDefault="0022519D" w:rsidP="00732C78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  <w:r>
        <w:rPr>
          <w:spacing w:val="-2"/>
        </w:rPr>
        <w:t>9.1</w:t>
      </w:r>
      <w:r>
        <w:rPr>
          <w:spacing w:val="-2"/>
        </w:rPr>
        <w:tab/>
      </w:r>
      <w:r w:rsidRPr="003C5AD4">
        <w:rPr>
          <w:spacing w:val="-2"/>
        </w:rPr>
        <w:t>Agentúra bude mať na území Slovenskej republi</w:t>
      </w:r>
      <w:r>
        <w:rPr>
          <w:spacing w:val="-2"/>
        </w:rPr>
        <w:t>ky právnu subjektivitu. Bude mať predovšetkým</w:t>
      </w:r>
      <w:r w:rsidRPr="003C5AD4">
        <w:rPr>
          <w:spacing w:val="-2"/>
        </w:rPr>
        <w:t xml:space="preserve"> právomoc uzatvárať zmluvy, nadobúdať hnuteľný a nehnuteľný majetok a disponovať n</w:t>
      </w:r>
      <w:r>
        <w:rPr>
          <w:spacing w:val="-2"/>
        </w:rPr>
        <w:t>í</w:t>
      </w:r>
      <w:r w:rsidRPr="003C5AD4">
        <w:rPr>
          <w:spacing w:val="-2"/>
        </w:rPr>
        <w:t xml:space="preserve">m, </w:t>
      </w:r>
      <w:r>
        <w:rPr>
          <w:spacing w:val="-2"/>
        </w:rPr>
        <w:t>a</w:t>
      </w:r>
      <w:r w:rsidRPr="003C5AD4">
        <w:rPr>
          <w:spacing w:val="-2"/>
        </w:rPr>
        <w:t xml:space="preserve"> byť účastníkom súdneho konania.</w:t>
      </w:r>
    </w:p>
    <w:p w:rsidR="0022519D" w:rsidRDefault="0022519D" w:rsidP="0022519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</w:rPr>
      </w:pP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  <w:r>
        <w:rPr>
          <w:spacing w:val="-2"/>
        </w:rPr>
        <w:t>9.2</w:t>
      </w:r>
      <w:r>
        <w:rPr>
          <w:spacing w:val="-2"/>
        </w:rPr>
        <w:tab/>
      </w:r>
      <w:r w:rsidRPr="003C5AD4">
        <w:rPr>
          <w:spacing w:val="-2"/>
        </w:rPr>
        <w:t>Agentúra bude mať</w:t>
      </w:r>
      <w:r w:rsidR="00803DF0">
        <w:rPr>
          <w:spacing w:val="-2"/>
        </w:rPr>
        <w:t xml:space="preserve"> </w:t>
      </w:r>
      <w:r w:rsidRPr="003C5AD4">
        <w:rPr>
          <w:spacing w:val="-2"/>
        </w:rPr>
        <w:t>súdnu a exekučnú imunitu s výnimkou:</w:t>
      </w:r>
    </w:p>
    <w:p w:rsidR="0022519D" w:rsidRPr="003C5AD4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BA357E" w:rsidRPr="00BA357E" w:rsidRDefault="0022519D" w:rsidP="00BA357E">
      <w:pPr>
        <w:pStyle w:val="Odsekzoznamu"/>
        <w:numPr>
          <w:ilvl w:val="0"/>
          <w:numId w:val="33"/>
        </w:numPr>
        <w:tabs>
          <w:tab w:val="left" w:pos="-720"/>
          <w:tab w:val="left" w:pos="0"/>
        </w:tabs>
        <w:suppressAutoHyphens/>
        <w:jc w:val="both"/>
        <w:rPr>
          <w:spacing w:val="-2"/>
        </w:rPr>
      </w:pPr>
      <w:r w:rsidRPr="00BA357E">
        <w:rPr>
          <w:spacing w:val="-2"/>
        </w:rPr>
        <w:t>ak agentúra v konkrétnom prípade takú imunitu výslovne zrušila;</w:t>
      </w:r>
    </w:p>
    <w:p w:rsidR="00BA357E" w:rsidRDefault="00BA357E" w:rsidP="00BA357E">
      <w:pPr>
        <w:pStyle w:val="Odsekzoznamu"/>
        <w:tabs>
          <w:tab w:val="left" w:pos="-720"/>
          <w:tab w:val="left" w:pos="0"/>
        </w:tabs>
        <w:suppressAutoHyphens/>
        <w:ind w:left="927"/>
        <w:jc w:val="both"/>
        <w:rPr>
          <w:spacing w:val="-2"/>
        </w:rPr>
      </w:pPr>
    </w:p>
    <w:p w:rsidR="00BA357E" w:rsidRDefault="0022519D" w:rsidP="00BA357E">
      <w:pPr>
        <w:pStyle w:val="Odsekzoznamu"/>
        <w:numPr>
          <w:ilvl w:val="0"/>
          <w:numId w:val="33"/>
        </w:numPr>
        <w:tabs>
          <w:tab w:val="left" w:pos="-720"/>
          <w:tab w:val="left" w:pos="0"/>
        </w:tabs>
        <w:suppressAutoHyphens/>
        <w:jc w:val="both"/>
        <w:rPr>
          <w:spacing w:val="-2"/>
        </w:rPr>
      </w:pPr>
      <w:r w:rsidRPr="00BA357E">
        <w:rPr>
          <w:spacing w:val="-2"/>
        </w:rPr>
        <w:t>pokiaľ ide o občianskoprávnu zodpovednosť voči tretej osobe za škodu vzniknutú v dôsledku nehody spôsobenej motorovým vozidlom, ktoré patrí alebo je prevádzkované agentúrou, alebo v súvislosti s týmto vozidlom dôjde k</w:t>
      </w:r>
      <w:r w:rsidR="00803DF0" w:rsidRPr="00BA357E">
        <w:rPr>
          <w:spacing w:val="-2"/>
        </w:rPr>
        <w:t xml:space="preserve"> </w:t>
      </w:r>
      <w:r w:rsidRPr="00BA357E">
        <w:rPr>
          <w:spacing w:val="-2"/>
        </w:rPr>
        <w:t>porušeniu pravidiel cestnej premávky;</w:t>
      </w:r>
    </w:p>
    <w:p w:rsidR="00BA357E" w:rsidRPr="00BA357E" w:rsidRDefault="00BA357E" w:rsidP="00BA357E">
      <w:pPr>
        <w:pStyle w:val="Odsekzoznamu"/>
        <w:rPr>
          <w:spacing w:val="-2"/>
        </w:rPr>
      </w:pPr>
    </w:p>
    <w:p w:rsidR="0022519D" w:rsidRPr="00BA357E" w:rsidRDefault="0022519D" w:rsidP="00BA357E">
      <w:pPr>
        <w:pStyle w:val="Odsekzoznamu"/>
        <w:numPr>
          <w:ilvl w:val="0"/>
          <w:numId w:val="33"/>
        </w:numPr>
        <w:tabs>
          <w:tab w:val="left" w:pos="-720"/>
          <w:tab w:val="left" w:pos="0"/>
        </w:tabs>
        <w:suppressAutoHyphens/>
        <w:jc w:val="both"/>
        <w:rPr>
          <w:spacing w:val="-2"/>
        </w:rPr>
      </w:pPr>
      <w:r w:rsidRPr="00BA357E">
        <w:rPr>
          <w:spacing w:val="-2"/>
        </w:rPr>
        <w:t xml:space="preserve">pokiaľ ide o vymáhanie rozhodcovského nálezu vydaného podľa článku </w:t>
      </w:r>
      <w:r w:rsidR="00BA357E">
        <w:rPr>
          <w:spacing w:val="-2"/>
        </w:rPr>
        <w:t>12</w:t>
      </w:r>
      <w:r w:rsidR="006B2073">
        <w:rPr>
          <w:spacing w:val="-2"/>
        </w:rPr>
        <w:t>.</w:t>
      </w:r>
    </w:p>
    <w:p w:rsidR="0022519D" w:rsidRDefault="0022519D" w:rsidP="0022519D">
      <w:pPr>
        <w:tabs>
          <w:tab w:val="left" w:pos="-720"/>
          <w:tab w:val="left" w:pos="0"/>
          <w:tab w:val="num" w:pos="1134"/>
        </w:tabs>
        <w:suppressAutoHyphens/>
        <w:jc w:val="both"/>
        <w:rPr>
          <w:spacing w:val="-2"/>
        </w:rPr>
      </w:pPr>
    </w:p>
    <w:p w:rsidR="0022519D" w:rsidRDefault="0022519D" w:rsidP="0022519D">
      <w:pPr>
        <w:tabs>
          <w:tab w:val="left" w:pos="-720"/>
          <w:tab w:val="left" w:pos="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</w:t>
      </w: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  <w:r>
        <w:rPr>
          <w:spacing w:val="-2"/>
        </w:rPr>
        <w:t>9.3</w:t>
      </w:r>
      <w:r>
        <w:rPr>
          <w:spacing w:val="-2"/>
        </w:rPr>
        <w:tab/>
        <w:t>V rámci svojej oficiálnej činnosti</w:t>
      </w:r>
      <w:r w:rsidRPr="00EE0C8D">
        <w:rPr>
          <w:spacing w:val="-2"/>
        </w:rPr>
        <w:t xml:space="preserve">, agentúra, jej majetok a príjem bude oslobodený od priamych daní v Slovenskej republike. Agentúra bude tiež oslobodená od nepriamych daní pri </w:t>
      </w:r>
      <w:r>
        <w:rPr>
          <w:spacing w:val="-2"/>
        </w:rPr>
        <w:t xml:space="preserve">uskutočňovaní </w:t>
      </w:r>
      <w:r w:rsidRPr="00EE0C8D">
        <w:rPr>
          <w:spacing w:val="-2"/>
        </w:rPr>
        <w:t xml:space="preserve">nákupov alebo </w:t>
      </w:r>
      <w:r>
        <w:rPr>
          <w:spacing w:val="-2"/>
        </w:rPr>
        <w:t xml:space="preserve">využívaní </w:t>
      </w:r>
      <w:r w:rsidRPr="00EE0C8D">
        <w:rPr>
          <w:spacing w:val="-2"/>
        </w:rPr>
        <w:t>služieb vysokej hodnoty, ktoré sú n</w:t>
      </w:r>
      <w:r>
        <w:rPr>
          <w:spacing w:val="-2"/>
        </w:rPr>
        <w:t>evyhnutne potrebné na výkon oficiáln</w:t>
      </w:r>
      <w:r w:rsidRPr="00EE0C8D">
        <w:rPr>
          <w:spacing w:val="-2"/>
        </w:rPr>
        <w:t>ej činnosti agentúr</w:t>
      </w:r>
      <w:r>
        <w:rPr>
          <w:spacing w:val="-2"/>
        </w:rPr>
        <w:t xml:space="preserve">y v rámci tejto </w:t>
      </w:r>
      <w:r w:rsidR="00E515B3">
        <w:t>zmluv</w:t>
      </w:r>
      <w:r>
        <w:rPr>
          <w:spacing w:val="-2"/>
        </w:rPr>
        <w:t>y.</w:t>
      </w:r>
    </w:p>
    <w:p w:rsidR="0022519D" w:rsidRPr="00EE0C8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Default="0022519D" w:rsidP="004736E2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</w:pPr>
      <w:r>
        <w:rPr>
          <w:spacing w:val="-2"/>
        </w:rPr>
        <w:t>9.4</w:t>
      </w:r>
      <w:r>
        <w:rPr>
          <w:spacing w:val="-2"/>
        </w:rPr>
        <w:tab/>
      </w:r>
      <w:r w:rsidRPr="00EE0C8D">
        <w:rPr>
          <w:spacing w:val="-2"/>
        </w:rPr>
        <w:t>Tovar dovezený alebo vyvezený agentúrou, ktorý je n</w:t>
      </w:r>
      <w:r>
        <w:rPr>
          <w:spacing w:val="-2"/>
        </w:rPr>
        <w:t xml:space="preserve">evyhnutne potrebný na výkon oficiálnej </w:t>
      </w:r>
      <w:r w:rsidRPr="00EE0C8D">
        <w:rPr>
          <w:spacing w:val="-2"/>
        </w:rPr>
        <w:t>činnosti</w:t>
      </w:r>
      <w:r w:rsidR="007F3B47">
        <w:rPr>
          <w:spacing w:val="-2"/>
        </w:rPr>
        <w:t>,</w:t>
      </w:r>
      <w:r w:rsidRPr="00EE0C8D">
        <w:rPr>
          <w:spacing w:val="-2"/>
        </w:rPr>
        <w:t xml:space="preserve"> bude oslobodený od všetkých dovozných a vývozných ciel a poplatkov a od všetkých dovozných a vývozných zákazov a obmedzení.</w:t>
      </w:r>
      <w:r>
        <w:rPr>
          <w:spacing w:val="-2"/>
        </w:rPr>
        <w:t xml:space="preserve"> </w:t>
      </w:r>
      <w:r w:rsidRPr="0030635D">
        <w:rPr>
          <w:spacing w:val="-2"/>
        </w:rPr>
        <w:t xml:space="preserve">V súlade s podmienkami stanovenými </w:t>
      </w:r>
      <w:r w:rsidR="0022177C">
        <w:rPr>
          <w:spacing w:val="-2"/>
        </w:rPr>
        <w:t>Slovenskou republikou</w:t>
      </w:r>
      <w:r w:rsidRPr="0030635D">
        <w:rPr>
          <w:spacing w:val="-2"/>
        </w:rPr>
        <w:t>, takýto dovážaný alebo vyvážaný tovar nesmie byť na území Slovenskej republiky pred</w:t>
      </w:r>
      <w:r w:rsidR="00AB2C1E">
        <w:rPr>
          <w:spacing w:val="-2"/>
        </w:rPr>
        <w:t>áv</w:t>
      </w:r>
      <w:r w:rsidRPr="0030635D">
        <w:rPr>
          <w:spacing w:val="-2"/>
        </w:rPr>
        <w:t>aný, požič</w:t>
      </w:r>
      <w:r w:rsidR="00AB2C1E">
        <w:rPr>
          <w:spacing w:val="-2"/>
        </w:rPr>
        <w:t>iav</w:t>
      </w:r>
      <w:r w:rsidRPr="0030635D">
        <w:rPr>
          <w:spacing w:val="-2"/>
        </w:rPr>
        <w:t xml:space="preserve">aný ani prevedený bezplatne alebo za poplatok. </w:t>
      </w:r>
      <w:r w:rsidR="000B2D85">
        <w:rPr>
          <w:spacing w:val="-2"/>
        </w:rPr>
        <w:t>Slovenská republika</w:t>
      </w:r>
      <w:r w:rsidRPr="0030635D">
        <w:rPr>
          <w:spacing w:val="-2"/>
        </w:rPr>
        <w:t xml:space="preserve"> a </w:t>
      </w:r>
      <w:r>
        <w:rPr>
          <w:spacing w:val="-2"/>
        </w:rPr>
        <w:t>a</w:t>
      </w:r>
      <w:r w:rsidRPr="0030635D">
        <w:rPr>
          <w:spacing w:val="-2"/>
        </w:rPr>
        <w:t xml:space="preserve">gentúra </w:t>
      </w:r>
      <w:r>
        <w:rPr>
          <w:spacing w:val="-2"/>
        </w:rPr>
        <w:t>u</w:t>
      </w:r>
      <w:r w:rsidRPr="0030635D">
        <w:rPr>
          <w:spacing w:val="-2"/>
        </w:rPr>
        <w:t>s</w:t>
      </w:r>
      <w:r>
        <w:rPr>
          <w:spacing w:val="-2"/>
        </w:rPr>
        <w:t xml:space="preserve">tanovia postupy, ktoré sa budú aplikovať </w:t>
      </w:r>
      <w:r>
        <w:rPr>
          <w:spacing w:val="-2"/>
        </w:rPr>
        <w:lastRenderedPageBreak/>
        <w:t xml:space="preserve">pri </w:t>
      </w:r>
      <w:r w:rsidRPr="0030635D">
        <w:rPr>
          <w:spacing w:val="-2"/>
        </w:rPr>
        <w:t>vývoz</w:t>
      </w:r>
      <w:r>
        <w:rPr>
          <w:spacing w:val="-2"/>
        </w:rPr>
        <w:t>e</w:t>
      </w:r>
      <w:r w:rsidRPr="0030635D">
        <w:rPr>
          <w:spacing w:val="-2"/>
        </w:rPr>
        <w:t xml:space="preserve"> alebo dovoz</w:t>
      </w:r>
      <w:r>
        <w:rPr>
          <w:spacing w:val="-2"/>
        </w:rPr>
        <w:t>e</w:t>
      </w:r>
      <w:r w:rsidRPr="0030635D">
        <w:rPr>
          <w:spacing w:val="-2"/>
        </w:rPr>
        <w:t xml:space="preserve"> majetku používaného v súvislosti s ich spoluprácou.</w:t>
      </w:r>
      <w:r>
        <w:rPr>
          <w:spacing w:val="-2"/>
        </w:rPr>
        <w:t xml:space="preserve"> </w:t>
      </w:r>
      <w:r w:rsidRPr="0030635D">
        <w:t>Agentúra bude spolupracovať s príslušnými orgánmi Slovenska, aby sa zabezpečilo, že tovar dovážaný alebo vyvážaný agentúrou b</w:t>
      </w:r>
      <w:r>
        <w:t>ude použitý na účely jej oficiálnej činnosti vykonávanej</w:t>
      </w:r>
      <w:r w:rsidRPr="0030635D">
        <w:t xml:space="preserve"> v súlade s touto </w:t>
      </w:r>
      <w:r w:rsidR="00E515B3">
        <w:t>zmluv</w:t>
      </w:r>
      <w:r w:rsidRPr="0030635D">
        <w:t>ou.</w:t>
      </w:r>
    </w:p>
    <w:p w:rsidR="0022519D" w:rsidRPr="0030635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</w:pPr>
    </w:p>
    <w:p w:rsidR="0022519D" w:rsidRDefault="0022519D" w:rsidP="00AB2C1E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  <w:r>
        <w:rPr>
          <w:spacing w:val="-2"/>
        </w:rPr>
        <w:t>9.5</w:t>
      </w:r>
      <w:r>
        <w:rPr>
          <w:spacing w:val="-2"/>
        </w:rPr>
        <w:tab/>
      </w:r>
      <w:r w:rsidRPr="0030635D">
        <w:rPr>
          <w:spacing w:val="-2"/>
        </w:rPr>
        <w:t>Agentúra môže v Slovenskej republike prijímať a byť držiteľom akýchkoľvek finančných prostriedkov, meny, hotovosti alebo cenných papierov</w:t>
      </w:r>
      <w:r>
        <w:rPr>
          <w:spacing w:val="-2"/>
        </w:rPr>
        <w:t>;</w:t>
      </w:r>
      <w:r w:rsidRPr="0030635D">
        <w:rPr>
          <w:spacing w:val="-2"/>
        </w:rPr>
        <w:t xml:space="preserve"> môže s nimi voľne nakladať na území Slovenskej republiky </w:t>
      </w:r>
      <w:r w:rsidR="00AB2C1E">
        <w:rPr>
          <w:spacing w:val="-2"/>
        </w:rPr>
        <w:t>na</w:t>
      </w:r>
      <w:r w:rsidRPr="0030635D">
        <w:rPr>
          <w:spacing w:val="-2"/>
        </w:rPr>
        <w:t xml:space="preserve"> ľubovoľné oficiálne účely agentúry a mať účty v akejkoľvek mene.</w:t>
      </w:r>
    </w:p>
    <w:p w:rsidR="0022519D" w:rsidRPr="0030635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  <w:r>
        <w:rPr>
          <w:spacing w:val="-2"/>
        </w:rPr>
        <w:t>9.6</w:t>
      </w:r>
      <w:r>
        <w:rPr>
          <w:spacing w:val="-2"/>
        </w:rPr>
        <w:tab/>
      </w:r>
      <w:r w:rsidRPr="000F5BFF">
        <w:rPr>
          <w:spacing w:val="-2"/>
        </w:rPr>
        <w:t>Zamestnanci agentúry budú oslobodení od daní z platu, mzdy, dávok a dôchodkov, vyplácaných za súčasné alebo predchádzajúce služby pre agentúru</w:t>
      </w:r>
      <w:r>
        <w:rPr>
          <w:spacing w:val="-2"/>
        </w:rPr>
        <w:t>;</w:t>
      </w:r>
      <w:r w:rsidRPr="000F5BFF">
        <w:rPr>
          <w:spacing w:val="-2"/>
        </w:rPr>
        <w:t xml:space="preserve"> toto oslobodenie sa vzťahuje aj na dávky vyplácané ich rodinným príslušníkom.</w:t>
      </w:r>
    </w:p>
    <w:p w:rsidR="0022519D" w:rsidRPr="000F5BFF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  <w:r>
        <w:t>9.7</w:t>
      </w:r>
      <w:r>
        <w:tab/>
        <w:t xml:space="preserve">Uvádzanie </w:t>
      </w:r>
      <w:r w:rsidRPr="000F5BFF">
        <w:rPr>
          <w:spacing w:val="-2"/>
        </w:rPr>
        <w:t>publikácií a iných informačných materiálov</w:t>
      </w:r>
      <w:r>
        <w:rPr>
          <w:spacing w:val="-2"/>
        </w:rPr>
        <w:t xml:space="preserve"> do obehu,</w:t>
      </w:r>
      <w:r w:rsidRPr="000F5BFF">
        <w:rPr>
          <w:spacing w:val="-2"/>
        </w:rPr>
        <w:t xml:space="preserve"> od alebo pre agentúru</w:t>
      </w:r>
      <w:r>
        <w:rPr>
          <w:spacing w:val="-2"/>
        </w:rPr>
        <w:t>,</w:t>
      </w:r>
      <w:r w:rsidRPr="000F5BFF">
        <w:rPr>
          <w:spacing w:val="-2"/>
        </w:rPr>
        <w:t xml:space="preserve"> nesmie </w:t>
      </w:r>
      <w:r>
        <w:rPr>
          <w:spacing w:val="-2"/>
        </w:rPr>
        <w:t>byť žiadnym spôsobom obmedzované</w:t>
      </w:r>
      <w:r w:rsidRPr="000F5BFF">
        <w:rPr>
          <w:spacing w:val="-2"/>
        </w:rPr>
        <w:t>.</w:t>
      </w:r>
    </w:p>
    <w:p w:rsidR="0022519D" w:rsidRPr="000F5BFF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Default="0022519D" w:rsidP="0022519D">
      <w:pPr>
        <w:pStyle w:val="Zarkazkladnhotextu"/>
        <w:tabs>
          <w:tab w:val="left" w:pos="567"/>
        </w:tabs>
        <w:ind w:left="0"/>
      </w:pPr>
    </w:p>
    <w:p w:rsidR="0022519D" w:rsidRDefault="0022519D" w:rsidP="0022519D">
      <w:pPr>
        <w:pStyle w:val="Zarkazkladnhotextu"/>
        <w:ind w:left="0"/>
        <w:jc w:val="center"/>
      </w:pPr>
      <w:r>
        <w:t>ČLÁNOK 10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0B2D85" w:rsidP="0022519D">
      <w:pPr>
        <w:pStyle w:val="Zarkazkladnhotextu"/>
        <w:ind w:left="0"/>
      </w:pPr>
      <w:r>
        <w:t>Slovenská republika</w:t>
      </w:r>
      <w:r w:rsidR="0022519D" w:rsidRPr="0070642A">
        <w:t xml:space="preserve"> oznámi generálnemu riaditeľovi agentúry názov </w:t>
      </w:r>
      <w:r w:rsidR="00AB2243">
        <w:t>orgánu určeného jej zastupovaním</w:t>
      </w:r>
      <w:r w:rsidR="0022519D" w:rsidRPr="0070642A">
        <w:t xml:space="preserve"> pri implementácii tejto </w:t>
      </w:r>
      <w:r w:rsidR="00E515B3">
        <w:t>zmluv</w:t>
      </w:r>
      <w:r w:rsidR="0022519D" w:rsidRPr="0070642A">
        <w:t xml:space="preserve">y, ako aj mená zástupcu a poradcov, ktorí sa budú zúčastňovať stretnutí v súlade s článkom 6 tejto </w:t>
      </w:r>
      <w:r w:rsidR="00E515B3">
        <w:t>zmluv</w:t>
      </w:r>
      <w:r w:rsidR="0022519D" w:rsidRPr="0070642A">
        <w:t>y.</w:t>
      </w:r>
    </w:p>
    <w:p w:rsidR="0022519D" w:rsidRDefault="0022519D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  <w:jc w:val="center"/>
      </w:pPr>
    </w:p>
    <w:p w:rsidR="0022519D" w:rsidRDefault="0022519D" w:rsidP="0022519D">
      <w:pPr>
        <w:pStyle w:val="Zarkazkladnhotextu"/>
        <w:ind w:left="0"/>
        <w:jc w:val="center"/>
      </w:pPr>
      <w:r>
        <w:t>ČLÁNOK 11</w:t>
      </w:r>
    </w:p>
    <w:p w:rsidR="0022519D" w:rsidRDefault="0022519D" w:rsidP="0022519D">
      <w:pPr>
        <w:pStyle w:val="Zarkazkladnhotextu"/>
        <w:ind w:left="0"/>
        <w:rPr>
          <w:b/>
        </w:rPr>
      </w:pPr>
    </w:p>
    <w:p w:rsidR="0022519D" w:rsidRDefault="0022519D" w:rsidP="0059032E">
      <w:pPr>
        <w:pStyle w:val="Zarkazkladnhotextu"/>
        <w:ind w:left="0"/>
      </w:pPr>
      <w:r>
        <w:t>Zmluvné s</w:t>
      </w:r>
      <w:r w:rsidRPr="00577F6F">
        <w:t xml:space="preserve">trany budú niesť výhradnú zodpovednosť za vykonávanie svojich vlastných aktivít </w:t>
      </w:r>
      <w:r w:rsidR="007F3B47">
        <w:t>pri</w:t>
      </w:r>
      <w:r w:rsidR="007F3B47" w:rsidRPr="00577F6F">
        <w:t xml:space="preserve"> </w:t>
      </w:r>
      <w:r w:rsidRPr="00577F6F">
        <w:t xml:space="preserve">implementácii tejto </w:t>
      </w:r>
      <w:r w:rsidR="00E515B3">
        <w:t>zmluv</w:t>
      </w:r>
      <w:r w:rsidRPr="00577F6F">
        <w:t>y.</w:t>
      </w:r>
      <w:r>
        <w:t xml:space="preserve"> Zmluvná strana bude mať právo na postih voči druhej strane v prípade akéhokoľvek druhu škody na osobe, alebo majetku, spôsobenej druhou stranou. Pri akejkoľvek pohľadávke uplatňovanej tr</w:t>
      </w:r>
      <w:r w:rsidR="00366720">
        <w:t>eťou stranou s</w:t>
      </w:r>
      <w:r w:rsidR="0059032E">
        <w:t>a</w:t>
      </w:r>
      <w:r w:rsidR="00366720">
        <w:t xml:space="preserve"> zmluvné strany </w:t>
      </w:r>
      <w:r>
        <w:t xml:space="preserve">navzájom </w:t>
      </w:r>
      <w:r w:rsidR="0059032E">
        <w:t>od</w:t>
      </w:r>
      <w:r w:rsidR="00366720">
        <w:t>škod</w:t>
      </w:r>
      <w:r w:rsidR="0059032E">
        <w:t>nia</w:t>
      </w:r>
      <w:r w:rsidR="00215A5A">
        <w:t xml:space="preserve">, </w:t>
      </w:r>
      <w:r>
        <w:t>pokiaľ pôjde o škody spôsobené vlastnou činnosťou.</w:t>
      </w:r>
    </w:p>
    <w:p w:rsidR="0022519D" w:rsidRDefault="0022519D" w:rsidP="0022519D">
      <w:pPr>
        <w:pStyle w:val="Zarkazkladnhotextu"/>
        <w:ind w:left="0"/>
      </w:pPr>
    </w:p>
    <w:p w:rsidR="0022519D" w:rsidRDefault="0022519D" w:rsidP="0022519D">
      <w:pPr>
        <w:pStyle w:val="Zarkazkladnhotextu"/>
        <w:ind w:left="0"/>
      </w:pPr>
    </w:p>
    <w:p w:rsidR="0022519D" w:rsidRDefault="0022519D" w:rsidP="0022519D">
      <w:pPr>
        <w:pStyle w:val="Zarkazkladnhotextu"/>
        <w:ind w:left="0"/>
        <w:jc w:val="center"/>
      </w:pPr>
      <w:r>
        <w:t>ČLÁNOK 12</w:t>
      </w:r>
    </w:p>
    <w:p w:rsidR="0022519D" w:rsidRDefault="0022519D" w:rsidP="0022519D">
      <w:pPr>
        <w:pStyle w:val="Zarkazkladnhotextu"/>
        <w:ind w:left="0"/>
      </w:pPr>
    </w:p>
    <w:p w:rsidR="0022519D" w:rsidRPr="003437E7" w:rsidRDefault="0022519D" w:rsidP="0022519D">
      <w:pPr>
        <w:ind w:left="567" w:hanging="567"/>
        <w:jc w:val="both"/>
      </w:pPr>
      <w:r>
        <w:rPr>
          <w:spacing w:val="-2"/>
        </w:rPr>
        <w:t xml:space="preserve">12.1 Akýkoľvek </w:t>
      </w:r>
      <w:r>
        <w:t>s</w:t>
      </w:r>
      <w:r w:rsidRPr="004E13F5">
        <w:t>por</w:t>
      </w:r>
      <w:r>
        <w:t>, ktorý vznikne</w:t>
      </w:r>
      <w:r w:rsidRPr="004E13F5">
        <w:t xml:space="preserve"> </w:t>
      </w:r>
      <w:r w:rsidR="007F3B47">
        <w:t xml:space="preserve">v súvislosti </w:t>
      </w:r>
      <w:r w:rsidRPr="004E13F5">
        <w:t xml:space="preserve">s výkladom alebo uplatňovaním tejto </w:t>
      </w:r>
      <w:r w:rsidR="00131C39">
        <w:t>zmluv</w:t>
      </w:r>
      <w:r w:rsidRPr="004E13F5">
        <w:t xml:space="preserve">y, </w:t>
      </w:r>
      <w:r>
        <w:t>a</w:t>
      </w:r>
      <w:r w:rsidRPr="004E13F5">
        <w:t xml:space="preserve"> ktor</w:t>
      </w:r>
      <w:r>
        <w:t>ý</w:t>
      </w:r>
      <w:r w:rsidRPr="004E13F5">
        <w:t xml:space="preserve"> sa nepodar</w:t>
      </w:r>
      <w:r>
        <w:t>í</w:t>
      </w:r>
      <w:r w:rsidRPr="004E13F5">
        <w:t xml:space="preserve"> vyriešiť </w:t>
      </w:r>
      <w:r>
        <w:t>zmierom medzi zmluvnými stranami</w:t>
      </w:r>
      <w:r w:rsidRPr="004E13F5">
        <w:t xml:space="preserve">, </w:t>
      </w:r>
      <w:r w:rsidR="007F3B47" w:rsidRPr="004E13F5">
        <w:t>bud</w:t>
      </w:r>
      <w:r w:rsidR="007F3B47">
        <w:t xml:space="preserve">e </w:t>
      </w:r>
      <w:r w:rsidRPr="004E13F5">
        <w:rPr>
          <w:spacing w:val="-2"/>
        </w:rPr>
        <w:t xml:space="preserve">na žiadosť jednej zo strán </w:t>
      </w:r>
      <w:r w:rsidR="007F3B47">
        <w:rPr>
          <w:spacing w:val="-2"/>
        </w:rPr>
        <w:t>p</w:t>
      </w:r>
      <w:r w:rsidR="007F3B47" w:rsidRPr="004E13F5">
        <w:rPr>
          <w:spacing w:val="-2"/>
        </w:rPr>
        <w:t>redložen</w:t>
      </w:r>
      <w:r w:rsidR="007F3B47">
        <w:rPr>
          <w:spacing w:val="-2"/>
        </w:rPr>
        <w:t xml:space="preserve">ý </w:t>
      </w:r>
      <w:r>
        <w:rPr>
          <w:spacing w:val="-2"/>
        </w:rPr>
        <w:t>rozhodcovskému súdu.</w:t>
      </w:r>
    </w:p>
    <w:p w:rsidR="0022519D" w:rsidRDefault="0022519D" w:rsidP="0022519D">
      <w:pPr>
        <w:rPr>
          <w:spacing w:val="-2"/>
        </w:rPr>
      </w:pP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Default="0022519D" w:rsidP="0022519D">
      <w:pPr>
        <w:ind w:left="567" w:hanging="567"/>
        <w:jc w:val="both"/>
        <w:rPr>
          <w:spacing w:val="-2"/>
        </w:rPr>
      </w:pPr>
      <w:r>
        <w:rPr>
          <w:spacing w:val="-2"/>
        </w:rPr>
        <w:t>12.2</w:t>
      </w:r>
      <w:r>
        <w:rPr>
          <w:spacing w:val="-2"/>
        </w:rPr>
        <w:tab/>
      </w:r>
      <w:r w:rsidRPr="00512714">
        <w:rPr>
          <w:spacing w:val="-2"/>
        </w:rPr>
        <w:t xml:space="preserve">Rozhodcovský súd </w:t>
      </w:r>
      <w:r>
        <w:rPr>
          <w:spacing w:val="-2"/>
        </w:rPr>
        <w:t>bude</w:t>
      </w:r>
      <w:r w:rsidRPr="00512714">
        <w:rPr>
          <w:spacing w:val="-2"/>
        </w:rPr>
        <w:t xml:space="preserve"> zlož</w:t>
      </w:r>
      <w:r w:rsidRPr="00512714">
        <w:t xml:space="preserve">ený </w:t>
      </w:r>
      <w:r w:rsidRPr="00512714">
        <w:rPr>
          <w:spacing w:val="-2"/>
        </w:rPr>
        <w:t xml:space="preserve">z troch členov, jedného </w:t>
      </w:r>
      <w:r>
        <w:rPr>
          <w:spacing w:val="-2"/>
        </w:rPr>
        <w:t xml:space="preserve">rozhodcu </w:t>
      </w:r>
      <w:r w:rsidRPr="00512714">
        <w:rPr>
          <w:spacing w:val="-2"/>
        </w:rPr>
        <w:t>menuje agentúra, jedeného</w:t>
      </w:r>
      <w:r>
        <w:rPr>
          <w:spacing w:val="-2"/>
        </w:rPr>
        <w:t xml:space="preserve"> </w:t>
      </w:r>
      <w:r w:rsidRPr="00512714">
        <w:rPr>
          <w:spacing w:val="-2"/>
        </w:rPr>
        <w:t>urč</w:t>
      </w:r>
      <w:r>
        <w:rPr>
          <w:spacing w:val="-2"/>
        </w:rPr>
        <w:t>í</w:t>
      </w:r>
      <w:r w:rsidRPr="00512714">
        <w:rPr>
          <w:spacing w:val="-2"/>
        </w:rPr>
        <w:t xml:space="preserve"> </w:t>
      </w:r>
      <w:r w:rsidR="000B2D85">
        <w:rPr>
          <w:spacing w:val="-2"/>
        </w:rPr>
        <w:t>Slovenská republika</w:t>
      </w:r>
      <w:r>
        <w:rPr>
          <w:spacing w:val="-2"/>
        </w:rPr>
        <w:t xml:space="preserve"> a tretieho rozhodcu zvolia prví dvaja rozhodcovia, ktorý bude aj predsedom.</w:t>
      </w:r>
      <w:r w:rsidRPr="00512714">
        <w:rPr>
          <w:spacing w:val="-2"/>
        </w:rPr>
        <w:t xml:space="preserve"> Ak v lehote šiestich mesiacov odo dňa podania žiadosti o rozhodcovské konanie </w:t>
      </w:r>
      <w:r>
        <w:rPr>
          <w:spacing w:val="-2"/>
        </w:rPr>
        <w:t xml:space="preserve">niektorá zo </w:t>
      </w:r>
      <w:r w:rsidRPr="00512714">
        <w:rPr>
          <w:spacing w:val="-2"/>
        </w:rPr>
        <w:t>str</w:t>
      </w:r>
      <w:r>
        <w:rPr>
          <w:spacing w:val="-2"/>
        </w:rPr>
        <w:t>á</w:t>
      </w:r>
      <w:r w:rsidRPr="00512714">
        <w:rPr>
          <w:spacing w:val="-2"/>
        </w:rPr>
        <w:t xml:space="preserve">n nevymenuje svojho rozhodcu, na žiadosť ktorejkoľvek strany bude rozhodca menovaný predsedom Medzinárodného súdneho dvora. Rovnaký postup sa </w:t>
      </w:r>
      <w:r w:rsidRPr="00512714">
        <w:rPr>
          <w:spacing w:val="-2"/>
        </w:rPr>
        <w:lastRenderedPageBreak/>
        <w:t>uplatní, ak do šiestich mesiacov od vymenovania prvých dvoch členov rozhodcovského súdu nebol zvolený</w:t>
      </w:r>
      <w:r>
        <w:rPr>
          <w:spacing w:val="-2"/>
        </w:rPr>
        <w:t xml:space="preserve"> </w:t>
      </w:r>
      <w:r w:rsidRPr="00512714">
        <w:rPr>
          <w:spacing w:val="-2"/>
        </w:rPr>
        <w:t>tretí.</w:t>
      </w: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Pr="005D5512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Pr="005D5512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  <w:r>
        <w:rPr>
          <w:spacing w:val="-2"/>
        </w:rPr>
        <w:t>12.3</w:t>
      </w:r>
      <w:r>
        <w:rPr>
          <w:spacing w:val="-2"/>
        </w:rPr>
        <w:tab/>
      </w:r>
      <w:r w:rsidRPr="005D5512">
        <w:rPr>
          <w:spacing w:val="-2"/>
        </w:rPr>
        <w:t>Rozhodcovský súd ustanoví svoj rokovací poriadok</w:t>
      </w:r>
      <w:r>
        <w:rPr>
          <w:spacing w:val="-2"/>
        </w:rPr>
        <w:t>;</w:t>
      </w:r>
      <w:r w:rsidRPr="005D5512">
        <w:rPr>
          <w:spacing w:val="-2"/>
        </w:rPr>
        <w:t xml:space="preserve"> jeho rozhodnutie </w:t>
      </w:r>
      <w:r>
        <w:rPr>
          <w:spacing w:val="-2"/>
        </w:rPr>
        <w:t>bude</w:t>
      </w:r>
      <w:r w:rsidRPr="005D5512">
        <w:rPr>
          <w:spacing w:val="-2"/>
        </w:rPr>
        <w:t xml:space="preserve"> konečné a záväzné.</w:t>
      </w: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ind w:left="567" w:hanging="567"/>
        <w:jc w:val="both"/>
        <w:rPr>
          <w:spacing w:val="-2"/>
        </w:rPr>
      </w:pPr>
    </w:p>
    <w:p w:rsidR="0022519D" w:rsidRDefault="0022519D" w:rsidP="0022519D">
      <w:pPr>
        <w:pStyle w:val="Zarkazkladnhotextu"/>
        <w:ind w:left="0"/>
        <w:jc w:val="center"/>
      </w:pPr>
      <w:r>
        <w:t>ČLÁNOK 13</w:t>
      </w:r>
    </w:p>
    <w:p w:rsidR="0022519D" w:rsidRDefault="0022519D" w:rsidP="0022519D">
      <w:pPr>
        <w:pStyle w:val="Zarkazkladnhotextu"/>
        <w:ind w:left="0"/>
      </w:pPr>
    </w:p>
    <w:p w:rsidR="0022519D" w:rsidRDefault="0022519D" w:rsidP="006B2073">
      <w:pPr>
        <w:pStyle w:val="Zarkazkladnhotextu"/>
        <w:ind w:left="0"/>
        <w:jc w:val="center"/>
      </w:pPr>
      <w:r>
        <w:t xml:space="preserve">Prílohy </w:t>
      </w:r>
      <w:r w:rsidRPr="005D5512">
        <w:t xml:space="preserve">k tejto </w:t>
      </w:r>
      <w:r w:rsidR="00131C39">
        <w:t>zmluv</w:t>
      </w:r>
      <w:r w:rsidRPr="005D5512">
        <w:t xml:space="preserve">e tvoria neoddeliteľnú súčasť tejto </w:t>
      </w:r>
      <w:r w:rsidR="00131C39">
        <w:t>zmluv</w:t>
      </w:r>
      <w:r w:rsidRPr="005D5512">
        <w:t>y.</w:t>
      </w:r>
    </w:p>
    <w:p w:rsidR="0022519D" w:rsidRPr="005D5512" w:rsidRDefault="0022519D" w:rsidP="0022519D">
      <w:pPr>
        <w:pStyle w:val="Zarkazkladnhotextu"/>
        <w:ind w:left="0"/>
      </w:pPr>
    </w:p>
    <w:p w:rsidR="0022519D" w:rsidRDefault="0022519D" w:rsidP="0022519D">
      <w:pPr>
        <w:pStyle w:val="Zarkazkladnhotextu"/>
        <w:ind w:left="0"/>
      </w:pPr>
    </w:p>
    <w:p w:rsidR="0022519D" w:rsidRDefault="0022519D" w:rsidP="0022519D">
      <w:pPr>
        <w:pStyle w:val="Zarkazkladnhotextu"/>
        <w:ind w:left="0"/>
        <w:jc w:val="center"/>
      </w:pPr>
      <w:r>
        <w:t>ČLÁNOK 14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E85511">
      <w:pPr>
        <w:numPr>
          <w:ilvl w:val="1"/>
          <w:numId w:val="21"/>
        </w:numPr>
        <w:tabs>
          <w:tab w:val="clear" w:pos="360"/>
          <w:tab w:val="left" w:pos="-720"/>
          <w:tab w:val="num" w:pos="567"/>
        </w:tabs>
        <w:suppressAutoHyphens/>
        <w:ind w:left="567" w:hanging="567"/>
        <w:jc w:val="both"/>
      </w:pPr>
      <w:r w:rsidRPr="00D71152">
        <w:t xml:space="preserve">Táto </w:t>
      </w:r>
      <w:r w:rsidR="008B4896">
        <w:t>zmluv</w:t>
      </w:r>
      <w:r w:rsidRPr="00D71152">
        <w:t>a</w:t>
      </w:r>
      <w:r w:rsidR="005718D8">
        <w:t>,</w:t>
      </w:r>
      <w:r w:rsidRPr="00D71152">
        <w:t xml:space="preserve"> po podpise zmluvnými stranami a jej </w:t>
      </w:r>
      <w:r w:rsidR="005A2701">
        <w:t xml:space="preserve">schválení v </w:t>
      </w:r>
      <w:r w:rsidRPr="00D71152">
        <w:t>súlad</w:t>
      </w:r>
      <w:r w:rsidR="005A2701">
        <w:t>e</w:t>
      </w:r>
      <w:r w:rsidRPr="00D71152">
        <w:t xml:space="preserve"> s právnym poriadkom Slovenskej republiky, nadobudne platnosť</w:t>
      </w:r>
      <w:r w:rsidR="00F37765">
        <w:t xml:space="preserve"> v deň, kedy Slovenská republika Agentúru o tomto </w:t>
      </w:r>
      <w:r w:rsidR="005A2701">
        <w:t>schválení</w:t>
      </w:r>
      <w:r w:rsidR="005718D8">
        <w:t xml:space="preserve"> notifikuje</w:t>
      </w:r>
      <w:r w:rsidR="00F37765">
        <w:t xml:space="preserve">. </w:t>
      </w:r>
      <w:r w:rsidR="003E7416" w:rsidRPr="003E7416">
        <w:t xml:space="preserve">Slovenská republika </w:t>
      </w:r>
      <w:r w:rsidR="003E7416">
        <w:t xml:space="preserve">bude </w:t>
      </w:r>
      <w:r w:rsidR="003E7416" w:rsidRPr="003E7416">
        <w:t>požíva</w:t>
      </w:r>
      <w:r w:rsidR="003E7416">
        <w:t>ť</w:t>
      </w:r>
      <w:r w:rsidR="003E7416" w:rsidRPr="003E7416">
        <w:t xml:space="preserve"> výhod</w:t>
      </w:r>
      <w:r w:rsidR="0091024E">
        <w:t>y</w:t>
      </w:r>
      <w:r w:rsidR="003E7416" w:rsidRPr="003E7416">
        <w:t xml:space="preserve"> všetkých práv priznaných </w:t>
      </w:r>
      <w:r w:rsidR="003E7416">
        <w:t xml:space="preserve">jej </w:t>
      </w:r>
      <w:r w:rsidR="00884BFE">
        <w:t xml:space="preserve">ako </w:t>
      </w:r>
      <w:r w:rsidR="003E7416" w:rsidRPr="003E7416">
        <w:t>ECS v</w:t>
      </w:r>
      <w:r w:rsidR="003E7416">
        <w:t xml:space="preserve"> tejto </w:t>
      </w:r>
      <w:r w:rsidR="008B4896">
        <w:t>zmluv</w:t>
      </w:r>
      <w:r w:rsidR="003E7416">
        <w:t>e</w:t>
      </w:r>
      <w:r w:rsidR="003E7416" w:rsidRPr="003E7416">
        <w:t xml:space="preserve"> dňom </w:t>
      </w:r>
      <w:r w:rsidR="003E7416">
        <w:t xml:space="preserve">podpisu </w:t>
      </w:r>
      <w:r w:rsidR="003E7416" w:rsidRPr="003E7416">
        <w:t xml:space="preserve">PECS </w:t>
      </w:r>
      <w:r w:rsidR="00D24EDD">
        <w:t>C</w:t>
      </w:r>
      <w:r w:rsidR="00916653">
        <w:t xml:space="preserve">harty </w:t>
      </w:r>
      <w:r w:rsidR="003E7416">
        <w:t>podľa</w:t>
      </w:r>
      <w:r w:rsidR="003E7416" w:rsidRPr="003E7416">
        <w:t xml:space="preserve"> článku 7.</w:t>
      </w:r>
      <w:r w:rsidRPr="00D71152">
        <w:t xml:space="preserve"> </w:t>
      </w:r>
      <w:r>
        <w:t>P</w:t>
      </w:r>
      <w:r w:rsidRPr="008003B6">
        <w:t>ríspevok do PECS Charty musí byť uhradený najneskôr do jedného ro</w:t>
      </w:r>
      <w:r>
        <w:t xml:space="preserve">ka po podpísaní tejto </w:t>
      </w:r>
      <w:r w:rsidR="008B4896">
        <w:t>zmluv</w:t>
      </w:r>
      <w:r>
        <w:t>y, pokiaľ</w:t>
      </w:r>
      <w:r w:rsidRPr="008003B6">
        <w:t xml:space="preserve"> si strany nedohodnú iný </w:t>
      </w:r>
      <w:r>
        <w:t>časový limit. V prípade neuhradenia</w:t>
      </w:r>
      <w:r w:rsidRPr="008003B6">
        <w:t xml:space="preserve"> daného príspevku vo vyššie uvedenej lehote, táto </w:t>
      </w:r>
      <w:r w:rsidR="008B4896">
        <w:t>zmluv</w:t>
      </w:r>
      <w:r w:rsidRPr="008003B6">
        <w:t xml:space="preserve">a bude </w:t>
      </w:r>
      <w:r w:rsidR="001825A2">
        <w:t>automaticky ukončená</w:t>
      </w:r>
      <w:r w:rsidRPr="008003B6">
        <w:t>.</w:t>
      </w:r>
    </w:p>
    <w:p w:rsidR="0022519D" w:rsidRDefault="0022519D" w:rsidP="0022519D">
      <w:pPr>
        <w:tabs>
          <w:tab w:val="left" w:pos="-720"/>
        </w:tabs>
        <w:suppressAutoHyphens/>
        <w:jc w:val="both"/>
      </w:pPr>
    </w:p>
    <w:p w:rsidR="0022519D" w:rsidRDefault="0022519D" w:rsidP="0022519D">
      <w:pPr>
        <w:tabs>
          <w:tab w:val="left" w:pos="-720"/>
        </w:tabs>
        <w:suppressAutoHyphens/>
        <w:jc w:val="both"/>
      </w:pPr>
    </w:p>
    <w:p w:rsidR="0022519D" w:rsidRDefault="0022519D" w:rsidP="0022519D">
      <w:pPr>
        <w:numPr>
          <w:ilvl w:val="1"/>
          <w:numId w:val="21"/>
        </w:numPr>
        <w:tabs>
          <w:tab w:val="clear" w:pos="360"/>
          <w:tab w:val="left" w:pos="-720"/>
          <w:tab w:val="num" w:pos="567"/>
          <w:tab w:val="left" w:pos="1418"/>
        </w:tabs>
        <w:suppressAutoHyphens/>
        <w:ind w:left="567" w:hanging="567"/>
        <w:jc w:val="both"/>
      </w:pPr>
      <w:r w:rsidRPr="00B97CF5">
        <w:t>Dňom nadobudnutia platnosti táto dohoda nahradí dohodu o spolupráci me</w:t>
      </w:r>
      <w:r>
        <w:t xml:space="preserve">dzi agentúrou a vládou Slovenskej republiky, spomenutú </w:t>
      </w:r>
      <w:r w:rsidRPr="00B97CF5">
        <w:t xml:space="preserve">v preambule, s tým, že jej ustanovenia sa naďalej </w:t>
      </w:r>
      <w:r>
        <w:t xml:space="preserve">budú </w:t>
      </w:r>
      <w:r w:rsidRPr="00B97CF5">
        <w:t>uplatň</w:t>
      </w:r>
      <w:r>
        <w:t>ovať</w:t>
      </w:r>
      <w:r w:rsidRPr="00B97CF5">
        <w:t xml:space="preserve"> v rozsahu potrebnom na zabezpečenie </w:t>
      </w:r>
      <w:r>
        <w:t>implementácie</w:t>
      </w:r>
      <w:r w:rsidRPr="00B97CF5">
        <w:t xml:space="preserve"> akýchkoľvek zml</w:t>
      </w:r>
      <w:r>
        <w:t>úv, ktoré boli uzavreté v rámci tej dohody a ktoré budú plat</w:t>
      </w:r>
      <w:r w:rsidRPr="00B97CF5">
        <w:t>né</w:t>
      </w:r>
      <w:r>
        <w:t xml:space="preserve"> v deň, kedy tá dohoda stratí účin</w:t>
      </w:r>
      <w:r w:rsidRPr="00B97CF5">
        <w:t>nosť.</w:t>
      </w:r>
    </w:p>
    <w:p w:rsidR="0022519D" w:rsidRDefault="0022519D" w:rsidP="0022519D">
      <w:pPr>
        <w:tabs>
          <w:tab w:val="left" w:pos="-720"/>
          <w:tab w:val="left" w:pos="1418"/>
        </w:tabs>
        <w:suppressAutoHyphens/>
        <w:jc w:val="both"/>
      </w:pPr>
    </w:p>
    <w:p w:rsidR="0022519D" w:rsidRDefault="0022519D" w:rsidP="0022519D">
      <w:pPr>
        <w:tabs>
          <w:tab w:val="left" w:pos="-720"/>
          <w:tab w:val="left" w:pos="1418"/>
        </w:tabs>
        <w:suppressAutoHyphens/>
        <w:jc w:val="both"/>
      </w:pPr>
    </w:p>
    <w:p w:rsidR="0022519D" w:rsidRDefault="0022519D" w:rsidP="0022519D">
      <w:pPr>
        <w:tabs>
          <w:tab w:val="left" w:pos="-720"/>
          <w:tab w:val="left" w:pos="567"/>
        </w:tabs>
        <w:suppressAutoHyphens/>
        <w:jc w:val="both"/>
      </w:pPr>
    </w:p>
    <w:p w:rsidR="0022519D" w:rsidRDefault="0022519D" w:rsidP="0022519D">
      <w:pPr>
        <w:pStyle w:val="Zarkazkladnhotextu"/>
        <w:ind w:left="0"/>
        <w:jc w:val="center"/>
      </w:pPr>
      <w:r>
        <w:t>ČLÁNOK 15</w:t>
      </w:r>
    </w:p>
    <w:p w:rsidR="0022519D" w:rsidRDefault="0022519D" w:rsidP="0022519D">
      <w:pPr>
        <w:tabs>
          <w:tab w:val="left" w:pos="-720"/>
          <w:tab w:val="left" w:pos="0"/>
          <w:tab w:val="left" w:pos="567"/>
        </w:tabs>
        <w:suppressAutoHyphens/>
        <w:spacing w:line="360" w:lineRule="auto"/>
        <w:ind w:left="567" w:hanging="567"/>
        <w:jc w:val="both"/>
        <w:rPr>
          <w:spacing w:val="-2"/>
        </w:rPr>
      </w:pPr>
    </w:p>
    <w:p w:rsidR="0022519D" w:rsidRDefault="0022519D" w:rsidP="00F524E6">
      <w:pPr>
        <w:tabs>
          <w:tab w:val="left" w:pos="-720"/>
          <w:tab w:val="left" w:pos="567"/>
        </w:tabs>
        <w:suppressAutoHyphens/>
        <w:ind w:left="567" w:hanging="567"/>
        <w:jc w:val="both"/>
      </w:pPr>
      <w:r>
        <w:t>15.1</w:t>
      </w:r>
      <w:r>
        <w:tab/>
      </w:r>
      <w:r w:rsidRPr="00E2137A">
        <w:t xml:space="preserve">Táto </w:t>
      </w:r>
      <w:r w:rsidR="0043731D">
        <w:t>zmluv</w:t>
      </w:r>
      <w:r w:rsidRPr="00E2137A">
        <w:t xml:space="preserve">a </w:t>
      </w:r>
      <w:r>
        <w:t>bude ukončená päť rokov od dátumu nadobudnutia platnosti</w:t>
      </w:r>
      <w:r w:rsidRPr="00E2137A">
        <w:t>, pokiaľ nebude jej platnosť ukončená predčasne v súlade s ustanovením odseku 3</w:t>
      </w:r>
      <w:r>
        <w:t>, uveden</w:t>
      </w:r>
      <w:r w:rsidR="00F524E6">
        <w:t>ý</w:t>
      </w:r>
      <w:r>
        <w:t>m</w:t>
      </w:r>
      <w:r w:rsidRPr="00E2137A">
        <w:t xml:space="preserve"> nižšie.</w:t>
      </w:r>
      <w:r>
        <w:t xml:space="preserve"> R</w:t>
      </w:r>
      <w:r w:rsidRPr="00E2137A">
        <w:t xml:space="preserve">ok pred </w:t>
      </w:r>
      <w:r>
        <w:t xml:space="preserve">vypršaním </w:t>
      </w:r>
      <w:r w:rsidRPr="00E2137A">
        <w:t xml:space="preserve">platnosti tejto </w:t>
      </w:r>
      <w:r w:rsidR="0043731D">
        <w:t>zmluv</w:t>
      </w:r>
      <w:r w:rsidRPr="00E2137A">
        <w:t>y</w:t>
      </w:r>
      <w:r>
        <w:t xml:space="preserve"> preskúmajú</w:t>
      </w:r>
      <w:r w:rsidRPr="00E2137A">
        <w:t xml:space="preserve"> zmluvné strany výsledky jej implementácie na základe výstupov z ročných</w:t>
      </w:r>
      <w:r w:rsidR="00803DF0">
        <w:t xml:space="preserve"> </w:t>
      </w:r>
      <w:r w:rsidRPr="00E2137A">
        <w:t>hodnotení</w:t>
      </w:r>
      <w:r w:rsidR="009D4B91">
        <w:t xml:space="preserve"> </w:t>
      </w:r>
      <w:r>
        <w:t xml:space="preserve">podľa </w:t>
      </w:r>
      <w:r w:rsidRPr="00E2137A">
        <w:t xml:space="preserve">článku </w:t>
      </w:r>
      <w:smartTag w:uri="urn:schemas-microsoft-com:office:smarttags" w:element="metricconverter">
        <w:smartTagPr>
          <w:attr w:name="ProductID" w:val="8 a"/>
        </w:smartTagPr>
        <w:r w:rsidRPr="00E2137A">
          <w:t>8 a</w:t>
        </w:r>
      </w:smartTag>
      <w:r w:rsidRPr="00E2137A">
        <w:t xml:space="preserve"> posúdi</w:t>
      </w:r>
      <w:r>
        <w:t>a</w:t>
      </w:r>
      <w:r w:rsidRPr="00E2137A">
        <w:t xml:space="preserve"> spôsoby a</w:t>
      </w:r>
      <w:r w:rsidR="007F3B47">
        <w:t> </w:t>
      </w:r>
      <w:r w:rsidRPr="00E2137A">
        <w:t>prostriedky</w:t>
      </w:r>
      <w:r w:rsidR="007F3B47">
        <w:t>,</w:t>
      </w:r>
      <w:r w:rsidRPr="00E2137A">
        <w:t xml:space="preserve"> ako pokračovať v ďalšom rozvoji </w:t>
      </w:r>
      <w:r>
        <w:t>vzájomnej</w:t>
      </w:r>
      <w:r w:rsidRPr="00E2137A">
        <w:t xml:space="preserve"> spolupráce.</w:t>
      </w:r>
      <w:r>
        <w:t xml:space="preserve"> </w:t>
      </w:r>
      <w:r w:rsidRPr="002C638D">
        <w:t xml:space="preserve">Zmluvné strany predovšetkým posúdia možnosť udelenia štatútu pridruženého člena alebo členského štátu agentúry </w:t>
      </w:r>
      <w:r w:rsidR="0022177C">
        <w:t>Slovenskej republike</w:t>
      </w:r>
      <w:r w:rsidRPr="002C638D">
        <w:t>.</w:t>
      </w:r>
    </w:p>
    <w:p w:rsidR="0022519D" w:rsidRPr="002C638D" w:rsidRDefault="0022519D" w:rsidP="0022519D">
      <w:pPr>
        <w:tabs>
          <w:tab w:val="left" w:pos="-720"/>
          <w:tab w:val="left" w:pos="567"/>
        </w:tabs>
        <w:suppressAutoHyphens/>
        <w:ind w:left="567" w:hanging="567"/>
        <w:jc w:val="both"/>
      </w:pPr>
    </w:p>
    <w:p w:rsidR="0022519D" w:rsidRPr="002C638D" w:rsidRDefault="0022519D" w:rsidP="0022519D">
      <w:pPr>
        <w:tabs>
          <w:tab w:val="left" w:pos="-720"/>
          <w:tab w:val="left" w:pos="567"/>
        </w:tabs>
        <w:suppressAutoHyphens/>
        <w:ind w:left="567" w:hanging="567"/>
        <w:jc w:val="both"/>
      </w:pPr>
      <w:r>
        <w:t>15.2</w:t>
      </w:r>
      <w:r>
        <w:tab/>
      </w:r>
      <w:r w:rsidRPr="002C638D">
        <w:t>V prípade pokračovania súčasnej spolupráce možno túto dohodu predĺžiť vzájomnou dohodou v písomnej forme.</w:t>
      </w:r>
    </w:p>
    <w:p w:rsidR="0022519D" w:rsidRDefault="0022519D" w:rsidP="0022519D">
      <w:pPr>
        <w:tabs>
          <w:tab w:val="left" w:pos="-720"/>
          <w:tab w:val="left" w:pos="567"/>
        </w:tabs>
        <w:suppressAutoHyphens/>
        <w:ind w:left="567" w:hanging="567"/>
        <w:jc w:val="both"/>
      </w:pPr>
    </w:p>
    <w:p w:rsidR="0022519D" w:rsidRDefault="0022519D" w:rsidP="0022519D">
      <w:pPr>
        <w:numPr>
          <w:ilvl w:val="1"/>
          <w:numId w:val="22"/>
        </w:numPr>
        <w:tabs>
          <w:tab w:val="clear" w:pos="360"/>
          <w:tab w:val="left" w:pos="-720"/>
          <w:tab w:val="num" w:pos="567"/>
        </w:tabs>
        <w:suppressAutoHyphens/>
        <w:ind w:left="567" w:hanging="567"/>
        <w:jc w:val="both"/>
      </w:pPr>
      <w:r w:rsidRPr="002C638D">
        <w:lastRenderedPageBreak/>
        <w:t>Každá zmluvná strana môže túto dohodu vypovedať písomným oznámením najmenej jeden rok pred plánovaným dátumom ukončenia</w:t>
      </w:r>
      <w:r>
        <w:t>, ktorý bude ku koncu</w:t>
      </w:r>
      <w:r w:rsidRPr="002C638D">
        <w:t xml:space="preserve"> kalendárneho roka.</w:t>
      </w:r>
    </w:p>
    <w:p w:rsidR="0022519D" w:rsidRDefault="0022519D" w:rsidP="0022519D">
      <w:pPr>
        <w:tabs>
          <w:tab w:val="left" w:pos="-720"/>
          <w:tab w:val="left" w:pos="567"/>
        </w:tabs>
        <w:suppressAutoHyphens/>
        <w:jc w:val="both"/>
      </w:pPr>
    </w:p>
    <w:p w:rsidR="0022519D" w:rsidRDefault="0022519D" w:rsidP="0022519D">
      <w:pPr>
        <w:tabs>
          <w:tab w:val="left" w:pos="-720"/>
          <w:tab w:val="left" w:pos="567"/>
        </w:tabs>
        <w:suppressAutoHyphens/>
        <w:ind w:left="567" w:hanging="567"/>
        <w:jc w:val="both"/>
      </w:pPr>
      <w:r>
        <w:t>15.4</w:t>
      </w:r>
      <w:r>
        <w:tab/>
      </w:r>
      <w:r w:rsidRPr="00E913CF">
        <w:t xml:space="preserve">Ukončenie platnosti tejto </w:t>
      </w:r>
      <w:r w:rsidR="0043731D">
        <w:t>zmluv</w:t>
      </w:r>
      <w:r w:rsidRPr="00E913CF">
        <w:t xml:space="preserve">y nemá vplyv na platnosť práv a povinností zmluvných strán, ktoré majú ostať v platnosti aj po zrušení tejto </w:t>
      </w:r>
      <w:r w:rsidR="0043731D">
        <w:t>zmluv</w:t>
      </w:r>
      <w:r w:rsidRPr="00E913CF">
        <w:t xml:space="preserve">y alebo jej interpretácie, týkajúcich sa nielen napríklad arbitráže, dôverných informácií, záväzkov, práva na duševné vlastníctvo, </w:t>
      </w:r>
      <w:r>
        <w:t xml:space="preserve">či </w:t>
      </w:r>
      <w:r w:rsidRPr="00E913CF">
        <w:t xml:space="preserve">zmlúv </w:t>
      </w:r>
      <w:r>
        <w:t xml:space="preserve">vykonávaných </w:t>
      </w:r>
      <w:r w:rsidRPr="00E913CF">
        <w:t xml:space="preserve">na základe tejto </w:t>
      </w:r>
      <w:r w:rsidR="0043731D">
        <w:t>zmluv</w:t>
      </w:r>
      <w:r w:rsidRPr="009B1D16">
        <w:t xml:space="preserve">y. Po ukončení platnosti tejto </w:t>
      </w:r>
      <w:r w:rsidR="0043731D">
        <w:t>zmluv</w:t>
      </w:r>
      <w:r w:rsidRPr="009B1D16">
        <w:t xml:space="preserve">y bude </w:t>
      </w:r>
      <w:r w:rsidR="000B2D85">
        <w:t>Slovenská republika</w:t>
      </w:r>
      <w:r w:rsidRPr="009B1D16">
        <w:t xml:space="preserve"> predovšetkým povinná naďalej plniť svoje finančné záväzky voči PECS</w:t>
      </w:r>
      <w:r w:rsidR="008C0973" w:rsidRPr="009B1D16">
        <w:t>.</w:t>
      </w:r>
    </w:p>
    <w:p w:rsidR="0022519D" w:rsidRPr="00EF0A6B" w:rsidRDefault="0022519D" w:rsidP="0022519D">
      <w:pPr>
        <w:tabs>
          <w:tab w:val="left" w:pos="-720"/>
          <w:tab w:val="left" w:pos="567"/>
        </w:tabs>
        <w:suppressAutoHyphens/>
        <w:ind w:left="567" w:hanging="567"/>
        <w:jc w:val="both"/>
      </w:pPr>
    </w:p>
    <w:p w:rsidR="0022519D" w:rsidRPr="004E2D55" w:rsidRDefault="0022519D" w:rsidP="0022519D">
      <w:pPr>
        <w:pStyle w:val="Zkladntext"/>
        <w:tabs>
          <w:tab w:val="left" w:pos="-720"/>
          <w:tab w:val="left" w:pos="567"/>
        </w:tabs>
        <w:suppressAutoHyphens/>
        <w:ind w:left="567" w:hanging="567"/>
        <w:rPr>
          <w:spacing w:val="-2"/>
        </w:rPr>
      </w:pPr>
      <w:r>
        <w:t>15.5</w:t>
      </w:r>
      <w:r>
        <w:tab/>
      </w:r>
      <w:r w:rsidR="000B2D85">
        <w:t>Slovenská republika</w:t>
      </w:r>
      <w:r>
        <w:t xml:space="preserve"> a a</w:t>
      </w:r>
      <w:r w:rsidRPr="00661B9C">
        <w:t xml:space="preserve">gentúra môžu zmeniť ustanovenia tejto </w:t>
      </w:r>
      <w:r w:rsidR="0043731D">
        <w:t>zmluv</w:t>
      </w:r>
      <w:r w:rsidRPr="00661B9C">
        <w:t>y na základe vzájomnej dohody.</w:t>
      </w:r>
      <w:r>
        <w:t xml:space="preserve"> </w:t>
      </w:r>
      <w:r w:rsidRPr="004E2D55">
        <w:t xml:space="preserve">Zmeny, s výnimkou tých, ktoré sú výlučne v prílohách, nadobudnú </w:t>
      </w:r>
      <w:r>
        <w:t xml:space="preserve">platnosť </w:t>
      </w:r>
      <w:r w:rsidRPr="004E2D55">
        <w:t xml:space="preserve">dňom, kedy obe zmluvné strany </w:t>
      </w:r>
      <w:r>
        <w:t>oznámia</w:t>
      </w:r>
      <w:r w:rsidRPr="004E2D55">
        <w:t xml:space="preserve">, že splnili všetky </w:t>
      </w:r>
      <w:r>
        <w:t xml:space="preserve">potrebné </w:t>
      </w:r>
      <w:r w:rsidRPr="004E2D55">
        <w:t xml:space="preserve">interné podmienky, aby zmeny </w:t>
      </w:r>
      <w:r>
        <w:t>nadobudli platnosť</w:t>
      </w:r>
      <w:r w:rsidRPr="004E2D55">
        <w:t>.</w:t>
      </w:r>
      <w:r w:rsidR="00803DF0">
        <w:t xml:space="preserve"> </w:t>
      </w:r>
      <w:r w:rsidRPr="004E2D55">
        <w:rPr>
          <w:spacing w:val="-2"/>
        </w:rPr>
        <w:t>Zmeny vykonané výhradne v prílohách musia byť v súlade s podmienkami stanovenými v týchto prílohách.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  <w:r>
        <w:br w:type="page"/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  <w:ind w:left="0"/>
      </w:pPr>
      <w:r>
        <w:t>V ……………………………</w:t>
      </w:r>
      <w:r>
        <w:tab/>
        <w:t>dňa ……………………………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ind w:left="0"/>
      </w:pPr>
      <w:r w:rsidRPr="00B12B0A">
        <w:t xml:space="preserve">v dvoch vyhotoveniach v anglickom jazyku a slovenskom jazyku, pričom obe znenia </w:t>
      </w:r>
      <w:r>
        <w:t xml:space="preserve">sú </w:t>
      </w:r>
      <w:r w:rsidRPr="00B12B0A">
        <w:t>rovnak</w:t>
      </w:r>
      <w:r>
        <w:t>o</w:t>
      </w:r>
      <w:r w:rsidRPr="00B12B0A">
        <w:t xml:space="preserve"> </w:t>
      </w:r>
      <w:r>
        <w:t>autentické</w:t>
      </w:r>
      <w:r w:rsidRPr="00B12B0A">
        <w:t>. Agentúra poskytne preklady vo francúzskom a nemeckom jazyku.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077"/>
      </w:tblGrid>
      <w:tr w:rsidR="0022519D" w:rsidTr="00255BAD">
        <w:tc>
          <w:tcPr>
            <w:tcW w:w="4077" w:type="dxa"/>
          </w:tcPr>
          <w:p w:rsidR="0022519D" w:rsidRDefault="0022519D" w:rsidP="00255BAD">
            <w:pPr>
              <w:pStyle w:val="Zarkazkladnhotextu"/>
              <w:tabs>
                <w:tab w:val="left" w:pos="567"/>
              </w:tabs>
              <w:ind w:left="0"/>
            </w:pPr>
            <w:r>
              <w:t>…………………………………</w:t>
            </w:r>
          </w:p>
        </w:tc>
        <w:tc>
          <w:tcPr>
            <w:tcW w:w="4077" w:type="dxa"/>
          </w:tcPr>
          <w:p w:rsidR="0022519D" w:rsidRDefault="0022519D" w:rsidP="00255BAD">
            <w:pPr>
              <w:pStyle w:val="Zarkazkladnhotextu"/>
              <w:tabs>
                <w:tab w:val="left" w:pos="567"/>
              </w:tabs>
              <w:ind w:left="0"/>
            </w:pPr>
            <w:r>
              <w:t>…………………………………</w:t>
            </w:r>
          </w:p>
        </w:tc>
      </w:tr>
      <w:tr w:rsidR="0022519D" w:rsidTr="00255BAD">
        <w:tc>
          <w:tcPr>
            <w:tcW w:w="4077" w:type="dxa"/>
          </w:tcPr>
          <w:p w:rsidR="0022519D" w:rsidRDefault="0022519D" w:rsidP="00255BAD">
            <w:pPr>
              <w:pStyle w:val="Zarkazkladnhotextu"/>
              <w:tabs>
                <w:tab w:val="left" w:pos="567"/>
              </w:tabs>
              <w:ind w:left="0"/>
            </w:pPr>
          </w:p>
          <w:p w:rsidR="0022519D" w:rsidRPr="00B12B0A" w:rsidRDefault="00DB5E8C" w:rsidP="00DB5E8C">
            <w:pPr>
              <w:pStyle w:val="Zarkazkladnhotextu"/>
              <w:tabs>
                <w:tab w:val="left" w:pos="567"/>
              </w:tabs>
              <w:ind w:left="0"/>
            </w:pPr>
            <w:r w:rsidRPr="00B12B0A">
              <w:t xml:space="preserve">Za </w:t>
            </w:r>
            <w:r>
              <w:t>Slovenskú</w:t>
            </w:r>
            <w:r w:rsidRPr="00B12B0A">
              <w:t xml:space="preserve"> republik</w:t>
            </w:r>
            <w:r>
              <w:t xml:space="preserve">u </w:t>
            </w:r>
          </w:p>
        </w:tc>
        <w:tc>
          <w:tcPr>
            <w:tcW w:w="4077" w:type="dxa"/>
          </w:tcPr>
          <w:p w:rsidR="0022519D" w:rsidRDefault="0022519D" w:rsidP="00255BAD">
            <w:pPr>
              <w:pStyle w:val="Zarkazkladnhotextu"/>
              <w:tabs>
                <w:tab w:val="left" w:pos="567"/>
              </w:tabs>
              <w:ind w:left="0"/>
            </w:pPr>
          </w:p>
          <w:p w:rsidR="0022519D" w:rsidRPr="00B12B0A" w:rsidRDefault="00DB5E8C" w:rsidP="0022177C">
            <w:pPr>
              <w:pStyle w:val="Zarkazkladnhotextu"/>
              <w:tabs>
                <w:tab w:val="left" w:pos="567"/>
              </w:tabs>
              <w:ind w:left="0"/>
            </w:pPr>
            <w:r>
              <w:t>Za</w:t>
            </w:r>
            <w:r w:rsidRPr="00B12B0A">
              <w:t xml:space="preserve"> Európsku vesmírnu agentúru</w:t>
            </w:r>
          </w:p>
        </w:tc>
      </w:tr>
    </w:tbl>
    <w:p w:rsidR="0022519D" w:rsidRDefault="0022519D" w:rsidP="0022519D">
      <w:pPr>
        <w:pStyle w:val="Zarkazkladnhotextu"/>
        <w:tabs>
          <w:tab w:val="left" w:pos="567"/>
        </w:tabs>
        <w:ind w:left="0"/>
      </w:pPr>
    </w:p>
    <w:p w:rsidR="0022519D" w:rsidRDefault="0022519D" w:rsidP="0022519D">
      <w:pPr>
        <w:pStyle w:val="Zarkazkladnhotextu"/>
        <w:tabs>
          <w:tab w:val="left" w:pos="567"/>
        </w:tabs>
        <w:ind w:left="0"/>
      </w:pPr>
    </w:p>
    <w:p w:rsidR="0022519D" w:rsidRDefault="0022519D" w:rsidP="0022519D">
      <w:pPr>
        <w:pStyle w:val="Zarkazkladnhotextu"/>
        <w:tabs>
          <w:tab w:val="left" w:pos="567"/>
        </w:tabs>
        <w:ind w:left="0"/>
      </w:pPr>
      <w:r>
        <w:br w:type="page"/>
      </w:r>
    </w:p>
    <w:p w:rsidR="0022519D" w:rsidRDefault="0022519D" w:rsidP="0022519D">
      <w:pPr>
        <w:pStyle w:val="Nzov"/>
        <w:rPr>
          <w:sz w:val="28"/>
        </w:rPr>
      </w:pPr>
    </w:p>
    <w:p w:rsidR="0022519D" w:rsidRDefault="0022519D" w:rsidP="0022519D">
      <w:pPr>
        <w:pStyle w:val="Nzov"/>
        <w:rPr>
          <w:sz w:val="28"/>
          <w:u w:val="single"/>
        </w:rPr>
      </w:pPr>
      <w:r>
        <w:rPr>
          <w:sz w:val="28"/>
          <w:u w:val="single"/>
        </w:rPr>
        <w:t>PRÍLOHA I</w:t>
      </w:r>
    </w:p>
    <w:p w:rsidR="0022519D" w:rsidRDefault="0022519D" w:rsidP="0022519D">
      <w:pPr>
        <w:pStyle w:val="Nzov"/>
        <w:rPr>
          <w:sz w:val="28"/>
        </w:rPr>
      </w:pPr>
    </w:p>
    <w:p w:rsidR="0022519D" w:rsidRDefault="0022519D" w:rsidP="0022519D">
      <w:pPr>
        <w:pStyle w:val="Nzov"/>
        <w:rPr>
          <w:sz w:val="28"/>
        </w:rPr>
      </w:pPr>
    </w:p>
    <w:p w:rsidR="0022519D" w:rsidRPr="00C95F0F" w:rsidRDefault="0022519D" w:rsidP="0022519D">
      <w:pPr>
        <w:pStyle w:val="Nzov"/>
        <w:spacing w:line="360" w:lineRule="auto"/>
        <w:rPr>
          <w:sz w:val="28"/>
        </w:rPr>
      </w:pPr>
      <w:r w:rsidRPr="00C95F0F">
        <w:rPr>
          <w:sz w:val="28"/>
        </w:rPr>
        <w:t>Plán pre európske spolupracujúce štáty (PECS):</w:t>
      </w:r>
    </w:p>
    <w:p w:rsidR="0022519D" w:rsidRDefault="0022519D" w:rsidP="0022519D">
      <w:pPr>
        <w:pStyle w:val="Nzov"/>
        <w:spacing w:line="360" w:lineRule="auto"/>
        <w:rPr>
          <w:sz w:val="28"/>
        </w:rPr>
      </w:pPr>
      <w:r w:rsidRPr="00C95F0F">
        <w:rPr>
          <w:sz w:val="28"/>
        </w:rPr>
        <w:t>Ciele, pravidlá a</w:t>
      </w:r>
      <w:r>
        <w:rPr>
          <w:sz w:val="28"/>
        </w:rPr>
        <w:t> </w:t>
      </w:r>
      <w:r w:rsidRPr="00C95F0F">
        <w:rPr>
          <w:sz w:val="28"/>
        </w:rPr>
        <w:t>postupy</w:t>
      </w:r>
    </w:p>
    <w:p w:rsidR="0022519D" w:rsidRDefault="0022519D" w:rsidP="0022519D">
      <w:pPr>
        <w:rPr>
          <w:sz w:val="28"/>
        </w:rPr>
      </w:pPr>
    </w:p>
    <w:p w:rsidR="0022519D" w:rsidRDefault="0022519D" w:rsidP="0022519D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Ciele</w:t>
      </w:r>
    </w:p>
    <w:p w:rsidR="0022519D" w:rsidRDefault="0022519D" w:rsidP="0022519D"/>
    <w:p w:rsidR="0022519D" w:rsidRDefault="0022519D" w:rsidP="0022519D">
      <w:pPr>
        <w:pStyle w:val="Podtitul"/>
        <w:tabs>
          <w:tab w:val="num" w:pos="567"/>
        </w:tabs>
        <w:ind w:left="567" w:hanging="567"/>
        <w:jc w:val="both"/>
      </w:pPr>
      <w:r>
        <w:t>I.1</w:t>
      </w:r>
      <w:r>
        <w:tab/>
      </w:r>
      <w:r w:rsidRPr="004B1C5F">
        <w:t xml:space="preserve">Celkové ciele PECS </w:t>
      </w:r>
    </w:p>
    <w:p w:rsidR="0022519D" w:rsidRDefault="0022519D" w:rsidP="0022519D">
      <w:pPr>
        <w:jc w:val="both"/>
      </w:pPr>
    </w:p>
    <w:p w:rsidR="0022519D" w:rsidRDefault="0022519D" w:rsidP="0022177C">
      <w:pPr>
        <w:pStyle w:val="Zarkazkladnhotextu2"/>
        <w:ind w:left="567"/>
      </w:pPr>
      <w:r w:rsidRPr="00621FFD">
        <w:t>Celkovým cieľom programu PECS je zapojiť Slovensk</w:t>
      </w:r>
      <w:r w:rsidR="0022177C">
        <w:t>ú</w:t>
      </w:r>
      <w:r w:rsidRPr="00621FFD">
        <w:t xml:space="preserve"> republik</w:t>
      </w:r>
      <w:r w:rsidR="0022177C">
        <w:t>u</w:t>
      </w:r>
      <w:r w:rsidRPr="00621FFD">
        <w:t xml:space="preserve"> do programov a aktivít agentúry a čo najefektívnejšie pripraviť možné budúce pristúpenie k Dohovoru ESA.</w:t>
      </w:r>
    </w:p>
    <w:p w:rsidR="0022519D" w:rsidRDefault="0022519D" w:rsidP="0022519D">
      <w:pPr>
        <w:jc w:val="both"/>
      </w:pPr>
    </w:p>
    <w:p w:rsidR="0022519D" w:rsidRDefault="0022519D" w:rsidP="0022519D">
      <w:pPr>
        <w:pStyle w:val="Podtitul"/>
        <w:tabs>
          <w:tab w:val="num" w:pos="567"/>
        </w:tabs>
        <w:ind w:left="567" w:hanging="567"/>
        <w:jc w:val="both"/>
      </w:pPr>
      <w:r>
        <w:t>I.2</w:t>
      </w:r>
      <w:r>
        <w:tab/>
      </w:r>
      <w:r w:rsidRPr="00621FFD">
        <w:t xml:space="preserve">Špecifické ciele programu PECS </w:t>
      </w:r>
    </w:p>
    <w:p w:rsidR="0022519D" w:rsidRDefault="0022519D" w:rsidP="0022519D">
      <w:pPr>
        <w:jc w:val="both"/>
      </w:pPr>
    </w:p>
    <w:p w:rsidR="0022519D" w:rsidRDefault="0022519D" w:rsidP="0022519D">
      <w:pPr>
        <w:numPr>
          <w:ilvl w:val="0"/>
          <w:numId w:val="25"/>
        </w:numPr>
        <w:jc w:val="both"/>
      </w:pPr>
      <w:r>
        <w:t>R</w:t>
      </w:r>
      <w:r w:rsidRPr="00BE5B61">
        <w:t>ozvíjať spoluprác</w:t>
      </w:r>
      <w:r>
        <w:t>u medzi vedeckými obcami a užívateľmi aplikácií</w:t>
      </w:r>
      <w:r w:rsidR="00803DF0">
        <w:t xml:space="preserve"> </w:t>
      </w:r>
      <w:r>
        <w:t>v</w:t>
      </w:r>
      <w:r w:rsidRPr="00BE5B61">
        <w:t xml:space="preserve"> Slovensk</w:t>
      </w:r>
      <w:r>
        <w:t>ej</w:t>
      </w:r>
      <w:r w:rsidRPr="00BE5B61">
        <w:t xml:space="preserve"> republik</w:t>
      </w:r>
      <w:r>
        <w:t>e</w:t>
      </w:r>
      <w:r w:rsidRPr="00BE5B61">
        <w:t xml:space="preserve"> a členský</w:t>
      </w:r>
      <w:r>
        <w:t>ch</w:t>
      </w:r>
      <w:r w:rsidRPr="00BE5B61">
        <w:t xml:space="preserve"> štát</w:t>
      </w:r>
      <w:r>
        <w:t>och</w:t>
      </w:r>
      <w:r w:rsidRPr="00BE5B61">
        <w:t xml:space="preserve"> agentúry</w:t>
      </w:r>
      <w:r>
        <w:t xml:space="preserve">. </w:t>
      </w:r>
    </w:p>
    <w:p w:rsidR="0022519D" w:rsidRDefault="0022519D" w:rsidP="0022519D">
      <w:pPr>
        <w:jc w:val="both"/>
      </w:pPr>
    </w:p>
    <w:p w:rsidR="0022519D" w:rsidRDefault="0022519D" w:rsidP="0022519D">
      <w:pPr>
        <w:numPr>
          <w:ilvl w:val="0"/>
          <w:numId w:val="25"/>
        </w:numPr>
        <w:jc w:val="both"/>
      </w:pPr>
      <w:r w:rsidRPr="00074DDC">
        <w:t xml:space="preserve">Vytvoriť a posilniť odbornú znalosť a priemyselné kapacity Slovenskej republiky </w:t>
      </w:r>
      <w:r>
        <w:t xml:space="preserve">s výhľadom regulárneho a spravodlivého zapojenia priemyslu do </w:t>
      </w:r>
      <w:r w:rsidRPr="00074DDC">
        <w:t>budúcich programov agentúry</w:t>
      </w:r>
      <w:r>
        <w:t xml:space="preserve"> po pristúpení</w:t>
      </w:r>
      <w:r w:rsidRPr="00074DDC">
        <w:t>.</w:t>
      </w:r>
      <w:r>
        <w:t xml:space="preserve"> </w:t>
      </w:r>
    </w:p>
    <w:p w:rsidR="0022519D" w:rsidRDefault="0022519D" w:rsidP="0022519D">
      <w:pPr>
        <w:jc w:val="both"/>
      </w:pPr>
    </w:p>
    <w:p w:rsidR="0022519D" w:rsidRDefault="0022519D" w:rsidP="0022519D">
      <w:pPr>
        <w:numPr>
          <w:ilvl w:val="0"/>
          <w:numId w:val="25"/>
        </w:numPr>
        <w:jc w:val="both"/>
      </w:pPr>
      <w:r w:rsidRPr="00F556F6">
        <w:t>Poskytovať nepriamy prístup k programom a aktiv</w:t>
      </w:r>
      <w:r>
        <w:t>it</w:t>
      </w:r>
      <w:r w:rsidRPr="00F556F6">
        <w:t>ám ESA a prístup k spoločným</w:t>
      </w:r>
      <w:r w:rsidR="00803DF0">
        <w:t xml:space="preserve"> </w:t>
      </w:r>
      <w:r w:rsidRPr="00F556F6">
        <w:t>programom</w:t>
      </w:r>
      <w:r w:rsidR="00803DF0">
        <w:t xml:space="preserve"> </w:t>
      </w:r>
      <w:r w:rsidRPr="00F556F6">
        <w:t>agentúry a EÚ, v súlade s podmienkami platných právnych predpisov.</w:t>
      </w:r>
      <w:r>
        <w:t xml:space="preserve"> </w:t>
      </w:r>
    </w:p>
    <w:p w:rsidR="0022519D" w:rsidRDefault="0022519D" w:rsidP="0022519D">
      <w:pPr>
        <w:jc w:val="both"/>
      </w:pPr>
    </w:p>
    <w:p w:rsidR="0022519D" w:rsidRDefault="0022519D" w:rsidP="0022177C">
      <w:pPr>
        <w:numPr>
          <w:ilvl w:val="0"/>
          <w:numId w:val="25"/>
        </w:numPr>
        <w:jc w:val="both"/>
      </w:pPr>
      <w:r w:rsidRPr="00F556F6">
        <w:t xml:space="preserve">Podporovať </w:t>
      </w:r>
      <w:r>
        <w:t xml:space="preserve">pochopenie </w:t>
      </w:r>
      <w:r w:rsidRPr="00F556F6">
        <w:t>európsk</w:t>
      </w:r>
      <w:r>
        <w:t>ych</w:t>
      </w:r>
      <w:r w:rsidRPr="00F556F6">
        <w:t xml:space="preserve"> vesmírn</w:t>
      </w:r>
      <w:r>
        <w:t>ych</w:t>
      </w:r>
      <w:r w:rsidRPr="00F556F6">
        <w:t xml:space="preserve"> produkt</w:t>
      </w:r>
      <w:r>
        <w:t>ov</w:t>
      </w:r>
      <w:r w:rsidRPr="00F556F6">
        <w:t>, nor</w:t>
      </w:r>
      <w:r>
        <w:t>ie</w:t>
      </w:r>
      <w:r w:rsidRPr="00F556F6">
        <w:t>m a postup</w:t>
      </w:r>
      <w:r>
        <w:t>ov</w:t>
      </w:r>
      <w:r w:rsidRPr="00F556F6">
        <w:t>, ktoré sú zaužívané v agentúre, zo strany Slovenskej republiky.</w:t>
      </w:r>
      <w:r>
        <w:t xml:space="preserve"> </w:t>
      </w:r>
    </w:p>
    <w:p w:rsidR="0022519D" w:rsidRDefault="0022519D" w:rsidP="0022519D">
      <w:pPr>
        <w:jc w:val="both"/>
      </w:pPr>
    </w:p>
    <w:p w:rsidR="0022519D" w:rsidRDefault="0022519D" w:rsidP="006E137C">
      <w:pPr>
        <w:numPr>
          <w:ilvl w:val="0"/>
          <w:numId w:val="25"/>
        </w:numPr>
        <w:jc w:val="both"/>
      </w:pPr>
      <w:r w:rsidRPr="00FC5F64">
        <w:t xml:space="preserve">Zabezpečiť </w:t>
      </w:r>
      <w:r>
        <w:t xml:space="preserve">koherenciu </w:t>
      </w:r>
      <w:r w:rsidRPr="00FC5F64">
        <w:t>medzi vesmírnymi aktivitami členských štátov a Slovenskej republiky, napr. zamedzením zbytočn</w:t>
      </w:r>
      <w:r>
        <w:t>ých</w:t>
      </w:r>
      <w:r w:rsidRPr="00FC5F64">
        <w:t xml:space="preserve"> duplic</w:t>
      </w:r>
      <w:r>
        <w:t>ít</w:t>
      </w:r>
      <w:r w:rsidRPr="00FC5F64">
        <w:t>.</w:t>
      </w:r>
      <w:r>
        <w:t xml:space="preserve"> </w:t>
      </w:r>
    </w:p>
    <w:p w:rsidR="0022519D" w:rsidRDefault="0022519D" w:rsidP="0022519D">
      <w:pPr>
        <w:jc w:val="both"/>
      </w:pPr>
    </w:p>
    <w:p w:rsidR="0022519D" w:rsidRDefault="0022519D" w:rsidP="0022519D">
      <w:pPr>
        <w:jc w:val="both"/>
      </w:pPr>
    </w:p>
    <w:p w:rsidR="0022519D" w:rsidRDefault="0022519D" w:rsidP="0022519D">
      <w:pPr>
        <w:pStyle w:val="Podtitul"/>
        <w:tabs>
          <w:tab w:val="num" w:pos="567"/>
        </w:tabs>
        <w:ind w:left="567" w:hanging="567"/>
        <w:jc w:val="both"/>
      </w:pPr>
      <w:r>
        <w:t>I.3</w:t>
      </w:r>
      <w:r>
        <w:tab/>
      </w:r>
      <w:r w:rsidRPr="00FC5F64">
        <w:t>Oblasti a kategórie činností, ktoré majú byť zahrnuté do programu PECS.</w:t>
      </w:r>
      <w:r w:rsidR="00803DF0">
        <w:t xml:space="preserve"> </w:t>
      </w:r>
    </w:p>
    <w:p w:rsidR="0022519D" w:rsidRDefault="0022519D" w:rsidP="0022519D">
      <w:pPr>
        <w:jc w:val="both"/>
      </w:pPr>
    </w:p>
    <w:p w:rsidR="0022519D" w:rsidRDefault="0022519D" w:rsidP="0022519D">
      <w:pPr>
        <w:pStyle w:val="Zarkazkladnhotextu2"/>
        <w:ind w:left="567" w:hanging="567"/>
      </w:pPr>
      <w:r>
        <w:t>I.3.1</w:t>
      </w:r>
      <w:r>
        <w:tab/>
      </w:r>
      <w:r w:rsidRPr="00FC5F64">
        <w:t>PECS</w:t>
      </w:r>
      <w:r>
        <w:t xml:space="preserve"> </w:t>
      </w:r>
      <w:r w:rsidRPr="00FC5F64">
        <w:t>bude</w:t>
      </w:r>
      <w:r>
        <w:t xml:space="preserve"> </w:t>
      </w:r>
      <w:r w:rsidRPr="00FC5F64">
        <w:t xml:space="preserve">pokrývať štyri hlavné kategórie činností, </w:t>
      </w:r>
      <w:r>
        <w:t>ako je definované</w:t>
      </w:r>
      <w:r w:rsidR="00803DF0">
        <w:t xml:space="preserve"> </w:t>
      </w:r>
      <w:r w:rsidRPr="00FC5F64">
        <w:t>nižšie</w:t>
      </w:r>
      <w:r w:rsidR="00803DF0">
        <w:t xml:space="preserve"> </w:t>
      </w:r>
      <w:r>
        <w:t xml:space="preserve">v </w:t>
      </w:r>
      <w:r w:rsidRPr="00FC5F64">
        <w:t>I.</w:t>
      </w:r>
      <w:r>
        <w:t xml:space="preserve"> </w:t>
      </w:r>
      <w:r w:rsidRPr="00FC5F64">
        <w:t>3.2, v nasledujúcich piatich oblastiach:</w:t>
      </w:r>
    </w:p>
    <w:p w:rsidR="0022519D" w:rsidRDefault="0022519D" w:rsidP="0022519D">
      <w:pPr>
        <w:pStyle w:val="Zarkazkladnhotextu2"/>
        <w:ind w:left="1080" w:hanging="654"/>
      </w:pPr>
    </w:p>
    <w:p w:rsidR="0022519D" w:rsidRDefault="0022519D" w:rsidP="0022519D">
      <w:pPr>
        <w:pStyle w:val="Zarkazkladnhotextu2"/>
        <w:numPr>
          <w:ilvl w:val="0"/>
          <w:numId w:val="31"/>
        </w:numPr>
      </w:pPr>
      <w:r>
        <w:t xml:space="preserve">Kozmická veda, najmä astronómia a astrofyzika, výskum slnečného systému a fyzika vzťahov Slnko – Zem; </w:t>
      </w:r>
    </w:p>
    <w:p w:rsidR="0022519D" w:rsidRDefault="0022519D" w:rsidP="0022519D">
      <w:pPr>
        <w:pStyle w:val="Zarkazkladnhotextu2"/>
      </w:pPr>
    </w:p>
    <w:p w:rsidR="0022519D" w:rsidRDefault="0022519D" w:rsidP="0022519D">
      <w:pPr>
        <w:pStyle w:val="Zarkazkladnhotextu2"/>
        <w:numPr>
          <w:ilvl w:val="0"/>
          <w:numId w:val="31"/>
        </w:numPr>
      </w:pPr>
      <w:r>
        <w:t xml:space="preserve">Výskum pozorovania Zeme a jeho aplikácie, najmä monitorovanie životného prostredia, meteorológia, </w:t>
      </w:r>
      <w:proofErr w:type="spellStart"/>
      <w:r>
        <w:t>aeronómia</w:t>
      </w:r>
      <w:proofErr w:type="spellEnd"/>
      <w:r>
        <w:t xml:space="preserve"> a geodézia;</w:t>
      </w:r>
    </w:p>
    <w:p w:rsidR="0022519D" w:rsidRDefault="0022519D" w:rsidP="0022519D">
      <w:pPr>
        <w:pStyle w:val="Zarkazkladnhotextu2"/>
        <w:ind w:left="0"/>
      </w:pPr>
    </w:p>
    <w:p w:rsidR="0022519D" w:rsidRDefault="0022519D" w:rsidP="0022519D">
      <w:pPr>
        <w:pStyle w:val="Zarkazkladnhotextu2"/>
        <w:numPr>
          <w:ilvl w:val="0"/>
          <w:numId w:val="31"/>
        </w:numPr>
      </w:pPr>
      <w:r w:rsidRPr="00180606">
        <w:t>Telekomunikácie vrátane poskytovania služieb a satelitnej navigácie</w:t>
      </w:r>
      <w:r>
        <w:t xml:space="preserve">; </w:t>
      </w:r>
    </w:p>
    <w:p w:rsidR="0022519D" w:rsidRDefault="0022519D" w:rsidP="0022519D">
      <w:pPr>
        <w:pStyle w:val="Zarkazkladnhotextu2"/>
      </w:pPr>
    </w:p>
    <w:p w:rsidR="0022519D" w:rsidRPr="000535FE" w:rsidRDefault="0022519D" w:rsidP="0022519D">
      <w:pPr>
        <w:pStyle w:val="Zarkazkladnhotextu2"/>
        <w:numPr>
          <w:ilvl w:val="0"/>
          <w:numId w:val="31"/>
        </w:numPr>
        <w:rPr>
          <w:spacing w:val="-3"/>
        </w:rPr>
      </w:pPr>
      <w:r>
        <w:t xml:space="preserve">Výskum v </w:t>
      </w:r>
      <w:proofErr w:type="spellStart"/>
      <w:r>
        <w:t>mikrogravitácii</w:t>
      </w:r>
      <w:proofErr w:type="spellEnd"/>
      <w:r>
        <w:t xml:space="preserve">, najmä kozmická biológia a medicína a spracovanie materiálov; </w:t>
      </w:r>
    </w:p>
    <w:p w:rsidR="0022519D" w:rsidRDefault="0022519D" w:rsidP="0022519D">
      <w:pPr>
        <w:pStyle w:val="Zarkazkladnhotextu2"/>
        <w:ind w:left="1080"/>
        <w:rPr>
          <w:spacing w:val="-3"/>
        </w:rPr>
      </w:pPr>
    </w:p>
    <w:p w:rsidR="0022519D" w:rsidRPr="009C7D63" w:rsidRDefault="0022519D" w:rsidP="0022519D">
      <w:pPr>
        <w:pStyle w:val="Zarkazkladnhotextu2"/>
        <w:numPr>
          <w:ilvl w:val="0"/>
          <w:numId w:val="31"/>
        </w:numPr>
      </w:pPr>
      <w:r w:rsidRPr="000535FE">
        <w:t>Inžinierstvo a využívanie pozemského segmentu</w:t>
      </w:r>
      <w:r w:rsidR="003531A1">
        <w:t>.</w:t>
      </w:r>
    </w:p>
    <w:p w:rsidR="0022519D" w:rsidRDefault="0022519D" w:rsidP="0022519D">
      <w:pPr>
        <w:pStyle w:val="Zarkazkladnhotextu2"/>
      </w:pPr>
    </w:p>
    <w:p w:rsidR="0022519D" w:rsidRDefault="0022519D" w:rsidP="0022519D">
      <w:pPr>
        <w:pStyle w:val="Zarkazkladnhotextu2"/>
        <w:rPr>
          <w:b/>
        </w:rPr>
      </w:pPr>
    </w:p>
    <w:p w:rsidR="0022519D" w:rsidRDefault="0022519D" w:rsidP="0022519D">
      <w:pPr>
        <w:pStyle w:val="Zarkazkladnhotextu2"/>
        <w:ind w:hanging="360"/>
        <w:rPr>
          <w:spacing w:val="-3"/>
        </w:rPr>
      </w:pPr>
      <w:r>
        <w:rPr>
          <w:spacing w:val="-3"/>
        </w:rPr>
        <w:t>I.3.2</w:t>
      </w:r>
      <w:r>
        <w:rPr>
          <w:spacing w:val="-3"/>
        </w:rPr>
        <w:tab/>
      </w:r>
      <w:r w:rsidRPr="000535FE">
        <w:rPr>
          <w:spacing w:val="-3"/>
        </w:rPr>
        <w:t>Kategórie činností zahrnutých do programu PECS, sú nasledujúce:</w:t>
      </w:r>
      <w:r>
        <w:rPr>
          <w:spacing w:val="-3"/>
        </w:rPr>
        <w:t xml:space="preserve"> </w:t>
      </w:r>
    </w:p>
    <w:p w:rsidR="0022519D" w:rsidRDefault="0022519D" w:rsidP="0022519D">
      <w:pPr>
        <w:jc w:val="both"/>
      </w:pPr>
    </w:p>
    <w:p w:rsidR="0022519D" w:rsidRDefault="0022519D" w:rsidP="0022519D">
      <w:pPr>
        <w:numPr>
          <w:ilvl w:val="0"/>
          <w:numId w:val="27"/>
        </w:numPr>
        <w:tabs>
          <w:tab w:val="clear" w:pos="360"/>
          <w:tab w:val="left" w:pos="-709"/>
          <w:tab w:val="num" w:pos="1418"/>
        </w:tabs>
        <w:suppressAutoHyphens/>
        <w:ind w:left="1418" w:hanging="284"/>
        <w:jc w:val="both"/>
      </w:pPr>
      <w:r w:rsidRPr="00501028">
        <w:t>Techno</w:t>
      </w:r>
      <w:r>
        <w:t>lógia a zariadenia týkajúce sa v</w:t>
      </w:r>
      <w:r w:rsidRPr="00501028">
        <w:t xml:space="preserve">oliteľných programov ESA, ktoré nie sú </w:t>
      </w:r>
      <w:r>
        <w:t xml:space="preserve">súčasťou kritickej cesty </w:t>
      </w:r>
      <w:r w:rsidRPr="00501028">
        <w:t>realizáci</w:t>
      </w:r>
      <w:r>
        <w:t>e</w:t>
      </w:r>
      <w:r w:rsidRPr="00501028">
        <w:t xml:space="preserve"> agentúrnych programov ( </w:t>
      </w:r>
      <w:r>
        <w:t xml:space="preserve">technológie </w:t>
      </w:r>
      <w:r w:rsidRPr="00501028">
        <w:t>"nekritickej cesty");</w:t>
      </w:r>
      <w:r>
        <w:t xml:space="preserve"> </w:t>
      </w:r>
    </w:p>
    <w:p w:rsidR="0022519D" w:rsidRDefault="0022519D" w:rsidP="0022519D">
      <w:pPr>
        <w:tabs>
          <w:tab w:val="left" w:pos="-709"/>
        </w:tabs>
        <w:suppressAutoHyphens/>
        <w:jc w:val="both"/>
      </w:pPr>
    </w:p>
    <w:p w:rsidR="0022519D" w:rsidRDefault="0022519D" w:rsidP="0022519D">
      <w:pPr>
        <w:numPr>
          <w:ilvl w:val="0"/>
          <w:numId w:val="27"/>
        </w:numPr>
        <w:tabs>
          <w:tab w:val="clear" w:pos="360"/>
          <w:tab w:val="left" w:pos="-709"/>
          <w:tab w:val="num" w:pos="1418"/>
        </w:tabs>
        <w:suppressAutoHyphens/>
        <w:ind w:left="1418" w:hanging="284"/>
        <w:jc w:val="both"/>
      </w:pPr>
      <w:r w:rsidRPr="00501028">
        <w:t>Vedecké projekty a/alebo experimenty</w:t>
      </w:r>
      <w:r>
        <w:t xml:space="preserve">; </w:t>
      </w:r>
    </w:p>
    <w:p w:rsidR="0022519D" w:rsidRDefault="0022519D" w:rsidP="0022519D">
      <w:pPr>
        <w:tabs>
          <w:tab w:val="left" w:pos="-709"/>
        </w:tabs>
        <w:suppressAutoHyphens/>
        <w:jc w:val="both"/>
      </w:pPr>
    </w:p>
    <w:p w:rsidR="0022519D" w:rsidRDefault="0022519D" w:rsidP="00011B60">
      <w:pPr>
        <w:numPr>
          <w:ilvl w:val="0"/>
          <w:numId w:val="27"/>
        </w:numPr>
        <w:tabs>
          <w:tab w:val="clear" w:pos="360"/>
          <w:tab w:val="left" w:pos="-709"/>
          <w:tab w:val="num" w:pos="1418"/>
        </w:tabs>
        <w:suppressAutoHyphens/>
        <w:ind w:left="1418" w:hanging="284"/>
        <w:jc w:val="both"/>
      </w:pPr>
      <w:r>
        <w:t>Využívanie dát;</w:t>
      </w:r>
    </w:p>
    <w:p w:rsidR="0022519D" w:rsidRDefault="0022519D" w:rsidP="0022519D">
      <w:pPr>
        <w:tabs>
          <w:tab w:val="left" w:pos="-709"/>
        </w:tabs>
        <w:suppressAutoHyphens/>
        <w:jc w:val="both"/>
      </w:pPr>
    </w:p>
    <w:p w:rsidR="0022519D" w:rsidRDefault="0022519D" w:rsidP="0022519D">
      <w:pPr>
        <w:numPr>
          <w:ilvl w:val="0"/>
          <w:numId w:val="27"/>
        </w:numPr>
        <w:tabs>
          <w:tab w:val="clear" w:pos="360"/>
          <w:tab w:val="left" w:pos="-709"/>
          <w:tab w:val="num" w:pos="1418"/>
        </w:tabs>
        <w:suppressAutoHyphens/>
        <w:ind w:left="1418" w:hanging="284"/>
        <w:jc w:val="both"/>
      </w:pPr>
      <w:r>
        <w:t xml:space="preserve">Podpora </w:t>
      </w:r>
      <w:r w:rsidRPr="00501028">
        <w:t>mal</w:t>
      </w:r>
      <w:r>
        <w:t>ých</w:t>
      </w:r>
      <w:r w:rsidRPr="00501028">
        <w:t xml:space="preserve"> a stredn</w:t>
      </w:r>
      <w:r>
        <w:t>ých</w:t>
      </w:r>
      <w:r w:rsidRPr="00501028">
        <w:t xml:space="preserve"> podnik</w:t>
      </w:r>
      <w:r>
        <w:t>ov</w:t>
      </w:r>
      <w:r w:rsidRPr="00501028">
        <w:t xml:space="preserve"> (MSP</w:t>
      </w:r>
      <w:r>
        <w:t>)</w:t>
      </w:r>
      <w:r w:rsidR="003531A1">
        <w:t>.</w:t>
      </w:r>
    </w:p>
    <w:p w:rsidR="0022519D" w:rsidRDefault="0022519D" w:rsidP="0022519D">
      <w:pPr>
        <w:tabs>
          <w:tab w:val="left" w:pos="-709"/>
        </w:tabs>
        <w:suppressAutoHyphens/>
        <w:jc w:val="both"/>
      </w:pPr>
    </w:p>
    <w:p w:rsidR="0022519D" w:rsidRDefault="0022519D" w:rsidP="0022519D">
      <w:pPr>
        <w:tabs>
          <w:tab w:val="left" w:pos="-709"/>
        </w:tabs>
        <w:suppressAutoHyphens/>
        <w:jc w:val="both"/>
      </w:pPr>
    </w:p>
    <w:p w:rsidR="0022519D" w:rsidRDefault="0022519D" w:rsidP="006E137C">
      <w:pPr>
        <w:pStyle w:val="Zarkazkladnhotextu2"/>
        <w:ind w:left="709" w:hanging="709"/>
      </w:pPr>
      <w:r>
        <w:t>I.3.3</w:t>
      </w:r>
      <w:r>
        <w:tab/>
      </w:r>
      <w:r w:rsidRPr="00501028">
        <w:t xml:space="preserve">Podrobne budú aktivity v rámci </w:t>
      </w:r>
      <w:r w:rsidR="001A50AC">
        <w:t>PECS</w:t>
      </w:r>
      <w:r w:rsidR="001A50AC" w:rsidRPr="00501028">
        <w:t xml:space="preserve"> </w:t>
      </w:r>
      <w:r w:rsidRPr="00501028">
        <w:t>definované v priebežnom päťročnom pláne, ktorý bude na konci štvrtého roka každého päťročného obdobia predĺžený s ohľadom na rokovania o obnovení Dohody medzi Slovensk</w:t>
      </w:r>
      <w:r w:rsidR="006E137C">
        <w:t>ou</w:t>
      </w:r>
      <w:r w:rsidRPr="00501028">
        <w:t xml:space="preserve"> republik</w:t>
      </w:r>
      <w:r w:rsidR="006E137C">
        <w:t>ou</w:t>
      </w:r>
      <w:r w:rsidR="0043731D">
        <w:t xml:space="preserve"> a agentúrou</w:t>
      </w:r>
      <w:r w:rsidRPr="00501028">
        <w:t xml:space="preserve">, na nové päťročné obdobie počnúc koncom piateho </w:t>
      </w:r>
      <w:r w:rsidRPr="00DB655B">
        <w:t xml:space="preserve">roka. </w:t>
      </w:r>
      <w:r w:rsidR="00B738CC" w:rsidRPr="00DB655B">
        <w:rPr>
          <w:rStyle w:val="hps"/>
        </w:rPr>
        <w:t>Päťročný</w:t>
      </w:r>
      <w:r w:rsidR="00B738CC" w:rsidRPr="00DB655B">
        <w:t xml:space="preserve"> </w:t>
      </w:r>
      <w:r w:rsidR="00B738CC" w:rsidRPr="00DB655B">
        <w:rPr>
          <w:rStyle w:val="hps"/>
        </w:rPr>
        <w:t>plán musí</w:t>
      </w:r>
      <w:r w:rsidR="00B738CC" w:rsidRPr="00DB655B">
        <w:t xml:space="preserve"> </w:t>
      </w:r>
      <w:r w:rsidR="00B738CC" w:rsidRPr="00DB655B">
        <w:rPr>
          <w:rStyle w:val="hps"/>
        </w:rPr>
        <w:t>byť schválený</w:t>
      </w:r>
      <w:r w:rsidR="00B738CC" w:rsidRPr="00DB655B">
        <w:t xml:space="preserve"> </w:t>
      </w:r>
      <w:r w:rsidR="00B738CC" w:rsidRPr="00DB655B">
        <w:rPr>
          <w:rStyle w:val="hps"/>
        </w:rPr>
        <w:t>v</w:t>
      </w:r>
      <w:r w:rsidR="00B738CC" w:rsidRPr="00DB655B">
        <w:t xml:space="preserve"> </w:t>
      </w:r>
      <w:r w:rsidR="00B738CC" w:rsidRPr="00DB655B">
        <w:rPr>
          <w:rStyle w:val="hps"/>
        </w:rPr>
        <w:t>rámci</w:t>
      </w:r>
      <w:r w:rsidR="00B738CC" w:rsidRPr="00DB655B">
        <w:t xml:space="preserve"> </w:t>
      </w:r>
      <w:r w:rsidR="00B738CC" w:rsidRPr="00DB655B">
        <w:rPr>
          <w:rStyle w:val="hps"/>
        </w:rPr>
        <w:t>Výboru a</w:t>
      </w:r>
      <w:r w:rsidR="00B738CC" w:rsidRPr="00DB655B">
        <w:t xml:space="preserve"> </w:t>
      </w:r>
      <w:r w:rsidR="00B738CC" w:rsidRPr="00DB655B">
        <w:rPr>
          <w:rStyle w:val="hps"/>
        </w:rPr>
        <w:t>v</w:t>
      </w:r>
      <w:r w:rsidR="00B738CC" w:rsidRPr="00DB655B">
        <w:t xml:space="preserve"> </w:t>
      </w:r>
      <w:r w:rsidR="00B738CC" w:rsidRPr="00DB655B">
        <w:rPr>
          <w:rStyle w:val="hps"/>
        </w:rPr>
        <w:t>súlade</w:t>
      </w:r>
      <w:r w:rsidR="00B738CC" w:rsidRPr="00DB655B">
        <w:t xml:space="preserve"> </w:t>
      </w:r>
      <w:r w:rsidR="00B738CC" w:rsidRPr="00DB655B">
        <w:rPr>
          <w:rStyle w:val="hps"/>
        </w:rPr>
        <w:t>s</w:t>
      </w:r>
      <w:r w:rsidR="00B738CC" w:rsidRPr="00DB655B">
        <w:t xml:space="preserve"> </w:t>
      </w:r>
      <w:r w:rsidR="00B738CC" w:rsidRPr="00DB655B">
        <w:rPr>
          <w:rStyle w:val="hps"/>
        </w:rPr>
        <w:t>postupmi</w:t>
      </w:r>
      <w:r w:rsidR="00B738CC" w:rsidRPr="00DB655B">
        <w:t xml:space="preserve"> </w:t>
      </w:r>
      <w:r w:rsidR="00B738CC" w:rsidRPr="00DB655B">
        <w:rPr>
          <w:rStyle w:val="hps"/>
        </w:rPr>
        <w:t>uvedenými v odseku</w:t>
      </w:r>
      <w:r w:rsidR="00B738CC" w:rsidRPr="00DB655B">
        <w:t xml:space="preserve"> </w:t>
      </w:r>
      <w:r w:rsidR="00B738CC" w:rsidRPr="00DB655B">
        <w:rPr>
          <w:rStyle w:val="hps"/>
        </w:rPr>
        <w:t>II.1.2</w:t>
      </w:r>
      <w:r w:rsidR="00B738CC" w:rsidRPr="00DB655B">
        <w:t xml:space="preserve"> </w:t>
      </w:r>
      <w:r w:rsidR="00B738CC" w:rsidRPr="00DB655B">
        <w:rPr>
          <w:rStyle w:val="hps"/>
        </w:rPr>
        <w:t>nižšie</w:t>
      </w:r>
      <w:r w:rsidR="00E3658C" w:rsidRPr="00DB655B">
        <w:rPr>
          <w:rStyle w:val="hps"/>
        </w:rPr>
        <w:t>.</w:t>
      </w:r>
    </w:p>
    <w:p w:rsidR="0022519D" w:rsidRDefault="0022519D" w:rsidP="0022519D">
      <w:pPr>
        <w:pStyle w:val="Zarkazkladnhotextu2"/>
      </w:pPr>
    </w:p>
    <w:p w:rsidR="0022519D" w:rsidRDefault="0022519D" w:rsidP="0022519D">
      <w:pPr>
        <w:pStyle w:val="Nadpis1"/>
        <w:tabs>
          <w:tab w:val="num" w:pos="567"/>
        </w:tabs>
        <w:rPr>
          <w:sz w:val="28"/>
        </w:rPr>
      </w:pPr>
      <w:r>
        <w:rPr>
          <w:sz w:val="28"/>
        </w:rPr>
        <w:t>II.</w:t>
      </w:r>
      <w:r>
        <w:rPr>
          <w:sz w:val="28"/>
        </w:rPr>
        <w:tab/>
      </w:r>
      <w:r w:rsidRPr="00A12FF1">
        <w:rPr>
          <w:sz w:val="28"/>
        </w:rPr>
        <w:t xml:space="preserve">Pravidlá a postupy </w:t>
      </w:r>
    </w:p>
    <w:p w:rsidR="0022519D" w:rsidRDefault="0022519D" w:rsidP="0022519D">
      <w:pPr>
        <w:jc w:val="both"/>
        <w:rPr>
          <w:sz w:val="32"/>
        </w:rPr>
      </w:pPr>
    </w:p>
    <w:p w:rsidR="0022519D" w:rsidRDefault="0022519D" w:rsidP="0022519D">
      <w:pPr>
        <w:pStyle w:val="Nadpis1"/>
        <w:tabs>
          <w:tab w:val="left" w:pos="567"/>
        </w:tabs>
        <w:jc w:val="left"/>
      </w:pPr>
      <w:r>
        <w:t>II.1</w:t>
      </w:r>
      <w:r>
        <w:tab/>
        <w:t>Implementácia PECS</w:t>
      </w:r>
    </w:p>
    <w:p w:rsidR="0022519D" w:rsidRDefault="0022519D" w:rsidP="0022519D">
      <w:pPr>
        <w:jc w:val="both"/>
      </w:pPr>
    </w:p>
    <w:p w:rsidR="0022519D" w:rsidRDefault="0022519D" w:rsidP="0022519D">
      <w:pPr>
        <w:pStyle w:val="Zarkazkladnhotextu2"/>
        <w:ind w:left="567" w:hanging="567"/>
      </w:pPr>
      <w:r>
        <w:t>II.1.1</w:t>
      </w:r>
      <w:r>
        <w:tab/>
      </w:r>
      <w:r w:rsidRPr="00A12FF1">
        <w:t>Agentúra bude realizovať PECS v súlade s pravidlami a postupmi, pokiaľ nie je stanovené inak v súčasných cieľoch, pravidlách a postupoch.</w:t>
      </w:r>
    </w:p>
    <w:p w:rsidR="0022519D" w:rsidRDefault="0022519D" w:rsidP="0022519D">
      <w:pPr>
        <w:pStyle w:val="Zarkazkladnhotextu2"/>
        <w:ind w:left="567" w:hanging="567"/>
      </w:pPr>
    </w:p>
    <w:p w:rsidR="0022519D" w:rsidRDefault="0022519D" w:rsidP="0022519D">
      <w:pPr>
        <w:pStyle w:val="Zarkazkladnhotextu2"/>
        <w:ind w:left="567" w:hanging="567"/>
      </w:pPr>
      <w:r>
        <w:t xml:space="preserve"> </w:t>
      </w:r>
    </w:p>
    <w:p w:rsidR="0022519D" w:rsidRDefault="0022519D" w:rsidP="0022519D">
      <w:pPr>
        <w:pStyle w:val="Zarkazkladnhotextu2"/>
        <w:ind w:left="567" w:hanging="567"/>
      </w:pPr>
      <w:r>
        <w:t>II.1.2</w:t>
      </w:r>
      <w:r>
        <w:tab/>
      </w:r>
      <w:r w:rsidRPr="001678D8">
        <w:t xml:space="preserve">Špeciálny výbor, ďalej len "výbor PECS", bude monitorovať a riadiť realizáciu PECS. </w:t>
      </w:r>
      <w:r>
        <w:t xml:space="preserve">Pôsobnosť </w:t>
      </w:r>
      <w:r w:rsidRPr="001678D8">
        <w:t>a pravidlá postupu výboru sú popísané v prílohe II nižšie.</w:t>
      </w:r>
      <w:r w:rsidR="00803DF0">
        <w:t xml:space="preserve"> </w:t>
      </w:r>
    </w:p>
    <w:p w:rsidR="0022519D" w:rsidRDefault="0022519D" w:rsidP="0022519D">
      <w:pPr>
        <w:pStyle w:val="Zarkazkladnhotextu2"/>
        <w:ind w:left="567" w:hanging="567"/>
      </w:pPr>
    </w:p>
    <w:p w:rsidR="0022519D" w:rsidRDefault="0022519D" w:rsidP="006E137C">
      <w:pPr>
        <w:pStyle w:val="Zarkazkladnhotextu2"/>
        <w:ind w:left="567" w:hanging="567"/>
      </w:pPr>
      <w:r>
        <w:t>II.1.3</w:t>
      </w:r>
      <w:r>
        <w:tab/>
      </w:r>
      <w:r w:rsidRPr="007D19A3">
        <w:t>Národné inštitúcie, ktoré spadajú do právomoci Slovenskej republiky</w:t>
      </w:r>
      <w:r w:rsidR="007F3B47">
        <w:t>,</w:t>
      </w:r>
      <w:r w:rsidRPr="007D19A3">
        <w:t xml:space="preserve"> môžu na žiadosť agentúry a so súhlasom Slovenskej republiky, poskytovať technickú podporu jednej alebo viacerým činnostiam, ktoré sa majú realizovať v rámci PECS; keď to bude vhodné, takáto podpora sa poskytne na základe písomnej korešpondencie medzi dotknutou inštitúciou a agentúrou a informácie budú zaslané všetkým ostatným ECS a Rade agentúry.</w:t>
      </w:r>
    </w:p>
    <w:p w:rsidR="0022519D" w:rsidRDefault="0022519D" w:rsidP="0022519D">
      <w:pPr>
        <w:pStyle w:val="Zarkazkladnhotextu2"/>
        <w:ind w:left="567" w:hanging="567"/>
      </w:pPr>
      <w:r>
        <w:lastRenderedPageBreak/>
        <w:t xml:space="preserve"> </w:t>
      </w:r>
    </w:p>
    <w:p w:rsidR="0022519D" w:rsidRDefault="0022519D" w:rsidP="0022519D">
      <w:pPr>
        <w:pStyle w:val="Zarkazkladnhotextu2"/>
        <w:ind w:left="567" w:hanging="567"/>
      </w:pPr>
      <w:r>
        <w:t>II.1.4</w:t>
      </w:r>
      <w:r>
        <w:tab/>
      </w:r>
      <w:r w:rsidRPr="00FF0FFB">
        <w:t xml:space="preserve">Agentúra dá svoje zariadenia a služby k dispozícii pre činnosti vykonávané v rámci PECS v súlade s ustanoveniami článku 3.1 tejto </w:t>
      </w:r>
      <w:r w:rsidR="00860534">
        <w:t>zmluv</w:t>
      </w:r>
      <w:r w:rsidRPr="00FF0FFB">
        <w:t>y. Predovšetkým sprístupn</w:t>
      </w:r>
      <w:r>
        <w:t>í</w:t>
      </w:r>
      <w:r w:rsidRPr="00FF0FFB">
        <w:t xml:space="preserve"> elektronický systém </w:t>
      </w:r>
      <w:r>
        <w:t xml:space="preserve">vyhlasovania </w:t>
      </w:r>
      <w:r w:rsidRPr="00FF0FFB">
        <w:t>verejn</w:t>
      </w:r>
      <w:r>
        <w:t>ých</w:t>
      </w:r>
      <w:r w:rsidRPr="00FF0FFB">
        <w:t xml:space="preserve"> súťaž</w:t>
      </w:r>
      <w:r>
        <w:t>í</w:t>
      </w:r>
      <w:r w:rsidRPr="00FF0FFB">
        <w:t xml:space="preserve"> </w:t>
      </w:r>
      <w:r>
        <w:t xml:space="preserve">(EMITS) </w:t>
      </w:r>
      <w:r w:rsidRPr="00FF0FFB">
        <w:t>registrovaným firmám v Slovenskej republike za nasledovných podmienok</w:t>
      </w:r>
      <w:r>
        <w:t>:</w:t>
      </w:r>
    </w:p>
    <w:p w:rsidR="0022519D" w:rsidRDefault="0022519D" w:rsidP="0022519D">
      <w:pPr>
        <w:pStyle w:val="Zarkazkladnhotextu2"/>
        <w:ind w:left="567" w:hanging="567"/>
      </w:pPr>
    </w:p>
    <w:p w:rsidR="0022519D" w:rsidRDefault="0022519D" w:rsidP="0022519D">
      <w:pPr>
        <w:numPr>
          <w:ilvl w:val="1"/>
          <w:numId w:val="27"/>
        </w:numPr>
        <w:tabs>
          <w:tab w:val="left" w:pos="1134"/>
        </w:tabs>
      </w:pPr>
      <w:r>
        <w:t>P</w:t>
      </w:r>
      <w:r w:rsidRPr="00FF0FFB">
        <w:t xml:space="preserve">rístup k programom agentúry iba na čítanie; </w:t>
      </w:r>
      <w:r>
        <w:t>a</w:t>
      </w:r>
    </w:p>
    <w:p w:rsidR="0022519D" w:rsidRDefault="0022519D" w:rsidP="0022519D">
      <w:pPr>
        <w:tabs>
          <w:tab w:val="left" w:pos="1134"/>
        </w:tabs>
      </w:pPr>
    </w:p>
    <w:p w:rsidR="0022519D" w:rsidRDefault="0022519D" w:rsidP="0022519D">
      <w:pPr>
        <w:numPr>
          <w:ilvl w:val="1"/>
          <w:numId w:val="27"/>
        </w:numPr>
        <w:tabs>
          <w:tab w:val="left" w:pos="1134"/>
        </w:tabs>
      </w:pPr>
      <w:r w:rsidRPr="00FF0FFB">
        <w:t>Plný p</w:t>
      </w:r>
      <w:r>
        <w:t>rístup k aktivitám v rámci</w:t>
      </w:r>
      <w:r w:rsidRPr="00FF0FFB">
        <w:t xml:space="preserve"> PECS a prístup k spoločným programom agentúry a</w:t>
      </w:r>
      <w:r w:rsidR="00803DF0">
        <w:t xml:space="preserve"> </w:t>
      </w:r>
      <w:r w:rsidRPr="00FF0FFB">
        <w:t xml:space="preserve">EÚ, v súlade s podmienkami platných právnych </w:t>
      </w:r>
      <w:r>
        <w:t>predpisov</w:t>
      </w:r>
      <w:r w:rsidRPr="00FF0FFB">
        <w:t>.</w:t>
      </w:r>
      <w:r>
        <w:t xml:space="preserve"> </w:t>
      </w:r>
    </w:p>
    <w:p w:rsidR="0022519D" w:rsidRDefault="0022519D" w:rsidP="0022519D"/>
    <w:p w:rsidR="0022519D" w:rsidRPr="00FF0FFB" w:rsidRDefault="0022519D" w:rsidP="0022519D">
      <w:pPr>
        <w:pStyle w:val="Nadpis1"/>
        <w:tabs>
          <w:tab w:val="left" w:pos="567"/>
        </w:tabs>
        <w:jc w:val="left"/>
      </w:pPr>
      <w:r>
        <w:t>II.2</w:t>
      </w:r>
      <w:r>
        <w:tab/>
      </w:r>
      <w:r w:rsidRPr="00FF0FFB">
        <w:t>Obsah PECS</w:t>
      </w:r>
    </w:p>
    <w:p w:rsidR="0022519D" w:rsidRDefault="0022519D" w:rsidP="0022519D">
      <w:pPr>
        <w:jc w:val="both"/>
      </w:pPr>
    </w:p>
    <w:p w:rsidR="0022519D" w:rsidRDefault="0022519D" w:rsidP="006E137C">
      <w:pPr>
        <w:ind w:left="567"/>
        <w:jc w:val="both"/>
      </w:pPr>
      <w:r w:rsidRPr="00C52536">
        <w:t xml:space="preserve">Pred začatím </w:t>
      </w:r>
      <w:r>
        <w:t xml:space="preserve">päťročnej </w:t>
      </w:r>
      <w:r w:rsidRPr="00C52536">
        <w:t xml:space="preserve">činnosti vypracuje agentúra </w:t>
      </w:r>
      <w:r w:rsidR="00CF34A9">
        <w:t>PECS</w:t>
      </w:r>
      <w:r w:rsidR="00CF34A9" w:rsidRPr="00C52536">
        <w:t xml:space="preserve"> </w:t>
      </w:r>
      <w:r w:rsidRPr="00C52536">
        <w:t>na päťročné obdobie, ktorý bude vychádzať zo vstupov získaných od Slovenskej republiky a členských štátov, v súlade s nasledovným postupom:</w:t>
      </w:r>
    </w:p>
    <w:p w:rsidR="0022519D" w:rsidRPr="00C52536" w:rsidRDefault="0022519D" w:rsidP="0022519D">
      <w:pPr>
        <w:ind w:left="567"/>
        <w:jc w:val="both"/>
      </w:pPr>
    </w:p>
    <w:p w:rsidR="0022519D" w:rsidRDefault="0022519D" w:rsidP="006E137C">
      <w:pPr>
        <w:tabs>
          <w:tab w:val="left" w:pos="567"/>
        </w:tabs>
        <w:ind w:left="567" w:hanging="567"/>
        <w:jc w:val="both"/>
      </w:pPr>
      <w:r>
        <w:t>II.2.1</w:t>
      </w:r>
      <w:r>
        <w:tab/>
      </w:r>
      <w:r w:rsidR="006E137C">
        <w:t>Agentúra prekonzultuje so Slovenskou republikou</w:t>
      </w:r>
      <w:r w:rsidRPr="00D22A31">
        <w:t xml:space="preserve"> </w:t>
      </w:r>
      <w:r>
        <w:t xml:space="preserve">jej </w:t>
      </w:r>
      <w:r w:rsidRPr="00D22A31">
        <w:t>požiadavky, týkajúce sa technológi</w:t>
      </w:r>
      <w:r>
        <w:t>í</w:t>
      </w:r>
      <w:r w:rsidRPr="00D22A31">
        <w:t xml:space="preserve"> nekritickej cesty.</w:t>
      </w:r>
      <w:r>
        <w:t xml:space="preserve"> </w:t>
      </w:r>
    </w:p>
    <w:p w:rsidR="0022519D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II.2.2</w:t>
      </w:r>
      <w:r>
        <w:tab/>
      </w:r>
      <w:r w:rsidRPr="00D22A31">
        <w:t xml:space="preserve">So zreteľom na ustanovenia článku 6 </w:t>
      </w:r>
      <w:r w:rsidR="00A13F9F">
        <w:t>zmluv</w:t>
      </w:r>
      <w:r w:rsidRPr="00D22A31">
        <w:t>y, agentúra potom vytvorí predbežný návrh päťročného PECS na prerokovanie v každej programovej rad</w:t>
      </w:r>
      <w:r>
        <w:t>e</w:t>
      </w:r>
      <w:r w:rsidRPr="00D22A31">
        <w:t xml:space="preserve"> a výbore a predloží ho na schválenie dvojtretinovou väčšinou hlasov členských štátov alebo príslušných účastníkov </w:t>
      </w:r>
      <w:r>
        <w:t xml:space="preserve">nasledovným </w:t>
      </w:r>
      <w:r w:rsidRPr="00D22A31">
        <w:t>výbor</w:t>
      </w:r>
      <w:r>
        <w:t>om</w:t>
      </w:r>
      <w:r w:rsidRPr="00D22A31">
        <w:t xml:space="preserve"> </w:t>
      </w:r>
      <w:r>
        <w:t xml:space="preserve">a programovým radám </w:t>
      </w:r>
      <w:r w:rsidRPr="00D22A31">
        <w:t>agentúry</w:t>
      </w:r>
      <w:r>
        <w:t>,</w:t>
      </w:r>
      <w:r w:rsidRPr="00D22A31">
        <w:t xml:space="preserve"> </w:t>
      </w:r>
      <w:r>
        <w:t>pre jeho následné schválenie výborom PECS:</w:t>
      </w:r>
      <w:r w:rsidR="00803DF0">
        <w:t xml:space="preserve"> </w:t>
      </w:r>
    </w:p>
    <w:p w:rsidR="0022519D" w:rsidRDefault="0022519D" w:rsidP="0022519D">
      <w:pPr>
        <w:jc w:val="both"/>
      </w:pPr>
    </w:p>
    <w:p w:rsidR="0022519D" w:rsidRPr="0076190B" w:rsidRDefault="0022519D" w:rsidP="006E137C">
      <w:pPr>
        <w:numPr>
          <w:ilvl w:val="0"/>
          <w:numId w:val="28"/>
        </w:numPr>
        <w:tabs>
          <w:tab w:val="clear" w:pos="1494"/>
          <w:tab w:val="num" w:pos="1134"/>
        </w:tabs>
        <w:ind w:left="1134" w:hanging="425"/>
        <w:jc w:val="both"/>
      </w:pPr>
      <w:r>
        <w:rPr>
          <w:u w:val="single"/>
        </w:rPr>
        <w:t>P</w:t>
      </w:r>
      <w:r w:rsidRPr="00FB4CBC">
        <w:rPr>
          <w:u w:val="single"/>
        </w:rPr>
        <w:t>ríslušn</w:t>
      </w:r>
      <w:r>
        <w:rPr>
          <w:u w:val="single"/>
        </w:rPr>
        <w:t>ým</w:t>
      </w:r>
      <w:r w:rsidRPr="00FB4CBC">
        <w:rPr>
          <w:u w:val="single"/>
        </w:rPr>
        <w:t xml:space="preserve"> programov</w:t>
      </w:r>
      <w:r>
        <w:rPr>
          <w:u w:val="single"/>
        </w:rPr>
        <w:t>ým</w:t>
      </w:r>
      <w:r w:rsidRPr="00FB4CBC">
        <w:rPr>
          <w:u w:val="single"/>
        </w:rPr>
        <w:t xml:space="preserve"> rad</w:t>
      </w:r>
      <w:r>
        <w:rPr>
          <w:u w:val="single"/>
        </w:rPr>
        <w:t>ám</w:t>
      </w:r>
      <w:r w:rsidRPr="00FB4CBC">
        <w:rPr>
          <w:u w:val="single"/>
        </w:rPr>
        <w:t xml:space="preserve"> agentúry:</w:t>
      </w:r>
      <w:r w:rsidRPr="009278D1">
        <w:t xml:space="preserve"> </w:t>
      </w:r>
      <w:r w:rsidRPr="0076190B">
        <w:t xml:space="preserve">s ohľadom na príspevky Slovenskej republiky </w:t>
      </w:r>
      <w:r>
        <w:t>do</w:t>
      </w:r>
      <w:r w:rsidRPr="0076190B">
        <w:t xml:space="preserve"> oblasti </w:t>
      </w:r>
      <w:r>
        <w:t>vý</w:t>
      </w:r>
      <w:r w:rsidRPr="0076190B">
        <w:t>voja a/alebo fáz</w:t>
      </w:r>
      <w:r>
        <w:t>y využívania systémov a užitočného</w:t>
      </w:r>
      <w:r w:rsidRPr="0076190B">
        <w:t xml:space="preserve"> zaťaženi</w:t>
      </w:r>
      <w:r>
        <w:t>a</w:t>
      </w:r>
      <w:r w:rsidRPr="0076190B">
        <w:t xml:space="preserve">, alebo </w:t>
      </w:r>
      <w:r>
        <w:t>do</w:t>
      </w:r>
      <w:r w:rsidRPr="0076190B">
        <w:t xml:space="preserve"> vývoj</w:t>
      </w:r>
      <w:r>
        <w:t>a</w:t>
      </w:r>
      <w:r w:rsidRPr="0076190B">
        <w:t xml:space="preserve"> technológi</w:t>
      </w:r>
      <w:r>
        <w:t>í</w:t>
      </w:r>
      <w:r w:rsidRPr="0076190B">
        <w:t xml:space="preserve"> nekritickej cesty, ktoré majú byť vykonané v rámci voliteľných programov agentúry; </w:t>
      </w:r>
    </w:p>
    <w:p w:rsidR="0022519D" w:rsidRDefault="0022519D" w:rsidP="0022519D">
      <w:pPr>
        <w:tabs>
          <w:tab w:val="num" w:pos="851"/>
          <w:tab w:val="num" w:pos="1134"/>
        </w:tabs>
        <w:ind w:left="851" w:hanging="425"/>
        <w:jc w:val="both"/>
      </w:pPr>
    </w:p>
    <w:p w:rsidR="0022519D" w:rsidRDefault="0022519D" w:rsidP="006E137C">
      <w:pPr>
        <w:numPr>
          <w:ilvl w:val="0"/>
          <w:numId w:val="28"/>
        </w:numPr>
        <w:tabs>
          <w:tab w:val="clear" w:pos="1494"/>
          <w:tab w:val="num" w:pos="1134"/>
        </w:tabs>
        <w:ind w:left="1134" w:hanging="425"/>
        <w:jc w:val="both"/>
      </w:pPr>
      <w:r w:rsidRPr="0076190B">
        <w:rPr>
          <w:u w:val="single"/>
        </w:rPr>
        <w:t>V</w:t>
      </w:r>
      <w:r>
        <w:rPr>
          <w:u w:val="single"/>
        </w:rPr>
        <w:t>ýboru pre v</w:t>
      </w:r>
      <w:r w:rsidRPr="0076190B">
        <w:rPr>
          <w:u w:val="single"/>
        </w:rPr>
        <w:t>edeck</w:t>
      </w:r>
      <w:r>
        <w:rPr>
          <w:u w:val="single"/>
        </w:rPr>
        <w:t>ý</w:t>
      </w:r>
      <w:r w:rsidRPr="0076190B">
        <w:rPr>
          <w:u w:val="single"/>
        </w:rPr>
        <w:t xml:space="preserve"> program (SPC):</w:t>
      </w:r>
      <w:r w:rsidRPr="003913A5">
        <w:t xml:space="preserve"> </w:t>
      </w:r>
      <w:r>
        <w:t>s ohľadom</w:t>
      </w:r>
      <w:r w:rsidRPr="0076190B">
        <w:t xml:space="preserve"> na príspevky Slovenskej republiky </w:t>
      </w:r>
      <w:r>
        <w:t>do</w:t>
      </w:r>
      <w:r w:rsidRPr="0076190B">
        <w:t xml:space="preserve"> oblasti vý</w:t>
      </w:r>
      <w:r>
        <w:t>voja a/alebo fázy využívania</w:t>
      </w:r>
      <w:r w:rsidRPr="0076190B">
        <w:t xml:space="preserve"> alebo </w:t>
      </w:r>
      <w:r>
        <w:t>d</w:t>
      </w:r>
      <w:r w:rsidRPr="0076190B">
        <w:t>o vývoj</w:t>
      </w:r>
      <w:r>
        <w:t>a</w:t>
      </w:r>
      <w:r w:rsidRPr="0076190B">
        <w:t xml:space="preserve"> technológi</w:t>
      </w:r>
      <w:r>
        <w:t>í</w:t>
      </w:r>
      <w:r w:rsidRPr="0076190B">
        <w:t xml:space="preserve"> nekritickej cesty, ktoré majú byť vykonávané v rámci vedeckých projektov agentúry</w:t>
      </w:r>
      <w:r>
        <w:t xml:space="preserve">; </w:t>
      </w:r>
    </w:p>
    <w:p w:rsidR="0022519D" w:rsidRDefault="0022519D" w:rsidP="0022519D">
      <w:pPr>
        <w:jc w:val="both"/>
      </w:pPr>
    </w:p>
    <w:p w:rsidR="0022519D" w:rsidRDefault="0022519D" w:rsidP="006E137C">
      <w:pPr>
        <w:numPr>
          <w:ilvl w:val="0"/>
          <w:numId w:val="28"/>
        </w:numPr>
        <w:tabs>
          <w:tab w:val="clear" w:pos="1494"/>
          <w:tab w:val="num" w:pos="1134"/>
        </w:tabs>
        <w:ind w:left="1134" w:hanging="425"/>
        <w:jc w:val="both"/>
      </w:pPr>
      <w:r w:rsidRPr="007E0705">
        <w:rPr>
          <w:u w:val="single"/>
        </w:rPr>
        <w:t>Výboru priemyselnej politiky (IPC):</w:t>
      </w:r>
      <w:r w:rsidRPr="003E103B">
        <w:t xml:space="preserve"> </w:t>
      </w:r>
      <w:r w:rsidRPr="007E0705">
        <w:t xml:space="preserve">s ohľadom na ich zaradenie do PECS na vývoj niektorých technológií uvedených v hlavnom technologickom pláne agentúry, ktorý má byť </w:t>
      </w:r>
      <w:r>
        <w:t xml:space="preserve">vykonaný </w:t>
      </w:r>
      <w:r w:rsidRPr="007E0705">
        <w:t>Slovensk</w:t>
      </w:r>
      <w:r w:rsidR="006E137C">
        <w:t>ou</w:t>
      </w:r>
      <w:r w:rsidRPr="007E0705">
        <w:t xml:space="preserve"> republik</w:t>
      </w:r>
      <w:r w:rsidR="006E137C">
        <w:t>ou</w:t>
      </w:r>
      <w:r w:rsidRPr="007E0705">
        <w:t xml:space="preserve"> alebo neskorší vývoj technológie nekritickej cesty v tejto oblasti a činnosti, ktoré majú byť vykonané na podporu malých a stredných podnikov.</w:t>
      </w:r>
      <w:r w:rsidR="00803DF0">
        <w:t xml:space="preserve"> </w:t>
      </w:r>
    </w:p>
    <w:p w:rsidR="0022519D" w:rsidRDefault="0022519D" w:rsidP="0022519D">
      <w:pPr>
        <w:pStyle w:val="Zarkazkladnhotextu"/>
        <w:widowControl/>
        <w:ind w:left="1134"/>
        <w:rPr>
          <w:snapToGrid/>
        </w:rPr>
      </w:pPr>
    </w:p>
    <w:p w:rsidR="0022519D" w:rsidRDefault="0022519D" w:rsidP="0022519D">
      <w:pPr>
        <w:pStyle w:val="Zarkazkladnhotextu"/>
        <w:widowControl/>
        <w:ind w:left="1134"/>
        <w:rPr>
          <w:snapToGrid/>
        </w:rPr>
      </w:pPr>
      <w:proofErr w:type="spellStart"/>
      <w:r w:rsidRPr="009B3FB8">
        <w:rPr>
          <w:snapToGrid/>
        </w:rPr>
        <w:t>Naviac</w:t>
      </w:r>
      <w:proofErr w:type="spellEnd"/>
      <w:r w:rsidRPr="009B3FB8">
        <w:rPr>
          <w:snapToGrid/>
        </w:rPr>
        <w:t>, ak je činnosť PECS zahrnutá v rámci aktivít definovaných v prílohe A platného</w:t>
      </w:r>
      <w:r w:rsidR="00803DF0">
        <w:rPr>
          <w:snapToGrid/>
        </w:rPr>
        <w:t xml:space="preserve"> </w:t>
      </w:r>
      <w:r w:rsidRPr="009B3FB8">
        <w:rPr>
          <w:snapToGrid/>
        </w:rPr>
        <w:t xml:space="preserve">programového vyhlásenia alebo v dobe procesu </w:t>
      </w:r>
      <w:r w:rsidRPr="009B3FB8">
        <w:rPr>
          <w:snapToGrid/>
        </w:rPr>
        <w:lastRenderedPageBreak/>
        <w:t>dokončovania, príslušné vyhlásenie alebo jeho návrh sa zmení alebo zodpovedajúcim spôsobom potvrdí</w:t>
      </w:r>
      <w:r>
        <w:rPr>
          <w:snapToGrid/>
        </w:rPr>
        <w:t xml:space="preserve"> príspevok tohto PECS</w:t>
      </w:r>
      <w:r w:rsidRPr="009B3FB8">
        <w:rPr>
          <w:snapToGrid/>
        </w:rPr>
        <w:t xml:space="preserve">. </w:t>
      </w:r>
    </w:p>
    <w:p w:rsidR="0022519D" w:rsidRDefault="0022519D" w:rsidP="0022519D">
      <w:pPr>
        <w:ind w:left="1701"/>
        <w:jc w:val="both"/>
        <w:rPr>
          <w:b/>
        </w:rPr>
      </w:pPr>
    </w:p>
    <w:p w:rsidR="0022519D" w:rsidRDefault="0022519D" w:rsidP="0022519D">
      <w:pPr>
        <w:ind w:left="1134"/>
        <w:jc w:val="both"/>
      </w:pPr>
      <w:r w:rsidRPr="009B3FB8">
        <w:t>IPC takisto bude hodnotiť aspekty priemyselnej politiky PECS a schvaľovať plán jednoduchou väčšinou hlasov všetkých členských štátov pred tým, ako bude predložený výboru PECS na schválenie.</w:t>
      </w:r>
    </w:p>
    <w:p w:rsidR="0022519D" w:rsidRDefault="0022519D" w:rsidP="0022519D">
      <w:pPr>
        <w:tabs>
          <w:tab w:val="num" w:pos="1134"/>
        </w:tabs>
        <w:ind w:left="1134" w:hanging="567"/>
        <w:jc w:val="both"/>
        <w:rPr>
          <w:bCs/>
        </w:rPr>
      </w:pPr>
    </w:p>
    <w:p w:rsidR="0022519D" w:rsidRDefault="0022519D" w:rsidP="0022519D">
      <w:pPr>
        <w:tabs>
          <w:tab w:val="left" w:pos="1134"/>
        </w:tabs>
        <w:ind w:left="1134" w:hanging="567"/>
        <w:jc w:val="both"/>
        <w:rPr>
          <w:bCs/>
        </w:rPr>
      </w:pPr>
      <w:r>
        <w:rPr>
          <w:bCs/>
        </w:rPr>
        <w:t>II.2.3</w:t>
      </w:r>
      <w:r>
        <w:rPr>
          <w:bCs/>
        </w:rPr>
        <w:tab/>
      </w:r>
      <w:r w:rsidRPr="00803D77">
        <w:rPr>
          <w:bCs/>
        </w:rPr>
        <w:t xml:space="preserve">Agentúra potom vypracuje </w:t>
      </w:r>
      <w:r>
        <w:rPr>
          <w:bCs/>
        </w:rPr>
        <w:t>konsolidovaný</w:t>
      </w:r>
      <w:r w:rsidRPr="00803D77">
        <w:rPr>
          <w:bCs/>
        </w:rPr>
        <w:t xml:space="preserve"> PECS na základe prvkov schválených príslušnými výbormi a programovými radami </w:t>
      </w:r>
      <w:r>
        <w:rPr>
          <w:bCs/>
        </w:rPr>
        <w:t xml:space="preserve">pre následné </w:t>
      </w:r>
      <w:r w:rsidRPr="00803D77">
        <w:rPr>
          <w:bCs/>
        </w:rPr>
        <w:t>posúdenie a schválenie zo strany výboru PECS.</w:t>
      </w:r>
      <w:r>
        <w:rPr>
          <w:bCs/>
        </w:rPr>
        <w:t xml:space="preserve"> </w:t>
      </w:r>
      <w:r w:rsidR="000B2D85">
        <w:rPr>
          <w:bCs/>
        </w:rPr>
        <w:t>Slovenská republika</w:t>
      </w:r>
      <w:r w:rsidRPr="00803D77">
        <w:rPr>
          <w:bCs/>
        </w:rPr>
        <w:t xml:space="preserve"> bude v tejto fáze informovať agentúru a výbor PECS o činnostiach, ktoré chce podporovať, so zreteľom na</w:t>
      </w:r>
      <w:r w:rsidR="00803DF0">
        <w:rPr>
          <w:bCs/>
        </w:rPr>
        <w:t xml:space="preserve"> </w:t>
      </w:r>
      <w:r>
        <w:rPr>
          <w:bCs/>
        </w:rPr>
        <w:t>konvergenciu</w:t>
      </w:r>
      <w:r w:rsidRPr="00803D77">
        <w:rPr>
          <w:bCs/>
        </w:rPr>
        <w:t xml:space="preserve"> a </w:t>
      </w:r>
      <w:proofErr w:type="spellStart"/>
      <w:r w:rsidRPr="00803D77">
        <w:rPr>
          <w:bCs/>
        </w:rPr>
        <w:t>komplementaritu</w:t>
      </w:r>
      <w:proofErr w:type="spellEnd"/>
      <w:r w:rsidRPr="00803D77">
        <w:rPr>
          <w:bCs/>
        </w:rPr>
        <w:t xml:space="preserve"> priemys</w:t>
      </w:r>
      <w:r>
        <w:rPr>
          <w:bCs/>
        </w:rPr>
        <w:t>lu</w:t>
      </w:r>
      <w:r w:rsidRPr="00803D77">
        <w:rPr>
          <w:bCs/>
        </w:rPr>
        <w:t xml:space="preserve"> Slovenska a členských štátov ESA, a</w:t>
      </w:r>
      <w:r>
        <w:rPr>
          <w:bCs/>
        </w:rPr>
        <w:t xml:space="preserve"> agentúre dá tiež potvrdenie plánovaných príspevkov k financovaniu </w:t>
      </w:r>
      <w:r w:rsidRPr="00803D77">
        <w:rPr>
          <w:bCs/>
        </w:rPr>
        <w:t>príslušn</w:t>
      </w:r>
      <w:r>
        <w:rPr>
          <w:bCs/>
        </w:rPr>
        <w:t>ých</w:t>
      </w:r>
      <w:r w:rsidRPr="00803D77">
        <w:rPr>
          <w:bCs/>
        </w:rPr>
        <w:t xml:space="preserve"> aktiv</w:t>
      </w:r>
      <w:r>
        <w:rPr>
          <w:bCs/>
        </w:rPr>
        <w:t>ít</w:t>
      </w:r>
      <w:r w:rsidRPr="00803D77">
        <w:rPr>
          <w:bCs/>
        </w:rPr>
        <w:t>.</w:t>
      </w:r>
      <w:r>
        <w:rPr>
          <w:bCs/>
        </w:rPr>
        <w:t xml:space="preserve"> </w:t>
      </w:r>
    </w:p>
    <w:p w:rsidR="0022519D" w:rsidRDefault="0022519D" w:rsidP="0022519D">
      <w:pPr>
        <w:ind w:left="567"/>
        <w:jc w:val="both"/>
        <w:rPr>
          <w:bCs/>
        </w:rPr>
      </w:pPr>
    </w:p>
    <w:p w:rsidR="0022519D" w:rsidRDefault="00521C3F" w:rsidP="0022519D">
      <w:pPr>
        <w:tabs>
          <w:tab w:val="left" w:pos="1134"/>
        </w:tabs>
        <w:ind w:left="1134" w:hanging="567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E60F8" wp14:editId="20CACA29">
                <wp:simplePos x="0" y="0"/>
                <wp:positionH relativeFrom="column">
                  <wp:posOffset>476885</wp:posOffset>
                </wp:positionH>
                <wp:positionV relativeFrom="paragraph">
                  <wp:posOffset>264795</wp:posOffset>
                </wp:positionV>
                <wp:extent cx="0" cy="0"/>
                <wp:effectExtent l="10160" t="7620" r="889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20.85pt" to="37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" o:allowincell="f"/>
            </w:pict>
          </mc:Fallback>
        </mc:AlternateContent>
      </w:r>
      <w:r w:rsidR="0022519D">
        <w:t>II.2.4</w:t>
      </w:r>
      <w:r w:rsidR="0022519D" w:rsidRPr="00872AF8">
        <w:t xml:space="preserve"> Pred schválením päťročného </w:t>
      </w:r>
      <w:r w:rsidR="00A90BAD">
        <w:t>P</w:t>
      </w:r>
      <w:r w:rsidR="0022519D" w:rsidRPr="00872AF8">
        <w:t xml:space="preserve">ECS výborom PECS, </w:t>
      </w:r>
      <w:r w:rsidR="0022519D">
        <w:t>akékoľvek</w:t>
      </w:r>
      <w:r w:rsidR="0022519D" w:rsidRPr="00872AF8">
        <w:t xml:space="preserve"> zmeny v obsahu navrhovaných činností požadovan</w:t>
      </w:r>
      <w:r w:rsidR="0022519D">
        <w:t>é</w:t>
      </w:r>
      <w:r w:rsidR="0022519D" w:rsidRPr="00872AF8">
        <w:t xml:space="preserve"> výborom PECS, s výnimkou vymazaných činností, musia byť odovzdané na posúdenie príslušným výborom a programovým rad</w:t>
      </w:r>
      <w:r w:rsidR="00A90BAD">
        <w:t>á</w:t>
      </w:r>
      <w:r w:rsidR="0022519D" w:rsidRPr="00872AF8">
        <w:t xml:space="preserve">m. Príslušné výbory a programové rady potom pošlú svoj </w:t>
      </w:r>
      <w:r w:rsidR="0022519D" w:rsidRPr="00872AF8">
        <w:rPr>
          <w:rFonts w:ascii="MS Mincho" w:eastAsia="MS Mincho" w:hAnsi="MS Mincho" w:cs="MS Mincho" w:hint="eastAsia"/>
        </w:rPr>
        <w:t>​​</w:t>
      </w:r>
      <w:r w:rsidR="0022519D" w:rsidRPr="00872AF8">
        <w:t>súhlas s navrhovanými zmenami výboru PECS na schválenie.</w:t>
      </w:r>
    </w:p>
    <w:p w:rsidR="0022519D" w:rsidRPr="00872AF8" w:rsidRDefault="0022519D" w:rsidP="0022519D">
      <w:pPr>
        <w:tabs>
          <w:tab w:val="left" w:pos="1134"/>
        </w:tabs>
        <w:jc w:val="both"/>
      </w:pPr>
    </w:p>
    <w:p w:rsidR="0022519D" w:rsidRDefault="0022519D" w:rsidP="000B7792">
      <w:pPr>
        <w:tabs>
          <w:tab w:val="left" w:pos="1134"/>
        </w:tabs>
        <w:ind w:left="1134" w:hanging="567"/>
        <w:jc w:val="both"/>
      </w:pPr>
      <w:r>
        <w:t>II.2.5</w:t>
      </w:r>
      <w:r>
        <w:tab/>
      </w:r>
      <w:proofErr w:type="spellStart"/>
      <w:r w:rsidRPr="00B12709">
        <w:t>Akonáhle</w:t>
      </w:r>
      <w:proofErr w:type="spellEnd"/>
      <w:r w:rsidRPr="00B12709">
        <w:t xml:space="preserve"> výbor PECS schváli päťročný PECS, agentúra na základe tohto PECS, pripraví konkrétny nástroj, ďalej len "Charta PECS" (uvedená v článku 14.1), na základe čoho bude </w:t>
      </w:r>
      <w:r>
        <w:t>môc</w:t>
      </w:r>
      <w:r w:rsidRPr="00B12709">
        <w:t xml:space="preserve">ť </w:t>
      </w:r>
      <w:r w:rsidR="000B2D85">
        <w:t>Slovenská republika</w:t>
      </w:r>
      <w:r w:rsidRPr="00B12709">
        <w:t xml:space="preserve"> finančn</w:t>
      </w:r>
      <w:r>
        <w:t>e</w:t>
      </w:r>
      <w:r w:rsidRPr="00B12709">
        <w:t xml:space="preserve"> </w:t>
      </w:r>
      <w:r>
        <w:t>prispievať do</w:t>
      </w:r>
      <w:r w:rsidRPr="00B12709">
        <w:t xml:space="preserve"> PECS. Charta PECS bude obsahovať referencie na aktivity, ktoré majú byť financované Slovensk</w:t>
      </w:r>
      <w:r w:rsidR="006E137C">
        <w:t>ou</w:t>
      </w:r>
      <w:r w:rsidRPr="00B12709">
        <w:t xml:space="preserve"> republik</w:t>
      </w:r>
      <w:r w:rsidR="006E137C">
        <w:t>ou</w:t>
      </w:r>
      <w:r w:rsidRPr="00B12709">
        <w:t>, ako sú definované v schválen</w:t>
      </w:r>
      <w:r>
        <w:t>om</w:t>
      </w:r>
      <w:r w:rsidRPr="00B12709">
        <w:t xml:space="preserve"> PECS a určí výšku finančného príspevku Slovenskej republiky</w:t>
      </w:r>
      <w:r>
        <w:t xml:space="preserve">, </w:t>
      </w:r>
      <w:r w:rsidRPr="00B12709">
        <w:t xml:space="preserve">vrátane </w:t>
      </w:r>
      <w:r>
        <w:t xml:space="preserve">jej </w:t>
      </w:r>
      <w:r w:rsidRPr="00B12709">
        <w:t>finančného podielu na interných nákladoch agentúry uvedené v odseku II.4, spolu s príslušným orientačným rozdelením a harmonogramom platieb</w:t>
      </w:r>
      <w:r>
        <w:t>.</w:t>
      </w:r>
      <w:r w:rsidRPr="00B12709">
        <w:t xml:space="preserve"> Agentúra predloží chartu PECS Slovenskej republik</w:t>
      </w:r>
      <w:r w:rsidR="000B7792">
        <w:t>e</w:t>
      </w:r>
      <w:r w:rsidRPr="00B12709">
        <w:t xml:space="preserve"> na </w:t>
      </w:r>
      <w:r>
        <w:t>schválenie</w:t>
      </w:r>
      <w:r w:rsidRPr="00B12709">
        <w:t xml:space="preserve"> a následne ju pre informáciu poskytne výboru PECS.</w:t>
      </w:r>
    </w:p>
    <w:p w:rsidR="0022519D" w:rsidRPr="00B12709" w:rsidRDefault="0022519D" w:rsidP="0022519D">
      <w:pPr>
        <w:tabs>
          <w:tab w:val="left" w:pos="1134"/>
        </w:tabs>
        <w:ind w:left="1134" w:hanging="567"/>
        <w:jc w:val="both"/>
      </w:pPr>
    </w:p>
    <w:p w:rsidR="0022519D" w:rsidRDefault="0022519D" w:rsidP="0022519D">
      <w:pPr>
        <w:tabs>
          <w:tab w:val="left" w:pos="1134"/>
        </w:tabs>
        <w:ind w:left="1134" w:hanging="567"/>
        <w:jc w:val="both"/>
      </w:pPr>
      <w:r>
        <w:t>II.2.6</w:t>
      </w:r>
      <w:r>
        <w:tab/>
      </w:r>
      <w:r w:rsidRPr="00CF6D5A">
        <w:t>Päťročn</w:t>
      </w:r>
      <w:r>
        <w:t>ý</w:t>
      </w:r>
      <w:r w:rsidRPr="00CF6D5A">
        <w:t xml:space="preserve"> PECS môž</w:t>
      </w:r>
      <w:r>
        <w:t>e</w:t>
      </w:r>
      <w:r w:rsidRPr="00CF6D5A">
        <w:t xml:space="preserve"> byť revidovan</w:t>
      </w:r>
      <w:r>
        <w:t>ý</w:t>
      </w:r>
      <w:r w:rsidRPr="00CF6D5A">
        <w:t xml:space="preserve"> a aktualizovan</w:t>
      </w:r>
      <w:r>
        <w:t>ý</w:t>
      </w:r>
      <w:r w:rsidRPr="00CF6D5A">
        <w:t xml:space="preserve"> raz ročne počas tohto päťročného obdobia, aby sa </w:t>
      </w:r>
      <w:r>
        <w:t>v ňom zohľadnili</w:t>
      </w:r>
      <w:r w:rsidRPr="00CF6D5A">
        <w:t xml:space="preserve"> nové aktivity navrhnuté agentúrou a o ktoré prejavila záujem </w:t>
      </w:r>
      <w:r w:rsidR="000B2D85">
        <w:t>Slovenská republika</w:t>
      </w:r>
      <w:r w:rsidRPr="00CF6D5A">
        <w:t xml:space="preserve"> alebo iný ECS.</w:t>
      </w:r>
      <w:r w:rsidRPr="00000605">
        <w:t xml:space="preserve"> Schváleniu ročnej revízie PECS musí predchádzať schválenie príslušnými výbormi agentúry a programovým</w:t>
      </w:r>
      <w:r>
        <w:t>i</w:t>
      </w:r>
      <w:r w:rsidRPr="00000605">
        <w:t xml:space="preserve"> rad</w:t>
      </w:r>
      <w:r>
        <w:t>a</w:t>
      </w:r>
      <w:r w:rsidRPr="00000605">
        <w:t>m</w:t>
      </w:r>
      <w:r>
        <w:t>i</w:t>
      </w:r>
      <w:r w:rsidRPr="00000605">
        <w:t>.</w:t>
      </w:r>
      <w:r w:rsidR="00803DF0">
        <w:t xml:space="preserve"> </w:t>
      </w:r>
      <w:r>
        <w:t>A</w:t>
      </w:r>
      <w:r w:rsidRPr="00000605">
        <w:t>k sa do PECS v dôsledku vyššie uveden</w:t>
      </w:r>
      <w:r>
        <w:t>ého postupu</w:t>
      </w:r>
      <w:r w:rsidRPr="00000605">
        <w:t xml:space="preserve"> pridajú nové aktivity, agentúra adekvátne zmení Chartu PECS, a </w:t>
      </w:r>
      <w:r w:rsidR="000B2D85">
        <w:t>Slovenská republika</w:t>
      </w:r>
      <w:r w:rsidR="00803DF0">
        <w:t xml:space="preserve"> </w:t>
      </w:r>
      <w:r>
        <w:t xml:space="preserve">odsúhlasí </w:t>
      </w:r>
      <w:r w:rsidRPr="00000605">
        <w:t>výsledn</w:t>
      </w:r>
      <w:r>
        <w:t>é</w:t>
      </w:r>
      <w:r w:rsidRPr="00000605">
        <w:t xml:space="preserve"> zvýšen</w:t>
      </w:r>
      <w:r>
        <w:t>ie</w:t>
      </w:r>
      <w:r w:rsidRPr="00000605">
        <w:t xml:space="preserve"> svojho príspevku</w:t>
      </w:r>
      <w:r>
        <w:t>, ak je potrebné na základe aktualizovanej Charty PECS</w:t>
      </w:r>
      <w:r w:rsidRPr="00000605">
        <w:t>.</w:t>
      </w:r>
    </w:p>
    <w:p w:rsidR="00B705D8" w:rsidRPr="00000605" w:rsidRDefault="00B705D8" w:rsidP="0022519D">
      <w:pPr>
        <w:tabs>
          <w:tab w:val="left" w:pos="1134"/>
        </w:tabs>
        <w:ind w:left="1134" w:hanging="567"/>
        <w:jc w:val="both"/>
      </w:pPr>
    </w:p>
    <w:p w:rsidR="0022519D" w:rsidRDefault="0022519D" w:rsidP="0022519D">
      <w:pPr>
        <w:jc w:val="both"/>
      </w:pPr>
    </w:p>
    <w:p w:rsidR="002F5BD3" w:rsidRDefault="002F5BD3" w:rsidP="0022519D">
      <w:pPr>
        <w:jc w:val="both"/>
      </w:pPr>
    </w:p>
    <w:p w:rsidR="002F5BD3" w:rsidRDefault="002F5BD3" w:rsidP="0022519D">
      <w:pPr>
        <w:jc w:val="both"/>
      </w:pPr>
    </w:p>
    <w:p w:rsidR="0022519D" w:rsidRDefault="0022519D" w:rsidP="0022519D">
      <w:pPr>
        <w:pStyle w:val="Nadpis1"/>
        <w:tabs>
          <w:tab w:val="left" w:pos="567"/>
        </w:tabs>
        <w:jc w:val="left"/>
      </w:pPr>
      <w:r>
        <w:lastRenderedPageBreak/>
        <w:t>II.3</w:t>
      </w:r>
      <w:r>
        <w:tab/>
        <w:t>Princípy priemyselnej politiky</w:t>
      </w:r>
    </w:p>
    <w:p w:rsidR="0022519D" w:rsidRDefault="0022519D" w:rsidP="0022519D">
      <w:pPr>
        <w:jc w:val="both"/>
        <w:rPr>
          <w:b/>
        </w:rPr>
      </w:pPr>
    </w:p>
    <w:p w:rsidR="0022519D" w:rsidRPr="00404ECB" w:rsidRDefault="0022519D" w:rsidP="0022519D">
      <w:pPr>
        <w:pStyle w:val="Zarkazkladnhotextu3"/>
        <w:ind w:left="1418" w:hanging="851"/>
      </w:pPr>
      <w:r w:rsidRPr="004150FD">
        <w:t>II.3.1</w:t>
      </w:r>
      <w:r w:rsidRPr="004150FD">
        <w:tab/>
      </w:r>
      <w:r w:rsidRPr="00404ECB">
        <w:t xml:space="preserve">Finančný príspevok Slovenskej republiky do PECS sa </w:t>
      </w:r>
      <w:r>
        <w:t xml:space="preserve">bude </w:t>
      </w:r>
      <w:r w:rsidRPr="00404ECB">
        <w:t>zaklad</w:t>
      </w:r>
      <w:r>
        <w:t>ať</w:t>
      </w:r>
      <w:r w:rsidRPr="00404ECB">
        <w:t xml:space="preserve"> na </w:t>
      </w:r>
      <w:r>
        <w:t xml:space="preserve">zaručenom </w:t>
      </w:r>
      <w:r w:rsidRPr="00404ECB">
        <w:t>koeficiente geografickej návratnosti</w:t>
      </w:r>
      <w:r>
        <w:t xml:space="preserve"> rovnému 1</w:t>
      </w:r>
      <w:r w:rsidRPr="00404ECB">
        <w:t>. Geografická návratnosť sa vypočíta na základe uznesenia o nariadení týkajúce</w:t>
      </w:r>
      <w:r>
        <w:t>ho</w:t>
      </w:r>
      <w:r w:rsidRPr="00404ECB">
        <w:t xml:space="preserve"> sa výpočtu koeficientu geografickej návratnosti a zverejnenia relevantných štatistík a prognóz (ESA/C/CXXXVIII/</w:t>
      </w:r>
      <w:proofErr w:type="spellStart"/>
      <w:r w:rsidRPr="00404ECB">
        <w:t>Res</w:t>
      </w:r>
      <w:proofErr w:type="spellEnd"/>
      <w:r w:rsidRPr="00404ECB">
        <w:t xml:space="preserve">. 6 (v konečnom znení)) alebo akéhokoľvek iného príslušného rozhodnutia, </w:t>
      </w:r>
      <w:r>
        <w:t xml:space="preserve">pravidla, </w:t>
      </w:r>
      <w:r w:rsidRPr="00404ECB">
        <w:t>uznesenia alebo úkonu zo strany</w:t>
      </w:r>
      <w:r w:rsidR="00803DF0">
        <w:t xml:space="preserve"> </w:t>
      </w:r>
      <w:r w:rsidRPr="00404ECB">
        <w:t xml:space="preserve">rady agentúry alebo </w:t>
      </w:r>
      <w:r>
        <w:t>jej delegácie</w:t>
      </w:r>
      <w:r w:rsidRPr="00404ECB">
        <w:t>.</w:t>
      </w:r>
    </w:p>
    <w:p w:rsidR="0022519D" w:rsidRDefault="0022519D" w:rsidP="0022519D">
      <w:pPr>
        <w:pStyle w:val="Zarkazkladnhotextu3"/>
        <w:ind w:left="1418" w:hanging="851"/>
      </w:pPr>
    </w:p>
    <w:p w:rsidR="0022519D" w:rsidRDefault="0022519D" w:rsidP="0022519D">
      <w:pPr>
        <w:pStyle w:val="Zarkazkladnhotextu3"/>
        <w:ind w:left="1418" w:hanging="851"/>
      </w:pPr>
    </w:p>
    <w:p w:rsidR="0022519D" w:rsidRDefault="0022519D" w:rsidP="0022519D">
      <w:pPr>
        <w:pStyle w:val="Zarkazkladnhotextu3"/>
        <w:ind w:left="1418" w:hanging="851"/>
      </w:pPr>
      <w:r>
        <w:t>II.3.2</w:t>
      </w:r>
      <w:r>
        <w:tab/>
      </w:r>
      <w:r w:rsidRPr="00404ECB">
        <w:t>Pri určovaní obsahu päťročného pracovného plánu PECS a</w:t>
      </w:r>
      <w:r>
        <w:t xml:space="preserve"> </w:t>
      </w:r>
      <w:r w:rsidRPr="00404ECB">
        <w:t>j</w:t>
      </w:r>
      <w:r>
        <w:t>eho prípadných zmien</w:t>
      </w:r>
      <w:r w:rsidRPr="00404ECB">
        <w:t>, platia nasledujúce zásady priemyselnej politiky:</w:t>
      </w:r>
    </w:p>
    <w:p w:rsidR="0022519D" w:rsidRPr="00404ECB" w:rsidRDefault="0022519D" w:rsidP="0022519D">
      <w:pPr>
        <w:pStyle w:val="Zarkazkladnhotextu3"/>
        <w:ind w:left="1418" w:hanging="851"/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>
        <w:t>nenarušovanie hospodárskej</w:t>
      </w:r>
      <w:r w:rsidRPr="00404ECB">
        <w:t xml:space="preserve"> súťaž</w:t>
      </w:r>
      <w:r>
        <w:t>e</w:t>
      </w:r>
      <w:r w:rsidRPr="00404ECB">
        <w:t>;</w:t>
      </w:r>
      <w:r>
        <w:t xml:space="preserve"> </w:t>
      </w:r>
    </w:p>
    <w:p w:rsidR="0022519D" w:rsidRDefault="0022519D" w:rsidP="0022519D">
      <w:pPr>
        <w:pStyle w:val="Zkladntext"/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 w:rsidRPr="00090F81">
        <w:t>komplementárnosť</w:t>
      </w:r>
      <w:r>
        <w:t xml:space="preserve"> s existujúcimi odbornými znalosťami</w:t>
      </w:r>
      <w:r w:rsidRPr="00404ECB">
        <w:t xml:space="preserve"> v členských štátoch</w:t>
      </w:r>
      <w:r>
        <w:t>;</w:t>
      </w:r>
    </w:p>
    <w:p w:rsidR="0022519D" w:rsidRDefault="0022519D" w:rsidP="0022519D">
      <w:pPr>
        <w:pStyle w:val="Zkladntext"/>
        <w:tabs>
          <w:tab w:val="num" w:pos="1134"/>
        </w:tabs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 w:rsidRPr="00090F81">
        <w:t>komplementárnosť s činnosťami vykonávanými v schválených programoch ESA;</w:t>
      </w:r>
      <w:r>
        <w:t xml:space="preserve"> </w:t>
      </w:r>
    </w:p>
    <w:p w:rsidR="0022519D" w:rsidRDefault="0022519D" w:rsidP="0022519D">
      <w:pPr>
        <w:pStyle w:val="Zkladntext"/>
        <w:tabs>
          <w:tab w:val="num" w:pos="1134"/>
        </w:tabs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>
        <w:t xml:space="preserve">dopad </w:t>
      </w:r>
      <w:r w:rsidRPr="00090F81">
        <w:t xml:space="preserve">na rozvoj využívania služieb odvodených od európskych vesmírnych </w:t>
      </w:r>
      <w:r>
        <w:t>aktív</w:t>
      </w:r>
      <w:r w:rsidRPr="00090F81">
        <w:t>;</w:t>
      </w:r>
    </w:p>
    <w:p w:rsidR="0022519D" w:rsidRDefault="0022519D" w:rsidP="0022519D">
      <w:pPr>
        <w:pStyle w:val="Zkladntext"/>
        <w:tabs>
          <w:tab w:val="num" w:pos="1134"/>
        </w:tabs>
        <w:ind w:left="2127" w:hanging="709"/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 w:rsidRPr="00090F81">
        <w:t>technologická hodnota pre Agentúru s dôrazom na:</w:t>
      </w:r>
      <w:r>
        <w:t xml:space="preserve"> </w:t>
      </w:r>
    </w:p>
    <w:p w:rsidR="0022519D" w:rsidRDefault="0022519D" w:rsidP="0022519D">
      <w:pPr>
        <w:pStyle w:val="Zkladntext"/>
      </w:pPr>
    </w:p>
    <w:p w:rsidR="0022519D" w:rsidRDefault="0022519D" w:rsidP="0022519D">
      <w:pPr>
        <w:numPr>
          <w:ilvl w:val="0"/>
          <w:numId w:val="2"/>
        </w:numPr>
        <w:tabs>
          <w:tab w:val="left" w:pos="1701"/>
        </w:tabs>
        <w:ind w:left="2127" w:firstLine="0"/>
        <w:jc w:val="both"/>
      </w:pPr>
      <w:r>
        <w:t>inovačný potenciál</w:t>
      </w:r>
    </w:p>
    <w:p w:rsidR="0022519D" w:rsidRDefault="0022519D" w:rsidP="0022519D">
      <w:pPr>
        <w:tabs>
          <w:tab w:val="left" w:pos="1701"/>
        </w:tabs>
        <w:jc w:val="both"/>
      </w:pPr>
      <w:r>
        <w:t xml:space="preserve"> </w:t>
      </w:r>
    </w:p>
    <w:p w:rsidR="0022519D" w:rsidRDefault="00F524E6" w:rsidP="0022519D">
      <w:pPr>
        <w:numPr>
          <w:ilvl w:val="0"/>
          <w:numId w:val="2"/>
        </w:numPr>
        <w:tabs>
          <w:tab w:val="left" w:pos="1701"/>
        </w:tabs>
        <w:ind w:left="2835" w:hanging="708"/>
        <w:jc w:val="both"/>
      </w:pPr>
      <w:r>
        <w:t>kompatibilitu</w:t>
      </w:r>
      <w:r w:rsidR="0022519D">
        <w:t xml:space="preserve"> s európskym hlavným technologickým plánom a/alebo budúcimi programovými potrebami agentúry;</w:t>
      </w:r>
    </w:p>
    <w:p w:rsidR="0022519D" w:rsidRDefault="0022519D" w:rsidP="0022519D">
      <w:pPr>
        <w:ind w:left="2127" w:hanging="709"/>
        <w:jc w:val="both"/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 w:rsidRPr="00DA63AC">
        <w:t>impulz na vytvorenie európskej priemyselnej siete</w:t>
      </w:r>
      <w:r>
        <w:t>;</w:t>
      </w:r>
    </w:p>
    <w:p w:rsidR="0022519D" w:rsidRDefault="0022519D" w:rsidP="0022519D">
      <w:pPr>
        <w:pStyle w:val="Zkladntext"/>
        <w:tabs>
          <w:tab w:val="num" w:pos="1134"/>
        </w:tabs>
        <w:ind w:left="2127" w:hanging="709"/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 w:rsidRPr="00DA63AC">
        <w:t>otvorenie nových trhov pre konkurenčných dodávateľov</w:t>
      </w:r>
      <w:r w:rsidR="00BA357E">
        <w:t>;</w:t>
      </w:r>
      <w:r w:rsidRPr="00DA63AC">
        <w:t xml:space="preserve"> </w:t>
      </w:r>
    </w:p>
    <w:p w:rsidR="0022519D" w:rsidRDefault="0022519D" w:rsidP="0022519D">
      <w:pPr>
        <w:pStyle w:val="Zkladntext"/>
      </w:pPr>
    </w:p>
    <w:p w:rsidR="0022519D" w:rsidRDefault="0022519D" w:rsidP="0022519D">
      <w:pPr>
        <w:pStyle w:val="Zkladntext"/>
        <w:numPr>
          <w:ilvl w:val="0"/>
          <w:numId w:val="30"/>
        </w:numPr>
        <w:tabs>
          <w:tab w:val="num" w:pos="1134"/>
        </w:tabs>
        <w:ind w:left="2127" w:hanging="709"/>
      </w:pPr>
      <w:r w:rsidRPr="00DA63AC">
        <w:t>zapojenie malých a stredných podnikov</w:t>
      </w:r>
      <w:r w:rsidR="003531A1">
        <w:t>.</w:t>
      </w:r>
      <w:r w:rsidRPr="00DA63AC">
        <w:t xml:space="preserve"> </w:t>
      </w:r>
    </w:p>
    <w:p w:rsidR="0022519D" w:rsidRDefault="0022519D" w:rsidP="0022519D">
      <w:pPr>
        <w:pStyle w:val="Zkladntext"/>
        <w:tabs>
          <w:tab w:val="num" w:pos="1134"/>
        </w:tabs>
      </w:pPr>
    </w:p>
    <w:p w:rsidR="0022519D" w:rsidRDefault="0022519D" w:rsidP="0022519D">
      <w:pPr>
        <w:pStyle w:val="Zkladntext"/>
        <w:tabs>
          <w:tab w:val="num" w:pos="1134"/>
        </w:tabs>
      </w:pPr>
    </w:p>
    <w:p w:rsidR="0022519D" w:rsidRDefault="0022519D" w:rsidP="0022519D">
      <w:pPr>
        <w:pStyle w:val="Zkladntext"/>
        <w:tabs>
          <w:tab w:val="num" w:pos="1134"/>
        </w:tabs>
      </w:pPr>
    </w:p>
    <w:p w:rsidR="0022519D" w:rsidRDefault="0022519D" w:rsidP="0022519D">
      <w:pPr>
        <w:pStyle w:val="Zkladntext"/>
      </w:pPr>
    </w:p>
    <w:p w:rsidR="0022519D" w:rsidRDefault="0022519D" w:rsidP="0022519D">
      <w:pPr>
        <w:pStyle w:val="Zarkazkladnhotextu3"/>
        <w:ind w:left="1418" w:hanging="851"/>
      </w:pPr>
      <w:r>
        <w:t>II.3.3</w:t>
      </w:r>
      <w:r>
        <w:tab/>
      </w:r>
      <w:r w:rsidRPr="00DA63AC">
        <w:t>Tieto kritériá budú tiež využívané IPC pri skúmaní a posudzovaní návrh</w:t>
      </w:r>
      <w:r>
        <w:t>u</w:t>
      </w:r>
      <w:r w:rsidRPr="00DA63AC">
        <w:t xml:space="preserve"> PECS</w:t>
      </w:r>
      <w:r>
        <w:t xml:space="preserve">. </w:t>
      </w:r>
    </w:p>
    <w:p w:rsidR="0022519D" w:rsidRDefault="0022519D" w:rsidP="0022519D">
      <w:pPr>
        <w:spacing w:line="360" w:lineRule="auto"/>
        <w:ind w:left="680"/>
        <w:jc w:val="both"/>
      </w:pPr>
    </w:p>
    <w:p w:rsidR="002149B1" w:rsidRDefault="002149B1" w:rsidP="0022519D">
      <w:pPr>
        <w:spacing w:line="360" w:lineRule="auto"/>
        <w:ind w:left="680"/>
        <w:jc w:val="both"/>
      </w:pPr>
    </w:p>
    <w:p w:rsidR="0022519D" w:rsidRPr="002F5189" w:rsidRDefault="0022519D" w:rsidP="0022519D">
      <w:pPr>
        <w:pStyle w:val="Nadpis1"/>
        <w:tabs>
          <w:tab w:val="left" w:pos="567"/>
        </w:tabs>
        <w:jc w:val="left"/>
      </w:pPr>
      <w:r>
        <w:lastRenderedPageBreak/>
        <w:t>II.4</w:t>
      </w:r>
      <w:r>
        <w:tab/>
        <w:t>F</w:t>
      </w:r>
      <w:r w:rsidRPr="002F5189">
        <w:t>inančné záležitosti</w:t>
      </w:r>
    </w:p>
    <w:p w:rsidR="0022519D" w:rsidRDefault="0022519D" w:rsidP="0022519D">
      <w:pPr>
        <w:jc w:val="both"/>
      </w:pPr>
    </w:p>
    <w:p w:rsidR="009F2189" w:rsidRDefault="0022519D" w:rsidP="009F2189">
      <w:pPr>
        <w:pStyle w:val="Zarkazkladnhotextu"/>
        <w:widowControl/>
        <w:ind w:left="1418" w:hanging="709"/>
      </w:pPr>
      <w:r>
        <w:rPr>
          <w:snapToGrid/>
        </w:rPr>
        <w:t>II.4.1</w:t>
      </w:r>
      <w:r>
        <w:rPr>
          <w:snapToGrid/>
        </w:rPr>
        <w:tab/>
      </w:r>
      <w:r w:rsidRPr="00A76269">
        <w:rPr>
          <w:snapToGrid/>
        </w:rPr>
        <w:t>PECS bud</w:t>
      </w:r>
      <w:r>
        <w:rPr>
          <w:snapToGrid/>
        </w:rPr>
        <w:t>e</w:t>
      </w:r>
      <w:r w:rsidRPr="00A76269">
        <w:rPr>
          <w:snapToGrid/>
        </w:rPr>
        <w:t xml:space="preserve"> financovan</w:t>
      </w:r>
      <w:r>
        <w:rPr>
          <w:snapToGrid/>
        </w:rPr>
        <w:t>ý</w:t>
      </w:r>
      <w:r w:rsidRPr="00A76269">
        <w:rPr>
          <w:snapToGrid/>
        </w:rPr>
        <w:t xml:space="preserve"> z príspevkov od ECS zostavených v súlade s pravidlami a postupmi agentúry, ktoré formálne schvaľuje </w:t>
      </w:r>
      <w:r w:rsidR="0022177C">
        <w:rPr>
          <w:snapToGrid/>
        </w:rPr>
        <w:t>Slovenská republika</w:t>
      </w:r>
      <w:r w:rsidRPr="00A76269">
        <w:rPr>
          <w:snapToGrid/>
        </w:rPr>
        <w:t xml:space="preserve"> </w:t>
      </w:r>
      <w:r w:rsidRPr="00784DD2">
        <w:rPr>
          <w:snapToGrid/>
        </w:rPr>
        <w:t xml:space="preserve">podpisom Charty PECS v súlade s postupmi uvedenými v bode II. 2. </w:t>
      </w:r>
      <w:r w:rsidR="0022177C">
        <w:rPr>
          <w:rStyle w:val="hps"/>
        </w:rPr>
        <w:t>Slovenská republika</w:t>
      </w:r>
      <w:r w:rsidR="009F2189" w:rsidRPr="00784DD2">
        <w:t xml:space="preserve"> </w:t>
      </w:r>
      <w:r w:rsidR="009F2189" w:rsidRPr="00784DD2">
        <w:rPr>
          <w:rStyle w:val="hps"/>
        </w:rPr>
        <w:t>bude</w:t>
      </w:r>
      <w:r w:rsidR="009F2189" w:rsidRPr="00784DD2">
        <w:t xml:space="preserve"> </w:t>
      </w:r>
      <w:r w:rsidR="009F2189" w:rsidRPr="00784DD2">
        <w:rPr>
          <w:rStyle w:val="hps"/>
        </w:rPr>
        <w:t>pre</w:t>
      </w:r>
      <w:r w:rsidR="009F2189" w:rsidRPr="00784DD2">
        <w:t xml:space="preserve"> </w:t>
      </w:r>
      <w:r w:rsidR="009F2189" w:rsidRPr="00784DD2">
        <w:rPr>
          <w:rStyle w:val="hps"/>
        </w:rPr>
        <w:t>riadenie</w:t>
      </w:r>
      <w:r w:rsidR="009F2189" w:rsidRPr="00784DD2">
        <w:t xml:space="preserve"> </w:t>
      </w:r>
      <w:r w:rsidR="009F2189" w:rsidRPr="00784DD2">
        <w:rPr>
          <w:rStyle w:val="hps"/>
        </w:rPr>
        <w:t>programu</w:t>
      </w:r>
      <w:r w:rsidR="009F2189" w:rsidRPr="00784DD2">
        <w:t xml:space="preserve">, pokrývať plné interné náklady agentúry </w:t>
      </w:r>
      <w:r w:rsidR="009F2189" w:rsidRPr="00784DD2">
        <w:rPr>
          <w:rStyle w:val="hps"/>
        </w:rPr>
        <w:t>v</w:t>
      </w:r>
      <w:r w:rsidR="009F2189" w:rsidRPr="00784DD2">
        <w:t> </w:t>
      </w:r>
      <w:r w:rsidR="009F2189" w:rsidRPr="00784DD2">
        <w:rPr>
          <w:rStyle w:val="hps"/>
        </w:rPr>
        <w:t>súlade</w:t>
      </w:r>
      <w:r w:rsidR="009F2189" w:rsidRPr="00784DD2">
        <w:t xml:space="preserve"> </w:t>
      </w:r>
      <w:r w:rsidR="009F2189" w:rsidRPr="00784DD2">
        <w:rPr>
          <w:rStyle w:val="hps"/>
        </w:rPr>
        <w:t>s</w:t>
      </w:r>
      <w:r w:rsidR="009F2189" w:rsidRPr="00784DD2">
        <w:t xml:space="preserve"> </w:t>
      </w:r>
      <w:r w:rsidR="009F2189" w:rsidRPr="00784DD2">
        <w:rPr>
          <w:rStyle w:val="hps"/>
        </w:rPr>
        <w:t>podmienkami</w:t>
      </w:r>
      <w:r w:rsidR="009F2189" w:rsidRPr="00784DD2">
        <w:t xml:space="preserve"> finančných nariadení</w:t>
      </w:r>
      <w:r w:rsidR="009F2189" w:rsidRPr="00784DD2">
        <w:rPr>
          <w:rStyle w:val="hps"/>
        </w:rPr>
        <w:t>ESA/C/CCXXXIII/Res.1</w:t>
      </w:r>
      <w:r w:rsidR="009F2189" w:rsidRPr="00784DD2">
        <w:t xml:space="preserve"> </w:t>
      </w:r>
      <w:r w:rsidR="009F2189" w:rsidRPr="00784DD2">
        <w:rPr>
          <w:rStyle w:val="hps"/>
        </w:rPr>
        <w:t>(</w:t>
      </w:r>
      <w:r w:rsidR="009F2189" w:rsidRPr="00784DD2">
        <w:t xml:space="preserve">v </w:t>
      </w:r>
      <w:r w:rsidR="009F2189" w:rsidRPr="00784DD2">
        <w:rPr>
          <w:rStyle w:val="hps"/>
        </w:rPr>
        <w:t>konečnom</w:t>
      </w:r>
      <w:r w:rsidR="009F2189" w:rsidRPr="00784DD2">
        <w:t xml:space="preserve"> </w:t>
      </w:r>
      <w:r w:rsidR="009F2189" w:rsidRPr="00784DD2">
        <w:rPr>
          <w:rStyle w:val="hps"/>
        </w:rPr>
        <w:t>znení</w:t>
      </w:r>
      <w:r w:rsidR="009F2189" w:rsidRPr="00784DD2">
        <w:t>).</w:t>
      </w:r>
    </w:p>
    <w:p w:rsidR="0022519D" w:rsidRDefault="0022519D" w:rsidP="0022519D">
      <w:pPr>
        <w:pStyle w:val="Zarkazkladnhotextu"/>
        <w:widowControl/>
        <w:ind w:left="1418" w:hanging="709"/>
      </w:pPr>
    </w:p>
    <w:p w:rsidR="0022519D" w:rsidRPr="00A76269" w:rsidRDefault="0022519D" w:rsidP="0022519D">
      <w:pPr>
        <w:pStyle w:val="Zarkazkladnhotextu"/>
        <w:widowControl/>
        <w:ind w:left="1418" w:hanging="709"/>
      </w:pPr>
    </w:p>
    <w:p w:rsidR="0022519D" w:rsidRDefault="0022519D" w:rsidP="0022519D">
      <w:pPr>
        <w:pStyle w:val="Zarkazkladnhotextu"/>
        <w:widowControl/>
        <w:ind w:left="1418" w:hanging="709"/>
        <w:rPr>
          <w:snapToGrid/>
        </w:rPr>
      </w:pPr>
      <w:r>
        <w:rPr>
          <w:snapToGrid/>
        </w:rPr>
        <w:t>II.4.2</w:t>
      </w:r>
      <w:r>
        <w:rPr>
          <w:snapToGrid/>
        </w:rPr>
        <w:tab/>
      </w:r>
      <w:r w:rsidRPr="00A76269">
        <w:rPr>
          <w:snapToGrid/>
        </w:rPr>
        <w:t xml:space="preserve">Minimálny finančný príspevok vyžadovaný na účasť </w:t>
      </w:r>
      <w:r>
        <w:rPr>
          <w:snapToGrid/>
        </w:rPr>
        <w:t>akéhokoľvek</w:t>
      </w:r>
      <w:r w:rsidRPr="00A76269">
        <w:rPr>
          <w:snapToGrid/>
        </w:rPr>
        <w:t xml:space="preserve"> ECS</w:t>
      </w:r>
      <w:r w:rsidR="00803DF0">
        <w:rPr>
          <w:snapToGrid/>
        </w:rPr>
        <w:t xml:space="preserve"> </w:t>
      </w:r>
      <w:r w:rsidRPr="00A76269">
        <w:rPr>
          <w:snapToGrid/>
        </w:rPr>
        <w:t>v PECS po dobu</w:t>
      </w:r>
      <w:r w:rsidR="00150189">
        <w:rPr>
          <w:snapToGrid/>
        </w:rPr>
        <w:t xml:space="preserve"> piatich rokov je 5 miliónov eur</w:t>
      </w:r>
      <w:r w:rsidRPr="00A76269">
        <w:rPr>
          <w:snapToGrid/>
        </w:rPr>
        <w:t xml:space="preserve"> podľa ekonomických podmienok 2001.</w:t>
      </w:r>
    </w:p>
    <w:p w:rsidR="0022519D" w:rsidRPr="00A76269" w:rsidRDefault="0022519D" w:rsidP="0022519D">
      <w:pPr>
        <w:pStyle w:val="Zarkazkladnhotextu"/>
        <w:widowControl/>
        <w:ind w:left="1418" w:hanging="709"/>
        <w:rPr>
          <w:snapToGrid/>
        </w:rPr>
      </w:pPr>
    </w:p>
    <w:p w:rsidR="0022519D" w:rsidRDefault="0022519D" w:rsidP="009D03B2">
      <w:pPr>
        <w:ind w:left="1418" w:hanging="709"/>
        <w:jc w:val="both"/>
      </w:pPr>
      <w:r>
        <w:t>II.4.3</w:t>
      </w:r>
      <w:r>
        <w:tab/>
      </w:r>
      <w:r w:rsidRPr="00A76269">
        <w:t xml:space="preserve">Práca </w:t>
      </w:r>
      <w:r w:rsidR="009D03B2">
        <w:t xml:space="preserve">sa </w:t>
      </w:r>
      <w:r w:rsidRPr="00A76269">
        <w:t xml:space="preserve">môže začať, </w:t>
      </w:r>
      <w:r w:rsidR="009D03B2">
        <w:t>hneď ako</w:t>
      </w:r>
      <w:r w:rsidRPr="00A76269">
        <w:t xml:space="preserve"> jeden ECS schváli chartu PECS.</w:t>
      </w:r>
    </w:p>
    <w:p w:rsidR="0022519D" w:rsidRPr="00A76269" w:rsidRDefault="0022519D" w:rsidP="0022519D">
      <w:pPr>
        <w:ind w:left="1418" w:hanging="709"/>
        <w:jc w:val="both"/>
      </w:pPr>
    </w:p>
    <w:p w:rsidR="0022519D" w:rsidRDefault="0022519D" w:rsidP="0022519D">
      <w:pPr>
        <w:ind w:left="1418" w:hanging="709"/>
        <w:jc w:val="both"/>
      </w:pPr>
      <w:r>
        <w:t>II.4.4</w:t>
      </w:r>
      <w:r>
        <w:tab/>
      </w:r>
      <w:r w:rsidR="0022177C">
        <w:t>Slovenská republika</w:t>
      </w:r>
      <w:r w:rsidRPr="00064576">
        <w:t xml:space="preserve"> môže následne zvýšiť svoj </w:t>
      </w:r>
      <w:r w:rsidRPr="00064576">
        <w:rPr>
          <w:rFonts w:ascii="MS Mincho" w:eastAsia="MS Mincho" w:hAnsi="MS Mincho" w:cs="MS Mincho" w:hint="eastAsia"/>
        </w:rPr>
        <w:t>​​</w:t>
      </w:r>
      <w:r w:rsidRPr="00064576">
        <w:t>príspevok</w:t>
      </w:r>
      <w:r w:rsidR="00803DF0">
        <w:t xml:space="preserve"> </w:t>
      </w:r>
      <w:r w:rsidRPr="00064576">
        <w:t>do PECS raz za rok, ak takéto navýšenie nebude mať za následok dodatočné náklady pre iné ECS.</w:t>
      </w:r>
    </w:p>
    <w:p w:rsidR="0022519D" w:rsidRPr="00064576" w:rsidRDefault="0022519D" w:rsidP="0022519D">
      <w:pPr>
        <w:ind w:left="1418" w:hanging="709"/>
        <w:jc w:val="both"/>
      </w:pPr>
    </w:p>
    <w:p w:rsidR="0022519D" w:rsidRDefault="0022519D" w:rsidP="0022519D">
      <w:pPr>
        <w:ind w:left="1418" w:hanging="709"/>
        <w:jc w:val="both"/>
      </w:pPr>
      <w:r>
        <w:t>II.4.5</w:t>
      </w:r>
      <w:r>
        <w:tab/>
      </w:r>
      <w:r w:rsidRPr="00064576">
        <w:t>V prípade zákaziek spolufinancovaných buď vybranou firmou alebo inými zdrojmi, účasť v interných nákladoch agentúry sa vypočíta na základe celkovej hodnoty zákazky, ak nie je dohodnuté inak</w:t>
      </w:r>
      <w:r>
        <w:t>.</w:t>
      </w:r>
    </w:p>
    <w:p w:rsidR="0022519D" w:rsidRPr="00064576" w:rsidRDefault="0022519D" w:rsidP="0022519D">
      <w:pPr>
        <w:ind w:left="1418" w:hanging="709"/>
        <w:jc w:val="both"/>
      </w:pPr>
    </w:p>
    <w:p w:rsidR="0022519D" w:rsidRDefault="0022519D" w:rsidP="0015115E">
      <w:pPr>
        <w:ind w:left="1418" w:hanging="709"/>
        <w:jc w:val="both"/>
      </w:pPr>
      <w:r>
        <w:t>II.4.6</w:t>
      </w:r>
      <w:r w:rsidRPr="00F20835">
        <w:tab/>
      </w:r>
      <w:r w:rsidRPr="00064576">
        <w:t>Na konci každého päťročného obdobia, na ktoré sa vzťahuj</w:t>
      </w:r>
      <w:r>
        <w:t>e</w:t>
      </w:r>
      <w:r w:rsidRPr="00064576">
        <w:t xml:space="preserve"> PECS, sa podiel príspevku Slovenskej republiky, ktorý nebol vyčlenený </w:t>
      </w:r>
      <w:r w:rsidR="0015115E">
        <w:t xml:space="preserve">na </w:t>
      </w:r>
      <w:r w:rsidRPr="00064576">
        <w:t xml:space="preserve">vykonanie príslušnej práce, použije na financovanie plánovaných aktivít, ktoré majú byť vykonané v nasledujúcom päťročnom období, ktoré zahŕňa PECS, pokiaľ </w:t>
      </w:r>
      <w:r w:rsidR="0022177C">
        <w:t>Slovenská republika</w:t>
      </w:r>
      <w:r w:rsidRPr="00064576">
        <w:t xml:space="preserve"> nepožaduje inak.</w:t>
      </w:r>
    </w:p>
    <w:p w:rsidR="0022519D" w:rsidRPr="00064576" w:rsidRDefault="0022519D" w:rsidP="0022519D">
      <w:pPr>
        <w:ind w:left="1418" w:hanging="709"/>
        <w:jc w:val="both"/>
      </w:pPr>
    </w:p>
    <w:p w:rsidR="0022519D" w:rsidRDefault="0022519D" w:rsidP="000B7792">
      <w:pPr>
        <w:ind w:left="1418" w:hanging="709"/>
        <w:jc w:val="both"/>
      </w:pPr>
      <w:r>
        <w:t>II.4.7</w:t>
      </w:r>
      <w:r w:rsidRPr="00F20835">
        <w:tab/>
      </w:r>
      <w:r w:rsidRPr="00064576">
        <w:t xml:space="preserve">V prípade ukončenia platnosti tejto </w:t>
      </w:r>
      <w:r w:rsidR="00D414CF">
        <w:t>zmluv</w:t>
      </w:r>
      <w:r w:rsidRPr="00064576">
        <w:t xml:space="preserve">y, môže ktorýkoľvek príspevok </w:t>
      </w:r>
      <w:r w:rsidR="007F3B47" w:rsidRPr="00064576">
        <w:t>Slovensk</w:t>
      </w:r>
      <w:r w:rsidR="007F3B47">
        <w:t>ej</w:t>
      </w:r>
      <w:r w:rsidR="007F3B47" w:rsidRPr="00064576">
        <w:t xml:space="preserve"> </w:t>
      </w:r>
      <w:r w:rsidRPr="00064576">
        <w:t>republiky</w:t>
      </w:r>
      <w:r>
        <w:t>, ktorý</w:t>
      </w:r>
      <w:r w:rsidRPr="00064576">
        <w:t xml:space="preserve"> nebol použitý v rámci PECS</w:t>
      </w:r>
      <w:r w:rsidR="007F3B47">
        <w:t>,</w:t>
      </w:r>
      <w:r w:rsidRPr="00064576">
        <w:t xml:space="preserve"> byť preradený </w:t>
      </w:r>
      <w:r w:rsidR="007F3B47" w:rsidRPr="00064576">
        <w:t>Slovensk</w:t>
      </w:r>
      <w:r w:rsidR="000B7792">
        <w:t>ou</w:t>
      </w:r>
      <w:r w:rsidR="007F3B47" w:rsidRPr="00064576">
        <w:t xml:space="preserve"> </w:t>
      </w:r>
      <w:r w:rsidRPr="00064576">
        <w:t>republik</w:t>
      </w:r>
      <w:r w:rsidR="000B7792">
        <w:t xml:space="preserve">ou </w:t>
      </w:r>
      <w:r w:rsidRPr="00064576">
        <w:t>do iných programov Agentúry, ktorých sa zúčastní, ak sa stane členským štát</w:t>
      </w:r>
      <w:r>
        <w:t>om</w:t>
      </w:r>
      <w:r w:rsidRPr="00064576">
        <w:t xml:space="preserve"> alebo pridruženým členom, alebo sa </w:t>
      </w:r>
      <w:r w:rsidR="007F3B47">
        <w:t xml:space="preserve">s </w:t>
      </w:r>
      <w:r w:rsidRPr="00064576">
        <w:t>ním naloží podľa rozhodnutia Slovenskej republiky.</w:t>
      </w:r>
    </w:p>
    <w:p w:rsidR="0022519D" w:rsidRDefault="0022519D" w:rsidP="0022519D">
      <w:pPr>
        <w:ind w:left="1418" w:hanging="709"/>
        <w:jc w:val="both"/>
      </w:pPr>
    </w:p>
    <w:p w:rsidR="0022519D" w:rsidRDefault="0022519D" w:rsidP="0022519D">
      <w:pPr>
        <w:pStyle w:val="Nadpis1"/>
        <w:tabs>
          <w:tab w:val="left" w:pos="567"/>
        </w:tabs>
        <w:jc w:val="left"/>
      </w:pPr>
      <w:r>
        <w:t>II.5</w:t>
      </w:r>
      <w:r>
        <w:tab/>
        <w:t>Z</w:t>
      </w:r>
      <w:r w:rsidRPr="00064576">
        <w:t>mluvné záležitosti</w:t>
      </w:r>
    </w:p>
    <w:p w:rsidR="0022519D" w:rsidRDefault="0022519D" w:rsidP="0022519D">
      <w:pPr>
        <w:jc w:val="both"/>
      </w:pPr>
    </w:p>
    <w:p w:rsidR="0022519D" w:rsidRDefault="0022519D" w:rsidP="0022519D">
      <w:pPr>
        <w:ind w:left="1418" w:hanging="851"/>
        <w:jc w:val="both"/>
      </w:pPr>
      <w:r>
        <w:t>II.5.1</w:t>
      </w:r>
      <w:r>
        <w:tab/>
      </w:r>
      <w:r w:rsidRPr="00D056FC">
        <w:t>Agentúra uzatv</w:t>
      </w:r>
      <w:r>
        <w:t>o</w:t>
      </w:r>
      <w:r w:rsidRPr="00D056FC">
        <w:t>r</w:t>
      </w:r>
      <w:r>
        <w:t>í</w:t>
      </w:r>
      <w:r w:rsidRPr="00D056FC">
        <w:t xml:space="preserve"> </w:t>
      </w:r>
      <w:r>
        <w:t>kontrakty</w:t>
      </w:r>
      <w:r w:rsidRPr="00D056FC">
        <w:t xml:space="preserve"> potrebné na vykonávanie PECS v súlade so svojimi pravidlami a postupmi, za použitia všeobecných ustanovení a podmienok </w:t>
      </w:r>
      <w:r>
        <w:t xml:space="preserve">pre </w:t>
      </w:r>
      <w:r w:rsidRPr="00D056FC">
        <w:t>zmluvy ESA a</w:t>
      </w:r>
      <w:r w:rsidR="009D4B91">
        <w:t> </w:t>
      </w:r>
      <w:r>
        <w:t>predovšetkým</w:t>
      </w:r>
      <w:r w:rsidR="009D4B91">
        <w:t xml:space="preserve"> </w:t>
      </w:r>
      <w:r w:rsidRPr="00D056FC">
        <w:t xml:space="preserve">všetky </w:t>
      </w:r>
      <w:r>
        <w:t xml:space="preserve">kontrakty </w:t>
      </w:r>
      <w:r w:rsidRPr="00D056FC">
        <w:t>budú v eurách.</w:t>
      </w:r>
    </w:p>
    <w:p w:rsidR="0022519D" w:rsidRPr="00D056FC" w:rsidRDefault="0022519D" w:rsidP="0022519D">
      <w:pPr>
        <w:ind w:left="1418" w:hanging="851"/>
        <w:jc w:val="both"/>
      </w:pPr>
    </w:p>
    <w:p w:rsidR="0022519D" w:rsidRDefault="0022519D" w:rsidP="0022519D">
      <w:pPr>
        <w:ind w:left="1418" w:hanging="851"/>
        <w:jc w:val="both"/>
      </w:pPr>
      <w:r>
        <w:t>II.5.2</w:t>
      </w:r>
      <w:r>
        <w:tab/>
      </w:r>
      <w:r w:rsidRPr="00D056FC">
        <w:t xml:space="preserve">Zmluvné záväzky prijaté agentúrou budú limitované dostupnými </w:t>
      </w:r>
      <w:r>
        <w:t xml:space="preserve">finančnými </w:t>
      </w:r>
      <w:r w:rsidRPr="00D056FC">
        <w:t>prostriedkami. Agentúra nevydá výzvu, keď</w:t>
      </w:r>
      <w:r w:rsidR="00803DF0">
        <w:t xml:space="preserve"> </w:t>
      </w:r>
      <w:r w:rsidRPr="00D056FC">
        <w:t xml:space="preserve">budú </w:t>
      </w:r>
      <w:r w:rsidRPr="00D056FC">
        <w:lastRenderedPageBreak/>
        <w:t>finančné prostriedky pre príslušné činnosti nedostačujúce vo vzťahu k odhadu nákladov v pracovnom pláne.</w:t>
      </w:r>
    </w:p>
    <w:p w:rsidR="0022519D" w:rsidRPr="00D056FC" w:rsidRDefault="0022519D" w:rsidP="0022519D">
      <w:pPr>
        <w:ind w:left="1418" w:hanging="851"/>
        <w:jc w:val="both"/>
      </w:pPr>
    </w:p>
    <w:p w:rsidR="0022519D" w:rsidRPr="00D056FC" w:rsidRDefault="0022519D" w:rsidP="0022519D">
      <w:pPr>
        <w:ind w:left="1418" w:hanging="851"/>
        <w:jc w:val="both"/>
      </w:pPr>
      <w:r>
        <w:t>II.5.3</w:t>
      </w:r>
      <w:r>
        <w:tab/>
      </w:r>
      <w:r w:rsidRPr="00D056FC">
        <w:t xml:space="preserve">Aktivity sa </w:t>
      </w:r>
      <w:r>
        <w:t xml:space="preserve">budú </w:t>
      </w:r>
      <w:r w:rsidRPr="00D056FC">
        <w:t>spravidla vykonáva</w:t>
      </w:r>
      <w:r>
        <w:t>ť</w:t>
      </w:r>
      <w:r w:rsidRPr="00D056FC">
        <w:t xml:space="preserve"> prostredníctvom otvoreného výberového konania v</w:t>
      </w:r>
      <w:r>
        <w:t xml:space="preserve"> štátoch </w:t>
      </w:r>
      <w:r w:rsidRPr="00D056FC">
        <w:t>ECS, ktoré vyjadrili záujem o dané aktivity.</w:t>
      </w:r>
    </w:p>
    <w:p w:rsidR="0022519D" w:rsidRDefault="0022519D" w:rsidP="0022519D">
      <w:pPr>
        <w:ind w:left="1418" w:hanging="851"/>
        <w:jc w:val="both"/>
      </w:pPr>
    </w:p>
    <w:p w:rsidR="0022519D" w:rsidRDefault="0022519D" w:rsidP="0022519D">
      <w:pPr>
        <w:ind w:left="1418" w:hanging="851"/>
        <w:jc w:val="both"/>
      </w:pPr>
      <w:r>
        <w:t>II.5.4</w:t>
      </w:r>
      <w:r>
        <w:tab/>
      </w:r>
      <w:r w:rsidRPr="003411CF">
        <w:t xml:space="preserve">V prípade spolufinancovaných aktivít agentúra preberá úplný dohľad nad </w:t>
      </w:r>
      <w:r>
        <w:t xml:space="preserve">výdavkami </w:t>
      </w:r>
      <w:r w:rsidRPr="003411CF">
        <w:t xml:space="preserve">plánovanými a skutočne vynaloženými zhotoviteľom, rovnako aj nad pôvodom všetkých finančných prostriedkov na účely plnenia zmluvy. V prípade potreby môže </w:t>
      </w:r>
      <w:r>
        <w:t xml:space="preserve">byť </w:t>
      </w:r>
      <w:r w:rsidRPr="003411CF">
        <w:t>urob</w:t>
      </w:r>
      <w:r>
        <w:t>ený</w:t>
      </w:r>
      <w:r w:rsidRPr="003411CF">
        <w:t xml:space="preserve"> audit </w:t>
      </w:r>
      <w:r>
        <w:t xml:space="preserve">agentúrou alebo </w:t>
      </w:r>
      <w:r w:rsidRPr="003411CF">
        <w:t>v</w:t>
      </w:r>
      <w:r>
        <w:t xml:space="preserve"> jej </w:t>
      </w:r>
      <w:r w:rsidRPr="003411CF">
        <w:t>mene.</w:t>
      </w:r>
    </w:p>
    <w:p w:rsidR="0022519D" w:rsidRPr="003411CF" w:rsidRDefault="0022519D" w:rsidP="0022519D">
      <w:pPr>
        <w:ind w:left="1418" w:hanging="851"/>
        <w:jc w:val="both"/>
      </w:pPr>
    </w:p>
    <w:p w:rsidR="0022519D" w:rsidRDefault="0022519D" w:rsidP="0022519D">
      <w:pPr>
        <w:ind w:left="1418" w:hanging="851"/>
        <w:jc w:val="both"/>
      </w:pPr>
      <w:r>
        <w:t>II.5.5</w:t>
      </w:r>
      <w:r>
        <w:tab/>
      </w:r>
      <w:r w:rsidRPr="00D5272F">
        <w:t xml:space="preserve">Všetky práva duševného vlastníctva </w:t>
      </w:r>
      <w:r>
        <w:t xml:space="preserve">prameniace z </w:t>
      </w:r>
      <w:r w:rsidRPr="00D5272F">
        <w:t xml:space="preserve">letu </w:t>
      </w:r>
      <w:r>
        <w:t xml:space="preserve">užitočného nákladu </w:t>
      </w:r>
      <w:r w:rsidRPr="00D5272F">
        <w:t>na obežnej dráhe, ktoré sú súčasťou aktivít PECS</w:t>
      </w:r>
      <w:r>
        <w:t>,</w:t>
      </w:r>
      <w:r w:rsidRPr="00D5272F">
        <w:t xml:space="preserve"> sa </w:t>
      </w:r>
      <w:r>
        <w:t xml:space="preserve">budú </w:t>
      </w:r>
      <w:r w:rsidRPr="00D5272F">
        <w:t>riad</w:t>
      </w:r>
      <w:r>
        <w:t>iť</w:t>
      </w:r>
      <w:r w:rsidRPr="00D5272F">
        <w:t xml:space="preserve"> pravidlami agentúry.</w:t>
      </w:r>
    </w:p>
    <w:p w:rsidR="0022519D" w:rsidRPr="00D5272F" w:rsidRDefault="0022519D" w:rsidP="0022519D">
      <w:pPr>
        <w:ind w:left="1418" w:hanging="851"/>
        <w:jc w:val="both"/>
      </w:pPr>
    </w:p>
    <w:p w:rsidR="0022519D" w:rsidRDefault="0022519D" w:rsidP="0022519D">
      <w:pPr>
        <w:pStyle w:val="Nadpis1"/>
        <w:tabs>
          <w:tab w:val="left" w:pos="567"/>
        </w:tabs>
        <w:jc w:val="left"/>
      </w:pPr>
      <w:r>
        <w:t>II.6</w:t>
      </w:r>
      <w:r>
        <w:tab/>
        <w:t xml:space="preserve"> </w:t>
      </w:r>
      <w:r w:rsidRPr="00001484">
        <w:t>Záverečné ustanovenia</w:t>
      </w:r>
    </w:p>
    <w:p w:rsidR="0022519D" w:rsidRDefault="0022519D" w:rsidP="0022519D">
      <w:pPr>
        <w:ind w:left="567"/>
        <w:jc w:val="both"/>
      </w:pPr>
    </w:p>
    <w:p w:rsidR="0022519D" w:rsidRDefault="0022519D" w:rsidP="0022519D">
      <w:pPr>
        <w:ind w:left="1418" w:hanging="851"/>
        <w:jc w:val="both"/>
      </w:pPr>
      <w:r>
        <w:t>II.6.1</w:t>
      </w:r>
      <w:r>
        <w:tab/>
      </w:r>
      <w:r w:rsidR="0022177C">
        <w:t>Slovenská republika</w:t>
      </w:r>
      <w:r w:rsidRPr="00001484">
        <w:t xml:space="preserve"> bude v zásade, v závislosti od cieľov projektu na ktorom spolupracuje, vlastníkom vytvorených hodnôt, ktoré financovala v rámci PECS, ako aj zariadení, softvéru a</w:t>
      </w:r>
      <w:r w:rsidR="009D4B91">
        <w:t xml:space="preserve"> </w:t>
      </w:r>
      <w:r>
        <w:t>vybavenia</w:t>
      </w:r>
      <w:r w:rsidR="00803DF0">
        <w:t xml:space="preserve"> </w:t>
      </w:r>
      <w:r>
        <w:t xml:space="preserve">získaného </w:t>
      </w:r>
      <w:r w:rsidRPr="00001484">
        <w:t>pr</w:t>
      </w:r>
      <w:r>
        <w:t>e</w:t>
      </w:r>
      <w:r w:rsidRPr="00001484">
        <w:t xml:space="preserve"> realizáci</w:t>
      </w:r>
      <w:r>
        <w:t>u</w:t>
      </w:r>
      <w:r w:rsidRPr="00001484">
        <w:t xml:space="preserve"> programov, zohľadňuj</w:t>
      </w:r>
      <w:r>
        <w:t>úc</w:t>
      </w:r>
      <w:r w:rsidRPr="00001484">
        <w:t xml:space="preserve"> zásady upravujúce zmluvy agentúry.</w:t>
      </w:r>
    </w:p>
    <w:p w:rsidR="0022519D" w:rsidRPr="00001484" w:rsidRDefault="0022519D" w:rsidP="0022519D">
      <w:pPr>
        <w:ind w:left="1418" w:hanging="851"/>
        <w:jc w:val="both"/>
      </w:pPr>
    </w:p>
    <w:p w:rsidR="0022519D" w:rsidRPr="00001484" w:rsidRDefault="0022519D" w:rsidP="0022519D">
      <w:pPr>
        <w:ind w:left="1418" w:hanging="851"/>
        <w:jc w:val="both"/>
        <w:rPr>
          <w:spacing w:val="-2"/>
        </w:rPr>
      </w:pPr>
      <w:r>
        <w:t>II.6.2</w:t>
      </w:r>
      <w:r>
        <w:tab/>
      </w:r>
      <w:r w:rsidRPr="00001484">
        <w:rPr>
          <w:spacing w:val="-2"/>
        </w:rPr>
        <w:t xml:space="preserve">Zmeny vykonané v </w:t>
      </w:r>
      <w:r>
        <w:rPr>
          <w:spacing w:val="-2"/>
        </w:rPr>
        <w:t>tejto prílohe</w:t>
      </w:r>
      <w:r w:rsidRPr="00001484">
        <w:rPr>
          <w:spacing w:val="-2"/>
        </w:rPr>
        <w:t xml:space="preserve"> I, si vyžadujú písomnú dohodu zmluvných strán.</w:t>
      </w:r>
    </w:p>
    <w:p w:rsidR="0022519D" w:rsidRDefault="0022519D" w:rsidP="0022519D">
      <w:pPr>
        <w:pStyle w:val="Zarkazkladnhotextu"/>
        <w:widowControl/>
      </w:pPr>
    </w:p>
    <w:p w:rsidR="0022519D" w:rsidRDefault="0022519D" w:rsidP="0022519D">
      <w:pPr>
        <w:jc w:val="both"/>
      </w:pPr>
    </w:p>
    <w:p w:rsidR="0022519D" w:rsidRDefault="0022519D" w:rsidP="0022519D">
      <w:pPr>
        <w:pStyle w:val="Nzov"/>
        <w:rPr>
          <w:sz w:val="28"/>
        </w:rPr>
      </w:pPr>
      <w:r>
        <w:rPr>
          <w:sz w:val="28"/>
        </w:rPr>
        <w:br w:type="page"/>
      </w:r>
    </w:p>
    <w:p w:rsidR="0022519D" w:rsidRDefault="0022519D" w:rsidP="0022519D">
      <w:pPr>
        <w:pStyle w:val="Nzov"/>
        <w:rPr>
          <w:sz w:val="28"/>
          <w:u w:val="single"/>
        </w:rPr>
      </w:pPr>
      <w:r>
        <w:rPr>
          <w:sz w:val="28"/>
          <w:u w:val="single"/>
        </w:rPr>
        <w:lastRenderedPageBreak/>
        <w:t>Príloha II</w:t>
      </w:r>
    </w:p>
    <w:p w:rsidR="0022519D" w:rsidRDefault="0022519D" w:rsidP="0022519D">
      <w:pPr>
        <w:pStyle w:val="Nzov"/>
        <w:rPr>
          <w:sz w:val="28"/>
          <w:u w:val="single"/>
        </w:rPr>
      </w:pPr>
    </w:p>
    <w:p w:rsidR="0022519D" w:rsidRDefault="0022519D" w:rsidP="0022519D">
      <w:pPr>
        <w:jc w:val="center"/>
      </w:pPr>
    </w:p>
    <w:p w:rsidR="0022519D" w:rsidRPr="00E75537" w:rsidRDefault="0022519D" w:rsidP="0022519D">
      <w:pPr>
        <w:jc w:val="center"/>
        <w:rPr>
          <w:b/>
          <w:sz w:val="28"/>
          <w:szCs w:val="28"/>
        </w:rPr>
      </w:pPr>
      <w:r w:rsidRPr="00E75537">
        <w:rPr>
          <w:b/>
          <w:sz w:val="28"/>
          <w:szCs w:val="28"/>
        </w:rPr>
        <w:t>Výbor Plánu pre európske spolupracujúce štáty,</w:t>
      </w:r>
    </w:p>
    <w:p w:rsidR="0022519D" w:rsidRPr="00E75537" w:rsidRDefault="0022519D" w:rsidP="0022519D">
      <w:pPr>
        <w:jc w:val="center"/>
        <w:rPr>
          <w:b/>
          <w:sz w:val="28"/>
          <w:szCs w:val="28"/>
        </w:rPr>
      </w:pPr>
      <w:r w:rsidRPr="00E75537">
        <w:rPr>
          <w:b/>
          <w:sz w:val="28"/>
          <w:szCs w:val="28"/>
        </w:rPr>
        <w:t>(výbor PECS)</w:t>
      </w:r>
    </w:p>
    <w:p w:rsidR="0022519D" w:rsidRPr="00E75537" w:rsidRDefault="0022519D" w:rsidP="0022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Pôsobnosť </w:t>
      </w:r>
      <w:r w:rsidRPr="00E75537">
        <w:rPr>
          <w:b/>
          <w:sz w:val="28"/>
          <w:szCs w:val="28"/>
        </w:rPr>
        <w:t>a rokovací poriadok</w:t>
      </w:r>
    </w:p>
    <w:p w:rsidR="0022519D" w:rsidRPr="0004775C" w:rsidRDefault="0022519D" w:rsidP="0022519D">
      <w:pPr>
        <w:rPr>
          <w:sz w:val="28"/>
          <w:szCs w:val="28"/>
        </w:rPr>
      </w:pPr>
    </w:p>
    <w:p w:rsidR="0022519D" w:rsidRPr="00A676C4" w:rsidRDefault="0022519D" w:rsidP="0022519D">
      <w:pPr>
        <w:pStyle w:val="Nadpis1"/>
        <w:tabs>
          <w:tab w:val="left" w:pos="567"/>
        </w:tabs>
        <w:rPr>
          <w:sz w:val="28"/>
          <w:szCs w:val="28"/>
        </w:rPr>
      </w:pPr>
      <w:r w:rsidRPr="0004775C">
        <w:rPr>
          <w:sz w:val="28"/>
          <w:szCs w:val="28"/>
        </w:rPr>
        <w:t>A.</w:t>
      </w:r>
      <w:r w:rsidRPr="0004775C">
        <w:rPr>
          <w:sz w:val="28"/>
          <w:szCs w:val="28"/>
        </w:rPr>
        <w:tab/>
      </w:r>
      <w:r>
        <w:rPr>
          <w:sz w:val="28"/>
          <w:szCs w:val="28"/>
        </w:rPr>
        <w:t>Pôsobnosť</w:t>
      </w:r>
    </w:p>
    <w:p w:rsidR="0022519D" w:rsidRDefault="0022519D" w:rsidP="0022519D">
      <w:pPr>
        <w:jc w:val="center"/>
      </w:pPr>
    </w:p>
    <w:p w:rsidR="0022519D" w:rsidRDefault="0022519D" w:rsidP="0022519D">
      <w:pPr>
        <w:jc w:val="both"/>
      </w:pPr>
      <w:r w:rsidRPr="00484013">
        <w:t xml:space="preserve">Výbor PECS v koordinácii s agentúrou </w:t>
      </w:r>
      <w:r>
        <w:t xml:space="preserve">bude </w:t>
      </w:r>
      <w:r w:rsidRPr="00484013">
        <w:t>monitorovať a riadiť vykonávanie PECS</w:t>
      </w:r>
      <w:r w:rsidR="00803DF0">
        <w:t xml:space="preserve"> </w:t>
      </w:r>
      <w:r w:rsidRPr="00484013">
        <w:t xml:space="preserve">v súlade s cieľmi, pravidlami a postupmi ustanovenými v dodatku I k tejto </w:t>
      </w:r>
      <w:r w:rsidR="0089775C">
        <w:t>zmluv</w:t>
      </w:r>
      <w:r w:rsidRPr="00484013">
        <w:t>e. Na tento účel musí:</w:t>
      </w:r>
    </w:p>
    <w:p w:rsidR="0022519D" w:rsidRPr="00484013" w:rsidRDefault="0022519D" w:rsidP="0022519D">
      <w:pPr>
        <w:jc w:val="both"/>
      </w:pPr>
    </w:p>
    <w:p w:rsidR="0022519D" w:rsidRDefault="0022519D" w:rsidP="0022519D">
      <w:pPr>
        <w:numPr>
          <w:ilvl w:val="0"/>
          <w:numId w:val="1"/>
        </w:numPr>
        <w:tabs>
          <w:tab w:val="clear" w:pos="360"/>
          <w:tab w:val="num" w:pos="567"/>
          <w:tab w:val="num" w:pos="1440"/>
        </w:tabs>
        <w:ind w:left="567" w:hanging="567"/>
        <w:jc w:val="both"/>
      </w:pPr>
      <w:r>
        <w:t>P</w:t>
      </w:r>
      <w:r w:rsidRPr="00387495">
        <w:t xml:space="preserve">rerokúvať a schvaľovať jednoduchou väčšinou hlasov ECS, po </w:t>
      </w:r>
      <w:proofErr w:type="spellStart"/>
      <w:r w:rsidRPr="00387495">
        <w:t>obdržaní</w:t>
      </w:r>
      <w:proofErr w:type="spellEnd"/>
      <w:r w:rsidRPr="00387495">
        <w:t xml:space="preserve"> oznámenia o súhlase príslušných podriadených orgánov Rady Agentúry, návrh päťročného PECS </w:t>
      </w:r>
      <w:r>
        <w:t>podľa</w:t>
      </w:r>
      <w:r w:rsidRPr="00387495">
        <w:t xml:space="preserve"> odseku II.2 PECS, ciele, pravidlá a postupy a</w:t>
      </w:r>
      <w:r w:rsidR="001D59DC">
        <w:t xml:space="preserve"> všetky zmeny týchto ustanovení.</w:t>
      </w:r>
    </w:p>
    <w:p w:rsidR="0022519D" w:rsidRDefault="0022519D" w:rsidP="0022519D">
      <w:pPr>
        <w:tabs>
          <w:tab w:val="left" w:pos="567"/>
          <w:tab w:val="num" w:pos="1440"/>
        </w:tabs>
        <w:jc w:val="both"/>
      </w:pPr>
      <w:r>
        <w:t xml:space="preserve"> </w:t>
      </w: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ab/>
      </w:r>
      <w:r w:rsidRPr="00387495">
        <w:t xml:space="preserve">Právo hlasovať o návrhu </w:t>
      </w:r>
      <w:r w:rsidR="007F3B47" w:rsidRPr="00387495">
        <w:t>päťročn</w:t>
      </w:r>
      <w:r w:rsidR="007F3B47">
        <w:t>ého</w:t>
      </w:r>
      <w:r w:rsidR="007F3B47" w:rsidRPr="00387495">
        <w:t xml:space="preserve"> </w:t>
      </w:r>
      <w:r w:rsidRPr="00387495">
        <w:t>PECS sa takisto poskyt</w:t>
      </w:r>
      <w:r>
        <w:t>n</w:t>
      </w:r>
      <w:r w:rsidRPr="00387495">
        <w:t xml:space="preserve">e inému potenciálnemu ECS, pre ktorý bola príslušná ECS </w:t>
      </w:r>
      <w:r w:rsidR="0089775C">
        <w:t>zmluv</w:t>
      </w:r>
      <w:r w:rsidRPr="00387495">
        <w:t>a podpísaná, ale zatiaľ nenadobudla platnosť.</w:t>
      </w:r>
    </w:p>
    <w:p w:rsidR="0022519D" w:rsidRPr="00387495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22519D" w:rsidP="0022519D">
      <w:pPr>
        <w:numPr>
          <w:ilvl w:val="0"/>
          <w:numId w:val="1"/>
        </w:numPr>
        <w:tabs>
          <w:tab w:val="clear" w:pos="360"/>
          <w:tab w:val="num" w:pos="567"/>
          <w:tab w:val="num" w:pos="1440"/>
        </w:tabs>
        <w:ind w:left="567" w:hanging="567"/>
        <w:jc w:val="both"/>
      </w:pPr>
      <w:r>
        <w:t>R</w:t>
      </w:r>
      <w:r w:rsidRPr="00387495">
        <w:t xml:space="preserve">ozhodnúť, v súlade s kapitolou V </w:t>
      </w:r>
      <w:r>
        <w:t xml:space="preserve">rokovacieho poriadku </w:t>
      </w:r>
      <w:r w:rsidRPr="00387495">
        <w:t xml:space="preserve">výboru PECS, v akom jazyku budú </w:t>
      </w:r>
      <w:r>
        <w:t xml:space="preserve">vedené </w:t>
      </w:r>
      <w:r w:rsidRPr="00387495">
        <w:t xml:space="preserve">schôdze výboru PECS, takéto rozhodnutie môže byť prijaté </w:t>
      </w:r>
      <w:r w:rsidR="001D59DC">
        <w:t>jednoduchou väčšinou hlasov ECS.</w:t>
      </w:r>
    </w:p>
    <w:p w:rsidR="0022519D" w:rsidRDefault="0022519D" w:rsidP="0022519D">
      <w:pPr>
        <w:tabs>
          <w:tab w:val="left" w:pos="567"/>
        </w:tabs>
        <w:jc w:val="both"/>
      </w:pPr>
    </w:p>
    <w:p w:rsidR="0022519D" w:rsidRDefault="0022519D" w:rsidP="0022519D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</w:pPr>
      <w:r>
        <w:t>V</w:t>
      </w:r>
      <w:r w:rsidRPr="00EA4D5B">
        <w:t>ziať na vedomie ak</w:t>
      </w:r>
      <w:r>
        <w:t xml:space="preserve">ýkoľvek poplatok </w:t>
      </w:r>
      <w:r w:rsidRPr="00EA4D5B">
        <w:t>alebo akékoľvek zvýšenie príspevkov do PECS, o ktorom rozhodli účastníci</w:t>
      </w:r>
      <w:r>
        <w:t xml:space="preserve"> PECS</w:t>
      </w:r>
      <w:r w:rsidR="001D59DC">
        <w:t>, ako je uvedené v charte PECS.</w:t>
      </w:r>
    </w:p>
    <w:p w:rsidR="0022519D" w:rsidRDefault="0022519D" w:rsidP="0022519D">
      <w:pPr>
        <w:tabs>
          <w:tab w:val="left" w:pos="567"/>
        </w:tabs>
        <w:jc w:val="both"/>
      </w:pPr>
    </w:p>
    <w:p w:rsidR="0022519D" w:rsidRDefault="0022519D" w:rsidP="0022519D">
      <w:pPr>
        <w:numPr>
          <w:ilvl w:val="0"/>
          <w:numId w:val="1"/>
        </w:numPr>
        <w:tabs>
          <w:tab w:val="clear" w:pos="360"/>
          <w:tab w:val="num" w:pos="567"/>
          <w:tab w:val="num" w:pos="1440"/>
        </w:tabs>
        <w:ind w:left="567" w:hanging="567"/>
        <w:jc w:val="both"/>
      </w:pPr>
      <w:r w:rsidRPr="00EA4D5B">
        <w:t xml:space="preserve">Prijímať informácie o technickej podpore poskytovanej vnútroštátnou inštitúciou pod jurisdikciou ECS, </w:t>
      </w:r>
      <w:r>
        <w:t xml:space="preserve">ako je </w:t>
      </w:r>
      <w:r w:rsidRPr="00EA4D5B">
        <w:t>uvedené v PECS ciele, pravidlá a postupy.</w:t>
      </w:r>
      <w:r>
        <w:t xml:space="preserve"> </w:t>
      </w:r>
    </w:p>
    <w:p w:rsidR="0022519D" w:rsidRDefault="0022519D" w:rsidP="0022519D">
      <w:pPr>
        <w:tabs>
          <w:tab w:val="num" w:pos="1440"/>
        </w:tabs>
        <w:jc w:val="both"/>
      </w:pPr>
    </w:p>
    <w:p w:rsidR="0022519D" w:rsidRDefault="0022519D" w:rsidP="0022519D">
      <w:pPr>
        <w:tabs>
          <w:tab w:val="num" w:pos="1440"/>
        </w:tabs>
        <w:jc w:val="both"/>
      </w:pPr>
    </w:p>
    <w:p w:rsidR="0022519D" w:rsidRDefault="0022519D" w:rsidP="0022519D">
      <w:pPr>
        <w:numPr>
          <w:ilvl w:val="0"/>
          <w:numId w:val="1"/>
        </w:numPr>
        <w:tabs>
          <w:tab w:val="clear" w:pos="360"/>
          <w:tab w:val="num" w:pos="567"/>
          <w:tab w:val="num" w:pos="1440"/>
        </w:tabs>
        <w:ind w:left="567" w:hanging="567"/>
        <w:jc w:val="both"/>
      </w:pPr>
      <w:r w:rsidRPr="00EA4D5B">
        <w:t xml:space="preserve">Schváliť </w:t>
      </w:r>
      <w:r>
        <w:t xml:space="preserve">svoju pôsobnosť </w:t>
      </w:r>
      <w:r w:rsidRPr="00EA4D5B">
        <w:t xml:space="preserve">a rokovací poriadok a akékoľvek </w:t>
      </w:r>
      <w:r>
        <w:t xml:space="preserve">jeho </w:t>
      </w:r>
      <w:r w:rsidRPr="00EA4D5B">
        <w:t>zmeny.</w:t>
      </w:r>
      <w:r>
        <w:t xml:space="preserve"> </w:t>
      </w:r>
    </w:p>
    <w:p w:rsidR="0022519D" w:rsidRDefault="0022519D" w:rsidP="0022519D">
      <w:pPr>
        <w:tabs>
          <w:tab w:val="num" w:pos="1440"/>
        </w:tabs>
        <w:jc w:val="both"/>
      </w:pPr>
    </w:p>
    <w:p w:rsidR="0022519D" w:rsidRDefault="0022519D" w:rsidP="0022519D">
      <w:pPr>
        <w:tabs>
          <w:tab w:val="num" w:pos="1440"/>
        </w:tabs>
        <w:jc w:val="both"/>
      </w:pPr>
    </w:p>
    <w:p w:rsidR="0022519D" w:rsidRDefault="0022519D" w:rsidP="0022519D">
      <w:pPr>
        <w:tabs>
          <w:tab w:val="num" w:pos="1440"/>
        </w:tabs>
        <w:jc w:val="both"/>
      </w:pPr>
    </w:p>
    <w:p w:rsidR="0022519D" w:rsidRDefault="0022519D" w:rsidP="0022519D">
      <w:pPr>
        <w:jc w:val="both"/>
      </w:pPr>
      <w:r>
        <w:br w:type="page"/>
      </w:r>
    </w:p>
    <w:p w:rsidR="0022519D" w:rsidRPr="0004775C" w:rsidRDefault="0022519D" w:rsidP="0022519D">
      <w:pPr>
        <w:pStyle w:val="Nadpis1"/>
        <w:rPr>
          <w:sz w:val="28"/>
          <w:szCs w:val="28"/>
        </w:rPr>
      </w:pPr>
      <w:r w:rsidRPr="0004775C">
        <w:rPr>
          <w:sz w:val="28"/>
          <w:szCs w:val="28"/>
        </w:rPr>
        <w:lastRenderedPageBreak/>
        <w:t xml:space="preserve">B. </w:t>
      </w:r>
      <w:r w:rsidRPr="00906092">
        <w:rPr>
          <w:sz w:val="28"/>
          <w:szCs w:val="28"/>
        </w:rPr>
        <w:t>Rokovací poriadok</w:t>
      </w:r>
      <w:r w:rsidR="00803DF0">
        <w:rPr>
          <w:sz w:val="28"/>
          <w:szCs w:val="28"/>
        </w:rPr>
        <w:t xml:space="preserve"> </w:t>
      </w:r>
    </w:p>
    <w:p w:rsidR="0022519D" w:rsidRPr="0004775C" w:rsidRDefault="0022519D" w:rsidP="0022519D">
      <w:pPr>
        <w:jc w:val="both"/>
        <w:rPr>
          <w:sz w:val="28"/>
          <w:szCs w:val="28"/>
        </w:rPr>
      </w:pPr>
    </w:p>
    <w:p w:rsidR="0022519D" w:rsidRDefault="0022519D" w:rsidP="0022519D">
      <w:pPr>
        <w:jc w:val="both"/>
      </w:pPr>
    </w:p>
    <w:p w:rsidR="0022519D" w:rsidRPr="00ED3B7A" w:rsidRDefault="0022519D" w:rsidP="0022519D">
      <w:pPr>
        <w:pStyle w:val="Nadpis1"/>
      </w:pPr>
      <w:r>
        <w:t>Kapitola I</w:t>
      </w:r>
    </w:p>
    <w:p w:rsidR="0022519D" w:rsidRPr="00ED3B7A" w:rsidRDefault="0022519D" w:rsidP="0022519D">
      <w:pPr>
        <w:pStyle w:val="Nadpis1"/>
        <w:rPr>
          <w:u w:val="single"/>
        </w:rPr>
      </w:pPr>
      <w:r w:rsidRPr="00ED3B7A">
        <w:rPr>
          <w:u w:val="single"/>
        </w:rPr>
        <w:t>Zloženie</w:t>
      </w:r>
    </w:p>
    <w:p w:rsidR="0022519D" w:rsidRDefault="0022519D" w:rsidP="0022519D">
      <w:pPr>
        <w:pStyle w:val="Nadpis1"/>
        <w:rPr>
          <w:u w:val="single"/>
        </w:rPr>
      </w:pPr>
    </w:p>
    <w:p w:rsidR="0022519D" w:rsidRDefault="0022519D" w:rsidP="0022519D">
      <w:pPr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1.1</w:t>
      </w:r>
      <w:r>
        <w:tab/>
      </w:r>
      <w:r w:rsidRPr="00ED3B7A">
        <w:t>Výbor PECS je výhradne zložený zo zástupcov ECS.</w:t>
      </w:r>
      <w:r>
        <w:t xml:space="preserve"> </w:t>
      </w:r>
    </w:p>
    <w:p w:rsidR="0022519D" w:rsidRDefault="0022519D" w:rsidP="0022519D">
      <w:pPr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1.2</w:t>
      </w:r>
      <w:r>
        <w:tab/>
      </w:r>
      <w:r w:rsidRPr="00ED3B7A">
        <w:t xml:space="preserve">Jeden zástupca z každého členského štátu agentúry sa môže zúčastňovať na zasadnutiach výboru ako pozorovateľ. Predsedovia administratívneho a finančného výboru (AFC), výboru priemyselnej politiky (IPC), výboru pre medzinárodné vzťahy (IRC) a výboru pre vedecký program (SPC) agentúry, sú pozývaní k účasti ex </w:t>
      </w:r>
      <w:proofErr w:type="spellStart"/>
      <w:r w:rsidRPr="00ED3B7A">
        <w:t>officio</w:t>
      </w:r>
      <w:proofErr w:type="spellEnd"/>
      <w:r w:rsidRPr="00ED3B7A">
        <w:t xml:space="preserve"> a je im udelený štatút pozorovateľa.</w:t>
      </w:r>
      <w:r>
        <w:t xml:space="preserve"> </w:t>
      </w:r>
    </w:p>
    <w:p w:rsidR="0022519D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1.3</w:t>
      </w:r>
      <w:r>
        <w:tab/>
      </w:r>
      <w:r w:rsidRPr="000F7BB6">
        <w:t>Každý ECS môže v zásade byť zastúpený najviac dvoma delegátmi. Účasť delegátov</w:t>
      </w:r>
      <w:r>
        <w:t xml:space="preserve"> je podmienená predložením </w:t>
      </w:r>
      <w:r w:rsidRPr="000F7BB6">
        <w:t>poverení</w:t>
      </w:r>
      <w:r>
        <w:t xml:space="preserve"> vydaných </w:t>
      </w:r>
      <w:r w:rsidRPr="000F7BB6">
        <w:t>príslušným vnútroštátnym orgánom predsedovi.</w:t>
      </w:r>
      <w:r>
        <w:t xml:space="preserve"> </w:t>
      </w:r>
    </w:p>
    <w:p w:rsidR="0022519D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1.4</w:t>
      </w:r>
      <w:r>
        <w:tab/>
      </w:r>
      <w:r w:rsidRPr="000F7BB6">
        <w:t xml:space="preserve">Delegátov môžu sprevádzať poradcovia. </w:t>
      </w:r>
      <w:r>
        <w:t xml:space="preserve">Mená a profesie </w:t>
      </w:r>
      <w:r w:rsidRPr="000F7BB6">
        <w:t xml:space="preserve">poradcov musia byť oznámené generálnemu riaditeľovi agentúry pred </w:t>
      </w:r>
      <w:r>
        <w:t xml:space="preserve">zúčastnením sa na práci akéhokoľvek </w:t>
      </w:r>
      <w:r w:rsidRPr="000F7BB6">
        <w:t>zasadnut</w:t>
      </w:r>
      <w:r>
        <w:t>ia</w:t>
      </w:r>
      <w:r w:rsidRPr="000F7BB6">
        <w:t xml:space="preserve"> výboru.</w:t>
      </w:r>
      <w:r>
        <w:t xml:space="preserve"> </w:t>
      </w:r>
    </w:p>
    <w:p w:rsidR="0022519D" w:rsidRDefault="0022519D" w:rsidP="0022519D">
      <w:pPr>
        <w:jc w:val="both"/>
      </w:pPr>
    </w:p>
    <w:p w:rsidR="0022519D" w:rsidRDefault="0022519D" w:rsidP="0022519D">
      <w:pPr>
        <w:jc w:val="both"/>
      </w:pPr>
    </w:p>
    <w:p w:rsidR="0022519D" w:rsidRDefault="0022519D" w:rsidP="0022519D">
      <w:pPr>
        <w:pStyle w:val="Nadpis1"/>
      </w:pPr>
      <w:r>
        <w:t>Kapitola II</w:t>
      </w:r>
    </w:p>
    <w:p w:rsidR="0022519D" w:rsidRDefault="0022519D" w:rsidP="0022519D">
      <w:pPr>
        <w:pStyle w:val="Nadpis1"/>
        <w:rPr>
          <w:u w:val="single"/>
        </w:rPr>
      </w:pPr>
      <w:r>
        <w:rPr>
          <w:u w:val="single"/>
        </w:rPr>
        <w:t>Predsedníctvo</w:t>
      </w:r>
    </w:p>
    <w:p w:rsidR="0022519D" w:rsidRDefault="0022519D" w:rsidP="0022519D">
      <w:pPr>
        <w:jc w:val="both"/>
      </w:pP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  <w:r>
        <w:t>2.1</w:t>
      </w:r>
      <w:r>
        <w:tab/>
      </w:r>
      <w:r w:rsidRPr="000F7BB6">
        <w:t>Výbor si na obdobie jedného roka zvolí z radov zástupcov ECS predsedu a podpredsedu.</w:t>
      </w:r>
      <w:r>
        <w:t xml:space="preserve"> </w:t>
      </w:r>
    </w:p>
    <w:p w:rsidR="0022519D" w:rsidRDefault="0022519D" w:rsidP="0022519D">
      <w:pPr>
        <w:pStyle w:val="Zarkazkladnhotextu"/>
        <w:ind w:left="0"/>
      </w:pP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  <w:r>
        <w:t>2.2</w:t>
      </w:r>
      <w:r>
        <w:tab/>
      </w:r>
      <w:r w:rsidRPr="000F7BB6">
        <w:t xml:space="preserve">Ak predseda nie je schopný plniť svoje funkcie, podpredseda preberie jeho funkciu. Úradujúci predseda </w:t>
      </w:r>
      <w:r>
        <w:t>bude</w:t>
      </w:r>
      <w:r w:rsidRPr="000F7BB6">
        <w:t xml:space="preserve"> mať rovnaké právomoci a povinnosti ako predseda.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</w:p>
    <w:p w:rsidR="0022519D" w:rsidRDefault="0022519D" w:rsidP="0022519D">
      <w:pPr>
        <w:pStyle w:val="Zarkazkladnhotextu"/>
        <w:numPr>
          <w:ilvl w:val="1"/>
          <w:numId w:val="23"/>
        </w:numPr>
        <w:tabs>
          <w:tab w:val="clear" w:pos="360"/>
          <w:tab w:val="num" w:pos="567"/>
        </w:tabs>
        <w:ind w:left="567" w:hanging="567"/>
      </w:pPr>
      <w:r w:rsidRPr="000F7BB6">
        <w:t>Predseda vedie rokovania výboru a nemá spôsobilosť delegáta. Pri výkone svojej funkcie je predseda podriadený výboru.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numPr>
          <w:ilvl w:val="1"/>
          <w:numId w:val="23"/>
        </w:numPr>
        <w:tabs>
          <w:tab w:val="clear" w:pos="360"/>
          <w:tab w:val="num" w:pos="567"/>
        </w:tabs>
        <w:ind w:left="567" w:hanging="567"/>
      </w:pPr>
      <w:r w:rsidRPr="00EB058C">
        <w:t xml:space="preserve">ECS, ktorého delegát vykonáva funkciu predsedu, menuje na jeho miesto delegáta </w:t>
      </w:r>
      <w:r>
        <w:t xml:space="preserve">po </w:t>
      </w:r>
      <w:r w:rsidRPr="00EB058C">
        <w:t>dobu trvania výkonu predsedníckej funkcie.</w:t>
      </w:r>
      <w:r>
        <w:t xml:space="preserve"> </w:t>
      </w:r>
    </w:p>
    <w:p w:rsidR="0022519D" w:rsidRDefault="0022519D" w:rsidP="0022519D">
      <w:pPr>
        <w:pStyle w:val="Zarkazkladnhotextu"/>
      </w:pPr>
    </w:p>
    <w:p w:rsidR="0022519D" w:rsidRDefault="0022519D" w:rsidP="0022519D">
      <w:pPr>
        <w:pStyle w:val="Nadpis1"/>
      </w:pPr>
    </w:p>
    <w:p w:rsidR="0022519D" w:rsidRDefault="0022519D" w:rsidP="0022519D">
      <w:pPr>
        <w:pStyle w:val="Nadpis1"/>
      </w:pPr>
      <w:r>
        <w:t>Kapitola III</w:t>
      </w:r>
    </w:p>
    <w:p w:rsidR="0022519D" w:rsidRDefault="0022519D" w:rsidP="0022519D">
      <w:pPr>
        <w:pStyle w:val="Nadpis1"/>
        <w:rPr>
          <w:u w:val="single"/>
        </w:rPr>
      </w:pPr>
      <w:r>
        <w:rPr>
          <w:u w:val="single"/>
        </w:rPr>
        <w:t>Zasadnutia</w:t>
      </w:r>
    </w:p>
    <w:p w:rsidR="0022519D" w:rsidRDefault="0022519D" w:rsidP="0022519D">
      <w:pPr>
        <w:jc w:val="both"/>
      </w:pPr>
    </w:p>
    <w:p w:rsidR="0022519D" w:rsidRPr="00EB058C" w:rsidRDefault="0022519D" w:rsidP="0022519D">
      <w:pPr>
        <w:pStyle w:val="Zarkazkladnhotextu"/>
        <w:tabs>
          <w:tab w:val="left" w:pos="567"/>
        </w:tabs>
        <w:ind w:hanging="567"/>
      </w:pPr>
      <w:r>
        <w:t>3.1</w:t>
      </w:r>
      <w:r>
        <w:tab/>
      </w:r>
      <w:r w:rsidRPr="00EB058C">
        <w:t>Výbor zasadá v zásade v priestoroch agentúry, spravidla nie viac ako dvakrát za rok, bezprostredne po zasadnutí IPC alebo AFC.</w:t>
      </w:r>
    </w:p>
    <w:p w:rsidR="0022519D" w:rsidRDefault="0022519D" w:rsidP="0022519D">
      <w:pPr>
        <w:jc w:val="both"/>
      </w:pP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  <w:r>
        <w:t>3.2</w:t>
      </w:r>
      <w:r>
        <w:tab/>
      </w:r>
      <w:r w:rsidRPr="00EB058C">
        <w:t>Na začiatku každého zasadnutia dá predseda kolovať prezenčnú listinu na podpis účastníkov.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  <w:r>
        <w:t>3.3</w:t>
      </w:r>
      <w:r>
        <w:tab/>
      </w:r>
      <w:r w:rsidRPr="00EB058C">
        <w:t>Účasť zástupcov členských štátov, agentúry a predsedov AFC, IPC, IRC a SPC na zasadnutiach výboru v žiadnom prípade neznamená, že majú</w:t>
      </w:r>
      <w:r w:rsidR="00803DF0">
        <w:t xml:space="preserve"> </w:t>
      </w:r>
      <w:r w:rsidRPr="00EB058C">
        <w:t>právo hlasovať.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  <w:r>
        <w:t>3.4</w:t>
      </w:r>
      <w:r>
        <w:tab/>
      </w:r>
      <w:r w:rsidRPr="00EB058C">
        <w:t xml:space="preserve">Výbor na každom zasadnutí určí dátum </w:t>
      </w:r>
      <w:r>
        <w:t>svojho</w:t>
      </w:r>
      <w:r w:rsidRPr="00EB058C">
        <w:t xml:space="preserve"> ďalšieho zasadnutia. V prípade potreby môže predseda dátum stanovenej schôdzky zmeniť.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</w:p>
    <w:p w:rsidR="0022519D" w:rsidRDefault="0022519D" w:rsidP="0022519D">
      <w:pPr>
        <w:pStyle w:val="Zarkazkladnhotextu"/>
        <w:numPr>
          <w:ilvl w:val="1"/>
          <w:numId w:val="24"/>
        </w:numPr>
        <w:tabs>
          <w:tab w:val="clear" w:pos="360"/>
          <w:tab w:val="num" w:pos="567"/>
        </w:tabs>
        <w:ind w:left="567" w:hanging="567"/>
      </w:pPr>
      <w:r w:rsidRPr="00EB058C">
        <w:t>Predseda môže zvolať mimoriadne zasadnutie výboru, a to buď z vlastnej iniciatívy</w:t>
      </w:r>
      <w:r>
        <w:t>,</w:t>
      </w:r>
      <w:r w:rsidRPr="00EB058C">
        <w:t xml:space="preserve"> alebo na žiadosť </w:t>
      </w:r>
      <w:r>
        <w:t>väčšiny ECS. Musí sa snažiť zosúladiť</w:t>
      </w:r>
      <w:r w:rsidRPr="00EB058C">
        <w:t xml:space="preserve"> t</w:t>
      </w:r>
      <w:r>
        <w:t xml:space="preserve">ieto rokovania </w:t>
      </w:r>
      <w:r w:rsidRPr="00EB058C">
        <w:t>so zasadnutím IPC alebo AFC.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  <w:ind w:left="0"/>
      </w:pPr>
    </w:p>
    <w:p w:rsidR="0022519D" w:rsidRDefault="0022519D" w:rsidP="0022519D">
      <w:pPr>
        <w:pStyle w:val="Zarkazkladnhotextu"/>
        <w:numPr>
          <w:ilvl w:val="1"/>
          <w:numId w:val="24"/>
        </w:numPr>
        <w:tabs>
          <w:tab w:val="clear" w:pos="360"/>
          <w:tab w:val="num" w:pos="567"/>
        </w:tabs>
        <w:ind w:left="567" w:hanging="567"/>
      </w:pPr>
      <w:r w:rsidRPr="00CE736B">
        <w:t>Generálny riaditeľ agentúry menuje tajomníka výboru z radov zamestnancov agentúry.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  <w:ind w:left="0"/>
      </w:pPr>
    </w:p>
    <w:p w:rsidR="0022519D" w:rsidRDefault="0022519D" w:rsidP="0022519D">
      <w:pPr>
        <w:pStyle w:val="Zarkazkladnhotextu"/>
        <w:numPr>
          <w:ilvl w:val="1"/>
          <w:numId w:val="24"/>
        </w:numPr>
        <w:tabs>
          <w:tab w:val="clear" w:pos="360"/>
          <w:tab w:val="num" w:pos="567"/>
        </w:tabs>
        <w:ind w:left="567" w:hanging="567"/>
      </w:pPr>
      <w:r w:rsidRPr="00CE736B">
        <w:t>Po konzultácii s predsed</w:t>
      </w:r>
      <w:r>
        <w:t>om</w:t>
      </w:r>
      <w:r w:rsidRPr="00CE736B">
        <w:t>, tajomník výboru pripraví návrh programu, ktorý bude rozoslaný ECS najneskôr štrnásť dní pred každým zasadnutím.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numPr>
          <w:ilvl w:val="1"/>
          <w:numId w:val="24"/>
        </w:numPr>
        <w:tabs>
          <w:tab w:val="clear" w:pos="360"/>
          <w:tab w:val="num" w:pos="567"/>
        </w:tabs>
        <w:ind w:left="567" w:hanging="567"/>
      </w:pPr>
      <w:r w:rsidRPr="00CE736B">
        <w:t>Návrh programu rokovania</w:t>
      </w:r>
      <w:r>
        <w:t>, po všetkých potrebných zmenách,</w:t>
      </w:r>
      <w:r w:rsidRPr="00CE736B">
        <w:t xml:space="preserve"> musí byť </w:t>
      </w:r>
      <w:proofErr w:type="spellStart"/>
      <w:r w:rsidRPr="00CE736B">
        <w:t>prejednaný</w:t>
      </w:r>
      <w:proofErr w:type="spellEnd"/>
      <w:r w:rsidRPr="00CE736B">
        <w:t xml:space="preserve"> a schválen</w:t>
      </w:r>
      <w:r>
        <w:t>ý</w:t>
      </w:r>
      <w:r w:rsidRPr="00CE736B">
        <w:t xml:space="preserve"> výborom ihneď po začatí schôdze. Ďalšie </w:t>
      </w:r>
      <w:r>
        <w:t xml:space="preserve">body </w:t>
      </w:r>
      <w:r w:rsidRPr="00CE736B">
        <w:t xml:space="preserve">môžu byť pridané k návrhu programu rokovania, ale uznesenie </w:t>
      </w:r>
      <w:r>
        <w:t xml:space="preserve">k nim </w:t>
      </w:r>
      <w:r w:rsidRPr="00CE736B">
        <w:t>môže byť prijaté len vtedy, ak všetci</w:t>
      </w:r>
      <w:r w:rsidR="00803DF0">
        <w:t xml:space="preserve"> </w:t>
      </w:r>
      <w:r w:rsidRPr="00CE736B">
        <w:t>prítomní z</w:t>
      </w:r>
      <w:r w:rsidR="00803DF0">
        <w:t xml:space="preserve"> </w:t>
      </w:r>
      <w:r w:rsidRPr="00CE736B">
        <w:t>ECS súhlasia.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</w:pP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  <w:r>
        <w:t>3.9</w:t>
      </w:r>
      <w:r>
        <w:tab/>
      </w:r>
      <w:r w:rsidRPr="0049701B">
        <w:t>Zamestnanci agentúry menovaní generálnym riaditeľom agentúry sa zúčastňujú schôdzí výboru.</w:t>
      </w:r>
      <w:r>
        <w:t xml:space="preserve"> </w:t>
      </w: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</w:p>
    <w:p w:rsidR="0022519D" w:rsidRDefault="0022519D" w:rsidP="0022519D">
      <w:pPr>
        <w:pStyle w:val="Zarkazkladnhotextu"/>
        <w:tabs>
          <w:tab w:val="left" w:pos="567"/>
        </w:tabs>
        <w:ind w:hanging="567"/>
      </w:pPr>
      <w:r>
        <w:t>3.10</w:t>
      </w:r>
      <w:r>
        <w:tab/>
        <w:t>Každý ECS má jeden hlas.</w:t>
      </w:r>
    </w:p>
    <w:p w:rsidR="0022519D" w:rsidRDefault="0022519D" w:rsidP="0022519D">
      <w:pPr>
        <w:jc w:val="both"/>
      </w:pPr>
    </w:p>
    <w:p w:rsidR="0022519D" w:rsidRDefault="0022519D" w:rsidP="0022519D">
      <w:pPr>
        <w:tabs>
          <w:tab w:val="left" w:pos="567"/>
        </w:tabs>
        <w:ind w:left="567" w:hanging="567"/>
        <w:jc w:val="both"/>
      </w:pPr>
      <w:r>
        <w:t>3.11</w:t>
      </w:r>
      <w:r>
        <w:tab/>
      </w:r>
      <w:r w:rsidRPr="0049701B">
        <w:t>Ak nie je stanovené inak, rozhodnutia sa prijímajú jednoduchou väčšinou prítomných hlasujúcich ECS.</w:t>
      </w:r>
      <w:r>
        <w:t xml:space="preserve"> </w:t>
      </w:r>
    </w:p>
    <w:p w:rsidR="0022519D" w:rsidRDefault="0022519D" w:rsidP="0022519D">
      <w:pPr>
        <w:tabs>
          <w:tab w:val="left" w:pos="567"/>
        </w:tabs>
        <w:ind w:left="567" w:hanging="567"/>
        <w:jc w:val="both"/>
      </w:pPr>
    </w:p>
    <w:p w:rsidR="0022519D" w:rsidRDefault="0022519D" w:rsidP="0022519D">
      <w:pPr>
        <w:numPr>
          <w:ilvl w:val="1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>Tento rokovací poriadok</w:t>
      </w:r>
      <w:r w:rsidRPr="0049701B">
        <w:t xml:space="preserve"> bud</w:t>
      </w:r>
      <w:r>
        <w:t>e</w:t>
      </w:r>
      <w:r w:rsidRPr="0049701B">
        <w:t xml:space="preserve"> realizovan</w:t>
      </w:r>
      <w:r>
        <w:t>ý</w:t>
      </w:r>
      <w:r w:rsidRPr="0049701B">
        <w:t xml:space="preserve"> s cieľom uľahčiť plnenie cieľov programu PECS a stan</w:t>
      </w:r>
      <w:r>
        <w:t>e</w:t>
      </w:r>
      <w:r w:rsidRPr="0049701B">
        <w:t xml:space="preserve"> sa plne </w:t>
      </w:r>
      <w:r>
        <w:t>aplikovateľným</w:t>
      </w:r>
      <w:r w:rsidRPr="0049701B">
        <w:t xml:space="preserve">, ak </w:t>
      </w:r>
      <w:r>
        <w:t xml:space="preserve">sa </w:t>
      </w:r>
      <w:r w:rsidRPr="0049701B">
        <w:t>aspoň tri ECS pripoja k výboru PECS.</w:t>
      </w:r>
      <w:r>
        <w:t xml:space="preserve"> </w:t>
      </w:r>
    </w:p>
    <w:p w:rsidR="0022519D" w:rsidRDefault="0022519D" w:rsidP="0022519D">
      <w:pPr>
        <w:tabs>
          <w:tab w:val="left" w:pos="567"/>
        </w:tabs>
        <w:jc w:val="both"/>
      </w:pPr>
    </w:p>
    <w:p w:rsidR="0022519D" w:rsidRDefault="0022519D" w:rsidP="0022519D">
      <w:pPr>
        <w:pStyle w:val="Nadpis2"/>
        <w:rPr>
          <w:u w:val="none"/>
        </w:rPr>
      </w:pPr>
      <w:r>
        <w:rPr>
          <w:u w:val="none"/>
        </w:rPr>
        <w:t>Kapitola IV</w:t>
      </w:r>
    </w:p>
    <w:p w:rsidR="0022519D" w:rsidRDefault="0022519D" w:rsidP="0022519D">
      <w:pPr>
        <w:pStyle w:val="Nadpis2"/>
      </w:pPr>
      <w:r>
        <w:t>Funkcie predsedu a riadenie</w:t>
      </w:r>
    </w:p>
    <w:p w:rsidR="0022519D" w:rsidRDefault="0022519D" w:rsidP="0022519D">
      <w:pPr>
        <w:pStyle w:val="Nadpis2"/>
      </w:pPr>
    </w:p>
    <w:p w:rsidR="0022519D" w:rsidRDefault="0022519D" w:rsidP="00C91370">
      <w:pPr>
        <w:ind w:left="567" w:hanging="567"/>
        <w:jc w:val="both"/>
      </w:pPr>
      <w:r>
        <w:t>4.1</w:t>
      </w:r>
      <w:r>
        <w:tab/>
        <w:t>Predseda, s ohľadom na ustanovenie</w:t>
      </w:r>
      <w:r w:rsidRPr="004F1A30">
        <w:t xml:space="preserve"> tohto poriadku, riadi rokovania výboru a udržiava poriadok počas zasadnutí. Predseda </w:t>
      </w:r>
      <w:r>
        <w:t xml:space="preserve">otvára </w:t>
      </w:r>
      <w:r w:rsidRPr="004F1A30">
        <w:t xml:space="preserve">a </w:t>
      </w:r>
      <w:r>
        <w:t xml:space="preserve">ukončuje </w:t>
      </w:r>
      <w:r w:rsidRPr="004F1A30">
        <w:t>každé zasadnuti</w:t>
      </w:r>
      <w:r w:rsidR="00C91370">
        <w:t>e</w:t>
      </w:r>
      <w:r w:rsidRPr="004F1A30">
        <w:t xml:space="preserve">, riadi diskusie, a ak je to </w:t>
      </w:r>
      <w:r>
        <w:t>potrebné</w:t>
      </w:r>
      <w:r w:rsidR="00803DF0">
        <w:t xml:space="preserve"> </w:t>
      </w:r>
      <w:r>
        <w:t xml:space="preserve">zhŕňa </w:t>
      </w:r>
      <w:r w:rsidRPr="004F1A30">
        <w:t xml:space="preserve">ich, zabezpečuje dodržiavanie rokovacieho poriadku, udeľuje alebo odníma </w:t>
      </w:r>
      <w:r>
        <w:t>slovo</w:t>
      </w:r>
      <w:r w:rsidRPr="004F1A30">
        <w:t>, rozhoduje o poradí bodov rokovania,</w:t>
      </w:r>
      <w:r w:rsidR="00803DF0">
        <w:t xml:space="preserve"> </w:t>
      </w:r>
      <w:r w:rsidRPr="004F1A30">
        <w:t xml:space="preserve">dáva návrhy na hlasovanie a </w:t>
      </w:r>
      <w:r>
        <w:t>oznamuje</w:t>
      </w:r>
      <w:r w:rsidRPr="004F1A30">
        <w:t xml:space="preserve"> uznesenia.</w:t>
      </w:r>
      <w:r>
        <w:t xml:space="preserve"> </w:t>
      </w:r>
      <w:r w:rsidRPr="004F1A30">
        <w:t>Môže navrhnúť odročenie alebo ukončenie rozpravy, alebo odročenie alebo pozastavenie rokovaní. V súlade s odsekom 4.10 nižšie, musí pred každým</w:t>
      </w:r>
      <w:r>
        <w:t xml:space="preserve"> hlasovaním zistiť, či je </w:t>
      </w:r>
      <w:r w:rsidR="009D4B91">
        <w:t>vytvorené</w:t>
      </w:r>
      <w:r w:rsidRPr="007970F4">
        <w:t xml:space="preserve"> </w:t>
      </w:r>
      <w:r>
        <w:t>kvórum</w:t>
      </w:r>
      <w:r w:rsidRPr="004F1A30">
        <w:t>.</w:t>
      </w:r>
      <w:r>
        <w:t xml:space="preserve"> </w:t>
      </w:r>
    </w:p>
    <w:p w:rsidR="0022519D" w:rsidRDefault="0022519D" w:rsidP="0022519D">
      <w:pPr>
        <w:ind w:left="567" w:hanging="567"/>
        <w:jc w:val="both"/>
      </w:pPr>
    </w:p>
    <w:p w:rsidR="0022519D" w:rsidRPr="00C572FD" w:rsidRDefault="0022519D" w:rsidP="0022519D">
      <w:pPr>
        <w:ind w:left="567" w:hanging="567"/>
        <w:jc w:val="both"/>
      </w:pPr>
      <w:r>
        <w:t>4.2</w:t>
      </w:r>
      <w:r>
        <w:tab/>
        <w:t>Nikto nesmie v</w:t>
      </w:r>
      <w:r w:rsidRPr="00C572FD">
        <w:t xml:space="preserve">ystupovať v rozprave </w:t>
      </w:r>
      <w:r>
        <w:t xml:space="preserve">bez oprávnenia </w:t>
      </w:r>
      <w:r w:rsidRPr="00C572FD">
        <w:t xml:space="preserve">predsedom. S ohľadom na ustanovenie bodu 4.3, predseda udeľuje slovo v takom poradí, v akom sa </w:t>
      </w:r>
      <w:r w:rsidRPr="00C572FD">
        <w:lastRenderedPageBreak/>
        <w:t>hovoriaci prihlásili do rozpravy. Predseda môže napomenúť hovoriaceho, ktorého poznámky nesúvisia s predmetom problému.</w:t>
      </w:r>
    </w:p>
    <w:p w:rsidR="0022519D" w:rsidRDefault="0022519D" w:rsidP="0022519D">
      <w:pPr>
        <w:jc w:val="both"/>
      </w:pPr>
    </w:p>
    <w:p w:rsidR="0022519D" w:rsidRDefault="0022519D" w:rsidP="0022519D">
      <w:pPr>
        <w:ind w:left="567" w:hanging="567"/>
        <w:jc w:val="both"/>
      </w:pPr>
      <w:r>
        <w:t>4.3</w:t>
      </w:r>
      <w:r>
        <w:tab/>
      </w:r>
      <w:r w:rsidRPr="00C572FD">
        <w:t>Počas zasadnutia môž</w:t>
      </w:r>
      <w:r w:rsidR="009A6A37">
        <w:t>e</w:t>
      </w:r>
      <w:r w:rsidRPr="00C572FD">
        <w:t xml:space="preserve"> ECS vzniesť námietku. Predseda okamžite rozhodne o tejto námietke. Každý ECS sa môže odvolať proti rozhodnutiu predsedu, v takom prípade musí byť odvolanie prerokované a predložené na hlasovanie. Ak nie je odvolanie potvrdené väčšinou prítomných hlasujúcich ECS, predsedovo rozhodnutie platí. </w:t>
      </w:r>
      <w:r>
        <w:t>N</w:t>
      </w:r>
      <w:r w:rsidRPr="00C572FD">
        <w:t>ámietka prednesená ECS sa nemusí zaoberať podstatou spornej veci.</w:t>
      </w:r>
      <w:r>
        <w:t xml:space="preserve"> </w:t>
      </w:r>
    </w:p>
    <w:p w:rsidR="0022519D" w:rsidRDefault="0022519D" w:rsidP="0022519D">
      <w:pPr>
        <w:jc w:val="both"/>
      </w:pPr>
    </w:p>
    <w:p w:rsidR="0022519D" w:rsidRDefault="0022519D" w:rsidP="0022519D">
      <w:pPr>
        <w:ind w:left="567" w:hanging="567"/>
        <w:jc w:val="both"/>
      </w:pPr>
      <w:r>
        <w:t>4.4</w:t>
      </w:r>
      <w:r>
        <w:tab/>
      </w:r>
      <w:r w:rsidRPr="006E202C">
        <w:t>Prednosť pred všetkými ostatnými návrhmi a námietkami majú v tomto poradí</w:t>
      </w:r>
      <w:r w:rsidRPr="00EA333D">
        <w:t xml:space="preserve"> </w:t>
      </w:r>
      <w:r w:rsidRPr="006E202C">
        <w:t>návrhy</w:t>
      </w:r>
      <w:r>
        <w:t xml:space="preserve"> na: </w:t>
      </w:r>
    </w:p>
    <w:p w:rsidR="0022519D" w:rsidRDefault="0022519D" w:rsidP="0022519D">
      <w:pPr>
        <w:ind w:right="855"/>
        <w:jc w:val="both"/>
      </w:pPr>
    </w:p>
    <w:p w:rsidR="0022519D" w:rsidRPr="00E33283" w:rsidRDefault="0022519D" w:rsidP="0022519D">
      <w:pPr>
        <w:ind w:left="720" w:right="855"/>
        <w:jc w:val="both"/>
        <w:rPr>
          <w:lang w:val="en-US"/>
        </w:rPr>
      </w:pPr>
      <w:r>
        <w:t>a)</w:t>
      </w:r>
      <w:r w:rsidR="00803DF0">
        <w:t xml:space="preserve">    </w:t>
      </w:r>
      <w:r>
        <w:t>pozastavenie zasadania</w:t>
      </w:r>
      <w:r w:rsidR="00E33283">
        <w:t>;</w:t>
      </w:r>
    </w:p>
    <w:p w:rsidR="0022519D" w:rsidRDefault="0022519D" w:rsidP="0022519D">
      <w:pPr>
        <w:ind w:left="720" w:right="855"/>
        <w:jc w:val="both"/>
      </w:pPr>
      <w:r>
        <w:t>b)</w:t>
      </w:r>
      <w:r w:rsidR="00803DF0">
        <w:t xml:space="preserve">    </w:t>
      </w:r>
      <w:r>
        <w:t>ukončenie zasadania</w:t>
      </w:r>
      <w:r w:rsidR="00E33283">
        <w:t>;</w:t>
      </w:r>
    </w:p>
    <w:p w:rsidR="0022519D" w:rsidRDefault="0022519D" w:rsidP="0022519D">
      <w:pPr>
        <w:ind w:left="720" w:right="855"/>
        <w:jc w:val="both"/>
      </w:pPr>
      <w:r>
        <w:t>c)</w:t>
      </w:r>
      <w:r w:rsidR="00803DF0">
        <w:t xml:space="preserve">    </w:t>
      </w:r>
      <w:r>
        <w:t xml:space="preserve">odročenie </w:t>
      </w:r>
      <w:proofErr w:type="spellStart"/>
      <w:r>
        <w:t>prejednávanej</w:t>
      </w:r>
      <w:proofErr w:type="spellEnd"/>
      <w:r>
        <w:t xml:space="preserve"> otázky</w:t>
      </w:r>
      <w:r w:rsidR="00E33283">
        <w:t>;</w:t>
      </w:r>
    </w:p>
    <w:p w:rsidR="0022519D" w:rsidRDefault="0022519D" w:rsidP="0022519D">
      <w:pPr>
        <w:ind w:left="720" w:right="855"/>
        <w:jc w:val="both"/>
      </w:pPr>
      <w:r>
        <w:t>d)</w:t>
      </w:r>
      <w:r w:rsidR="00803DF0">
        <w:t xml:space="preserve">    </w:t>
      </w:r>
      <w:r>
        <w:t xml:space="preserve">uzavretie debaty </w:t>
      </w:r>
      <w:proofErr w:type="spellStart"/>
      <w:r>
        <w:t>prejednávanej</w:t>
      </w:r>
      <w:proofErr w:type="spellEnd"/>
      <w:r>
        <w:t xml:space="preserve"> otázky</w:t>
      </w:r>
      <w:r w:rsidR="001D59DC">
        <w:t>.</w:t>
      </w:r>
    </w:p>
    <w:p w:rsidR="0022519D" w:rsidRDefault="0022519D" w:rsidP="0022519D">
      <w:pPr>
        <w:ind w:left="720" w:right="855"/>
        <w:jc w:val="both"/>
      </w:pPr>
    </w:p>
    <w:p w:rsidR="0022519D" w:rsidRDefault="0022519D" w:rsidP="0022519D">
      <w:pPr>
        <w:ind w:left="720" w:right="855"/>
        <w:jc w:val="both"/>
      </w:pPr>
    </w:p>
    <w:p w:rsidR="0022519D" w:rsidRDefault="0022519D" w:rsidP="0022519D">
      <w:pPr>
        <w:pStyle w:val="Oznaitext"/>
      </w:pPr>
      <w:r>
        <w:t>4.5</w:t>
      </w:r>
      <w:r>
        <w:tab/>
      </w:r>
      <w:r w:rsidRPr="00EA333D">
        <w:t xml:space="preserve">Každý návrh vo svojej konečnej podobe musí byť predložený na hlasovanie. Musí byť predložený na zasadnutí v písomnej forme, ak o to </w:t>
      </w:r>
      <w:r>
        <w:t xml:space="preserve">niektorý </w:t>
      </w:r>
      <w:r w:rsidRPr="00EA333D">
        <w:t>ECS požiada.</w:t>
      </w:r>
      <w:r>
        <w:t xml:space="preserve"> </w:t>
      </w:r>
      <w:r w:rsidRPr="00451A2F">
        <w:t>V takom prípade</w:t>
      </w:r>
      <w:r w:rsidR="009D4B91">
        <w:t xml:space="preserve"> </w:t>
      </w:r>
      <w:r w:rsidRPr="00451A2F">
        <w:t>predseda tento návrh nepredloží</w:t>
      </w:r>
      <w:r>
        <w:t xml:space="preserve"> na zasadnutie, kým tento </w:t>
      </w:r>
      <w:r w:rsidRPr="00451A2F">
        <w:t>E</w:t>
      </w:r>
      <w:r w:rsidR="009A6A37">
        <w:t>C</w:t>
      </w:r>
      <w:r w:rsidRPr="00451A2F">
        <w:t xml:space="preserve">S </w:t>
      </w:r>
      <w:r>
        <w:t xml:space="preserve">nedostane </w:t>
      </w:r>
      <w:r w:rsidRPr="00451A2F">
        <w:t>text znenia návrhu.</w:t>
      </w:r>
    </w:p>
    <w:p w:rsidR="0022519D" w:rsidRDefault="0022519D" w:rsidP="0022519D">
      <w:pPr>
        <w:pStyle w:val="Oznaitext"/>
      </w:pPr>
    </w:p>
    <w:p w:rsidR="0022519D" w:rsidRDefault="0022519D" w:rsidP="0022519D">
      <w:pPr>
        <w:ind w:left="567" w:right="-52" w:hanging="567"/>
        <w:jc w:val="both"/>
      </w:pPr>
      <w:r>
        <w:t>4.6</w:t>
      </w:r>
      <w:r>
        <w:tab/>
      </w:r>
      <w:r w:rsidRPr="00451A2F">
        <w:t xml:space="preserve">Kedykoľvek sa prednesie </w:t>
      </w:r>
      <w:r w:rsidR="009D4B91">
        <w:t>pozmeňuj</w:t>
      </w:r>
      <w:r>
        <w:t>úci návrh</w:t>
      </w:r>
      <w:r w:rsidRPr="00451A2F">
        <w:t xml:space="preserve">, hlasuje sa o </w:t>
      </w:r>
      <w:r w:rsidR="007F3B47">
        <w:t>ňom</w:t>
      </w:r>
      <w:r w:rsidR="007F3B47" w:rsidRPr="00451A2F">
        <w:t xml:space="preserve"> </w:t>
      </w:r>
      <w:r w:rsidRPr="00451A2F">
        <w:t xml:space="preserve">ako </w:t>
      </w:r>
      <w:r w:rsidR="007F3B47" w:rsidRPr="00451A2F">
        <w:t>prv</w:t>
      </w:r>
      <w:r w:rsidR="007F3B47">
        <w:t>om</w:t>
      </w:r>
      <w:r w:rsidRPr="00451A2F">
        <w:t>. Pri dvoch alebo viac</w:t>
      </w:r>
      <w:r w:rsidR="007F3B47">
        <w:t>erých</w:t>
      </w:r>
      <w:r w:rsidRPr="00451A2F">
        <w:t xml:space="preserve"> pozmeňujúcich návrhoch výbor hlasuje najprv o</w:t>
      </w:r>
      <w:r>
        <w:t> </w:t>
      </w:r>
      <w:r w:rsidRPr="00451A2F">
        <w:t>tom</w:t>
      </w:r>
      <w:r>
        <w:t xml:space="preserve"> návrhu</w:t>
      </w:r>
      <w:r w:rsidRPr="00451A2F">
        <w:t>,</w:t>
      </w:r>
      <w:r w:rsidR="00803DF0">
        <w:t xml:space="preserve"> </w:t>
      </w:r>
      <w:r w:rsidRPr="00451A2F">
        <w:t>o ktorom</w:t>
      </w:r>
      <w:r w:rsidR="00803DF0">
        <w:t xml:space="preserve"> </w:t>
      </w:r>
      <w:r w:rsidRPr="00451A2F">
        <w:t>predseda rozhodne</w:t>
      </w:r>
      <w:r w:rsidR="007F3B47">
        <w:t>,</w:t>
      </w:r>
      <w:r w:rsidRPr="00451A2F">
        <w:t xml:space="preserve"> že je v</w:t>
      </w:r>
      <w:r>
        <w:t>o</w:t>
      </w:r>
      <w:r w:rsidRPr="00451A2F">
        <w:t xml:space="preserve"> svojej podstate najďalej od pôvodného návrhu. V prípade prijatia jedného pozmeňujúceho návrhu, ktorý implikuje zamietnutie ďalšieho, nebude tento druhý návrh predložený na hlasovanie.</w:t>
      </w:r>
    </w:p>
    <w:p w:rsidR="0022519D" w:rsidRDefault="0022519D" w:rsidP="0022519D">
      <w:pPr>
        <w:ind w:left="567" w:right="-52" w:hanging="567"/>
        <w:jc w:val="both"/>
      </w:pPr>
      <w:r>
        <w:t xml:space="preserve"> </w:t>
      </w:r>
    </w:p>
    <w:p w:rsidR="0022519D" w:rsidRDefault="0022519D" w:rsidP="0022519D">
      <w:pPr>
        <w:ind w:left="567" w:right="-52" w:hanging="567"/>
        <w:jc w:val="both"/>
      </w:pPr>
      <w:r>
        <w:t>4.7</w:t>
      </w:r>
      <w:r>
        <w:tab/>
      </w:r>
      <w:r w:rsidRPr="00BA1A79">
        <w:t>Každý ECS môže požiadať, aby sa o</w:t>
      </w:r>
      <w:r>
        <w:t xml:space="preserve"> jednotlivých častiach </w:t>
      </w:r>
      <w:r w:rsidRPr="00BA1A79">
        <w:t xml:space="preserve">pozmeňujúcich </w:t>
      </w:r>
      <w:r w:rsidR="007F3B47" w:rsidRPr="00BA1A79">
        <w:t>návrho</w:t>
      </w:r>
      <w:r w:rsidR="007F3B47">
        <w:t>v</w:t>
      </w:r>
      <w:r w:rsidR="007F3B47" w:rsidRPr="00BA1A79">
        <w:t xml:space="preserve"> </w:t>
      </w:r>
      <w:r w:rsidRPr="00BA1A79">
        <w:t xml:space="preserve">hlasovalo samostatne. Ak sa táto požiadavka stretne s námietkou, o návrhu na rozdelenie </w:t>
      </w:r>
      <w:r>
        <w:t xml:space="preserve">pozmeňovacieho návrhu </w:t>
      </w:r>
      <w:r w:rsidRPr="00BA1A79">
        <w:t>sa musí hlasovať.</w:t>
      </w:r>
      <w:r>
        <w:t xml:space="preserve"> </w:t>
      </w:r>
    </w:p>
    <w:p w:rsidR="0022519D" w:rsidRDefault="0022519D" w:rsidP="0022519D">
      <w:pPr>
        <w:ind w:left="567" w:right="-52" w:hanging="567"/>
        <w:jc w:val="both"/>
      </w:pPr>
    </w:p>
    <w:p w:rsidR="0022519D" w:rsidRDefault="0022519D" w:rsidP="0022519D">
      <w:pPr>
        <w:pStyle w:val="Oznaitext"/>
      </w:pPr>
      <w:r>
        <w:t>4.8</w:t>
      </w:r>
      <w:r>
        <w:tab/>
      </w:r>
      <w:r w:rsidRPr="00BA1A79">
        <w:t xml:space="preserve">Ak niektorý ECS </w:t>
      </w:r>
      <w:r>
        <w:t>o to po</w:t>
      </w:r>
      <w:r w:rsidRPr="00BA1A79">
        <w:t>žiada, výbor</w:t>
      </w:r>
      <w:r>
        <w:t xml:space="preserve"> </w:t>
      </w:r>
      <w:r w:rsidRPr="00BA1A79">
        <w:t>bude následne hlasovať o konečnom znení návrhu.</w:t>
      </w:r>
      <w:r>
        <w:t xml:space="preserve"> </w:t>
      </w:r>
    </w:p>
    <w:p w:rsidR="0022519D" w:rsidRDefault="0022519D" w:rsidP="0022519D">
      <w:pPr>
        <w:ind w:left="567" w:right="-52" w:hanging="567"/>
        <w:jc w:val="both"/>
      </w:pPr>
    </w:p>
    <w:p w:rsidR="0022519D" w:rsidRDefault="0022519D" w:rsidP="0022519D">
      <w:pPr>
        <w:ind w:left="567" w:right="-52" w:hanging="567"/>
        <w:jc w:val="both"/>
      </w:pPr>
      <w:r>
        <w:t>4.9</w:t>
      </w:r>
      <w:r>
        <w:tab/>
      </w:r>
      <w:r w:rsidRPr="00DF4757">
        <w:t xml:space="preserve">Ak sú predložené dva alebo viac návrhov v jednej a tej istej záležitosti, </w:t>
      </w:r>
      <w:r>
        <w:t xml:space="preserve">hlasuje sa </w:t>
      </w:r>
      <w:r w:rsidRPr="00DF4757">
        <w:t>o týchto návrhoch v poradí, v akom boli prednesené, pokiaľ výbor nerozhodne inak. Po každom hlasovaní výbor môže rozhodnúť, či sa bude hlasovať o ďalšom návrhu.</w:t>
      </w:r>
      <w:r>
        <w:t xml:space="preserve"> </w:t>
      </w:r>
    </w:p>
    <w:p w:rsidR="0022519D" w:rsidRDefault="0022519D" w:rsidP="0022519D">
      <w:pPr>
        <w:ind w:left="567" w:right="-52" w:hanging="567"/>
        <w:jc w:val="both"/>
      </w:pPr>
    </w:p>
    <w:p w:rsidR="0022519D" w:rsidRDefault="0022519D" w:rsidP="0022519D">
      <w:pPr>
        <w:pStyle w:val="Oznaitext"/>
        <w:tabs>
          <w:tab w:val="left" w:pos="567"/>
        </w:tabs>
      </w:pPr>
      <w:r>
        <w:t>4.10</w:t>
      </w:r>
      <w:r>
        <w:tab/>
      </w:r>
      <w:r w:rsidRPr="004D4B5A">
        <w:t xml:space="preserve">Keď </w:t>
      </w:r>
      <w:r>
        <w:t xml:space="preserve">sa tento rokovací poriadok stane plne aplikovateľným </w:t>
      </w:r>
      <w:r w:rsidRPr="004D4B5A">
        <w:t xml:space="preserve">podľa ustanovenia odseku 3.12 vyššie, </w:t>
      </w:r>
      <w:r>
        <w:t>bude</w:t>
      </w:r>
      <w:r w:rsidRPr="004D4B5A">
        <w:t xml:space="preserve"> na </w:t>
      </w:r>
      <w:r>
        <w:t xml:space="preserve">každom </w:t>
      </w:r>
      <w:r w:rsidRPr="004D4B5A">
        <w:t>zasadnut</w:t>
      </w:r>
      <w:r>
        <w:t>í</w:t>
      </w:r>
      <w:r w:rsidRPr="004D4B5A">
        <w:t xml:space="preserve"> výboru PECS </w:t>
      </w:r>
      <w:r>
        <w:t xml:space="preserve">potrebná pre vytvorenie kvóra </w:t>
      </w:r>
      <w:r w:rsidRPr="004D4B5A">
        <w:t>prítomnosť</w:t>
      </w:r>
      <w:r w:rsidR="00803DF0">
        <w:t xml:space="preserve"> </w:t>
      </w:r>
      <w:r w:rsidRPr="004D4B5A">
        <w:t>zástupcov väčšiny ECS.</w:t>
      </w:r>
      <w:r>
        <w:t xml:space="preserve"> </w:t>
      </w:r>
    </w:p>
    <w:p w:rsidR="0022519D" w:rsidRDefault="0022519D" w:rsidP="0022519D">
      <w:pPr>
        <w:jc w:val="both"/>
        <w:rPr>
          <w:szCs w:val="24"/>
        </w:rPr>
      </w:pPr>
    </w:p>
    <w:p w:rsidR="0022519D" w:rsidRDefault="0022519D" w:rsidP="0022519D">
      <w:pPr>
        <w:jc w:val="both"/>
        <w:rPr>
          <w:szCs w:val="24"/>
        </w:rPr>
      </w:pPr>
    </w:p>
    <w:p w:rsidR="002149B1" w:rsidRDefault="002149B1" w:rsidP="0022519D">
      <w:pPr>
        <w:jc w:val="center"/>
        <w:rPr>
          <w:b/>
        </w:rPr>
      </w:pPr>
    </w:p>
    <w:p w:rsidR="0022519D" w:rsidRDefault="0022519D" w:rsidP="0022519D">
      <w:pPr>
        <w:jc w:val="center"/>
        <w:rPr>
          <w:b/>
        </w:rPr>
      </w:pPr>
      <w:r>
        <w:rPr>
          <w:b/>
        </w:rPr>
        <w:lastRenderedPageBreak/>
        <w:t>Kapitola V</w:t>
      </w:r>
    </w:p>
    <w:p w:rsidR="0022519D" w:rsidRDefault="0022519D" w:rsidP="0022519D">
      <w:pPr>
        <w:pStyle w:val="Nadpis2"/>
      </w:pPr>
      <w:r>
        <w:t>Jazyky</w:t>
      </w:r>
    </w:p>
    <w:p w:rsidR="0022519D" w:rsidRDefault="0022519D" w:rsidP="0022519D"/>
    <w:p w:rsidR="0022519D" w:rsidRDefault="0022519D" w:rsidP="0022519D">
      <w:pPr>
        <w:pStyle w:val="Zkladntext"/>
      </w:pPr>
      <w:r w:rsidRPr="00375A71">
        <w:t xml:space="preserve">Zasadnutia výboru </w:t>
      </w:r>
      <w:r>
        <w:t>budú vedené</w:t>
      </w:r>
      <w:r w:rsidRPr="00375A71">
        <w:t xml:space="preserve"> v jednom z pracovných jazykov agentúry, ktorý vyberie výbor PECS. Všetky dokumenty na zasadnutie musia byť pripravené v zodpovedajúcom jazyku.</w:t>
      </w:r>
      <w:r>
        <w:t xml:space="preserve"> </w:t>
      </w:r>
    </w:p>
    <w:p w:rsidR="0022519D" w:rsidRDefault="0022519D" w:rsidP="0022519D">
      <w:pPr>
        <w:rPr>
          <w:szCs w:val="24"/>
          <w:u w:val="single"/>
        </w:rPr>
      </w:pPr>
    </w:p>
    <w:p w:rsidR="0022519D" w:rsidRDefault="0022519D" w:rsidP="0022519D">
      <w:pPr>
        <w:rPr>
          <w:szCs w:val="24"/>
          <w:u w:val="single"/>
        </w:rPr>
      </w:pPr>
    </w:p>
    <w:p w:rsidR="0022519D" w:rsidRDefault="0022519D" w:rsidP="0022519D">
      <w:pPr>
        <w:jc w:val="center"/>
        <w:rPr>
          <w:b/>
        </w:rPr>
      </w:pPr>
      <w:r>
        <w:rPr>
          <w:b/>
        </w:rPr>
        <w:t>Kapitola VI</w:t>
      </w:r>
    </w:p>
    <w:p w:rsidR="0022519D" w:rsidRDefault="0022519D" w:rsidP="0022519D">
      <w:pPr>
        <w:pStyle w:val="Nadpis2"/>
      </w:pPr>
      <w:r>
        <w:t>Zápis</w:t>
      </w:r>
    </w:p>
    <w:p w:rsidR="0022519D" w:rsidRDefault="0022519D" w:rsidP="0022519D">
      <w:pPr>
        <w:pStyle w:val="Hlavika"/>
        <w:tabs>
          <w:tab w:val="clear" w:pos="4153"/>
          <w:tab w:val="clear" w:pos="8306"/>
        </w:tabs>
      </w:pPr>
    </w:p>
    <w:p w:rsidR="0022519D" w:rsidRDefault="0022519D" w:rsidP="0022519D">
      <w:pPr>
        <w:pStyle w:val="Pta"/>
        <w:tabs>
          <w:tab w:val="clear" w:pos="4153"/>
          <w:tab w:val="clear" w:pos="8306"/>
          <w:tab w:val="left" w:pos="567"/>
        </w:tabs>
        <w:ind w:left="567" w:hanging="567"/>
        <w:jc w:val="both"/>
      </w:pPr>
      <w:r>
        <w:t>6.1</w:t>
      </w:r>
      <w:r>
        <w:tab/>
      </w:r>
      <w:r w:rsidRPr="00375A71">
        <w:t>Po každom zasadnutí výboru pripraví tajomník výboru návrh zápisnice</w:t>
      </w:r>
      <w:r>
        <w:t xml:space="preserve">, </w:t>
      </w:r>
      <w:r w:rsidR="007F3B47">
        <w:t xml:space="preserve">zaznamenávajúcej </w:t>
      </w:r>
      <w:r w:rsidRPr="00375A71">
        <w:t>podstat</w:t>
      </w:r>
      <w:r>
        <w:t>u</w:t>
      </w:r>
      <w:r w:rsidRPr="00375A71">
        <w:t xml:space="preserve"> diskus</w:t>
      </w:r>
      <w:r w:rsidR="009D4B91">
        <w:t>i</w:t>
      </w:r>
      <w:r>
        <w:t>í</w:t>
      </w:r>
      <w:r w:rsidRPr="00375A71">
        <w:t xml:space="preserve"> a</w:t>
      </w:r>
      <w:r>
        <w:t> dosiahnuté závery</w:t>
      </w:r>
      <w:r w:rsidRPr="00375A71">
        <w:t>.</w:t>
      </w:r>
      <w:r>
        <w:t xml:space="preserve"> </w:t>
      </w:r>
    </w:p>
    <w:p w:rsidR="0022519D" w:rsidRDefault="0022519D" w:rsidP="0022519D">
      <w:pPr>
        <w:pStyle w:val="Pta"/>
        <w:tabs>
          <w:tab w:val="clear" w:pos="4153"/>
          <w:tab w:val="clear" w:pos="8306"/>
        </w:tabs>
        <w:jc w:val="both"/>
        <w:rPr>
          <w:sz w:val="16"/>
        </w:rPr>
      </w:pPr>
    </w:p>
    <w:p w:rsidR="0022519D" w:rsidRDefault="0022519D" w:rsidP="0022519D">
      <w:pPr>
        <w:pStyle w:val="Pta"/>
        <w:tabs>
          <w:tab w:val="clear" w:pos="4153"/>
          <w:tab w:val="clear" w:pos="8306"/>
          <w:tab w:val="left" w:pos="567"/>
        </w:tabs>
        <w:ind w:left="567" w:hanging="567"/>
        <w:jc w:val="both"/>
      </w:pPr>
      <w:r>
        <w:t>6.2</w:t>
      </w:r>
      <w:r>
        <w:tab/>
      </w:r>
      <w:r w:rsidRPr="00A301DF">
        <w:t>Návr</w:t>
      </w:r>
      <w:r>
        <w:t>h zápisnice bude rozoslaný</w:t>
      </w:r>
      <w:r w:rsidRPr="00A301DF">
        <w:t xml:space="preserve"> čo najskôr po skončení zasadnutia.</w:t>
      </w:r>
    </w:p>
    <w:p w:rsidR="0022519D" w:rsidRPr="00A301DF" w:rsidRDefault="0022519D" w:rsidP="0022519D">
      <w:pPr>
        <w:pStyle w:val="Pta"/>
        <w:tabs>
          <w:tab w:val="clear" w:pos="4153"/>
          <w:tab w:val="clear" w:pos="8306"/>
          <w:tab w:val="left" w:pos="567"/>
        </w:tabs>
        <w:ind w:left="567" w:hanging="567"/>
        <w:jc w:val="both"/>
      </w:pPr>
    </w:p>
    <w:p w:rsidR="0022519D" w:rsidRPr="00A301DF" w:rsidRDefault="0022519D" w:rsidP="0022519D">
      <w:pPr>
        <w:pStyle w:val="Pta"/>
        <w:tabs>
          <w:tab w:val="clear" w:pos="4153"/>
          <w:tab w:val="clear" w:pos="8306"/>
        </w:tabs>
        <w:ind w:left="567" w:hanging="567"/>
        <w:jc w:val="both"/>
      </w:pPr>
      <w:r>
        <w:t>6.3</w:t>
      </w:r>
      <w:r>
        <w:tab/>
      </w:r>
      <w:r w:rsidRPr="00A301DF">
        <w:t xml:space="preserve">Návrhy na zmeny návrhu zápisnice </w:t>
      </w:r>
      <w:r>
        <w:t xml:space="preserve">zašle </w:t>
      </w:r>
      <w:r w:rsidRPr="00A301DF">
        <w:t xml:space="preserve">ECS tajomníkovi výboru písomne </w:t>
      </w:r>
      <w:r w:rsidRPr="00A301DF">
        <w:rPr>
          <w:rFonts w:ascii="MS Mincho" w:eastAsia="MS Mincho" w:hAnsi="MS Mincho" w:cs="MS Mincho" w:hint="eastAsia"/>
        </w:rPr>
        <w:t>​​</w:t>
      </w:r>
      <w:r w:rsidRPr="00A301DF">
        <w:t>v lehote troch týždňov odo dňa ich oznámenia.</w:t>
      </w:r>
    </w:p>
    <w:p w:rsidR="0022519D" w:rsidRDefault="0022519D" w:rsidP="0022519D">
      <w:pPr>
        <w:pStyle w:val="Pta"/>
        <w:tabs>
          <w:tab w:val="clear" w:pos="4153"/>
          <w:tab w:val="clear" w:pos="8306"/>
          <w:tab w:val="left" w:pos="567"/>
        </w:tabs>
        <w:jc w:val="both"/>
        <w:rPr>
          <w:sz w:val="18"/>
        </w:rPr>
      </w:pPr>
    </w:p>
    <w:p w:rsidR="0022519D" w:rsidRDefault="0022519D" w:rsidP="0022519D">
      <w:pPr>
        <w:pStyle w:val="Pta"/>
        <w:tabs>
          <w:tab w:val="clear" w:pos="4153"/>
          <w:tab w:val="clear" w:pos="8306"/>
        </w:tabs>
        <w:ind w:left="567" w:hanging="567"/>
        <w:jc w:val="both"/>
      </w:pPr>
      <w:r>
        <w:t>6.4</w:t>
      </w:r>
      <w:r>
        <w:tab/>
      </w:r>
      <w:r w:rsidRPr="00A301DF">
        <w:t>Na začiatku každej schôdze musí byť zápis z minulého zasadnutia</w:t>
      </w:r>
      <w:r>
        <w:t>,</w:t>
      </w:r>
      <w:r w:rsidRPr="00A301DF">
        <w:t xml:space="preserve"> po zvážení všetkých predložených zmien</w:t>
      </w:r>
      <w:r>
        <w:t>,</w:t>
      </w:r>
      <w:r w:rsidRPr="00A301DF">
        <w:t xml:space="preserve"> schválený výborom.</w:t>
      </w:r>
      <w:r w:rsidR="00803DF0">
        <w:t xml:space="preserve"> </w:t>
      </w:r>
    </w:p>
    <w:p w:rsidR="0022519D" w:rsidRDefault="0022519D" w:rsidP="0022519D">
      <w:pPr>
        <w:pStyle w:val="Pta"/>
        <w:tabs>
          <w:tab w:val="clear" w:pos="4153"/>
          <w:tab w:val="clear" w:pos="8306"/>
        </w:tabs>
        <w:jc w:val="both"/>
        <w:rPr>
          <w:sz w:val="16"/>
        </w:rPr>
      </w:pPr>
    </w:p>
    <w:p w:rsidR="0022519D" w:rsidRDefault="0022519D" w:rsidP="0022519D">
      <w:pPr>
        <w:pStyle w:val="Pta"/>
        <w:tabs>
          <w:tab w:val="clear" w:pos="4153"/>
          <w:tab w:val="clear" w:pos="8306"/>
          <w:tab w:val="left" w:pos="567"/>
        </w:tabs>
        <w:jc w:val="both"/>
        <w:rPr>
          <w:sz w:val="16"/>
        </w:rPr>
      </w:pPr>
    </w:p>
    <w:p w:rsidR="0022519D" w:rsidRDefault="0022519D" w:rsidP="0022519D">
      <w:pPr>
        <w:jc w:val="center"/>
        <w:rPr>
          <w:b/>
        </w:rPr>
      </w:pPr>
      <w:r>
        <w:rPr>
          <w:b/>
        </w:rPr>
        <w:t>Kapitola VII</w:t>
      </w:r>
    </w:p>
    <w:p w:rsidR="0022519D" w:rsidRDefault="0022519D" w:rsidP="0022519D">
      <w:pPr>
        <w:pStyle w:val="Nadpis2"/>
      </w:pPr>
      <w:r>
        <w:t>Dodatky</w:t>
      </w:r>
    </w:p>
    <w:p w:rsidR="0022519D" w:rsidRDefault="0022519D" w:rsidP="0022519D">
      <w:pPr>
        <w:pStyle w:val="Pta"/>
        <w:tabs>
          <w:tab w:val="clear" w:pos="4153"/>
          <w:tab w:val="clear" w:pos="8306"/>
          <w:tab w:val="left" w:pos="567"/>
        </w:tabs>
        <w:ind w:left="567" w:hanging="567"/>
        <w:jc w:val="both"/>
      </w:pPr>
    </w:p>
    <w:p w:rsidR="0022519D" w:rsidRDefault="0022519D" w:rsidP="0022519D">
      <w:r>
        <w:t>Pôsobnosť</w:t>
      </w:r>
      <w:r w:rsidRPr="005729D8">
        <w:t xml:space="preserve"> a rokovací poriadok</w:t>
      </w:r>
      <w:r>
        <w:t xml:space="preserve"> výboru</w:t>
      </w:r>
      <w:r w:rsidRPr="005729D8">
        <w:t xml:space="preserve"> </w:t>
      </w:r>
      <w:r>
        <w:t xml:space="preserve">PECS </w:t>
      </w:r>
      <w:r w:rsidRPr="005729D8">
        <w:t>môže výbor PECS zmeniť na základe písomného súhlasu agentúry.</w:t>
      </w:r>
      <w:r>
        <w:t xml:space="preserve"> </w:t>
      </w:r>
    </w:p>
    <w:p w:rsidR="0022519D" w:rsidRDefault="0022519D" w:rsidP="0022519D">
      <w:pPr>
        <w:pStyle w:val="Hlavika"/>
        <w:tabs>
          <w:tab w:val="clear" w:pos="4153"/>
          <w:tab w:val="clear" w:pos="8306"/>
        </w:tabs>
      </w:pPr>
    </w:p>
    <w:p w:rsidR="003C2501" w:rsidRPr="0022519D" w:rsidRDefault="003C2501" w:rsidP="0022519D"/>
    <w:sectPr w:rsidR="003C2501" w:rsidRPr="0022519D" w:rsidSect="0039147B">
      <w:footerReference w:type="even" r:id="rId8"/>
      <w:footerReference w:type="default" r:id="rId9"/>
      <w:headerReference w:type="first" r:id="rId10"/>
      <w:pgSz w:w="11906" w:h="16838" w:code="9"/>
      <w:pgMar w:top="1418" w:right="1985" w:bottom="1418" w:left="1985" w:header="1418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F" w:rsidRDefault="00B16E7F" w:rsidP="0039147B">
      <w:r>
        <w:separator/>
      </w:r>
    </w:p>
  </w:endnote>
  <w:endnote w:type="continuationSeparator" w:id="0">
    <w:p w:rsidR="00B16E7F" w:rsidRDefault="00B16E7F" w:rsidP="0039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4" w:rsidRDefault="003A7CB0" w:rsidP="00A57E87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8735D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35DC">
      <w:rPr>
        <w:rStyle w:val="slostrany"/>
        <w:noProof/>
      </w:rPr>
      <w:t>22</w:t>
    </w:r>
    <w:r>
      <w:rPr>
        <w:rStyle w:val="slostrany"/>
      </w:rPr>
      <w:fldChar w:fldCharType="end"/>
    </w:r>
  </w:p>
  <w:p w:rsidR="00EE0334" w:rsidRDefault="00B16E7F" w:rsidP="00D90B24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4" w:rsidRDefault="003A7CB0" w:rsidP="00A57E87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8735D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B74BD">
      <w:rPr>
        <w:rStyle w:val="slostrany"/>
        <w:noProof/>
      </w:rPr>
      <w:t>22</w:t>
    </w:r>
    <w:r>
      <w:rPr>
        <w:rStyle w:val="slostrany"/>
      </w:rPr>
      <w:fldChar w:fldCharType="end"/>
    </w:r>
  </w:p>
  <w:p w:rsidR="00EE0334" w:rsidRDefault="00B16E7F" w:rsidP="00D90B24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F" w:rsidRDefault="00B16E7F" w:rsidP="0039147B">
      <w:r>
        <w:separator/>
      </w:r>
    </w:p>
  </w:footnote>
  <w:footnote w:type="continuationSeparator" w:id="0">
    <w:p w:rsidR="00B16E7F" w:rsidRDefault="00B16E7F" w:rsidP="0039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4" w:rsidRDefault="00B16E7F">
    <w:pPr>
      <w:pStyle w:val="Hlavika"/>
      <w:tabs>
        <w:tab w:val="clear" w:pos="8306"/>
        <w:tab w:val="right" w:pos="7938"/>
      </w:tabs>
      <w:jc w:val="right"/>
      <w:rPr>
        <w:rStyle w:val="slostrany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262"/>
    <w:multiLevelType w:val="multilevel"/>
    <w:tmpl w:val="A5D445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315A17"/>
    <w:multiLevelType w:val="singleLevel"/>
    <w:tmpl w:val="BE0A243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18D37C82"/>
    <w:multiLevelType w:val="singleLevel"/>
    <w:tmpl w:val="882A1DFE"/>
    <w:lvl w:ilvl="0"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/>
      </w:rPr>
    </w:lvl>
  </w:abstractNum>
  <w:abstractNum w:abstractNumId="3">
    <w:nsid w:val="19051AB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9863EE"/>
    <w:multiLevelType w:val="multilevel"/>
    <w:tmpl w:val="29FAD4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D36AF1"/>
    <w:multiLevelType w:val="hybridMultilevel"/>
    <w:tmpl w:val="675A4A92"/>
    <w:lvl w:ilvl="0" w:tplc="7E4CB4D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7A06A60"/>
    <w:multiLevelType w:val="multilevel"/>
    <w:tmpl w:val="77EC2D8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B03B37"/>
    <w:multiLevelType w:val="hybridMultilevel"/>
    <w:tmpl w:val="2E44398E"/>
    <w:lvl w:ilvl="0" w:tplc="7FECE4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C9634C"/>
    <w:multiLevelType w:val="singleLevel"/>
    <w:tmpl w:val="8DD8F900"/>
    <w:lvl w:ilvl="0"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/>
      </w:rPr>
    </w:lvl>
  </w:abstractNum>
  <w:abstractNum w:abstractNumId="9">
    <w:nsid w:val="2AD4509A"/>
    <w:multiLevelType w:val="multilevel"/>
    <w:tmpl w:val="DBB0960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C27571"/>
    <w:multiLevelType w:val="hybridMultilevel"/>
    <w:tmpl w:val="3BD608BA"/>
    <w:lvl w:ilvl="0" w:tplc="E16ED80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E4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147A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7E680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3876E2E"/>
    <w:multiLevelType w:val="singleLevel"/>
    <w:tmpl w:val="882A1DFE"/>
    <w:lvl w:ilvl="0"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/>
      </w:rPr>
    </w:lvl>
  </w:abstractNum>
  <w:abstractNum w:abstractNumId="14">
    <w:nsid w:val="341373A8"/>
    <w:multiLevelType w:val="multilevel"/>
    <w:tmpl w:val="C73E0C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2D6591"/>
    <w:multiLevelType w:val="multilevel"/>
    <w:tmpl w:val="3BD608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81173"/>
    <w:multiLevelType w:val="hybridMultilevel"/>
    <w:tmpl w:val="DA627A5C"/>
    <w:lvl w:ilvl="0" w:tplc="852EA21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3DA227E0"/>
    <w:multiLevelType w:val="hybridMultilevel"/>
    <w:tmpl w:val="4C049ED8"/>
    <w:lvl w:ilvl="0" w:tplc="BD223CD0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2778F6"/>
    <w:multiLevelType w:val="singleLevel"/>
    <w:tmpl w:val="882A1DFE"/>
    <w:lvl w:ilvl="0"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/>
      </w:rPr>
    </w:lvl>
  </w:abstractNum>
  <w:abstractNum w:abstractNumId="19">
    <w:nsid w:val="48831DEB"/>
    <w:multiLevelType w:val="hybridMultilevel"/>
    <w:tmpl w:val="F1BA0C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83A87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0A18D5"/>
    <w:multiLevelType w:val="multilevel"/>
    <w:tmpl w:val="923226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8275F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A7097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4672F9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64428B6"/>
    <w:multiLevelType w:val="singleLevel"/>
    <w:tmpl w:val="3028C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8A90A79"/>
    <w:multiLevelType w:val="multilevel"/>
    <w:tmpl w:val="FABEF5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C1188E"/>
    <w:multiLevelType w:val="multilevel"/>
    <w:tmpl w:val="6E00524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638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7037609"/>
    <w:multiLevelType w:val="singleLevel"/>
    <w:tmpl w:val="8DD8F900"/>
    <w:lvl w:ilvl="0"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/>
      </w:rPr>
    </w:lvl>
  </w:abstractNum>
  <w:abstractNum w:abstractNumId="29">
    <w:nsid w:val="78C164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FF3698"/>
    <w:multiLevelType w:val="multilevel"/>
    <w:tmpl w:val="30FEF2C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2D6FC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E765387"/>
    <w:multiLevelType w:val="hybridMultilevel"/>
    <w:tmpl w:val="A1F81274"/>
    <w:lvl w:ilvl="0" w:tplc="442CB8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2"/>
  </w:num>
  <w:num w:numId="9">
    <w:abstractNumId w:val="8"/>
  </w:num>
  <w:num w:numId="10">
    <w:abstractNumId w:val="28"/>
  </w:num>
  <w:num w:numId="11">
    <w:abstractNumId w:val="18"/>
  </w:num>
  <w:num w:numId="12">
    <w:abstractNumId w:val="31"/>
  </w:num>
  <w:num w:numId="13">
    <w:abstractNumId w:val="24"/>
  </w:num>
  <w:num w:numId="14">
    <w:abstractNumId w:val="1"/>
  </w:num>
  <w:num w:numId="15">
    <w:abstractNumId w:val="29"/>
  </w:num>
  <w:num w:numId="16">
    <w:abstractNumId w:val="22"/>
  </w:num>
  <w:num w:numId="17">
    <w:abstractNumId w:val="4"/>
  </w:num>
  <w:num w:numId="18">
    <w:abstractNumId w:val="20"/>
  </w:num>
  <w:num w:numId="19">
    <w:abstractNumId w:val="26"/>
  </w:num>
  <w:num w:numId="20">
    <w:abstractNumId w:val="6"/>
  </w:num>
  <w:num w:numId="21">
    <w:abstractNumId w:val="30"/>
  </w:num>
  <w:num w:numId="22">
    <w:abstractNumId w:val="9"/>
  </w:num>
  <w:num w:numId="23">
    <w:abstractNumId w:val="0"/>
  </w:num>
  <w:num w:numId="24">
    <w:abstractNumId w:val="25"/>
  </w:num>
  <w:num w:numId="25">
    <w:abstractNumId w:val="10"/>
  </w:num>
  <w:num w:numId="26">
    <w:abstractNumId w:val="15"/>
  </w:num>
  <w:num w:numId="27">
    <w:abstractNumId w:val="19"/>
  </w:num>
  <w:num w:numId="28">
    <w:abstractNumId w:val="16"/>
  </w:num>
  <w:num w:numId="29">
    <w:abstractNumId w:val="17"/>
  </w:num>
  <w:num w:numId="30">
    <w:abstractNumId w:val="5"/>
  </w:num>
  <w:num w:numId="31">
    <w:abstractNumId w:val="7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C"/>
    <w:rsid w:val="00011B60"/>
    <w:rsid w:val="0006106B"/>
    <w:rsid w:val="0006169C"/>
    <w:rsid w:val="000A69A9"/>
    <w:rsid w:val="000B2D85"/>
    <w:rsid w:val="000B7792"/>
    <w:rsid w:val="000C5D53"/>
    <w:rsid w:val="000D2354"/>
    <w:rsid w:val="00131C39"/>
    <w:rsid w:val="00134DA3"/>
    <w:rsid w:val="001373E3"/>
    <w:rsid w:val="00150189"/>
    <w:rsid w:val="0015115E"/>
    <w:rsid w:val="00152DEC"/>
    <w:rsid w:val="001825A2"/>
    <w:rsid w:val="0018331D"/>
    <w:rsid w:val="001847DA"/>
    <w:rsid w:val="001A50AC"/>
    <w:rsid w:val="001C7224"/>
    <w:rsid w:val="001D02A6"/>
    <w:rsid w:val="001D59DC"/>
    <w:rsid w:val="001E0B03"/>
    <w:rsid w:val="0020789B"/>
    <w:rsid w:val="002149B1"/>
    <w:rsid w:val="00215A5A"/>
    <w:rsid w:val="0022177C"/>
    <w:rsid w:val="0022519D"/>
    <w:rsid w:val="00284288"/>
    <w:rsid w:val="00292279"/>
    <w:rsid w:val="002D2123"/>
    <w:rsid w:val="002E0934"/>
    <w:rsid w:val="002F5BD3"/>
    <w:rsid w:val="003052A2"/>
    <w:rsid w:val="00307AB8"/>
    <w:rsid w:val="003531A1"/>
    <w:rsid w:val="00366720"/>
    <w:rsid w:val="003913A5"/>
    <w:rsid w:val="0039147B"/>
    <w:rsid w:val="00397979"/>
    <w:rsid w:val="003A7CB0"/>
    <w:rsid w:val="003C031A"/>
    <w:rsid w:val="003C2501"/>
    <w:rsid w:val="003C3005"/>
    <w:rsid w:val="003E7416"/>
    <w:rsid w:val="0043731D"/>
    <w:rsid w:val="0046136C"/>
    <w:rsid w:val="004736E2"/>
    <w:rsid w:val="004915A6"/>
    <w:rsid w:val="00497EF2"/>
    <w:rsid w:val="004B74BD"/>
    <w:rsid w:val="004D3647"/>
    <w:rsid w:val="005019D8"/>
    <w:rsid w:val="00505DBE"/>
    <w:rsid w:val="00521C3F"/>
    <w:rsid w:val="00527802"/>
    <w:rsid w:val="005352F5"/>
    <w:rsid w:val="005718D8"/>
    <w:rsid w:val="005764B6"/>
    <w:rsid w:val="0059032E"/>
    <w:rsid w:val="00596B03"/>
    <w:rsid w:val="005A2701"/>
    <w:rsid w:val="005F5887"/>
    <w:rsid w:val="00690F1D"/>
    <w:rsid w:val="006B2073"/>
    <w:rsid w:val="006B52D6"/>
    <w:rsid w:val="006E137C"/>
    <w:rsid w:val="0070341E"/>
    <w:rsid w:val="00727DB1"/>
    <w:rsid w:val="00732C78"/>
    <w:rsid w:val="00782710"/>
    <w:rsid w:val="00784DD2"/>
    <w:rsid w:val="007970F4"/>
    <w:rsid w:val="007C04CF"/>
    <w:rsid w:val="007C704B"/>
    <w:rsid w:val="007F1AD2"/>
    <w:rsid w:val="007F3B47"/>
    <w:rsid w:val="00801A6B"/>
    <w:rsid w:val="00803DF0"/>
    <w:rsid w:val="00806F75"/>
    <w:rsid w:val="008205AA"/>
    <w:rsid w:val="0082186D"/>
    <w:rsid w:val="00837060"/>
    <w:rsid w:val="00847231"/>
    <w:rsid w:val="00860534"/>
    <w:rsid w:val="008708F8"/>
    <w:rsid w:val="008735DC"/>
    <w:rsid w:val="00884BFE"/>
    <w:rsid w:val="008868A3"/>
    <w:rsid w:val="0089775C"/>
    <w:rsid w:val="008B2222"/>
    <w:rsid w:val="008B4896"/>
    <w:rsid w:val="008C0973"/>
    <w:rsid w:val="008D6D1A"/>
    <w:rsid w:val="008F579E"/>
    <w:rsid w:val="0091024E"/>
    <w:rsid w:val="00916653"/>
    <w:rsid w:val="00921F2C"/>
    <w:rsid w:val="0093295A"/>
    <w:rsid w:val="00945591"/>
    <w:rsid w:val="00987C3E"/>
    <w:rsid w:val="009A6370"/>
    <w:rsid w:val="009A6A37"/>
    <w:rsid w:val="009B1D16"/>
    <w:rsid w:val="009D03B2"/>
    <w:rsid w:val="009D1B20"/>
    <w:rsid w:val="009D4B91"/>
    <w:rsid w:val="009F2189"/>
    <w:rsid w:val="00A13F9F"/>
    <w:rsid w:val="00A14CAE"/>
    <w:rsid w:val="00A46FA1"/>
    <w:rsid w:val="00A70996"/>
    <w:rsid w:val="00A760EA"/>
    <w:rsid w:val="00A90BAD"/>
    <w:rsid w:val="00A94B7C"/>
    <w:rsid w:val="00AB2243"/>
    <w:rsid w:val="00AB2C1E"/>
    <w:rsid w:val="00AD75CF"/>
    <w:rsid w:val="00AF51FD"/>
    <w:rsid w:val="00B07F42"/>
    <w:rsid w:val="00B16E7F"/>
    <w:rsid w:val="00B25012"/>
    <w:rsid w:val="00B26012"/>
    <w:rsid w:val="00B41532"/>
    <w:rsid w:val="00B705D8"/>
    <w:rsid w:val="00B738CC"/>
    <w:rsid w:val="00B92EB3"/>
    <w:rsid w:val="00BA357E"/>
    <w:rsid w:val="00BA5A12"/>
    <w:rsid w:val="00BB2E87"/>
    <w:rsid w:val="00BC0091"/>
    <w:rsid w:val="00BE3141"/>
    <w:rsid w:val="00C6349D"/>
    <w:rsid w:val="00C66611"/>
    <w:rsid w:val="00C91370"/>
    <w:rsid w:val="00C93427"/>
    <w:rsid w:val="00CF34A9"/>
    <w:rsid w:val="00D24EDD"/>
    <w:rsid w:val="00D37D25"/>
    <w:rsid w:val="00D414CF"/>
    <w:rsid w:val="00D66C1E"/>
    <w:rsid w:val="00D833F6"/>
    <w:rsid w:val="00DB48A9"/>
    <w:rsid w:val="00DB5E8C"/>
    <w:rsid w:val="00DB655B"/>
    <w:rsid w:val="00E25027"/>
    <w:rsid w:val="00E33283"/>
    <w:rsid w:val="00E3658C"/>
    <w:rsid w:val="00E515B3"/>
    <w:rsid w:val="00E85511"/>
    <w:rsid w:val="00EB6411"/>
    <w:rsid w:val="00F37765"/>
    <w:rsid w:val="00F524E6"/>
    <w:rsid w:val="00F7158A"/>
    <w:rsid w:val="00F72E78"/>
    <w:rsid w:val="00FA2BB1"/>
    <w:rsid w:val="00FA63C9"/>
    <w:rsid w:val="00FC788D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8735DC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8735DC"/>
    <w:pPr>
      <w:keepNext/>
      <w:jc w:val="center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link w:val="Nadpis3Char"/>
    <w:qFormat/>
    <w:rsid w:val="008735DC"/>
    <w:pPr>
      <w:keepNext/>
      <w:jc w:val="both"/>
      <w:outlineLvl w:val="2"/>
    </w:pPr>
    <w:rPr>
      <w:b/>
      <w:u w:val="single"/>
    </w:rPr>
  </w:style>
  <w:style w:type="paragraph" w:styleId="Nadpis4">
    <w:name w:val="heading 4"/>
    <w:basedOn w:val="Normlny"/>
    <w:next w:val="Normlny"/>
    <w:link w:val="Nadpis4Char"/>
    <w:qFormat/>
    <w:rsid w:val="008735DC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link w:val="Nadpis5Char"/>
    <w:qFormat/>
    <w:rsid w:val="008735DC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8735DC"/>
    <w:pPr>
      <w:keepNext/>
      <w:tabs>
        <w:tab w:val="left" w:pos="0"/>
        <w:tab w:val="left" w:pos="2606"/>
      </w:tabs>
      <w:ind w:right="-170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link w:val="Nadpis7Char"/>
    <w:qFormat/>
    <w:rsid w:val="008735DC"/>
    <w:pPr>
      <w:keepNext/>
      <w:jc w:val="center"/>
      <w:outlineLvl w:val="6"/>
    </w:pPr>
  </w:style>
  <w:style w:type="paragraph" w:styleId="Nadpis9">
    <w:name w:val="heading 9"/>
    <w:basedOn w:val="Normlny"/>
    <w:next w:val="Normlny"/>
    <w:link w:val="Nadpis9Char"/>
    <w:qFormat/>
    <w:rsid w:val="008735DC"/>
    <w:pPr>
      <w:keepNext/>
      <w:ind w:left="993"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35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8735D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3Char">
    <w:name w:val="Nadpis 3 Char"/>
    <w:basedOn w:val="Predvolenpsmoodseku"/>
    <w:link w:val="Nadpis3"/>
    <w:rsid w:val="008735D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4Char">
    <w:name w:val="Nadpis 4 Char"/>
    <w:basedOn w:val="Predvolenpsmoodseku"/>
    <w:link w:val="Nadpis4"/>
    <w:rsid w:val="008735D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5Char">
    <w:name w:val="Nadpis 5 Char"/>
    <w:basedOn w:val="Predvolenpsmoodseku"/>
    <w:link w:val="Nadpis5"/>
    <w:rsid w:val="008735D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basedOn w:val="Predvolenpsmoodseku"/>
    <w:link w:val="Nadpis6"/>
    <w:rsid w:val="008735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8735D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9Char">
    <w:name w:val="Nadpis 9 Char"/>
    <w:basedOn w:val="Predvolenpsmoodseku"/>
    <w:link w:val="Nadpis9"/>
    <w:rsid w:val="008735DC"/>
    <w:rPr>
      <w:rFonts w:ascii="Times New Roman" w:eastAsia="Times New Roman" w:hAnsi="Times New Roman" w:cs="Times New Roman"/>
      <w:b/>
      <w:sz w:val="32"/>
      <w:szCs w:val="20"/>
    </w:rPr>
  </w:style>
  <w:style w:type="paragraph" w:styleId="Zkladntext">
    <w:name w:val="Body Text"/>
    <w:basedOn w:val="Normlny"/>
    <w:link w:val="ZkladntextChar"/>
    <w:rsid w:val="008735D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rsid w:val="008735D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8735DC"/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basedOn w:val="Predvolenpsmoodseku"/>
    <w:rsid w:val="008735DC"/>
  </w:style>
  <w:style w:type="paragraph" w:customStyle="1" w:styleId="Normalavecindent1ereligne">
    <w:name w:val="Normal avec indent 1ere ligne"/>
    <w:basedOn w:val="Normlny"/>
    <w:rsid w:val="008735DC"/>
    <w:pPr>
      <w:tabs>
        <w:tab w:val="left" w:pos="567"/>
      </w:tabs>
      <w:ind w:firstLine="567"/>
      <w:jc w:val="both"/>
    </w:pPr>
    <w:rPr>
      <w:lang w:val="fr-FR"/>
    </w:rPr>
  </w:style>
  <w:style w:type="character" w:styleId="Odkaznapoznmkupodiarou">
    <w:name w:val="footnote reference"/>
    <w:semiHidden/>
    <w:rsid w:val="008735DC"/>
    <w:rPr>
      <w:vertAlign w:val="superscript"/>
    </w:rPr>
  </w:style>
  <w:style w:type="paragraph" w:customStyle="1" w:styleId="Langue">
    <w:name w:val="Langue"/>
    <w:basedOn w:val="Normlny"/>
    <w:next w:val="Normlny"/>
    <w:rsid w:val="008735DC"/>
    <w:pPr>
      <w:spacing w:after="600"/>
      <w:jc w:val="center"/>
    </w:pPr>
    <w:rPr>
      <w:b/>
      <w:caps/>
    </w:rPr>
  </w:style>
  <w:style w:type="paragraph" w:styleId="Zkladntext2">
    <w:name w:val="Body Text 2"/>
    <w:basedOn w:val="Normlny"/>
    <w:link w:val="Zkladntext2Char"/>
    <w:rsid w:val="008735DC"/>
    <w:pPr>
      <w:jc w:val="both"/>
    </w:pPr>
    <w:rPr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8735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poznmkypodiarou">
    <w:name w:val="footnote text"/>
    <w:basedOn w:val="Normlny"/>
    <w:link w:val="TextpoznmkypodiarouChar"/>
    <w:semiHidden/>
    <w:rsid w:val="008735DC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35DC"/>
    <w:rPr>
      <w:rFonts w:ascii="Times New Roman" w:eastAsia="Times New Roman" w:hAnsi="Times New Roman"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8735DC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8735DC"/>
    <w:pPr>
      <w:widowControl w:val="0"/>
      <w:ind w:left="567"/>
      <w:jc w:val="both"/>
    </w:pPr>
    <w:rPr>
      <w:snapToGrid w:val="0"/>
    </w:rPr>
  </w:style>
  <w:style w:type="character" w:customStyle="1" w:styleId="ZarkazkladnhotextuChar">
    <w:name w:val="Zarážka základného textu Char"/>
    <w:basedOn w:val="Predvolenpsmoodseku"/>
    <w:link w:val="Zarkazkladnhotextu"/>
    <w:rsid w:val="008735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zov">
    <w:name w:val="Title"/>
    <w:basedOn w:val="Normlny"/>
    <w:link w:val="NzovChar"/>
    <w:qFormat/>
    <w:rsid w:val="008735DC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8735DC"/>
    <w:rPr>
      <w:rFonts w:ascii="Times New Roman" w:eastAsia="Times New Roman" w:hAnsi="Times New Roman" w:cs="Times New Roman"/>
      <w:b/>
      <w:sz w:val="32"/>
      <w:szCs w:val="20"/>
    </w:rPr>
  </w:style>
  <w:style w:type="paragraph" w:styleId="Podtitul">
    <w:name w:val="Subtitle"/>
    <w:basedOn w:val="Normlny"/>
    <w:link w:val="PodtitulChar"/>
    <w:qFormat/>
    <w:rsid w:val="008735DC"/>
    <w:rPr>
      <w:b/>
    </w:rPr>
  </w:style>
  <w:style w:type="character" w:customStyle="1" w:styleId="PodtitulChar">
    <w:name w:val="Podtitul Char"/>
    <w:basedOn w:val="Predvolenpsmoodseku"/>
    <w:link w:val="Podtitul"/>
    <w:rsid w:val="008735DC"/>
    <w:rPr>
      <w:rFonts w:ascii="Times New Roman" w:eastAsia="Times New Roman" w:hAnsi="Times New Roman" w:cs="Times New Roman"/>
      <w:b/>
      <w:sz w:val="24"/>
      <w:szCs w:val="20"/>
    </w:rPr>
  </w:style>
  <w:style w:type="paragraph" w:styleId="Zarkazkladnhotextu3">
    <w:name w:val="Body Text Indent 3"/>
    <w:basedOn w:val="Normlny"/>
    <w:link w:val="Zarkazkladnhotextu3Char"/>
    <w:rsid w:val="008735DC"/>
    <w:pPr>
      <w:ind w:left="72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Oznaitext">
    <w:name w:val="Block Text"/>
    <w:basedOn w:val="Normlny"/>
    <w:rsid w:val="008735DC"/>
    <w:pPr>
      <w:ind w:left="567" w:right="-52" w:hanging="567"/>
      <w:jc w:val="both"/>
    </w:pPr>
  </w:style>
  <w:style w:type="paragraph" w:styleId="Pta">
    <w:name w:val="footer"/>
    <w:basedOn w:val="Normlny"/>
    <w:link w:val="PtaChar"/>
    <w:rsid w:val="008735D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autoRedefine/>
    <w:rsid w:val="008735DC"/>
    <w:pPr>
      <w:spacing w:after="120" w:line="360" w:lineRule="auto"/>
    </w:pPr>
    <w:rPr>
      <w:rFonts w:ascii="Tahoma" w:hAnsi="Tahoma"/>
      <w:lang w:val="en-AU"/>
    </w:rPr>
  </w:style>
  <w:style w:type="paragraph" w:styleId="truktradokumentu">
    <w:name w:val="Document Map"/>
    <w:basedOn w:val="Normlny"/>
    <w:link w:val="truktradokumentuChar"/>
    <w:semiHidden/>
    <w:rsid w:val="008735D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735DC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Textbubliny">
    <w:name w:val="Balloon Text"/>
    <w:basedOn w:val="Normlny"/>
    <w:link w:val="TextbublinyChar"/>
    <w:semiHidden/>
    <w:rsid w:val="00873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735D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8735D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735DC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8735DC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8735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735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Predvolenpsmoodseku"/>
    <w:rsid w:val="00B738CC"/>
  </w:style>
  <w:style w:type="paragraph" w:styleId="Odsekzoznamu">
    <w:name w:val="List Paragraph"/>
    <w:basedOn w:val="Normlny"/>
    <w:uiPriority w:val="34"/>
    <w:qFormat/>
    <w:rsid w:val="00BA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8735DC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8735DC"/>
    <w:pPr>
      <w:keepNext/>
      <w:jc w:val="center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link w:val="Nadpis3Char"/>
    <w:qFormat/>
    <w:rsid w:val="008735DC"/>
    <w:pPr>
      <w:keepNext/>
      <w:jc w:val="both"/>
      <w:outlineLvl w:val="2"/>
    </w:pPr>
    <w:rPr>
      <w:b/>
      <w:u w:val="single"/>
    </w:rPr>
  </w:style>
  <w:style w:type="paragraph" w:styleId="Nadpis4">
    <w:name w:val="heading 4"/>
    <w:basedOn w:val="Normlny"/>
    <w:next w:val="Normlny"/>
    <w:link w:val="Nadpis4Char"/>
    <w:qFormat/>
    <w:rsid w:val="008735DC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link w:val="Nadpis5Char"/>
    <w:qFormat/>
    <w:rsid w:val="008735DC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8735DC"/>
    <w:pPr>
      <w:keepNext/>
      <w:tabs>
        <w:tab w:val="left" w:pos="0"/>
        <w:tab w:val="left" w:pos="2606"/>
      </w:tabs>
      <w:ind w:right="-170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link w:val="Nadpis7Char"/>
    <w:qFormat/>
    <w:rsid w:val="008735DC"/>
    <w:pPr>
      <w:keepNext/>
      <w:jc w:val="center"/>
      <w:outlineLvl w:val="6"/>
    </w:pPr>
  </w:style>
  <w:style w:type="paragraph" w:styleId="Nadpis9">
    <w:name w:val="heading 9"/>
    <w:basedOn w:val="Normlny"/>
    <w:next w:val="Normlny"/>
    <w:link w:val="Nadpis9Char"/>
    <w:qFormat/>
    <w:rsid w:val="008735DC"/>
    <w:pPr>
      <w:keepNext/>
      <w:ind w:left="993"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35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8735D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3Char">
    <w:name w:val="Nadpis 3 Char"/>
    <w:basedOn w:val="Predvolenpsmoodseku"/>
    <w:link w:val="Nadpis3"/>
    <w:rsid w:val="008735D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4Char">
    <w:name w:val="Nadpis 4 Char"/>
    <w:basedOn w:val="Predvolenpsmoodseku"/>
    <w:link w:val="Nadpis4"/>
    <w:rsid w:val="008735D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5Char">
    <w:name w:val="Nadpis 5 Char"/>
    <w:basedOn w:val="Predvolenpsmoodseku"/>
    <w:link w:val="Nadpis5"/>
    <w:rsid w:val="008735D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6Char">
    <w:name w:val="Nadpis 6 Char"/>
    <w:basedOn w:val="Predvolenpsmoodseku"/>
    <w:link w:val="Nadpis6"/>
    <w:rsid w:val="008735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8735D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9Char">
    <w:name w:val="Nadpis 9 Char"/>
    <w:basedOn w:val="Predvolenpsmoodseku"/>
    <w:link w:val="Nadpis9"/>
    <w:rsid w:val="008735DC"/>
    <w:rPr>
      <w:rFonts w:ascii="Times New Roman" w:eastAsia="Times New Roman" w:hAnsi="Times New Roman" w:cs="Times New Roman"/>
      <w:b/>
      <w:sz w:val="32"/>
      <w:szCs w:val="20"/>
    </w:rPr>
  </w:style>
  <w:style w:type="paragraph" w:styleId="Zkladntext">
    <w:name w:val="Body Text"/>
    <w:basedOn w:val="Normlny"/>
    <w:link w:val="ZkladntextChar"/>
    <w:rsid w:val="008735D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rsid w:val="008735D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8735DC"/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basedOn w:val="Predvolenpsmoodseku"/>
    <w:rsid w:val="008735DC"/>
  </w:style>
  <w:style w:type="paragraph" w:customStyle="1" w:styleId="Normalavecindent1ereligne">
    <w:name w:val="Normal avec indent 1ere ligne"/>
    <w:basedOn w:val="Normlny"/>
    <w:rsid w:val="008735DC"/>
    <w:pPr>
      <w:tabs>
        <w:tab w:val="left" w:pos="567"/>
      </w:tabs>
      <w:ind w:firstLine="567"/>
      <w:jc w:val="both"/>
    </w:pPr>
    <w:rPr>
      <w:lang w:val="fr-FR"/>
    </w:rPr>
  </w:style>
  <w:style w:type="character" w:styleId="Odkaznapoznmkupodiarou">
    <w:name w:val="footnote reference"/>
    <w:semiHidden/>
    <w:rsid w:val="008735DC"/>
    <w:rPr>
      <w:vertAlign w:val="superscript"/>
    </w:rPr>
  </w:style>
  <w:style w:type="paragraph" w:customStyle="1" w:styleId="Langue">
    <w:name w:val="Langue"/>
    <w:basedOn w:val="Normlny"/>
    <w:next w:val="Normlny"/>
    <w:rsid w:val="008735DC"/>
    <w:pPr>
      <w:spacing w:after="600"/>
      <w:jc w:val="center"/>
    </w:pPr>
    <w:rPr>
      <w:b/>
      <w:caps/>
    </w:rPr>
  </w:style>
  <w:style w:type="paragraph" w:styleId="Zkladntext2">
    <w:name w:val="Body Text 2"/>
    <w:basedOn w:val="Normlny"/>
    <w:link w:val="Zkladntext2Char"/>
    <w:rsid w:val="008735DC"/>
    <w:pPr>
      <w:jc w:val="both"/>
    </w:pPr>
    <w:rPr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8735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poznmkypodiarou">
    <w:name w:val="footnote text"/>
    <w:basedOn w:val="Normlny"/>
    <w:link w:val="TextpoznmkypodiarouChar"/>
    <w:semiHidden/>
    <w:rsid w:val="008735DC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35DC"/>
    <w:rPr>
      <w:rFonts w:ascii="Times New Roman" w:eastAsia="Times New Roman" w:hAnsi="Times New Roman"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8735DC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8735DC"/>
    <w:pPr>
      <w:widowControl w:val="0"/>
      <w:ind w:left="567"/>
      <w:jc w:val="both"/>
    </w:pPr>
    <w:rPr>
      <w:snapToGrid w:val="0"/>
    </w:rPr>
  </w:style>
  <w:style w:type="character" w:customStyle="1" w:styleId="ZarkazkladnhotextuChar">
    <w:name w:val="Zarážka základného textu Char"/>
    <w:basedOn w:val="Predvolenpsmoodseku"/>
    <w:link w:val="Zarkazkladnhotextu"/>
    <w:rsid w:val="008735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zov">
    <w:name w:val="Title"/>
    <w:basedOn w:val="Normlny"/>
    <w:link w:val="NzovChar"/>
    <w:qFormat/>
    <w:rsid w:val="008735DC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8735DC"/>
    <w:rPr>
      <w:rFonts w:ascii="Times New Roman" w:eastAsia="Times New Roman" w:hAnsi="Times New Roman" w:cs="Times New Roman"/>
      <w:b/>
      <w:sz w:val="32"/>
      <w:szCs w:val="20"/>
    </w:rPr>
  </w:style>
  <w:style w:type="paragraph" w:styleId="Podtitul">
    <w:name w:val="Subtitle"/>
    <w:basedOn w:val="Normlny"/>
    <w:link w:val="PodtitulChar"/>
    <w:qFormat/>
    <w:rsid w:val="008735DC"/>
    <w:rPr>
      <w:b/>
    </w:rPr>
  </w:style>
  <w:style w:type="character" w:customStyle="1" w:styleId="PodtitulChar">
    <w:name w:val="Podtitul Char"/>
    <w:basedOn w:val="Predvolenpsmoodseku"/>
    <w:link w:val="Podtitul"/>
    <w:rsid w:val="008735DC"/>
    <w:rPr>
      <w:rFonts w:ascii="Times New Roman" w:eastAsia="Times New Roman" w:hAnsi="Times New Roman" w:cs="Times New Roman"/>
      <w:b/>
      <w:sz w:val="24"/>
      <w:szCs w:val="20"/>
    </w:rPr>
  </w:style>
  <w:style w:type="paragraph" w:styleId="Zarkazkladnhotextu3">
    <w:name w:val="Body Text Indent 3"/>
    <w:basedOn w:val="Normlny"/>
    <w:link w:val="Zarkazkladnhotextu3Char"/>
    <w:rsid w:val="008735DC"/>
    <w:pPr>
      <w:ind w:left="72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Oznaitext">
    <w:name w:val="Block Text"/>
    <w:basedOn w:val="Normlny"/>
    <w:rsid w:val="008735DC"/>
    <w:pPr>
      <w:ind w:left="567" w:right="-52" w:hanging="567"/>
      <w:jc w:val="both"/>
    </w:pPr>
  </w:style>
  <w:style w:type="paragraph" w:styleId="Pta">
    <w:name w:val="footer"/>
    <w:basedOn w:val="Normlny"/>
    <w:link w:val="PtaChar"/>
    <w:rsid w:val="008735D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8735DC"/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autoRedefine/>
    <w:rsid w:val="008735DC"/>
    <w:pPr>
      <w:spacing w:after="120" w:line="360" w:lineRule="auto"/>
    </w:pPr>
    <w:rPr>
      <w:rFonts w:ascii="Tahoma" w:hAnsi="Tahoma"/>
      <w:lang w:val="en-AU"/>
    </w:rPr>
  </w:style>
  <w:style w:type="paragraph" w:styleId="truktradokumentu">
    <w:name w:val="Document Map"/>
    <w:basedOn w:val="Normlny"/>
    <w:link w:val="truktradokumentuChar"/>
    <w:semiHidden/>
    <w:rsid w:val="008735D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735DC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Textbubliny">
    <w:name w:val="Balloon Text"/>
    <w:basedOn w:val="Normlny"/>
    <w:link w:val="TextbublinyChar"/>
    <w:semiHidden/>
    <w:rsid w:val="00873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735D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8735D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735DC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8735DC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8735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735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Predvolenpsmoodseku"/>
    <w:rsid w:val="00B738CC"/>
  </w:style>
  <w:style w:type="paragraph" w:styleId="Odsekzoznamu">
    <w:name w:val="List Paragraph"/>
    <w:basedOn w:val="Normlny"/>
    <w:uiPriority w:val="34"/>
    <w:qFormat/>
    <w:rsid w:val="00BA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3158D6-82D7-42AE-953E-C9E83CD2F518}"/>
</file>

<file path=customXml/itemProps2.xml><?xml version="1.0" encoding="utf-8"?>
<ds:datastoreItem xmlns:ds="http://schemas.openxmlformats.org/officeDocument/2006/customXml" ds:itemID="{56E1605E-401B-4B68-8692-07D7A0FF9C5D}"/>
</file>

<file path=customXml/itemProps3.xml><?xml version="1.0" encoding="utf-8"?>
<ds:datastoreItem xmlns:ds="http://schemas.openxmlformats.org/officeDocument/2006/customXml" ds:itemID="{30788277-0C5D-4521-B2FC-A0437BAD3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5386</Words>
  <Characters>30702</Characters>
  <Application>Microsoft Office Word</Application>
  <DocSecurity>0</DocSecurity>
  <Lines>255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SOSA</Company>
  <LinksUpToDate>false</LinksUpToDate>
  <CharactersWithSpaces>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Kutka</dc:creator>
  <cp:lastModifiedBy>Horníková Miriam</cp:lastModifiedBy>
  <cp:revision>3</cp:revision>
  <cp:lastPrinted>2013-10-11T11:16:00Z</cp:lastPrinted>
  <dcterms:created xsi:type="dcterms:W3CDTF">2014-07-14T11:05:00Z</dcterms:created>
  <dcterms:modified xsi:type="dcterms:W3CDTF">2014-07-17T13:39:00Z</dcterms:modified>
</cp:coreProperties>
</file>