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0" w:rsidRDefault="00CD3C00" w:rsidP="00CD3C00">
      <w:pPr>
        <w:jc w:val="both"/>
        <w:outlineLvl w:val="0"/>
        <w:rPr>
          <w:rFonts w:eastAsia="Arial Unicode MS"/>
          <w:b/>
          <w:bCs/>
          <w:noProof w:val="0"/>
        </w:rPr>
      </w:pPr>
      <w:r>
        <w:rPr>
          <w:rFonts w:eastAsia="Arial Unicode MS"/>
          <w:b/>
          <w:bCs/>
          <w:noProof w:val="0"/>
        </w:rPr>
        <w:t>MINISTERSTVO HOSPODÁRSTVA</w:t>
      </w:r>
    </w:p>
    <w:p w:rsidR="00CD3C00" w:rsidRDefault="00CD3C00" w:rsidP="00CD3C00">
      <w:pPr>
        <w:jc w:val="both"/>
        <w:outlineLvl w:val="0"/>
        <w:rPr>
          <w:rFonts w:eastAsia="Arial Unicode MS"/>
          <w:b/>
          <w:bCs/>
          <w:noProof w:val="0"/>
          <w:u w:val="single"/>
        </w:rPr>
      </w:pPr>
      <w:r>
        <w:rPr>
          <w:rFonts w:eastAsia="Arial Unicode MS"/>
          <w:b/>
          <w:bCs/>
          <w:noProof w:val="0"/>
          <w:u w:val="single"/>
        </w:rPr>
        <w:t>SLOVENSKEJ REPUBLIKY</w:t>
      </w:r>
    </w:p>
    <w:p w:rsidR="00CD3C00" w:rsidRDefault="00CD3C00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Číslo: </w:t>
      </w:r>
      <w:r w:rsidR="002013AA">
        <w:rPr>
          <w:rFonts w:eastAsia="Arial Unicode MS"/>
        </w:rPr>
        <w:t>14181</w:t>
      </w:r>
      <w:r w:rsidR="002013AA" w:rsidRPr="00246437">
        <w:rPr>
          <w:rFonts w:eastAsia="Arial Unicode MS"/>
        </w:rPr>
        <w:t>/201</w:t>
      </w:r>
      <w:r w:rsidR="002013AA">
        <w:rPr>
          <w:rFonts w:eastAsia="Arial Unicode MS"/>
        </w:rPr>
        <w:t>5</w:t>
      </w:r>
      <w:r w:rsidR="002013AA" w:rsidRPr="00246437">
        <w:rPr>
          <w:rFonts w:eastAsia="Arial Unicode MS"/>
        </w:rPr>
        <w:t>-1000</w:t>
      </w:r>
      <w:r w:rsidR="002013AA">
        <w:rPr>
          <w:rFonts w:eastAsia="Arial Unicode MS"/>
        </w:rPr>
        <w:t>-</w:t>
      </w:r>
      <w:r w:rsidR="00A87537">
        <w:rPr>
          <w:rFonts w:eastAsia="Arial Unicode MS"/>
        </w:rPr>
        <w:t>2</w:t>
      </w:r>
      <w:r w:rsidR="002013AA">
        <w:rPr>
          <w:rFonts w:eastAsia="Arial Unicode MS"/>
        </w:rPr>
        <w:t>2</w:t>
      </w:r>
      <w:r w:rsidR="00A87537">
        <w:rPr>
          <w:rFonts w:eastAsia="Arial Unicode MS"/>
        </w:rPr>
        <w:t>923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Materiál na </w:t>
      </w:r>
      <w:r w:rsidR="00A87537">
        <w:rPr>
          <w:rFonts w:eastAsia="Arial Unicode MS"/>
          <w:noProof w:val="0"/>
        </w:rPr>
        <w:t>rokovanie</w:t>
      </w:r>
      <w:r>
        <w:rPr>
          <w:rFonts w:eastAsia="Arial Unicode MS"/>
          <w:noProof w:val="0"/>
        </w:rPr>
        <w:t xml:space="preserve"> </w:t>
      </w:r>
    </w:p>
    <w:p w:rsidR="00CD3C00" w:rsidRDefault="00A87537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Legislatívnej rady vlády SR</w:t>
      </w:r>
    </w:p>
    <w:p w:rsidR="00CD3C00" w:rsidRDefault="00CD3C00" w:rsidP="00CD3C00">
      <w:pPr>
        <w:ind w:firstLine="540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  <w:sz w:val="25"/>
          <w:szCs w:val="25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  <w:sz w:val="25"/>
          <w:szCs w:val="25"/>
        </w:rPr>
      </w:pPr>
    </w:p>
    <w:p w:rsidR="00CD3C00" w:rsidRDefault="00CD3C00" w:rsidP="00CD3C00">
      <w:pPr>
        <w:jc w:val="center"/>
        <w:outlineLvl w:val="0"/>
        <w:rPr>
          <w:bCs/>
          <w:noProof w:val="0"/>
        </w:rPr>
      </w:pPr>
      <w:r>
        <w:rPr>
          <w:bCs/>
          <w:noProof w:val="0"/>
        </w:rPr>
        <w:t>Návrh</w:t>
      </w:r>
    </w:p>
    <w:p w:rsidR="00CD3C00" w:rsidRDefault="00CD3C00" w:rsidP="00CD3C00">
      <w:pPr>
        <w:jc w:val="center"/>
        <w:outlineLvl w:val="0"/>
        <w:rPr>
          <w:bCs/>
          <w:noProof w:val="0"/>
          <w:sz w:val="25"/>
          <w:szCs w:val="25"/>
        </w:rPr>
      </w:pPr>
    </w:p>
    <w:p w:rsidR="00CD3C00" w:rsidRDefault="00CD3C00" w:rsidP="00CD3C00">
      <w:pPr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ZÁKON</w:t>
      </w:r>
    </w:p>
    <w:p w:rsidR="00CD3C00" w:rsidRDefault="00CD3C00" w:rsidP="00CD3C00">
      <w:pPr>
        <w:jc w:val="center"/>
        <w:rPr>
          <w:noProof w:val="0"/>
        </w:rPr>
      </w:pPr>
    </w:p>
    <w:p w:rsidR="00CD3C00" w:rsidRDefault="00CD3C00" w:rsidP="00CD3C00">
      <w:pPr>
        <w:jc w:val="center"/>
        <w:rPr>
          <w:noProof w:val="0"/>
        </w:rPr>
      </w:pPr>
      <w:r>
        <w:rPr>
          <w:noProof w:val="0"/>
        </w:rPr>
        <w:t>z ................ 201</w:t>
      </w:r>
      <w:r w:rsidR="00802AAF">
        <w:rPr>
          <w:noProof w:val="0"/>
        </w:rPr>
        <w:t>5</w:t>
      </w:r>
    </w:p>
    <w:p w:rsidR="00CD3C00" w:rsidRDefault="00CD3C00" w:rsidP="00CD3C00">
      <w:pPr>
        <w:jc w:val="center"/>
        <w:outlineLvl w:val="0"/>
        <w:rPr>
          <w:bCs/>
          <w:noProof w:val="0"/>
          <w:sz w:val="25"/>
          <w:szCs w:val="25"/>
        </w:rPr>
      </w:pPr>
    </w:p>
    <w:p w:rsidR="00802AAF" w:rsidRPr="00802AAF" w:rsidRDefault="00802AAF" w:rsidP="00802AAF">
      <w:pPr>
        <w:spacing w:line="276" w:lineRule="auto"/>
        <w:jc w:val="center"/>
        <w:rPr>
          <w:rFonts w:ascii="Calibri" w:eastAsia="Calibri" w:hAnsi="Calibri" w:cs="Calibri"/>
          <w:noProof w:val="0"/>
          <w:color w:val="000000"/>
          <w:sz w:val="22"/>
          <w:szCs w:val="20"/>
          <w:lang w:eastAsia="en-US"/>
        </w:rPr>
      </w:pPr>
      <w:r w:rsidRPr="00802AAF">
        <w:rPr>
          <w:b/>
          <w:noProof w:val="0"/>
          <w:color w:val="000000"/>
          <w:szCs w:val="20"/>
          <w:lang w:eastAsia="en-US"/>
        </w:rPr>
        <w:t>o alternatívnom riešení spotrebiteľských sporov a o zmene a doplnení niektorých zákonov</w:t>
      </w:r>
    </w:p>
    <w:p w:rsidR="00CD3C00" w:rsidRDefault="00CD3C00" w:rsidP="00CD3C00">
      <w:pPr>
        <w:jc w:val="center"/>
        <w:rPr>
          <w:rFonts w:eastAsia="Arial Unicode MS"/>
          <w:b/>
          <w:bCs/>
          <w:noProof w:val="0"/>
          <w:sz w:val="26"/>
          <w:szCs w:val="26"/>
        </w:rPr>
      </w:pPr>
      <w:r>
        <w:rPr>
          <w:rFonts w:eastAsia="Arial Unicode MS"/>
          <w:b/>
          <w:bCs/>
          <w:noProof w:val="0"/>
          <w:sz w:val="28"/>
          <w:szCs w:val="28"/>
        </w:rPr>
        <w:t>________________________________________________________________</w:t>
      </w:r>
    </w:p>
    <w:p w:rsidR="00CD3C00" w:rsidRDefault="00CD3C00" w:rsidP="00CD3C00">
      <w:pPr>
        <w:jc w:val="center"/>
        <w:rPr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8B0A1E" w:rsidRPr="008B0A1E" w:rsidRDefault="008B0A1E" w:rsidP="008B0A1E">
      <w:pPr>
        <w:outlineLvl w:val="0"/>
        <w:rPr>
          <w:rFonts w:eastAsia="Arial Unicode MS"/>
          <w:noProof w:val="0"/>
          <w:u w:val="single"/>
        </w:rPr>
      </w:pPr>
      <w:r w:rsidRPr="008B0A1E">
        <w:rPr>
          <w:rFonts w:eastAsia="Arial Unicode MS"/>
          <w:noProof w:val="0"/>
          <w:u w:val="single"/>
        </w:rPr>
        <w:t>Podnet:</w:t>
      </w:r>
      <w:r w:rsidRPr="008B0A1E">
        <w:rPr>
          <w:rFonts w:eastAsia="Arial Unicode MS"/>
          <w:noProof w:val="0"/>
        </w:rPr>
        <w:t xml:space="preserve"> </w:t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  <w:u w:val="single"/>
        </w:rPr>
        <w:t>Obsah materiálu:</w:t>
      </w:r>
    </w:p>
    <w:p w:rsidR="008B0A1E" w:rsidRPr="008B0A1E" w:rsidRDefault="008B0A1E" w:rsidP="008B0A1E">
      <w:pPr>
        <w:ind w:firstLine="540"/>
        <w:rPr>
          <w:rFonts w:eastAsia="Arial Unicode MS"/>
          <w:noProof w:val="0"/>
        </w:rPr>
      </w:pPr>
      <w:r w:rsidRPr="008B0A1E">
        <w:rPr>
          <w:rFonts w:eastAsia="Arial Unicode MS"/>
          <w:noProof w:val="0"/>
        </w:rPr>
        <w:t> </w:t>
      </w:r>
    </w:p>
    <w:p w:rsidR="008B0A1E" w:rsidRPr="008B0A1E" w:rsidRDefault="008B0A1E" w:rsidP="008B0A1E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Úloha B.15 uznesenia vlády SR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</w:t>
      </w:r>
      <w:r>
        <w:rPr>
          <w:rFonts w:eastAsia="Arial Unicode MS"/>
          <w:noProof w:val="0"/>
        </w:rPr>
        <w:tab/>
        <w:t xml:space="preserve">            </w:t>
      </w:r>
      <w:r w:rsidR="00D96DAB">
        <w:rPr>
          <w:rFonts w:eastAsia="Arial Unicode MS"/>
          <w:noProof w:val="0"/>
        </w:rPr>
        <w:t>1. Návrh uznesenia</w:t>
      </w:r>
    </w:p>
    <w:p w:rsidR="008B0A1E" w:rsidRPr="008B0A1E" w:rsidRDefault="008B0A1E" w:rsidP="008B0A1E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č. 566 z 26. septembra 2013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       </w:t>
      </w:r>
      <w:r w:rsidRPr="008B0A1E">
        <w:rPr>
          <w:rFonts w:eastAsia="Arial Unicode MS"/>
          <w:noProof w:val="0"/>
        </w:rPr>
        <w:t>2. Predkladacia správa</w:t>
      </w:r>
    </w:p>
    <w:p w:rsidR="008B0A1E" w:rsidRPr="008B0A1E" w:rsidRDefault="008B0A1E" w:rsidP="008B0A1E">
      <w:pPr>
        <w:ind w:left="5954" w:hanging="284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3. Návrh </w:t>
      </w:r>
      <w:r w:rsidR="008D5330">
        <w:rPr>
          <w:rFonts w:eastAsia="Arial Unicode MS"/>
          <w:noProof w:val="0"/>
        </w:rPr>
        <w:t>zákona ...</w:t>
      </w:r>
    </w:p>
    <w:p w:rsidR="008B0A1E" w:rsidRPr="008B0A1E" w:rsidRDefault="008B0A1E" w:rsidP="008B0A1E">
      <w:pPr>
        <w:ind w:left="4956" w:firstLine="708"/>
        <w:rPr>
          <w:rFonts w:eastAsia="Arial Unicode MS"/>
          <w:noProof w:val="0"/>
        </w:rPr>
      </w:pPr>
      <w:r w:rsidRPr="008B0A1E">
        <w:rPr>
          <w:rFonts w:eastAsia="Arial Unicode MS"/>
          <w:noProof w:val="0"/>
        </w:rPr>
        <w:t xml:space="preserve">4. Dôvodová správa </w:t>
      </w:r>
    </w:p>
    <w:p w:rsidR="008B0A1E" w:rsidRPr="008B0A1E" w:rsidRDefault="008B0A1E" w:rsidP="008B0A1E">
      <w:pPr>
        <w:ind w:left="4956" w:firstLine="708"/>
        <w:rPr>
          <w:rFonts w:eastAsia="Arial Unicode MS"/>
          <w:noProof w:val="0"/>
        </w:rPr>
      </w:pPr>
      <w:r w:rsidRPr="008B0A1E">
        <w:rPr>
          <w:rFonts w:eastAsia="Arial Unicode MS"/>
          <w:noProof w:val="0"/>
        </w:rPr>
        <w:t xml:space="preserve">5. Doložka </w:t>
      </w:r>
      <w:r w:rsidR="00D96DAB">
        <w:rPr>
          <w:rFonts w:eastAsia="Arial Unicode MS"/>
          <w:noProof w:val="0"/>
        </w:rPr>
        <w:t>zlučiteľnosti</w:t>
      </w:r>
    </w:p>
    <w:p w:rsidR="008B0A1E" w:rsidRPr="008B0A1E" w:rsidRDefault="008B0A1E" w:rsidP="008B0A1E">
      <w:pPr>
        <w:ind w:left="4956" w:firstLine="708"/>
        <w:rPr>
          <w:rFonts w:eastAsia="Arial Unicode MS"/>
          <w:noProof w:val="0"/>
        </w:rPr>
      </w:pPr>
      <w:r w:rsidRPr="008B0A1E">
        <w:rPr>
          <w:rFonts w:eastAsia="Arial Unicode MS"/>
          <w:noProof w:val="0"/>
        </w:rPr>
        <w:t xml:space="preserve">6. Doložka </w:t>
      </w:r>
      <w:r w:rsidR="00D96DAB">
        <w:rPr>
          <w:rFonts w:eastAsia="Arial Unicode MS"/>
          <w:noProof w:val="0"/>
        </w:rPr>
        <w:t>vybraných vplyvov</w:t>
      </w:r>
    </w:p>
    <w:p w:rsidR="008B0A1E" w:rsidRDefault="008B0A1E" w:rsidP="008B0A1E">
      <w:pPr>
        <w:ind w:firstLine="540"/>
        <w:rPr>
          <w:rFonts w:eastAsia="Arial Unicode MS"/>
          <w:noProof w:val="0"/>
        </w:rPr>
      </w:pP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</w:r>
      <w:r w:rsidRPr="008B0A1E">
        <w:rPr>
          <w:rFonts w:eastAsia="Arial Unicode MS"/>
          <w:noProof w:val="0"/>
        </w:rPr>
        <w:tab/>
        <w:t>7. Návrh komuniké</w:t>
      </w:r>
    </w:p>
    <w:p w:rsidR="00A87537" w:rsidRDefault="00A87537" w:rsidP="008B0A1E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                                                                                      8. Tabuľka zhody</w:t>
      </w:r>
    </w:p>
    <w:p w:rsidR="00A87537" w:rsidRDefault="00A87537" w:rsidP="008B0A1E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                                                                                      9. Vyhodnotenie MPK</w:t>
      </w:r>
    </w:p>
    <w:p w:rsidR="00A87537" w:rsidRPr="008B0A1E" w:rsidRDefault="00A87537" w:rsidP="008B0A1E">
      <w:pPr>
        <w:ind w:firstLine="540"/>
        <w:rPr>
          <w:rFonts w:eastAsia="Arial Unicode MS"/>
          <w:noProof w:val="0"/>
        </w:rPr>
      </w:pPr>
    </w:p>
    <w:p w:rsidR="008B0A1E" w:rsidRDefault="008B0A1E" w:rsidP="00CD3C00">
      <w:pPr>
        <w:outlineLvl w:val="0"/>
        <w:rPr>
          <w:rFonts w:eastAsia="Arial Unicode MS"/>
          <w:noProof w:val="0"/>
          <w:u w:val="single"/>
        </w:rPr>
      </w:pPr>
    </w:p>
    <w:p w:rsidR="00CD3C00" w:rsidRDefault="00CD3C00" w:rsidP="00CD3C00">
      <w:pPr>
        <w:ind w:firstLine="540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jc w:val="both"/>
        <w:rPr>
          <w:rFonts w:eastAsia="Arial Unicode MS"/>
          <w:noProof w:val="0"/>
        </w:rPr>
      </w:pPr>
      <w:bookmarkStart w:id="0" w:name="_GoBack"/>
      <w:bookmarkEnd w:id="0"/>
      <w:r>
        <w:rPr>
          <w:rFonts w:eastAsia="Arial Unicode MS"/>
          <w:b/>
          <w:bCs/>
          <w:noProof w:val="0"/>
          <w:u w:val="single"/>
        </w:rPr>
        <w:t>Predkladá: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802AAF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P</w:t>
      </w:r>
      <w:r w:rsidR="00A87537">
        <w:rPr>
          <w:rFonts w:eastAsia="Arial Unicode MS"/>
          <w:noProof w:val="0"/>
        </w:rPr>
        <w:t xml:space="preserve">eter </w:t>
      </w:r>
      <w:proofErr w:type="spellStart"/>
      <w:r w:rsidR="00A87537">
        <w:rPr>
          <w:rFonts w:eastAsia="Arial Unicode MS"/>
          <w:noProof w:val="0"/>
        </w:rPr>
        <w:t>Kažimír</w:t>
      </w:r>
      <w:proofErr w:type="spellEnd"/>
    </w:p>
    <w:p w:rsidR="00A87537" w:rsidRPr="00CF0124" w:rsidRDefault="00A87537" w:rsidP="00A87537">
      <w:pPr>
        <w:rPr>
          <w:b/>
        </w:rPr>
      </w:pPr>
      <w:r w:rsidRPr="00CF0124">
        <w:t>podpredseda vlády a minister financií</w:t>
      </w:r>
    </w:p>
    <w:p w:rsidR="00A87537" w:rsidRPr="00CF0124" w:rsidRDefault="00A87537" w:rsidP="00A87537">
      <w:pPr>
        <w:rPr>
          <w:b/>
        </w:rPr>
      </w:pPr>
      <w:r w:rsidRPr="00CF0124">
        <w:t xml:space="preserve">Slovenskej republiky a dočasne spravujúci </w:t>
      </w:r>
    </w:p>
    <w:p w:rsidR="00A87537" w:rsidRPr="00CF0124" w:rsidRDefault="00A87537" w:rsidP="00A87537">
      <w:r w:rsidRPr="00CF0124">
        <w:t>veci ministra hospodárstva Slovenskej republiky</w:t>
      </w:r>
    </w:p>
    <w:p w:rsidR="00A87537" w:rsidRDefault="00A87537" w:rsidP="00CD3C00">
      <w:pPr>
        <w:jc w:val="both"/>
        <w:outlineLvl w:val="0"/>
        <w:rPr>
          <w:rFonts w:eastAsia="Arial Unicode MS"/>
          <w:noProof w:val="0"/>
        </w:rPr>
      </w:pPr>
    </w:p>
    <w:p w:rsidR="00CD3C00" w:rsidRDefault="00CD3C00" w:rsidP="00CD3C00">
      <w:pPr>
        <w:jc w:val="center"/>
        <w:outlineLvl w:val="0"/>
        <w:rPr>
          <w:noProof w:val="0"/>
        </w:rPr>
      </w:pPr>
    </w:p>
    <w:p w:rsidR="00CD3C00" w:rsidRDefault="00CD3C00" w:rsidP="00CD3C00">
      <w:pPr>
        <w:jc w:val="center"/>
        <w:outlineLvl w:val="0"/>
        <w:rPr>
          <w:noProof w:val="0"/>
        </w:rPr>
      </w:pPr>
    </w:p>
    <w:p w:rsidR="001007DA" w:rsidRDefault="00A060BF" w:rsidP="00B2368B">
      <w:pPr>
        <w:jc w:val="center"/>
        <w:outlineLvl w:val="0"/>
      </w:pPr>
      <w:r>
        <w:rPr>
          <w:noProof w:val="0"/>
        </w:rPr>
        <w:t xml:space="preserve">Bratislava </w:t>
      </w:r>
      <w:r w:rsidR="00A87537">
        <w:rPr>
          <w:noProof w:val="0"/>
        </w:rPr>
        <w:t>7</w:t>
      </w:r>
      <w:r w:rsidR="00B2368B" w:rsidRPr="00B2368B">
        <w:rPr>
          <w:noProof w:val="0"/>
        </w:rPr>
        <w:t>. m</w:t>
      </w:r>
      <w:r w:rsidR="00A87537">
        <w:rPr>
          <w:noProof w:val="0"/>
        </w:rPr>
        <w:t>áj</w:t>
      </w:r>
      <w:r w:rsidR="00B2368B" w:rsidRPr="00B2368B">
        <w:rPr>
          <w:noProof w:val="0"/>
        </w:rPr>
        <w:t>a 2015</w:t>
      </w:r>
    </w:p>
    <w:sectPr w:rsidR="001007DA" w:rsidSect="004018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0"/>
    <w:rsid w:val="001007DA"/>
    <w:rsid w:val="002013AA"/>
    <w:rsid w:val="00401892"/>
    <w:rsid w:val="00802AAF"/>
    <w:rsid w:val="008B0A1E"/>
    <w:rsid w:val="008D5330"/>
    <w:rsid w:val="00A060BF"/>
    <w:rsid w:val="00A87537"/>
    <w:rsid w:val="00B2368B"/>
    <w:rsid w:val="00B87E68"/>
    <w:rsid w:val="00C50E66"/>
    <w:rsid w:val="00C6716A"/>
    <w:rsid w:val="00CD3C00"/>
    <w:rsid w:val="00D319D9"/>
    <w:rsid w:val="00D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2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Hajdu Ladislav</cp:lastModifiedBy>
  <cp:revision>2</cp:revision>
  <cp:lastPrinted>2015-03-09T10:22:00Z</cp:lastPrinted>
  <dcterms:created xsi:type="dcterms:W3CDTF">2015-05-07T08:44:00Z</dcterms:created>
  <dcterms:modified xsi:type="dcterms:W3CDTF">2015-05-07T08:44:00Z</dcterms:modified>
</cp:coreProperties>
</file>