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CA" w:rsidRDefault="009C69CA" w:rsidP="009C69CA">
      <w:pPr>
        <w:jc w:val="center"/>
      </w:pPr>
      <w:r w:rsidRPr="004161A1">
        <w:rPr>
          <w:b/>
          <w:bCs/>
          <w:sz w:val="28"/>
          <w:szCs w:val="28"/>
        </w:rPr>
        <w:t>Vplyvy na rozpočet verejnej správy,</w:t>
      </w:r>
      <w:r w:rsidR="00573B53">
        <w:rPr>
          <w:b/>
          <w:bCs/>
          <w:sz w:val="28"/>
          <w:szCs w:val="28"/>
        </w:rPr>
        <w:t xml:space="preserve"> </w:t>
      </w:r>
    </w:p>
    <w:p w:rsidR="009C69CA" w:rsidRDefault="009C69CA" w:rsidP="009C69CA">
      <w:pPr>
        <w:jc w:val="center"/>
      </w:pPr>
      <w:r w:rsidRPr="004161A1">
        <w:rPr>
          <w:b/>
          <w:bCs/>
          <w:sz w:val="28"/>
          <w:szCs w:val="28"/>
        </w:rPr>
        <w:t>na zamestnanosť vo verejnej správe a financovanie návrhu</w:t>
      </w:r>
    </w:p>
    <w:p w:rsidR="009C69CA" w:rsidRDefault="009C69CA" w:rsidP="009C69CA">
      <w:r>
        <w:t> </w:t>
      </w:r>
    </w:p>
    <w:p w:rsidR="00C16212" w:rsidRDefault="00C16212" w:rsidP="00C16212">
      <w:r w:rsidRPr="004161A1">
        <w:rPr>
          <w:b/>
          <w:bCs/>
        </w:rPr>
        <w:t>2.1. Zhrnutie vplyvov na rozpočet verejnej správy v návrhu</w:t>
      </w:r>
    </w:p>
    <w:p w:rsidR="00C16212" w:rsidRDefault="00C16212" w:rsidP="00C16212">
      <w:pPr>
        <w:jc w:val="right"/>
      </w:pPr>
      <w:r w:rsidRPr="004161A1">
        <w:rPr>
          <w:sz w:val="20"/>
          <w:szCs w:val="20"/>
        </w:rPr>
        <w:t xml:space="preserve">Tabuľka č. 1 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C16212" w:rsidRPr="004161A1" w:rsidTr="00422850">
        <w:trPr>
          <w:trHeight w:val="194"/>
        </w:trPr>
        <w:tc>
          <w:tcPr>
            <w:tcW w:w="4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4161A1" w:rsidRDefault="00C16212" w:rsidP="00422850">
            <w:pPr>
              <w:spacing w:line="194" w:lineRule="atLeast"/>
              <w:jc w:val="center"/>
            </w:pPr>
            <w:r w:rsidRPr="004161A1">
              <w:rPr>
                <w:b/>
                <w:bCs/>
                <w:color w:val="FFFFFF"/>
              </w:rPr>
              <w:t xml:space="preserve">Vplyvy na </w:t>
            </w:r>
            <w:r w:rsidRPr="004161A1">
              <w:rPr>
                <w:b/>
                <w:bCs/>
              </w:rPr>
              <w:t>rozpočet verejnej správy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4161A1" w:rsidRDefault="00C16212" w:rsidP="00422850">
            <w:pPr>
              <w:spacing w:line="194" w:lineRule="atLeast"/>
              <w:jc w:val="center"/>
            </w:pPr>
            <w:r w:rsidRPr="004161A1">
              <w:rPr>
                <w:b/>
                <w:bCs/>
                <w:color w:val="FFFFFF"/>
              </w:rPr>
              <w:t xml:space="preserve">Vplyv na rozpočet verejnej správy </w:t>
            </w:r>
            <w:r w:rsidRPr="004161A1">
              <w:rPr>
                <w:b/>
                <w:bCs/>
              </w:rPr>
              <w:t>(v eurách)</w:t>
            </w:r>
          </w:p>
        </w:tc>
      </w:tr>
      <w:tr w:rsidR="00C16212" w:rsidRPr="004161A1" w:rsidTr="0042285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12" w:rsidRPr="004161A1" w:rsidRDefault="00C16212" w:rsidP="00422850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4161A1" w:rsidRDefault="00C16212" w:rsidP="00422850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2015</w:t>
            </w:r>
            <w:r w:rsidRPr="004161A1">
              <w:rPr>
                <w:b/>
                <w:bCs/>
                <w:color w:val="FFFFFF"/>
              </w:rPr>
              <w:t>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4161A1" w:rsidRDefault="00C16212" w:rsidP="00747761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2016</w:t>
            </w:r>
            <w:r w:rsidRPr="004161A1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4161A1" w:rsidRDefault="00C16212" w:rsidP="00422850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4161A1" w:rsidRDefault="00C16212" w:rsidP="00422850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2018</w:t>
            </w:r>
          </w:p>
        </w:tc>
      </w:tr>
      <w:tr w:rsidR="00C16212" w:rsidRPr="004161A1" w:rsidTr="00422850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4161A1" w:rsidRDefault="00C16212" w:rsidP="00422850">
            <w:pPr>
              <w:spacing w:line="70" w:lineRule="atLeast"/>
            </w:pPr>
            <w:r w:rsidRPr="004161A1">
              <w:rPr>
                <w:b/>
                <w:bCs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4161A1" w:rsidRDefault="00C16212" w:rsidP="00422850">
            <w:pPr>
              <w:spacing w:line="70" w:lineRule="atLeast"/>
              <w:jc w:val="right"/>
            </w:pPr>
            <w:r w:rsidRPr="004161A1"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4161A1" w:rsidRDefault="00C16212" w:rsidP="00422850">
            <w:pPr>
              <w:spacing w:line="70" w:lineRule="atLeast"/>
              <w:jc w:val="right"/>
            </w:pPr>
            <w:r w:rsidRPr="004161A1"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4161A1" w:rsidRDefault="00C16212" w:rsidP="00422850">
            <w:pPr>
              <w:spacing w:line="70" w:lineRule="atLeast"/>
              <w:jc w:val="right"/>
            </w:pPr>
            <w:r w:rsidRPr="004161A1"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4161A1" w:rsidRDefault="00C16212" w:rsidP="00422850">
            <w:pPr>
              <w:spacing w:line="70" w:lineRule="atLeast"/>
              <w:jc w:val="right"/>
            </w:pPr>
            <w:r w:rsidRPr="004161A1">
              <w:rPr>
                <w:b/>
                <w:bCs/>
              </w:rPr>
              <w:t>0</w:t>
            </w:r>
          </w:p>
        </w:tc>
      </w:tr>
      <w:tr w:rsidR="00C16212" w:rsidRPr="004161A1" w:rsidTr="00422850">
        <w:trPr>
          <w:trHeight w:val="132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4161A1" w:rsidRDefault="00C16212" w:rsidP="007C660B">
            <w:pPr>
              <w:spacing w:line="132" w:lineRule="atLeast"/>
            </w:pPr>
            <w:r>
              <w:t xml:space="preserve">v tom: </w:t>
            </w:r>
            <w:r w:rsidR="007C660B">
              <w:t xml:space="preserve">MDVRR SR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4161A1" w:rsidRDefault="00C16212" w:rsidP="00422850">
            <w:pPr>
              <w:spacing w:line="132" w:lineRule="atLeast"/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4161A1" w:rsidRDefault="00C16212" w:rsidP="00422850">
            <w:pPr>
              <w:spacing w:line="132" w:lineRule="atLeast"/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4161A1" w:rsidRDefault="00C16212" w:rsidP="00422850">
            <w:pPr>
              <w:spacing w:line="132" w:lineRule="atLeast"/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4161A1" w:rsidRDefault="00C16212" w:rsidP="00422850">
            <w:pPr>
              <w:spacing w:line="132" w:lineRule="atLeast"/>
              <w:jc w:val="right"/>
            </w:pPr>
            <w:r>
              <w:t>0</w:t>
            </w:r>
          </w:p>
        </w:tc>
      </w:tr>
      <w:tr w:rsidR="00C16212" w:rsidRPr="004161A1" w:rsidTr="00422850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4161A1" w:rsidRDefault="00C16212" w:rsidP="00422850">
            <w:pPr>
              <w:spacing w:line="70" w:lineRule="atLeast"/>
            </w:pPr>
            <w:r w:rsidRPr="004161A1"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4161A1" w:rsidRDefault="00C16212" w:rsidP="00422850">
            <w:pPr>
              <w:spacing w:line="70" w:lineRule="atLeast"/>
              <w:jc w:val="right"/>
            </w:pPr>
            <w:r w:rsidRPr="004161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4161A1" w:rsidRDefault="00C16212" w:rsidP="00422850">
            <w:pPr>
              <w:spacing w:line="70" w:lineRule="atLeast"/>
              <w:jc w:val="right"/>
            </w:pPr>
            <w:r w:rsidRPr="004161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4161A1" w:rsidRDefault="00C16212" w:rsidP="00422850">
            <w:pPr>
              <w:spacing w:line="70" w:lineRule="atLeast"/>
              <w:jc w:val="right"/>
            </w:pPr>
            <w:r w:rsidRPr="004161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4161A1" w:rsidRDefault="00C16212" w:rsidP="00422850">
            <w:pPr>
              <w:spacing w:line="70" w:lineRule="atLeast"/>
              <w:jc w:val="right"/>
            </w:pPr>
            <w:r w:rsidRPr="004161A1">
              <w:rPr>
                <w:b/>
                <w:bCs/>
                <w:i/>
                <w:iCs/>
              </w:rPr>
              <w:t> </w:t>
            </w:r>
          </w:p>
        </w:tc>
      </w:tr>
      <w:tr w:rsidR="00C16212" w:rsidRPr="004161A1" w:rsidTr="00422850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4161A1" w:rsidRDefault="00C16212" w:rsidP="00422850">
            <w:pPr>
              <w:spacing w:line="125" w:lineRule="atLeast"/>
            </w:pPr>
            <w:r w:rsidRPr="004161A1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6C121A" w:rsidRDefault="00C16212" w:rsidP="00422850">
            <w:pPr>
              <w:spacing w:line="125" w:lineRule="atLeast"/>
              <w:jc w:val="right"/>
            </w:pPr>
            <w:r w:rsidRPr="006C121A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6C121A" w:rsidRDefault="00C16212" w:rsidP="00422850">
            <w:pPr>
              <w:spacing w:line="125" w:lineRule="atLeast"/>
              <w:jc w:val="right"/>
            </w:pPr>
            <w:r w:rsidRPr="006C121A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6C121A" w:rsidRDefault="00C16212" w:rsidP="00422850">
            <w:pPr>
              <w:spacing w:line="125" w:lineRule="atLeast"/>
              <w:jc w:val="right"/>
            </w:pPr>
            <w:r w:rsidRPr="006C121A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6C121A" w:rsidRDefault="00C16212" w:rsidP="00422850">
            <w:pPr>
              <w:spacing w:line="125" w:lineRule="atLeast"/>
              <w:jc w:val="right"/>
            </w:pPr>
            <w:r w:rsidRPr="006C121A">
              <w:rPr>
                <w:b/>
                <w:bCs/>
                <w:iCs/>
              </w:rPr>
              <w:t>0</w:t>
            </w:r>
          </w:p>
        </w:tc>
      </w:tr>
      <w:tr w:rsidR="00C16212" w:rsidRPr="004161A1" w:rsidTr="00422850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4161A1" w:rsidRDefault="00C16212" w:rsidP="00422850">
            <w:pPr>
              <w:spacing w:line="125" w:lineRule="atLeast"/>
            </w:pPr>
            <w:r w:rsidRPr="004161A1">
              <w:rPr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6C121A" w:rsidRDefault="00C16212" w:rsidP="00422850">
            <w:pPr>
              <w:spacing w:line="125" w:lineRule="atLeast"/>
              <w:jc w:val="right"/>
            </w:pPr>
            <w:r w:rsidRPr="006C121A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6C121A" w:rsidRDefault="00C16212" w:rsidP="00422850">
            <w:pPr>
              <w:spacing w:line="125" w:lineRule="atLeast"/>
              <w:jc w:val="right"/>
            </w:pPr>
            <w:r w:rsidRPr="006C121A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6C121A" w:rsidRDefault="00C16212" w:rsidP="00422850">
            <w:pPr>
              <w:spacing w:line="125" w:lineRule="atLeast"/>
              <w:jc w:val="right"/>
            </w:pPr>
            <w:r w:rsidRPr="006C121A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6C121A" w:rsidRDefault="00C16212" w:rsidP="00422850">
            <w:pPr>
              <w:spacing w:line="125" w:lineRule="atLeast"/>
              <w:jc w:val="right"/>
            </w:pPr>
            <w:r w:rsidRPr="006C121A">
              <w:rPr>
                <w:b/>
                <w:bCs/>
                <w:iCs/>
              </w:rPr>
              <w:t>0</w:t>
            </w:r>
          </w:p>
        </w:tc>
      </w:tr>
      <w:tr w:rsidR="00E36397" w:rsidRPr="004161A1" w:rsidTr="00422850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4161A1" w:rsidRDefault="00E36397" w:rsidP="00422850">
            <w:pPr>
              <w:spacing w:line="125" w:lineRule="atLeast"/>
            </w:pPr>
            <w:r w:rsidRPr="004161A1">
              <w:rPr>
                <w:b/>
                <w:bCs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6C121A" w:rsidRDefault="00E36397" w:rsidP="003460E4">
            <w:pPr>
              <w:spacing w:line="125" w:lineRule="atLeast"/>
            </w:pPr>
            <w:r>
              <w:rPr>
                <w:b/>
                <w:bCs/>
              </w:rPr>
              <w:t>20 004 140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3460E4" w:rsidRDefault="00E36397" w:rsidP="00422850">
            <w:pPr>
              <w:spacing w:line="125" w:lineRule="atLeast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3460E4" w:rsidRDefault="00E36397" w:rsidP="00422850">
            <w:pPr>
              <w:spacing w:line="125" w:lineRule="atLeast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3460E4" w:rsidRDefault="00E36397" w:rsidP="00422850">
            <w:pPr>
              <w:spacing w:line="125" w:lineRule="atLeast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36397" w:rsidRPr="004161A1" w:rsidTr="00422850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4161A1" w:rsidRDefault="00E36397" w:rsidP="007C660B">
            <w:pPr>
              <w:spacing w:line="70" w:lineRule="atLeast"/>
            </w:pPr>
            <w:r>
              <w:t>v tom: MDVR SR / 017 Program</w:t>
            </w:r>
            <w:r w:rsidRPr="000A5EC5">
              <w:t xml:space="preserve"> rozvoja bývania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4161A1" w:rsidRDefault="00E36397" w:rsidP="009409BA">
            <w:pPr>
              <w:spacing w:line="70" w:lineRule="atLeast"/>
              <w:jc w:val="right"/>
            </w:pPr>
            <w:r>
              <w:t>20 004 140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4161A1" w:rsidRDefault="00E36397" w:rsidP="00422850">
            <w:pPr>
              <w:spacing w:line="70" w:lineRule="atLeast"/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4161A1" w:rsidRDefault="00E36397" w:rsidP="00422850">
            <w:pPr>
              <w:spacing w:line="70" w:lineRule="atLeast"/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4161A1" w:rsidRDefault="00E36397" w:rsidP="00422850">
            <w:pPr>
              <w:spacing w:line="70" w:lineRule="atLeast"/>
              <w:jc w:val="right"/>
            </w:pPr>
            <w:r>
              <w:t>0</w:t>
            </w:r>
          </w:p>
        </w:tc>
      </w:tr>
      <w:tr w:rsidR="00E36397" w:rsidRPr="004161A1" w:rsidTr="00422850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4161A1" w:rsidRDefault="00E36397" w:rsidP="00422850">
            <w:pPr>
              <w:spacing w:line="70" w:lineRule="atLeast"/>
            </w:pPr>
            <w:r w:rsidRPr="004161A1"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4161A1" w:rsidRDefault="00E36397" w:rsidP="00422850">
            <w:pPr>
              <w:spacing w:line="70" w:lineRule="atLeast"/>
              <w:jc w:val="right"/>
            </w:pPr>
            <w:r w:rsidRPr="004161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4161A1" w:rsidRDefault="00E36397" w:rsidP="00422850">
            <w:pPr>
              <w:spacing w:line="70" w:lineRule="atLeast"/>
              <w:jc w:val="righ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4161A1" w:rsidRDefault="00E36397" w:rsidP="00422850">
            <w:pPr>
              <w:spacing w:line="70" w:lineRule="atLeast"/>
              <w:jc w:val="righ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4161A1" w:rsidRDefault="00E36397" w:rsidP="00422850">
            <w:pPr>
              <w:spacing w:line="70" w:lineRule="atLeast"/>
              <w:jc w:val="right"/>
            </w:pPr>
          </w:p>
        </w:tc>
      </w:tr>
      <w:tr w:rsidR="00E36397" w:rsidRPr="004161A1" w:rsidTr="00422850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4161A1" w:rsidRDefault="00E36397" w:rsidP="00422850">
            <w:pPr>
              <w:spacing w:line="70" w:lineRule="atLeast"/>
            </w:pPr>
            <w:r w:rsidRPr="004161A1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141B39" w:rsidRDefault="00E36397" w:rsidP="009409BA">
            <w:pPr>
              <w:spacing w:line="70" w:lineRule="atLeast"/>
              <w:jc w:val="right"/>
            </w:pPr>
            <w:r w:rsidRPr="003460E4">
              <w:rPr>
                <w:bCs/>
                <w:iCs/>
              </w:rPr>
              <w:t>20 004 140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141B39" w:rsidRDefault="00E36397" w:rsidP="00422850">
            <w:pPr>
              <w:spacing w:line="70" w:lineRule="atLeast"/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6C121A" w:rsidRDefault="00E36397" w:rsidP="00422850">
            <w:pPr>
              <w:spacing w:line="70" w:lineRule="atLeast"/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6C121A" w:rsidRDefault="00E36397" w:rsidP="00422850">
            <w:pPr>
              <w:spacing w:line="70" w:lineRule="atLeast"/>
              <w:jc w:val="right"/>
            </w:pPr>
            <w:r>
              <w:t>0</w:t>
            </w:r>
          </w:p>
        </w:tc>
      </w:tr>
      <w:tr w:rsidR="00E36397" w:rsidRPr="004161A1" w:rsidTr="00422850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4161A1" w:rsidRDefault="00E36397" w:rsidP="00422850">
            <w:pPr>
              <w:spacing w:line="125" w:lineRule="atLeast"/>
            </w:pPr>
            <w:r w:rsidRPr="004161A1">
              <w:rPr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6C121A" w:rsidRDefault="00E36397" w:rsidP="00422850">
            <w:pPr>
              <w:spacing w:line="125" w:lineRule="atLeast"/>
              <w:jc w:val="right"/>
            </w:pPr>
            <w:r w:rsidRPr="006C121A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6C121A" w:rsidRDefault="00E36397" w:rsidP="00422850">
            <w:pPr>
              <w:spacing w:line="125" w:lineRule="atLeast"/>
              <w:jc w:val="righ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6C121A" w:rsidRDefault="00E36397" w:rsidP="00422850">
            <w:pPr>
              <w:spacing w:line="125" w:lineRule="atLeast"/>
              <w:jc w:val="righ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6C121A" w:rsidRDefault="00E36397" w:rsidP="00422850">
            <w:pPr>
              <w:spacing w:line="125" w:lineRule="atLeast"/>
              <w:jc w:val="right"/>
            </w:pPr>
          </w:p>
        </w:tc>
      </w:tr>
      <w:tr w:rsidR="00E36397" w:rsidRPr="004161A1" w:rsidTr="00422850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4161A1" w:rsidRDefault="00E36397" w:rsidP="00422850">
            <w:pPr>
              <w:spacing w:line="70" w:lineRule="atLeast"/>
            </w:pPr>
            <w:r w:rsidRPr="004161A1">
              <w:rPr>
                <w:b/>
                <w:bCs/>
              </w:rPr>
              <w:t xml:space="preserve">Celková zamestnanosť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6C121A" w:rsidRDefault="00E36397" w:rsidP="00422850">
            <w:pPr>
              <w:spacing w:line="70" w:lineRule="atLeast"/>
              <w:jc w:val="right"/>
            </w:pPr>
            <w:r w:rsidRPr="006C121A"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6C121A" w:rsidRDefault="00E36397" w:rsidP="00422850">
            <w:pPr>
              <w:spacing w:line="70" w:lineRule="atLeast"/>
              <w:jc w:val="righ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6C121A" w:rsidRDefault="00E36397" w:rsidP="00422850">
            <w:pPr>
              <w:spacing w:line="70" w:lineRule="atLeast"/>
              <w:jc w:val="righ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6C121A" w:rsidRDefault="00E36397" w:rsidP="00422850">
            <w:pPr>
              <w:spacing w:line="70" w:lineRule="atLeast"/>
              <w:jc w:val="right"/>
            </w:pPr>
          </w:p>
        </w:tc>
      </w:tr>
      <w:tr w:rsidR="00E36397" w:rsidRPr="004161A1" w:rsidTr="00422850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4161A1" w:rsidRDefault="00E36397" w:rsidP="00422850">
            <w:pPr>
              <w:spacing w:line="70" w:lineRule="atLeast"/>
            </w:pPr>
            <w:r w:rsidRPr="004161A1">
              <w:rPr>
                <w:b/>
                <w:bCs/>
                <w:i/>
                <w:iCs/>
              </w:rPr>
              <w:t>- z toho vplyv na ŠR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6C121A" w:rsidRDefault="00E36397" w:rsidP="00422850">
            <w:pPr>
              <w:spacing w:line="70" w:lineRule="atLeast"/>
              <w:jc w:val="right"/>
            </w:pPr>
            <w:r w:rsidRPr="006C121A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6C121A" w:rsidRDefault="00E36397" w:rsidP="00422850">
            <w:pPr>
              <w:spacing w:line="70" w:lineRule="atLeast"/>
              <w:jc w:val="righ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6C121A" w:rsidRDefault="00E36397" w:rsidP="00422850">
            <w:pPr>
              <w:spacing w:line="70" w:lineRule="atLeast"/>
              <w:jc w:val="righ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6C121A" w:rsidRDefault="00E36397" w:rsidP="00422850">
            <w:pPr>
              <w:spacing w:line="70" w:lineRule="atLeast"/>
              <w:jc w:val="right"/>
            </w:pPr>
          </w:p>
        </w:tc>
      </w:tr>
      <w:tr w:rsidR="00E36397" w:rsidRPr="004161A1" w:rsidTr="00422850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4161A1" w:rsidRDefault="00E36397" w:rsidP="00422850">
            <w:pPr>
              <w:spacing w:line="70" w:lineRule="atLeast"/>
            </w:pPr>
            <w:r w:rsidRPr="004161A1">
              <w:rPr>
                <w:b/>
                <w:bCs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6C121A" w:rsidRDefault="00E36397" w:rsidP="009409BA">
            <w:pPr>
              <w:spacing w:line="70" w:lineRule="atLeast"/>
              <w:jc w:val="right"/>
            </w:pPr>
            <w:r>
              <w:rPr>
                <w:b/>
                <w:bCs/>
              </w:rPr>
              <w:t>20 004 140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6C121A" w:rsidRDefault="00E36397" w:rsidP="00422850">
            <w:pPr>
              <w:spacing w:line="70" w:lineRule="atLeast"/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6C121A" w:rsidRDefault="00E36397" w:rsidP="00422850">
            <w:pPr>
              <w:spacing w:line="70" w:lineRule="atLeast"/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6C121A" w:rsidRDefault="00E36397" w:rsidP="00422850">
            <w:pPr>
              <w:spacing w:line="70" w:lineRule="atLeast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E36397" w:rsidRPr="004161A1" w:rsidTr="00422850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4161A1" w:rsidRDefault="00E36397" w:rsidP="007C660B">
            <w:pPr>
              <w:spacing w:line="70" w:lineRule="atLeast"/>
            </w:pPr>
            <w:r>
              <w:t>v tom: MDVRR SR / 017 Program rozvoja bývania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6C121A" w:rsidRDefault="00E36397" w:rsidP="009409BA">
            <w:pPr>
              <w:spacing w:line="70" w:lineRule="atLeast"/>
              <w:jc w:val="right"/>
            </w:pPr>
            <w:r>
              <w:t>20 004 140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6C121A" w:rsidRDefault="00E36397" w:rsidP="00422850">
            <w:pPr>
              <w:spacing w:line="70" w:lineRule="atLeast"/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6C121A" w:rsidRDefault="00E36397" w:rsidP="00422850">
            <w:pPr>
              <w:spacing w:line="70" w:lineRule="atLeast"/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6C121A" w:rsidRDefault="00E36397" w:rsidP="00422850">
            <w:pPr>
              <w:spacing w:line="70" w:lineRule="atLeast"/>
              <w:jc w:val="right"/>
            </w:pPr>
            <w:r>
              <w:t>0</w:t>
            </w:r>
          </w:p>
        </w:tc>
      </w:tr>
      <w:tr w:rsidR="00C16212" w:rsidRPr="004161A1" w:rsidTr="00422850"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212" w:rsidRPr="004161A1" w:rsidRDefault="00C16212" w:rsidP="00422850">
            <w:pPr>
              <w:rPr>
                <w:sz w:val="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212" w:rsidRPr="004161A1" w:rsidRDefault="00C16212" w:rsidP="00422850">
            <w:pPr>
              <w:rPr>
                <w:sz w:val="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212" w:rsidRPr="004161A1" w:rsidRDefault="00C16212" w:rsidP="00422850">
            <w:pPr>
              <w:rPr>
                <w:sz w:val="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212" w:rsidRPr="004161A1" w:rsidRDefault="00C16212" w:rsidP="00422850">
            <w:pPr>
              <w:rPr>
                <w:sz w:val="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212" w:rsidRPr="004161A1" w:rsidRDefault="00C16212" w:rsidP="00422850">
            <w:pPr>
              <w:rPr>
                <w:sz w:val="2"/>
              </w:rPr>
            </w:pPr>
          </w:p>
        </w:tc>
      </w:tr>
    </w:tbl>
    <w:p w:rsidR="00C16212" w:rsidRDefault="00C16212" w:rsidP="00C16212">
      <w:r>
        <w:t> </w:t>
      </w:r>
    </w:p>
    <w:p w:rsidR="00C16212" w:rsidRDefault="00C16212" w:rsidP="00C16212">
      <w:r w:rsidRPr="004161A1">
        <w:rPr>
          <w:b/>
          <w:bCs/>
        </w:rPr>
        <w:t>2.2. Financovanie návrhu</w:t>
      </w:r>
    </w:p>
    <w:p w:rsidR="00C16212" w:rsidRDefault="00C16212" w:rsidP="00C16212">
      <w:pPr>
        <w:jc w:val="right"/>
      </w:pPr>
      <w:r w:rsidRPr="004161A1">
        <w:rPr>
          <w:sz w:val="20"/>
          <w:szCs w:val="20"/>
        </w:rPr>
        <w:t>Tabuľka č. 2</w:t>
      </w:r>
    </w:p>
    <w:tbl>
      <w:tblPr>
        <w:tblW w:w="9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5"/>
        <w:gridCol w:w="1357"/>
        <w:gridCol w:w="1336"/>
        <w:gridCol w:w="1336"/>
        <w:gridCol w:w="1336"/>
      </w:tblGrid>
      <w:tr w:rsidR="00C16212" w:rsidRPr="004161A1" w:rsidTr="009409BA">
        <w:trPr>
          <w:trHeight w:val="70"/>
        </w:trPr>
        <w:tc>
          <w:tcPr>
            <w:tcW w:w="3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4161A1" w:rsidRDefault="00C16212" w:rsidP="00422850">
            <w:pPr>
              <w:spacing w:line="70" w:lineRule="atLeast"/>
              <w:jc w:val="center"/>
            </w:pPr>
            <w:r w:rsidRPr="004161A1">
              <w:rPr>
                <w:b/>
                <w:bCs/>
                <w:color w:val="FFFFFF"/>
              </w:rPr>
              <w:t>Financovanie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4161A1" w:rsidRDefault="00C16212" w:rsidP="00422850">
            <w:pPr>
              <w:spacing w:line="70" w:lineRule="atLeast"/>
              <w:jc w:val="center"/>
            </w:pPr>
            <w:r w:rsidRPr="004161A1">
              <w:rPr>
                <w:b/>
                <w:bCs/>
                <w:color w:val="FFFFFF"/>
              </w:rPr>
              <w:t xml:space="preserve">Vplyv na rozpočet verejnej správy </w:t>
            </w:r>
            <w:r w:rsidRPr="004161A1">
              <w:rPr>
                <w:b/>
                <w:bCs/>
              </w:rPr>
              <w:t>(v eurách)</w:t>
            </w:r>
          </w:p>
        </w:tc>
      </w:tr>
      <w:tr w:rsidR="00C16212" w:rsidRPr="004161A1" w:rsidTr="009409BA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12" w:rsidRPr="004161A1" w:rsidRDefault="00C16212" w:rsidP="00422850"/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4161A1" w:rsidRDefault="00C16212" w:rsidP="00422850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2015</w:t>
            </w:r>
            <w:r w:rsidRPr="004161A1">
              <w:rPr>
                <w:b/>
                <w:bCs/>
                <w:color w:val="FFFFFF"/>
              </w:rPr>
              <w:t>r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4161A1" w:rsidRDefault="00C16212" w:rsidP="00422850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4161A1" w:rsidRDefault="00C16212" w:rsidP="00422850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212" w:rsidRPr="004161A1" w:rsidRDefault="00C16212" w:rsidP="00422850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2018</w:t>
            </w:r>
          </w:p>
        </w:tc>
      </w:tr>
      <w:tr w:rsidR="00E36397" w:rsidRPr="004161A1" w:rsidTr="00672871">
        <w:trPr>
          <w:trHeight w:val="7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4161A1" w:rsidRDefault="00E36397" w:rsidP="00422850">
            <w:pPr>
              <w:spacing w:line="70" w:lineRule="atLeast"/>
            </w:pPr>
            <w:r w:rsidRPr="004161A1">
              <w:rPr>
                <w:b/>
                <w:bCs/>
              </w:rPr>
              <w:t>Celkový vplyv na rozpočet verejnej správy ( - príjmy, + výdavky)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6C121A" w:rsidRDefault="00E36397" w:rsidP="009409BA">
            <w:pPr>
              <w:spacing w:line="70" w:lineRule="atLeast"/>
              <w:jc w:val="right"/>
            </w:pPr>
            <w:r>
              <w:rPr>
                <w:b/>
                <w:bCs/>
                <w:iCs/>
              </w:rPr>
              <w:t>20 004 140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397" w:rsidRPr="006C121A" w:rsidRDefault="00E36397" w:rsidP="00E36397">
            <w:pPr>
              <w:spacing w:line="70" w:lineRule="atLeast"/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6397" w:rsidRPr="006C121A" w:rsidRDefault="00E36397" w:rsidP="00422850">
            <w:pPr>
              <w:spacing w:line="70" w:lineRule="atLeast"/>
              <w:jc w:val="right"/>
            </w:pPr>
            <w:r w:rsidRPr="0003414F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6397" w:rsidRPr="006C121A" w:rsidRDefault="00E36397" w:rsidP="00422850">
            <w:pPr>
              <w:spacing w:line="70" w:lineRule="atLeast"/>
              <w:jc w:val="right"/>
            </w:pPr>
            <w:r w:rsidRPr="0003414F">
              <w:rPr>
                <w:b/>
                <w:bCs/>
              </w:rPr>
              <w:t>0</w:t>
            </w:r>
          </w:p>
        </w:tc>
      </w:tr>
      <w:tr w:rsidR="006405F5" w:rsidRPr="004161A1" w:rsidTr="009409BA">
        <w:trPr>
          <w:trHeight w:val="7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F5" w:rsidRPr="004161A1" w:rsidRDefault="006405F5" w:rsidP="00422850">
            <w:pPr>
              <w:spacing w:line="70" w:lineRule="atLeast"/>
            </w:pPr>
            <w:r>
              <w:t>  z toho vplyv na ŠR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F5" w:rsidRPr="004161A1" w:rsidRDefault="006405F5" w:rsidP="009409BA">
            <w:pPr>
              <w:spacing w:line="70" w:lineRule="atLeast"/>
              <w:jc w:val="right"/>
            </w:pPr>
            <w:r>
              <w:t>20 004 140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F5" w:rsidRPr="009409BA" w:rsidRDefault="00E36397" w:rsidP="00E36397">
            <w:pPr>
              <w:spacing w:line="70" w:lineRule="atLeast"/>
              <w:jc w:val="right"/>
            </w:pPr>
            <w:r>
              <w:rPr>
                <w:bCs/>
              </w:rPr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F5" w:rsidRPr="009409BA" w:rsidRDefault="00E36397" w:rsidP="00E36397">
            <w:pPr>
              <w:spacing w:line="70" w:lineRule="atLeast"/>
              <w:jc w:val="right"/>
            </w:pPr>
            <w:r>
              <w:rPr>
                <w:bCs/>
              </w:rPr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F5" w:rsidRPr="009409BA" w:rsidRDefault="00E36397" w:rsidP="00E36397">
            <w:pPr>
              <w:spacing w:line="70" w:lineRule="atLeast"/>
              <w:jc w:val="right"/>
            </w:pPr>
            <w:r>
              <w:rPr>
                <w:bCs/>
              </w:rPr>
              <w:t>0</w:t>
            </w:r>
          </w:p>
        </w:tc>
      </w:tr>
      <w:tr w:rsidR="006405F5" w:rsidRPr="004161A1" w:rsidTr="009409BA">
        <w:trPr>
          <w:trHeight w:val="15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F5" w:rsidRPr="004161A1" w:rsidRDefault="006405F5" w:rsidP="00422850">
            <w:pPr>
              <w:spacing w:line="151" w:lineRule="atLeast"/>
            </w:pPr>
            <w:r>
              <w:t>  financovanie zabezpečené v rozpočte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F5" w:rsidRPr="004161A1" w:rsidRDefault="006405F5" w:rsidP="009409BA">
            <w:pPr>
              <w:spacing w:line="151" w:lineRule="atLeast"/>
              <w:jc w:val="right"/>
            </w:pPr>
            <w:r>
              <w:t>20 004 140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F5" w:rsidRPr="009409BA" w:rsidRDefault="00E36397" w:rsidP="00E36397">
            <w:pPr>
              <w:spacing w:line="151" w:lineRule="atLeast"/>
              <w:jc w:val="right"/>
            </w:pPr>
            <w:r>
              <w:rPr>
                <w:bCs/>
              </w:rPr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F5" w:rsidRPr="009409BA" w:rsidRDefault="00E36397" w:rsidP="00E36397">
            <w:pPr>
              <w:spacing w:line="151" w:lineRule="atLeast"/>
              <w:jc w:val="right"/>
            </w:pPr>
            <w:r>
              <w:rPr>
                <w:bCs/>
              </w:rPr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F5" w:rsidRPr="009409BA" w:rsidRDefault="00E36397" w:rsidP="00E36397">
            <w:pPr>
              <w:spacing w:line="151" w:lineRule="atLeast"/>
              <w:jc w:val="right"/>
            </w:pPr>
            <w:r>
              <w:rPr>
                <w:bCs/>
              </w:rPr>
              <w:t>0</w:t>
            </w:r>
          </w:p>
        </w:tc>
      </w:tr>
      <w:tr w:rsidR="00E5270C" w:rsidRPr="004161A1" w:rsidTr="009409BA">
        <w:trPr>
          <w:trHeight w:val="135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70C" w:rsidRPr="004161A1" w:rsidRDefault="00E5270C" w:rsidP="00422850">
            <w:pPr>
              <w:spacing w:line="135" w:lineRule="atLeast"/>
            </w:pPr>
            <w:r>
              <w:t>  ostatné zdroje financovania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70C" w:rsidRPr="004161A1" w:rsidRDefault="00E5270C" w:rsidP="00422850">
            <w:pPr>
              <w:spacing w:line="135" w:lineRule="atLeast"/>
              <w:jc w:val="right"/>
            </w:pPr>
            <w:r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70C" w:rsidRPr="004161A1" w:rsidRDefault="00E5270C" w:rsidP="00422850">
            <w:pPr>
              <w:spacing w:line="135" w:lineRule="atLeast"/>
              <w:jc w:val="right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70C" w:rsidRPr="004161A1" w:rsidRDefault="00E5270C" w:rsidP="00422850">
            <w:pPr>
              <w:spacing w:line="135" w:lineRule="atLeast"/>
              <w:jc w:val="right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70C" w:rsidRPr="004161A1" w:rsidRDefault="00E5270C" w:rsidP="00422850">
            <w:pPr>
              <w:spacing w:line="135" w:lineRule="atLeast"/>
              <w:jc w:val="right"/>
            </w:pPr>
          </w:p>
        </w:tc>
      </w:tr>
      <w:tr w:rsidR="00E5270C" w:rsidRPr="000E1E92" w:rsidTr="009409BA">
        <w:trPr>
          <w:trHeight w:val="7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70C" w:rsidRPr="000E1E92" w:rsidRDefault="00E5270C" w:rsidP="00422850">
            <w:pPr>
              <w:spacing w:line="70" w:lineRule="atLeast"/>
              <w:rPr>
                <w:b/>
              </w:rPr>
            </w:pPr>
            <w:r w:rsidRPr="000E1E92">
              <w:rPr>
                <w:b/>
                <w:bCs/>
              </w:rPr>
              <w:t>Rozpočtovo nekrytý vplyv / úspora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70C" w:rsidRPr="000E1E92" w:rsidRDefault="00E5270C" w:rsidP="00422850">
            <w:pPr>
              <w:spacing w:line="70" w:lineRule="atLeast"/>
              <w:jc w:val="right"/>
              <w:rPr>
                <w:b/>
              </w:rPr>
            </w:pPr>
            <w:r w:rsidRPr="000E1E92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70C" w:rsidRPr="000E1E92" w:rsidRDefault="00E5270C" w:rsidP="00422850">
            <w:pPr>
              <w:spacing w:line="70" w:lineRule="atLeast"/>
              <w:jc w:val="right"/>
              <w:rPr>
                <w:b/>
              </w:rPr>
            </w:pPr>
            <w:r w:rsidRPr="000E1E92">
              <w:rPr>
                <w:b/>
              </w:rPr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70C" w:rsidRPr="000E1E92" w:rsidRDefault="00E5270C" w:rsidP="00422850">
            <w:pPr>
              <w:spacing w:line="70" w:lineRule="atLeast"/>
              <w:jc w:val="right"/>
              <w:rPr>
                <w:b/>
              </w:rPr>
            </w:pPr>
            <w:r w:rsidRPr="000E1E92">
              <w:rPr>
                <w:b/>
              </w:rPr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70C" w:rsidRPr="000E1E92" w:rsidRDefault="00E5270C" w:rsidP="00422850">
            <w:pPr>
              <w:spacing w:line="70" w:lineRule="atLeast"/>
              <w:jc w:val="right"/>
              <w:rPr>
                <w:b/>
              </w:rPr>
            </w:pPr>
            <w:r w:rsidRPr="000E1E92">
              <w:rPr>
                <w:b/>
                <w:bCs/>
                <w:iCs/>
              </w:rPr>
              <w:t>0</w:t>
            </w:r>
          </w:p>
        </w:tc>
      </w:tr>
      <w:tr w:rsidR="00E5270C" w:rsidRPr="004161A1" w:rsidTr="009409BA"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70C" w:rsidRPr="004161A1" w:rsidRDefault="00E5270C" w:rsidP="00422850">
            <w:pPr>
              <w:rPr>
                <w:sz w:val="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70C" w:rsidRPr="004161A1" w:rsidRDefault="00E5270C" w:rsidP="00422850">
            <w:pPr>
              <w:rPr>
                <w:sz w:val="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70C" w:rsidRPr="004161A1" w:rsidRDefault="00E5270C" w:rsidP="00422850">
            <w:pPr>
              <w:rPr>
                <w:sz w:val="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70C" w:rsidRPr="004161A1" w:rsidRDefault="00E5270C" w:rsidP="00422850">
            <w:pPr>
              <w:rPr>
                <w:sz w:val="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70C" w:rsidRPr="004161A1" w:rsidRDefault="00E5270C" w:rsidP="00422850">
            <w:pPr>
              <w:rPr>
                <w:sz w:val="2"/>
              </w:rPr>
            </w:pPr>
          </w:p>
        </w:tc>
      </w:tr>
    </w:tbl>
    <w:p w:rsidR="00C16212" w:rsidRDefault="00C16212" w:rsidP="00C16212">
      <w:r>
        <w:t> </w:t>
      </w:r>
    </w:p>
    <w:p w:rsidR="00C16212" w:rsidRDefault="00C16212" w:rsidP="00C16212">
      <w:r w:rsidRPr="004161A1">
        <w:rPr>
          <w:b/>
          <w:bCs/>
        </w:rPr>
        <w:t> </w:t>
      </w:r>
    </w:p>
    <w:p w:rsidR="00C16212" w:rsidRDefault="00C16212" w:rsidP="00C16212">
      <w:pPr>
        <w:rPr>
          <w:b/>
          <w:bCs/>
        </w:rPr>
      </w:pPr>
      <w:r w:rsidRPr="004161A1">
        <w:rPr>
          <w:b/>
          <w:bCs/>
        </w:rPr>
        <w:t>Návrh na riešenie úbytku príjmov alebo zvýšených výdavkov podľa § 33 ods. 1 zákona č. 523/2004 Z. z. o rozpočtových pravidlách verejnej správy:</w:t>
      </w:r>
    </w:p>
    <w:p w:rsidR="00C16212" w:rsidRDefault="00C16212" w:rsidP="00C16212"/>
    <w:p w:rsidR="00C16212" w:rsidRDefault="00E075B4" w:rsidP="00793D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</w:rPr>
      </w:pPr>
      <w:r>
        <w:rPr>
          <w:bCs/>
        </w:rPr>
        <w:t xml:space="preserve">MDVRR SR poskytlo v predchádzajúcich troch rokoch na rozvoj bývania v priemere </w:t>
      </w:r>
      <w:r w:rsidR="00B850A1">
        <w:rPr>
          <w:bCs/>
        </w:rPr>
        <w:t xml:space="preserve">sumu </w:t>
      </w:r>
      <w:r>
        <w:rPr>
          <w:bCs/>
        </w:rPr>
        <w:t xml:space="preserve">26 720 286,00 EUR (rok 2012 </w:t>
      </w:r>
      <w:r w:rsidR="00672871">
        <w:rPr>
          <w:bCs/>
        </w:rPr>
        <w:t xml:space="preserve">- </w:t>
      </w:r>
      <w:r>
        <w:rPr>
          <w:bCs/>
        </w:rPr>
        <w:t xml:space="preserve">20 082 610,00 EUR; rok 2013 </w:t>
      </w:r>
      <w:r w:rsidR="00672871">
        <w:rPr>
          <w:bCs/>
        </w:rPr>
        <w:t xml:space="preserve">- </w:t>
      </w:r>
      <w:r>
        <w:rPr>
          <w:bCs/>
        </w:rPr>
        <w:t xml:space="preserve">22 201 170,00 EUR; rok 2014 </w:t>
      </w:r>
      <w:r w:rsidR="00672871">
        <w:rPr>
          <w:bCs/>
        </w:rPr>
        <w:t xml:space="preserve">- </w:t>
      </w:r>
      <w:r>
        <w:rPr>
          <w:bCs/>
        </w:rPr>
        <w:t xml:space="preserve">37 877 080,00 EUR). </w:t>
      </w:r>
      <w:r w:rsidR="00E36397">
        <w:rPr>
          <w:bCs/>
        </w:rPr>
        <w:t xml:space="preserve">Konkrétna výška finančných prostriedkov účelovo určená na poskytovanie dotácií v rámci </w:t>
      </w:r>
      <w:r w:rsidR="00E36397" w:rsidRPr="00EF2A12">
        <w:rPr>
          <w:bCs/>
        </w:rPr>
        <w:t>programu 017 Program</w:t>
      </w:r>
      <w:r w:rsidR="00E36397" w:rsidRPr="00EF2A12">
        <w:t xml:space="preserve"> rozvoja bývania, podprogram</w:t>
      </w:r>
      <w:r w:rsidR="00E36397">
        <w:t>u</w:t>
      </w:r>
      <w:r w:rsidR="00E36397" w:rsidRPr="00EF2A12">
        <w:t xml:space="preserve"> 01701 Výstavba a obnova bytového fondu</w:t>
      </w:r>
      <w:r w:rsidR="00E36397">
        <w:rPr>
          <w:bCs/>
        </w:rPr>
        <w:t xml:space="preserve"> bude stanovená v závislosti od schválených limitov rozpočtu verejnej správy na príslušný rozpočtový rok.</w:t>
      </w:r>
      <w:r w:rsidR="00C16212" w:rsidRPr="00EF2A12">
        <w:t xml:space="preserve"> </w:t>
      </w:r>
    </w:p>
    <w:p w:rsidR="00C16212" w:rsidRDefault="00C16212" w:rsidP="00C16212">
      <w:pPr>
        <w:rPr>
          <w:b/>
          <w:bCs/>
        </w:rPr>
      </w:pPr>
    </w:p>
    <w:p w:rsidR="00E36397" w:rsidRDefault="00E36397" w:rsidP="00C16212">
      <w:pPr>
        <w:rPr>
          <w:b/>
          <w:bCs/>
        </w:rPr>
      </w:pPr>
    </w:p>
    <w:p w:rsidR="00672871" w:rsidRDefault="00672871" w:rsidP="00C16212">
      <w:pPr>
        <w:rPr>
          <w:b/>
          <w:bCs/>
        </w:rPr>
      </w:pPr>
    </w:p>
    <w:p w:rsidR="00672871" w:rsidRDefault="00672871" w:rsidP="00C16212">
      <w:pPr>
        <w:rPr>
          <w:b/>
          <w:bCs/>
        </w:rPr>
      </w:pPr>
    </w:p>
    <w:p w:rsidR="00C16212" w:rsidRDefault="00C16212" w:rsidP="00C16212">
      <w:r w:rsidRPr="004161A1">
        <w:rPr>
          <w:b/>
          <w:bCs/>
        </w:rPr>
        <w:lastRenderedPageBreak/>
        <w:t>2.3. Popis a charakteristika návrhu</w:t>
      </w:r>
    </w:p>
    <w:p w:rsidR="00C16212" w:rsidRDefault="00C16212" w:rsidP="00C16212">
      <w:r>
        <w:t> </w:t>
      </w:r>
    </w:p>
    <w:p w:rsidR="00C16212" w:rsidRDefault="00C16212" w:rsidP="00C16212">
      <w:pPr>
        <w:jc w:val="both"/>
      </w:pPr>
      <w:r w:rsidRPr="004161A1">
        <w:rPr>
          <w:b/>
          <w:bCs/>
        </w:rPr>
        <w:t>2.3.1. Popis návrhu:</w:t>
      </w:r>
    </w:p>
    <w:p w:rsidR="00C16212" w:rsidRDefault="00C16212" w:rsidP="00C16212">
      <w:pPr>
        <w:jc w:val="both"/>
      </w:pPr>
      <w:r w:rsidRPr="004161A1">
        <w:rPr>
          <w:b/>
          <w:bCs/>
        </w:rPr>
        <w:t> </w:t>
      </w:r>
    </w:p>
    <w:p w:rsidR="00C16212" w:rsidRPr="00BA2EC3" w:rsidRDefault="00BA2EC3" w:rsidP="00BA2EC3">
      <w:pPr>
        <w:pStyle w:val="Zkladntext"/>
        <w:tabs>
          <w:tab w:val="left" w:pos="360"/>
        </w:tabs>
        <w:ind w:firstLine="709"/>
        <w:jc w:val="both"/>
      </w:pPr>
      <w:r w:rsidRPr="00EF2A12">
        <w:rPr>
          <w:iCs/>
          <w:lang w:val="x-none"/>
        </w:rPr>
        <w:t xml:space="preserve">Zákon č. 443/2010 Z. z. o dotáciách na rozvoj bývania a o sociálnom bývaní </w:t>
      </w:r>
      <w:r>
        <w:rPr>
          <w:iCs/>
        </w:rPr>
        <w:t xml:space="preserve">v znení zákona č. 134/2013 Z. z. </w:t>
      </w:r>
      <w:r w:rsidRPr="00EF2A12">
        <w:rPr>
          <w:iCs/>
          <w:lang w:val="x-none"/>
        </w:rPr>
        <w:t xml:space="preserve">je zákonom upravujúcim podmienky pre poskytovanie dotácií na obstarávanie nájomných bytov a obnovu bytového fondu tvorenú odstraňovaním systémových porúch bytových domov. Návrh zákona, ktorým sa mení a dopĺňa zákon č. 443/2010 Z.  z. o dotáciách na rozvoj bývania a o sociálnom bývaní </w:t>
      </w:r>
      <w:r>
        <w:rPr>
          <w:iCs/>
        </w:rPr>
        <w:t xml:space="preserve">v znení zákona č. 134/2013 Z. z. </w:t>
      </w:r>
      <w:r>
        <w:t xml:space="preserve">súvisí </w:t>
      </w:r>
      <w:r w:rsidRPr="006F6E44">
        <w:t>s doplnením nového účelu, na ktorý je možné poskytnúť dotáciu na obstaranie nájomného bytu</w:t>
      </w:r>
      <w:r>
        <w:t>,</w:t>
      </w:r>
      <w:r w:rsidRPr="00BA2EC3">
        <w:t xml:space="preserve"> </w:t>
      </w:r>
      <w:r w:rsidR="006E0B94">
        <w:t xml:space="preserve">doplnením a </w:t>
      </w:r>
      <w:r w:rsidRPr="006F6E44">
        <w:t>spresnen</w:t>
      </w:r>
      <w:r>
        <w:t xml:space="preserve">ím </w:t>
      </w:r>
      <w:r w:rsidRPr="006F6E44">
        <w:t xml:space="preserve">podmienok </w:t>
      </w:r>
      <w:r>
        <w:t xml:space="preserve">poskytnutia </w:t>
      </w:r>
      <w:r w:rsidRPr="006F6E44">
        <w:t xml:space="preserve">dotácie pri </w:t>
      </w:r>
      <w:r>
        <w:t xml:space="preserve">obstaraní </w:t>
      </w:r>
      <w:r w:rsidRPr="006F6E44">
        <w:t>nájomných bytov</w:t>
      </w:r>
      <w:r w:rsidRPr="00754F09">
        <w:t xml:space="preserve"> </w:t>
      </w:r>
      <w:r>
        <w:t xml:space="preserve">kúpou a  úpravou niektorých ustanovení zákona vzťahujúcich sa k obstarávaniu nájomných bytov. </w:t>
      </w:r>
      <w:r w:rsidRPr="006F6E44">
        <w:t xml:space="preserve">  </w:t>
      </w:r>
    </w:p>
    <w:p w:rsidR="006405F5" w:rsidRDefault="006405F5" w:rsidP="00C16212">
      <w:pPr>
        <w:pStyle w:val="Zkladntext2"/>
        <w:spacing w:line="240" w:lineRule="auto"/>
        <w:ind w:firstLine="708"/>
        <w:rPr>
          <w:iCs/>
        </w:rPr>
      </w:pPr>
    </w:p>
    <w:p w:rsidR="00C16212" w:rsidRPr="00EF2A12" w:rsidRDefault="00C16212" w:rsidP="00C16212">
      <w:pPr>
        <w:pStyle w:val="Zkladntext2"/>
        <w:spacing w:line="240" w:lineRule="auto"/>
        <w:ind w:firstLine="708"/>
        <w:rPr>
          <w:iCs/>
        </w:rPr>
      </w:pPr>
      <w:r w:rsidRPr="000F10BD">
        <w:rPr>
          <w:iCs/>
        </w:rPr>
        <w:t>Predložený návrh zákona nevyžaduje nové nároky na pracovné sily.</w:t>
      </w:r>
      <w:r>
        <w:t> </w:t>
      </w:r>
    </w:p>
    <w:p w:rsidR="00C16212" w:rsidRDefault="00C16212" w:rsidP="00C16212">
      <w:r>
        <w:t>.......................................................................................................................................................</w:t>
      </w:r>
    </w:p>
    <w:p w:rsidR="00C16212" w:rsidRDefault="00C16212" w:rsidP="00C16212">
      <w:r>
        <w:t> </w:t>
      </w:r>
    </w:p>
    <w:p w:rsidR="00C16212" w:rsidRDefault="00C16212" w:rsidP="00C16212">
      <w:r w:rsidRPr="004161A1">
        <w:rPr>
          <w:b/>
          <w:bCs/>
        </w:rPr>
        <w:t>2.3.2. Charakteristika návrhu podľa bodu  2.3.2. Metodiky :</w:t>
      </w:r>
    </w:p>
    <w:p w:rsidR="00C16212" w:rsidRDefault="00C16212" w:rsidP="00C16212">
      <w:r>
        <w:t> </w:t>
      </w:r>
    </w:p>
    <w:p w:rsidR="00C16212" w:rsidRDefault="00C16212" w:rsidP="00C16212">
      <w:r w:rsidRPr="004161A1">
        <w:rPr>
          <w:b/>
          <w:bCs/>
          <w:bdr w:val="single" w:sz="4" w:space="0" w:color="000000" w:frame="1"/>
        </w:rPr>
        <w:t xml:space="preserve">     </w:t>
      </w:r>
      <w:r w:rsidRPr="004161A1">
        <w:rPr>
          <w:b/>
          <w:bCs/>
        </w:rPr>
        <w:t xml:space="preserve">  </w:t>
      </w:r>
      <w:r>
        <w:t>zmena sadzby</w:t>
      </w:r>
    </w:p>
    <w:p w:rsidR="00C16212" w:rsidRDefault="00C16212" w:rsidP="00C16212">
      <w:r>
        <w:rPr>
          <w:bdr w:val="single" w:sz="4" w:space="0" w:color="000000" w:frame="1"/>
        </w:rPr>
        <w:t xml:space="preserve">     </w:t>
      </w:r>
      <w:r>
        <w:t>  zmena v nároku</w:t>
      </w:r>
    </w:p>
    <w:p w:rsidR="00C16212" w:rsidRDefault="00C16212" w:rsidP="00C16212">
      <w:r>
        <w:rPr>
          <w:bdr w:val="single" w:sz="4" w:space="0" w:color="000000" w:frame="1"/>
        </w:rPr>
        <w:t xml:space="preserve">     </w:t>
      </w:r>
      <w:r>
        <w:t>  nová služba alebo nariadenie (alebo ich zrušenie)</w:t>
      </w:r>
    </w:p>
    <w:p w:rsidR="00C16212" w:rsidRDefault="00C16212" w:rsidP="00C16212">
      <w:r>
        <w:rPr>
          <w:bdr w:val="single" w:sz="4" w:space="0" w:color="000000" w:frame="1"/>
        </w:rPr>
        <w:t xml:space="preserve">     </w:t>
      </w:r>
      <w:r>
        <w:t>  kombinovaný návrh</w:t>
      </w:r>
    </w:p>
    <w:p w:rsidR="00C16212" w:rsidRDefault="00C16212" w:rsidP="00C16212">
      <w:r>
        <w:rPr>
          <w:bdr w:val="single" w:sz="4" w:space="0" w:color="000000" w:frame="1"/>
        </w:rPr>
        <w:t xml:space="preserve">     </w:t>
      </w:r>
      <w:r>
        <w:t xml:space="preserve">  iné </w:t>
      </w:r>
    </w:p>
    <w:p w:rsidR="00C16212" w:rsidRDefault="00C16212" w:rsidP="00C16212">
      <w:r>
        <w:t> </w:t>
      </w:r>
    </w:p>
    <w:p w:rsidR="00C16212" w:rsidRDefault="00C16212" w:rsidP="00C16212">
      <w:r>
        <w:t> </w:t>
      </w:r>
    </w:p>
    <w:p w:rsidR="00C16212" w:rsidRDefault="00C16212" w:rsidP="00C16212">
      <w:r w:rsidRPr="004161A1">
        <w:rPr>
          <w:b/>
          <w:bCs/>
        </w:rPr>
        <w:t>2.3.3. Predpoklady vývoja objemu aktivít:</w:t>
      </w:r>
    </w:p>
    <w:p w:rsidR="00C16212" w:rsidRDefault="00C16212" w:rsidP="00C16212">
      <w:r>
        <w:t> </w:t>
      </w:r>
    </w:p>
    <w:p w:rsidR="00C16212" w:rsidRDefault="00C16212" w:rsidP="00C16212">
      <w:pPr>
        <w:ind w:firstLine="708"/>
        <w:jc w:val="both"/>
      </w:pPr>
      <w:r>
        <w:t>Jasne popíšte, v prípade potreby použite nižšie uvedenú tabuľku. Uveďte aj odhady základov daní a/alebo poplatkov, ak sa ich táto zmena týka.</w:t>
      </w:r>
    </w:p>
    <w:p w:rsidR="00C16212" w:rsidRDefault="00C16212" w:rsidP="00C16212">
      <w:pPr>
        <w:jc w:val="right"/>
      </w:pPr>
      <w:r w:rsidRPr="004161A1">
        <w:rPr>
          <w:sz w:val="20"/>
          <w:szCs w:val="20"/>
        </w:rPr>
        <w:t xml:space="preserve">Tabuľka č. 3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C16212" w:rsidRPr="004161A1" w:rsidTr="00422850">
        <w:trPr>
          <w:trHeight w:val="70"/>
        </w:trPr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212" w:rsidRPr="004161A1" w:rsidRDefault="00C16212" w:rsidP="00422850">
            <w:pPr>
              <w:spacing w:line="70" w:lineRule="atLeast"/>
              <w:jc w:val="center"/>
            </w:pPr>
            <w:r w:rsidRPr="004161A1">
              <w:rPr>
                <w:b/>
                <w:bCs/>
                <w:color w:val="FFFFFF"/>
              </w:rPr>
              <w:t>Objem aktivít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212" w:rsidRPr="004161A1" w:rsidRDefault="00C16212" w:rsidP="00422850">
            <w:pPr>
              <w:spacing w:line="70" w:lineRule="atLeast"/>
              <w:jc w:val="center"/>
            </w:pPr>
            <w:r w:rsidRPr="004161A1">
              <w:rPr>
                <w:b/>
                <w:bCs/>
                <w:color w:val="FFFFFF"/>
              </w:rPr>
              <w:t>Odhadované objemy</w:t>
            </w:r>
          </w:p>
        </w:tc>
      </w:tr>
      <w:tr w:rsidR="00C16212" w:rsidRPr="004161A1" w:rsidTr="00422850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12" w:rsidRPr="004161A1" w:rsidRDefault="00C16212" w:rsidP="0042285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212" w:rsidRPr="004161A1" w:rsidRDefault="00C16212" w:rsidP="00422850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2015</w:t>
            </w:r>
            <w:r w:rsidRPr="004161A1">
              <w:rPr>
                <w:b/>
                <w:bCs/>
                <w:color w:val="FFFFFF"/>
              </w:rPr>
              <w:t>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212" w:rsidRPr="004161A1" w:rsidRDefault="00C16212" w:rsidP="00736F05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2016</w:t>
            </w:r>
            <w:r w:rsidRPr="004161A1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212" w:rsidRPr="004161A1" w:rsidRDefault="00C16212" w:rsidP="00422850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212" w:rsidRPr="004161A1" w:rsidRDefault="00C16212" w:rsidP="00422850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2018</w:t>
            </w:r>
          </w:p>
        </w:tc>
      </w:tr>
      <w:tr w:rsidR="00C16212" w:rsidRPr="004161A1" w:rsidTr="00422850"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212" w:rsidRPr="004161A1" w:rsidRDefault="00C16212" w:rsidP="00422850">
            <w:pPr>
              <w:spacing w:line="70" w:lineRule="atLeast"/>
            </w:pPr>
            <w:r w:rsidRPr="004161A1">
              <w:rPr>
                <w:color w:val="000000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212" w:rsidRPr="004161A1" w:rsidRDefault="00C16212" w:rsidP="00422850">
            <w:pPr>
              <w:spacing w:line="70" w:lineRule="atLeast"/>
              <w:jc w:val="right"/>
            </w:pPr>
            <w:r w:rsidRPr="004161A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212" w:rsidRPr="004161A1" w:rsidRDefault="00C16212" w:rsidP="00422850">
            <w:pPr>
              <w:spacing w:line="70" w:lineRule="atLeast"/>
              <w:jc w:val="right"/>
            </w:pPr>
            <w:r w:rsidRPr="004161A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212" w:rsidRPr="004161A1" w:rsidRDefault="00C16212" w:rsidP="00422850">
            <w:pPr>
              <w:spacing w:line="70" w:lineRule="atLeast"/>
              <w:jc w:val="right"/>
            </w:pPr>
            <w:r w:rsidRPr="004161A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212" w:rsidRPr="004161A1" w:rsidRDefault="00C16212" w:rsidP="00422850">
            <w:pPr>
              <w:spacing w:line="70" w:lineRule="atLeast"/>
              <w:jc w:val="right"/>
            </w:pPr>
            <w:r w:rsidRPr="004161A1">
              <w:rPr>
                <w:color w:val="000000"/>
              </w:rPr>
              <w:t> </w:t>
            </w:r>
          </w:p>
        </w:tc>
      </w:tr>
      <w:tr w:rsidR="00C16212" w:rsidRPr="004161A1" w:rsidTr="00422850"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212" w:rsidRPr="004161A1" w:rsidRDefault="00C16212" w:rsidP="00422850">
            <w:pPr>
              <w:spacing w:line="70" w:lineRule="atLeast"/>
            </w:pPr>
            <w:r w:rsidRPr="004161A1">
              <w:rPr>
                <w:color w:val="000000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212" w:rsidRPr="004161A1" w:rsidRDefault="00C16212" w:rsidP="00422850">
            <w:pPr>
              <w:spacing w:line="70" w:lineRule="atLeast"/>
              <w:jc w:val="right"/>
            </w:pPr>
            <w:r w:rsidRPr="004161A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212" w:rsidRPr="004161A1" w:rsidRDefault="00C16212" w:rsidP="00422850">
            <w:pPr>
              <w:spacing w:line="70" w:lineRule="atLeast"/>
              <w:jc w:val="right"/>
            </w:pPr>
            <w:r w:rsidRPr="004161A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212" w:rsidRPr="004161A1" w:rsidRDefault="00C16212" w:rsidP="00422850">
            <w:pPr>
              <w:spacing w:line="70" w:lineRule="atLeast"/>
              <w:jc w:val="right"/>
            </w:pPr>
            <w:r w:rsidRPr="004161A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212" w:rsidRPr="004161A1" w:rsidRDefault="00C16212" w:rsidP="00422850">
            <w:pPr>
              <w:spacing w:line="70" w:lineRule="atLeast"/>
              <w:jc w:val="right"/>
            </w:pPr>
            <w:r w:rsidRPr="004161A1">
              <w:rPr>
                <w:color w:val="000000"/>
              </w:rPr>
              <w:t> </w:t>
            </w:r>
          </w:p>
        </w:tc>
      </w:tr>
      <w:tr w:rsidR="00C16212" w:rsidRPr="004161A1" w:rsidTr="00422850"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212" w:rsidRPr="004161A1" w:rsidRDefault="00C16212" w:rsidP="00422850">
            <w:pPr>
              <w:spacing w:line="70" w:lineRule="atLeast"/>
            </w:pPr>
            <w:r w:rsidRPr="004161A1">
              <w:rPr>
                <w:color w:val="000000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212" w:rsidRPr="004161A1" w:rsidRDefault="00C16212" w:rsidP="00422850">
            <w:pPr>
              <w:spacing w:line="70" w:lineRule="atLeast"/>
              <w:jc w:val="right"/>
            </w:pPr>
            <w:r w:rsidRPr="004161A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212" w:rsidRPr="004161A1" w:rsidRDefault="00C16212" w:rsidP="00422850">
            <w:pPr>
              <w:spacing w:line="70" w:lineRule="atLeast"/>
              <w:jc w:val="right"/>
            </w:pPr>
            <w:r w:rsidRPr="004161A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212" w:rsidRPr="004161A1" w:rsidRDefault="00C16212" w:rsidP="00422850">
            <w:pPr>
              <w:spacing w:line="70" w:lineRule="atLeast"/>
              <w:jc w:val="right"/>
            </w:pPr>
            <w:r w:rsidRPr="004161A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212" w:rsidRPr="004161A1" w:rsidRDefault="00C16212" w:rsidP="00422850">
            <w:pPr>
              <w:spacing w:line="70" w:lineRule="atLeast"/>
              <w:jc w:val="right"/>
            </w:pPr>
            <w:r w:rsidRPr="004161A1">
              <w:rPr>
                <w:color w:val="000000"/>
              </w:rPr>
              <w:t> </w:t>
            </w:r>
          </w:p>
        </w:tc>
      </w:tr>
      <w:tr w:rsidR="00C16212" w:rsidRPr="004161A1" w:rsidTr="00422850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212" w:rsidRPr="004161A1" w:rsidRDefault="00C16212" w:rsidP="00422850">
            <w:pPr>
              <w:rPr>
                <w:sz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212" w:rsidRPr="004161A1" w:rsidRDefault="00C16212" w:rsidP="00422850">
            <w:pPr>
              <w:rPr>
                <w:sz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212" w:rsidRPr="004161A1" w:rsidRDefault="00C16212" w:rsidP="00422850">
            <w:pPr>
              <w:rPr>
                <w:sz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212" w:rsidRPr="004161A1" w:rsidRDefault="00C16212" w:rsidP="00422850">
            <w:pPr>
              <w:rPr>
                <w:sz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212" w:rsidRPr="004161A1" w:rsidRDefault="00C16212" w:rsidP="00422850">
            <w:pPr>
              <w:rPr>
                <w:sz w:val="2"/>
              </w:rPr>
            </w:pPr>
          </w:p>
        </w:tc>
      </w:tr>
    </w:tbl>
    <w:p w:rsidR="00C16212" w:rsidRDefault="00C16212" w:rsidP="00C16212">
      <w:r>
        <w:t> </w:t>
      </w:r>
    </w:p>
    <w:p w:rsidR="00C16212" w:rsidRDefault="00C16212" w:rsidP="00C16212">
      <w:r>
        <w:t> </w:t>
      </w:r>
    </w:p>
    <w:p w:rsidR="00C16212" w:rsidRDefault="00C16212" w:rsidP="00C16212">
      <w:r w:rsidRPr="004161A1">
        <w:rPr>
          <w:b/>
          <w:bCs/>
        </w:rPr>
        <w:t>2.3.4. Výpočty vplyvov na verejné financie</w:t>
      </w:r>
    </w:p>
    <w:p w:rsidR="00C16212" w:rsidRDefault="00C16212" w:rsidP="00C16212">
      <w:r>
        <w:t> </w:t>
      </w:r>
    </w:p>
    <w:p w:rsidR="00793D11" w:rsidRPr="000F3EBE" w:rsidRDefault="00793D11" w:rsidP="003460E4">
      <w:pPr>
        <w:pStyle w:val="Zarkazkladnhotextu"/>
        <w:spacing w:before="120"/>
        <w:ind w:left="0" w:firstLine="709"/>
        <w:jc w:val="both"/>
      </w:pPr>
      <w:r>
        <w:t xml:space="preserve">Poskytovanie dotácií z rozpočtovej kapitoly MDVRR SR sa realizuje </w:t>
      </w:r>
      <w:r w:rsidRPr="000F3EBE">
        <w:t>v rámci programu 017 Program rozvoja bývania, podprogram</w:t>
      </w:r>
      <w:r>
        <w:t>u</w:t>
      </w:r>
      <w:r w:rsidRPr="000F3EBE">
        <w:t xml:space="preserve"> 01701 Výstavba a obnova bytového fondu. </w:t>
      </w:r>
      <w:r>
        <w:t xml:space="preserve">V roku </w:t>
      </w:r>
      <w:r w:rsidRPr="000F3EBE">
        <w:t xml:space="preserve"> 201</w:t>
      </w:r>
      <w:r>
        <w:t>5</w:t>
      </w:r>
      <w:r w:rsidRPr="000F3EBE">
        <w:t xml:space="preserve"> sú </w:t>
      </w:r>
      <w:r>
        <w:t xml:space="preserve">na tento účel </w:t>
      </w:r>
      <w:r w:rsidRPr="000F3EBE">
        <w:t xml:space="preserve"> rozpočtované vý</w:t>
      </w:r>
      <w:r>
        <w:t>davky vo výške 20</w:t>
      </w:r>
      <w:r w:rsidR="006405F5">
        <w:t> </w:t>
      </w:r>
      <w:r>
        <w:t>00</w:t>
      </w:r>
      <w:r w:rsidR="006405F5">
        <w:t>4 140</w:t>
      </w:r>
      <w:r>
        <w:t xml:space="preserve"> eur. </w:t>
      </w:r>
      <w:r w:rsidR="00B850A1">
        <w:t xml:space="preserve">Výška finančných prostriedkov na poskytovanie dotácií v rokoch </w:t>
      </w:r>
      <w:r>
        <w:t>2016 až 201</w:t>
      </w:r>
      <w:r w:rsidR="006405F5">
        <w:t>8</w:t>
      </w:r>
      <w:r>
        <w:t xml:space="preserve"> </w:t>
      </w:r>
      <w:r w:rsidR="00B850A1">
        <w:t>bude stanovená v závislosti od schválených limitov rozpočtu verejnej správy na príslušný rozpočtový rok.</w:t>
      </w:r>
    </w:p>
    <w:p w:rsidR="006405F5" w:rsidRDefault="006405F5" w:rsidP="00C16212">
      <w:pPr>
        <w:jc w:val="both"/>
      </w:pPr>
      <w:bookmarkStart w:id="0" w:name="_GoBack"/>
      <w:bookmarkEnd w:id="0"/>
    </w:p>
    <w:p w:rsidR="006405F5" w:rsidRDefault="006405F5" w:rsidP="00C16212">
      <w:pPr>
        <w:jc w:val="both"/>
      </w:pPr>
    </w:p>
    <w:p w:rsidR="006405F5" w:rsidRDefault="006405F5" w:rsidP="00C16212">
      <w:pPr>
        <w:jc w:val="both"/>
      </w:pPr>
    </w:p>
    <w:p w:rsidR="006405F5" w:rsidRDefault="006405F5" w:rsidP="006405F5">
      <w:pPr>
        <w:pStyle w:val="Normlnywebov"/>
        <w:spacing w:before="0" w:beforeAutospacing="0" w:after="0" w:afterAutospacing="0"/>
        <w:jc w:val="both"/>
        <w:rPr>
          <w:sz w:val="20"/>
          <w:szCs w:val="20"/>
        </w:rPr>
        <w:sectPr w:rsidR="006405F5" w:rsidSect="0033508F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6405F5" w:rsidRDefault="006405F5" w:rsidP="006405F5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</w:t>
      </w:r>
    </w:p>
    <w:p w:rsidR="006405F5" w:rsidRDefault="006405F5" w:rsidP="006405F5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</w:p>
    <w:p w:rsidR="006405F5" w:rsidRDefault="006405F5" w:rsidP="006405F5">
      <w:pPr>
        <w:pStyle w:val="Normlnywebov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      </w:t>
      </w:r>
      <w:r w:rsidRPr="003460E4">
        <w:rPr>
          <w:b/>
          <w:sz w:val="28"/>
          <w:szCs w:val="28"/>
        </w:rPr>
        <w:t xml:space="preserve">Ministerstvo dopravy, výstavby a regionálneho </w:t>
      </w:r>
      <w:r>
        <w:rPr>
          <w:b/>
          <w:sz w:val="28"/>
          <w:szCs w:val="28"/>
        </w:rPr>
        <w:t>r</w:t>
      </w:r>
      <w:r w:rsidRPr="003460E4">
        <w:rPr>
          <w:b/>
          <w:sz w:val="28"/>
          <w:szCs w:val="28"/>
        </w:rPr>
        <w:t xml:space="preserve">ozvoja SR </w:t>
      </w:r>
      <w:r w:rsidRPr="003460E4">
        <w:t xml:space="preserve">                                                                                    </w:t>
      </w:r>
      <w:r>
        <w:t xml:space="preserve">Tabuľka č. 4 </w:t>
      </w:r>
    </w:p>
    <w:tbl>
      <w:tblPr>
        <w:tblW w:w="154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6405F5" w:rsidTr="003460E4">
        <w:trPr>
          <w:trHeight w:val="255"/>
        </w:trPr>
        <w:tc>
          <w:tcPr>
            <w:tcW w:w="7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F5" w:rsidRDefault="006405F5" w:rsidP="00CE6133">
            <w:pPr>
              <w:pStyle w:val="Normlnywebov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FFFFFF"/>
                <w:sz w:val="20"/>
                <w:szCs w:val="20"/>
              </w:rPr>
              <w:t>Výdavky (v eurách)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pStyle w:val="Normlnywebov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FFFFFF"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F5" w:rsidRDefault="006405F5" w:rsidP="00CE6133">
            <w:pPr>
              <w:pStyle w:val="Normlnywebov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FFFFFF"/>
              </w:rPr>
              <w:t>poznámka</w:t>
            </w:r>
          </w:p>
        </w:tc>
      </w:tr>
      <w:tr w:rsidR="006405F5" w:rsidTr="003460E4">
        <w:trPr>
          <w:trHeight w:val="1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F5" w:rsidRDefault="006405F5" w:rsidP="00CE6133"/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pStyle w:val="Normlnywebov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FFFFFF"/>
                <w:sz w:val="20"/>
                <w:szCs w:val="20"/>
              </w:rPr>
              <w:t>2015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0E516E" w:rsidRDefault="006405F5" w:rsidP="00CE6133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516E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0E516E" w:rsidRDefault="006405F5" w:rsidP="00CE6133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516E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0E516E" w:rsidRDefault="006405F5" w:rsidP="00CE6133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516E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F5" w:rsidRDefault="006405F5" w:rsidP="00CE6133"/>
        </w:tc>
      </w:tr>
      <w:tr w:rsidR="006405F5" w:rsidTr="003460E4">
        <w:trPr>
          <w:trHeight w:val="255"/>
        </w:trPr>
        <w:tc>
          <w:tcPr>
            <w:tcW w:w="7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pStyle w:val="Normlnywebov"/>
              <w:spacing w:before="0"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>Bežné výdavky (600) MDVRR SR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pStyle w:val="Normlnywebov"/>
              <w:spacing w:before="0" w:beforeAutospacing="0" w:after="0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0E516E" w:rsidRDefault="006405F5" w:rsidP="00CE6133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0E516E" w:rsidRDefault="006405F5" w:rsidP="00CE6133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0E516E" w:rsidRDefault="006405F5" w:rsidP="00CE6133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05F5" w:rsidRPr="00C44DE0" w:rsidRDefault="006405F5" w:rsidP="00CE6133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  <w:r w:rsidRPr="00C44DE0">
              <w:rPr>
                <w:sz w:val="20"/>
                <w:szCs w:val="20"/>
              </w:rPr>
              <w:t> </w:t>
            </w:r>
          </w:p>
        </w:tc>
      </w:tr>
      <w:tr w:rsidR="006405F5" w:rsidTr="003460E4">
        <w:trPr>
          <w:trHeight w:val="255"/>
        </w:trPr>
        <w:tc>
          <w:tcPr>
            <w:tcW w:w="7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pStyle w:val="Normlnywebov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 Mzdy, platy, služobné príjmy a ostatné osobné vyrovnania (610)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pStyle w:val="Normlnywebov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9B0590" w:rsidRDefault="006405F5" w:rsidP="00CE6133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3460E4" w:rsidRDefault="006405F5" w:rsidP="00CE6133">
            <w:pPr>
              <w:jc w:val="center"/>
              <w:rPr>
                <w:sz w:val="20"/>
                <w:szCs w:val="20"/>
              </w:rPr>
            </w:pPr>
            <w:r w:rsidRPr="003460E4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3460E4" w:rsidRDefault="006405F5" w:rsidP="00CE6133">
            <w:pPr>
              <w:jc w:val="center"/>
              <w:rPr>
                <w:sz w:val="20"/>
                <w:szCs w:val="20"/>
              </w:rPr>
            </w:pPr>
            <w:r w:rsidRPr="003460E4"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05F5" w:rsidRPr="00C44DE0" w:rsidRDefault="006405F5" w:rsidP="00CE6133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  <w:r w:rsidRPr="00C44DE0">
              <w:rPr>
                <w:sz w:val="20"/>
                <w:szCs w:val="20"/>
              </w:rPr>
              <w:t> </w:t>
            </w:r>
          </w:p>
        </w:tc>
      </w:tr>
      <w:tr w:rsidR="006405F5" w:rsidTr="003460E4">
        <w:trPr>
          <w:trHeight w:val="255"/>
        </w:trPr>
        <w:tc>
          <w:tcPr>
            <w:tcW w:w="7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pStyle w:val="Normlnywebov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 Poistné a príspevok do poisťovní (620)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pStyle w:val="Normlnywebov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9B0590" w:rsidRDefault="006405F5" w:rsidP="00CE6133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3460E4" w:rsidRDefault="006405F5" w:rsidP="00CE6133">
            <w:pPr>
              <w:jc w:val="center"/>
              <w:rPr>
                <w:sz w:val="20"/>
                <w:szCs w:val="20"/>
              </w:rPr>
            </w:pPr>
            <w:r w:rsidRPr="003460E4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3460E4" w:rsidRDefault="006405F5" w:rsidP="00CE6133">
            <w:pPr>
              <w:jc w:val="center"/>
              <w:rPr>
                <w:sz w:val="20"/>
                <w:szCs w:val="20"/>
              </w:rPr>
            </w:pPr>
            <w:r w:rsidRPr="003460E4"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05F5" w:rsidRPr="00C44DE0" w:rsidRDefault="006405F5" w:rsidP="00CE6133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  <w:r w:rsidRPr="00C44DE0">
              <w:rPr>
                <w:sz w:val="20"/>
                <w:szCs w:val="20"/>
              </w:rPr>
              <w:t> </w:t>
            </w:r>
          </w:p>
        </w:tc>
      </w:tr>
      <w:tr w:rsidR="006405F5" w:rsidTr="003460E4">
        <w:trPr>
          <w:trHeight w:val="255"/>
        </w:trPr>
        <w:tc>
          <w:tcPr>
            <w:tcW w:w="7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6405F5">
            <w:pPr>
              <w:pStyle w:val="Normlnywebov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 Tovary a služby (630)</w:t>
            </w:r>
            <w:r>
              <w:rPr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pStyle w:val="Normlnywebov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C44DE0" w:rsidRDefault="006405F5" w:rsidP="00CE6133">
            <w:pPr>
              <w:pStyle w:val="Normlnywebov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3460E4" w:rsidRDefault="006405F5" w:rsidP="00CE6133">
            <w:pPr>
              <w:jc w:val="center"/>
              <w:rPr>
                <w:sz w:val="20"/>
                <w:szCs w:val="20"/>
              </w:rPr>
            </w:pPr>
            <w:r w:rsidRPr="003460E4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3460E4" w:rsidRDefault="006405F5" w:rsidP="00CE6133">
            <w:pPr>
              <w:jc w:val="center"/>
              <w:rPr>
                <w:sz w:val="20"/>
                <w:szCs w:val="20"/>
              </w:rPr>
            </w:pPr>
            <w:r w:rsidRPr="003460E4"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05F5" w:rsidRPr="00C44DE0" w:rsidRDefault="006405F5" w:rsidP="00CE6133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6405F5" w:rsidTr="003460E4">
        <w:trPr>
          <w:trHeight w:val="255"/>
        </w:trPr>
        <w:tc>
          <w:tcPr>
            <w:tcW w:w="7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pStyle w:val="Normlnywebov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 Bežné transfery (640)</w:t>
            </w:r>
            <w:r>
              <w:rPr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jc w:val="center"/>
            </w:pPr>
            <w:r w:rsidRPr="003602D7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jc w:val="center"/>
            </w:pPr>
            <w:r w:rsidRPr="003602D7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jc w:val="center"/>
            </w:pPr>
            <w:r w:rsidRPr="003602D7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jc w:val="center"/>
            </w:pPr>
            <w:r w:rsidRPr="003602D7"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05F5" w:rsidRPr="00C44DE0" w:rsidRDefault="006405F5" w:rsidP="00CE6133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  <w:r w:rsidRPr="00C44DE0">
              <w:rPr>
                <w:sz w:val="20"/>
                <w:szCs w:val="20"/>
              </w:rPr>
              <w:t> </w:t>
            </w:r>
          </w:p>
        </w:tc>
      </w:tr>
      <w:tr w:rsidR="006405F5" w:rsidTr="003460E4">
        <w:trPr>
          <w:trHeight w:val="255"/>
        </w:trPr>
        <w:tc>
          <w:tcPr>
            <w:tcW w:w="7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F5" w:rsidRDefault="006405F5" w:rsidP="00CE6133">
            <w:pPr>
              <w:pStyle w:val="Normlnywebov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 Splácanie úrokov a ostatné platby súvisiace s úvermi, pôžičkami a NFV (650)</w:t>
            </w:r>
            <w:r>
              <w:rPr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jc w:val="center"/>
            </w:pPr>
            <w:r w:rsidRPr="00926D45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jc w:val="center"/>
            </w:pPr>
            <w:r w:rsidRPr="00926D45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jc w:val="center"/>
            </w:pPr>
            <w:r w:rsidRPr="00926D45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jc w:val="center"/>
            </w:pPr>
            <w:r w:rsidRPr="00926D45"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05F5" w:rsidRPr="00C44DE0" w:rsidRDefault="006405F5" w:rsidP="00CE6133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  <w:r w:rsidRPr="00C44DE0">
              <w:rPr>
                <w:sz w:val="20"/>
                <w:szCs w:val="20"/>
              </w:rPr>
              <w:t> </w:t>
            </w:r>
          </w:p>
        </w:tc>
      </w:tr>
      <w:tr w:rsidR="006405F5" w:rsidTr="003460E4">
        <w:trPr>
          <w:trHeight w:val="255"/>
        </w:trPr>
        <w:tc>
          <w:tcPr>
            <w:tcW w:w="7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pStyle w:val="Normlnywebov"/>
              <w:spacing w:before="0"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pStyle w:val="Normlnywebov"/>
              <w:spacing w:before="0" w:beforeAutospacing="0" w:after="0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20 004 140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C44DE0" w:rsidRDefault="00B850A1" w:rsidP="00CE6133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C44DE0" w:rsidRDefault="00B850A1" w:rsidP="00CE6133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C44DE0" w:rsidRDefault="00B850A1" w:rsidP="00CE6133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05F5" w:rsidRPr="00C44DE0" w:rsidRDefault="006405F5" w:rsidP="00CE6133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6405F5" w:rsidTr="003460E4">
        <w:trPr>
          <w:trHeight w:val="255"/>
        </w:trPr>
        <w:tc>
          <w:tcPr>
            <w:tcW w:w="7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6405F5">
            <w:pPr>
              <w:pStyle w:val="Normlnywebov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 Obstarávanie kapitálových aktív (710)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jc w:val="center"/>
            </w:pPr>
            <w:r w:rsidRPr="00926D45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jc w:val="center"/>
            </w:pPr>
            <w:r w:rsidRPr="00926D45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jc w:val="center"/>
            </w:pPr>
            <w:r w:rsidRPr="00926D45"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05F5" w:rsidRPr="00C44DE0" w:rsidRDefault="006405F5" w:rsidP="00CE6133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6405F5" w:rsidTr="003460E4">
        <w:trPr>
          <w:trHeight w:val="255"/>
        </w:trPr>
        <w:tc>
          <w:tcPr>
            <w:tcW w:w="7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pStyle w:val="Normlnywebov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 Kapitálové transfery (720)</w:t>
            </w:r>
            <w:r>
              <w:rPr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6405F5" w:rsidRDefault="006405F5" w:rsidP="00CE6133">
            <w:pPr>
              <w:jc w:val="center"/>
            </w:pPr>
            <w:r w:rsidRPr="003460E4">
              <w:rPr>
                <w:bCs/>
                <w:sz w:val="20"/>
                <w:szCs w:val="20"/>
              </w:rPr>
              <w:t>20 004 140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6405F5" w:rsidRDefault="00B850A1" w:rsidP="00CE6133">
            <w:pPr>
              <w:jc w:val="center"/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6405F5" w:rsidRDefault="00B850A1" w:rsidP="00CE6133">
            <w:pPr>
              <w:jc w:val="center"/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6405F5" w:rsidRDefault="00B850A1" w:rsidP="00CE6133">
            <w:pPr>
              <w:jc w:val="center"/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05F5" w:rsidRPr="00C44DE0" w:rsidRDefault="006405F5" w:rsidP="00CE6133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  <w:r w:rsidRPr="00C44DE0">
              <w:rPr>
                <w:sz w:val="20"/>
                <w:szCs w:val="20"/>
              </w:rPr>
              <w:t> </w:t>
            </w:r>
          </w:p>
        </w:tc>
      </w:tr>
      <w:tr w:rsidR="006405F5" w:rsidTr="003460E4">
        <w:trPr>
          <w:trHeight w:val="255"/>
        </w:trPr>
        <w:tc>
          <w:tcPr>
            <w:tcW w:w="7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pStyle w:val="Normlnywebov"/>
              <w:spacing w:before="0"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jc w:val="center"/>
            </w:pPr>
            <w:r w:rsidRPr="00926D45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jc w:val="center"/>
            </w:pPr>
            <w:r w:rsidRPr="00926D45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jc w:val="center"/>
            </w:pPr>
            <w:r w:rsidRPr="00926D45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jc w:val="center"/>
            </w:pPr>
            <w:r w:rsidRPr="00926D45"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05F5" w:rsidRPr="00C44DE0" w:rsidRDefault="006405F5" w:rsidP="00CE6133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  <w:r w:rsidRPr="00C44DE0">
              <w:rPr>
                <w:sz w:val="20"/>
                <w:szCs w:val="20"/>
              </w:rPr>
              <w:t> </w:t>
            </w:r>
          </w:p>
        </w:tc>
      </w:tr>
      <w:tr w:rsidR="00B850A1" w:rsidTr="003460E4">
        <w:trPr>
          <w:trHeight w:val="255"/>
        </w:trPr>
        <w:tc>
          <w:tcPr>
            <w:tcW w:w="70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0A1" w:rsidRDefault="00B850A1" w:rsidP="00CE6133">
            <w:pPr>
              <w:pStyle w:val="Normlnywebov"/>
              <w:spacing w:before="0" w:beforeAutospacing="0" w:after="0" w:afterAutospacing="0"/>
            </w:pPr>
            <w:r>
              <w:rPr>
                <w:b/>
                <w:bCs/>
                <w:color w:val="FFFFFF"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0A1" w:rsidRPr="00C44DE0" w:rsidRDefault="00B850A1" w:rsidP="00CE6133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20 004 140</w:t>
            </w:r>
          </w:p>
        </w:tc>
        <w:tc>
          <w:tcPr>
            <w:tcW w:w="1540" w:type="dxa"/>
            <w:tcBorders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0A1" w:rsidRPr="00531BAA" w:rsidRDefault="00B850A1" w:rsidP="00CE6133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0A1" w:rsidRDefault="00B850A1" w:rsidP="00CE6133">
            <w:pPr>
              <w:jc w:val="center"/>
            </w:pPr>
            <w:r w:rsidRPr="00334B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0A1" w:rsidRDefault="00B850A1" w:rsidP="00CE6133">
            <w:pPr>
              <w:jc w:val="center"/>
            </w:pPr>
            <w:r w:rsidRPr="00334B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50A1" w:rsidRPr="00C44DE0" w:rsidRDefault="00B850A1" w:rsidP="00CE6133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  <w:r w:rsidRPr="00C44DE0">
              <w:rPr>
                <w:color w:val="FFFFFF"/>
                <w:sz w:val="20"/>
                <w:szCs w:val="20"/>
              </w:rPr>
              <w:t> </w:t>
            </w:r>
          </w:p>
        </w:tc>
      </w:tr>
      <w:tr w:rsidR="00B850A1" w:rsidTr="003460E4">
        <w:trPr>
          <w:trHeight w:val="255"/>
        </w:trPr>
        <w:tc>
          <w:tcPr>
            <w:tcW w:w="7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0A1" w:rsidRDefault="00B850A1" w:rsidP="00CE6133">
            <w:pPr>
              <w:pStyle w:val="Normlnywebov"/>
              <w:spacing w:before="0"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>  z toho výdavky na ŠR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0A1" w:rsidRPr="00C44DE0" w:rsidRDefault="00B850A1" w:rsidP="00CE6133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20 004 140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0A1" w:rsidRPr="005D1E13" w:rsidRDefault="00B850A1" w:rsidP="00CE6133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854F3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0A1" w:rsidRPr="005D1E13" w:rsidRDefault="00B850A1" w:rsidP="00CE6133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854F3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0A1" w:rsidRPr="005D1E13" w:rsidRDefault="00B850A1" w:rsidP="00CE6133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854F3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50A1" w:rsidRPr="00C44DE0" w:rsidRDefault="00B850A1" w:rsidP="00CE6133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  <w:r w:rsidRPr="00C44DE0">
              <w:rPr>
                <w:sz w:val="20"/>
                <w:szCs w:val="20"/>
              </w:rPr>
              <w:t> </w:t>
            </w:r>
          </w:p>
        </w:tc>
      </w:tr>
      <w:tr w:rsidR="006405F5" w:rsidTr="003460E4"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pStyle w:val="Normlnywebov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  Bežné výdavky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(600)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6405F5" w:rsidRDefault="006405F5" w:rsidP="00CE6133">
            <w:pPr>
              <w:pStyle w:val="Normlnywebov"/>
              <w:spacing w:before="0" w:beforeAutospacing="0" w:after="0" w:afterAutospacing="0"/>
              <w:jc w:val="center"/>
            </w:pPr>
            <w:r w:rsidRPr="003460E4">
              <w:rPr>
                <w:bCs/>
                <w:sz w:val="20"/>
                <w:szCs w:val="20"/>
              </w:rPr>
              <w:t>0 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3460E4" w:rsidRDefault="006405F5" w:rsidP="00CE6133">
            <w:pPr>
              <w:pStyle w:val="Normlnywebov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3460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3460E4" w:rsidRDefault="006405F5" w:rsidP="00CE6133">
            <w:pPr>
              <w:pStyle w:val="Normlnywebov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3460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3460E4" w:rsidRDefault="006405F5" w:rsidP="00CE6133">
            <w:pPr>
              <w:pStyle w:val="Normlnywebov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3460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05F5" w:rsidRPr="00C44DE0" w:rsidRDefault="006405F5" w:rsidP="00CE6133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  <w:r w:rsidRPr="00C44DE0">
              <w:rPr>
                <w:sz w:val="20"/>
                <w:szCs w:val="20"/>
              </w:rPr>
              <w:t> </w:t>
            </w:r>
          </w:p>
        </w:tc>
      </w:tr>
      <w:tr w:rsidR="006405F5" w:rsidTr="003460E4"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pStyle w:val="Normlnywebov"/>
              <w:spacing w:before="0"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 xml:space="preserve">        </w:t>
            </w:r>
            <w:r>
              <w:rPr>
                <w:sz w:val="20"/>
                <w:szCs w:val="20"/>
              </w:rPr>
              <w:t>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6405F5" w:rsidRDefault="006405F5" w:rsidP="00CE6133">
            <w:pPr>
              <w:pStyle w:val="Normlnywebov"/>
              <w:spacing w:before="0" w:beforeAutospacing="0" w:after="0" w:afterAutospacing="0"/>
              <w:jc w:val="center"/>
            </w:pPr>
            <w:r w:rsidRPr="003460E4">
              <w:rPr>
                <w:bCs/>
                <w:sz w:val="20"/>
                <w:szCs w:val="20"/>
              </w:rPr>
              <w:t>0 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3460E4" w:rsidRDefault="006405F5" w:rsidP="00CE6133">
            <w:pPr>
              <w:pStyle w:val="Normlnywebov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3460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6405F5" w:rsidRDefault="006405F5" w:rsidP="00CE6133">
            <w:pPr>
              <w:jc w:val="center"/>
            </w:pPr>
            <w:r w:rsidRPr="003460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6405F5" w:rsidRDefault="006405F5" w:rsidP="00CE6133">
            <w:pPr>
              <w:jc w:val="center"/>
            </w:pPr>
            <w:r w:rsidRPr="003460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05F5" w:rsidRPr="00C44DE0" w:rsidRDefault="006405F5" w:rsidP="00CE6133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  <w:r w:rsidRPr="00C44DE0">
              <w:rPr>
                <w:sz w:val="20"/>
                <w:szCs w:val="20"/>
              </w:rPr>
              <w:t> </w:t>
            </w:r>
          </w:p>
        </w:tc>
      </w:tr>
      <w:tr w:rsidR="00B850A1" w:rsidTr="003460E4"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0A1" w:rsidRDefault="00B850A1" w:rsidP="00CE6133">
            <w:pPr>
              <w:pStyle w:val="Normlnywebov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   Kapitálové výdavky (700)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0A1" w:rsidRPr="006405F5" w:rsidRDefault="00B850A1" w:rsidP="00CE6133">
            <w:pPr>
              <w:pStyle w:val="Normlnywebov"/>
              <w:spacing w:before="0" w:beforeAutospacing="0" w:after="0" w:afterAutospacing="0"/>
              <w:jc w:val="center"/>
            </w:pPr>
            <w:r w:rsidRPr="003460E4">
              <w:rPr>
                <w:bCs/>
                <w:sz w:val="20"/>
                <w:szCs w:val="20"/>
              </w:rPr>
              <w:t>20 004 140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0A1" w:rsidRPr="006405F5" w:rsidRDefault="00B850A1" w:rsidP="00CE6133">
            <w:pPr>
              <w:pStyle w:val="Normlnywebov"/>
              <w:spacing w:before="0" w:beforeAutospacing="0" w:after="0" w:afterAutospacing="0"/>
              <w:jc w:val="center"/>
            </w:pPr>
            <w:r w:rsidRPr="00AD5CF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0A1" w:rsidRPr="006405F5" w:rsidRDefault="00B850A1" w:rsidP="00CE6133">
            <w:pPr>
              <w:pStyle w:val="Normlnywebov"/>
              <w:spacing w:before="0" w:beforeAutospacing="0" w:after="0" w:afterAutospacing="0"/>
              <w:jc w:val="center"/>
            </w:pPr>
            <w:r w:rsidRPr="00AD5CF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0A1" w:rsidRPr="006405F5" w:rsidRDefault="00B850A1" w:rsidP="00CE6133">
            <w:pPr>
              <w:jc w:val="center"/>
            </w:pPr>
            <w:r w:rsidRPr="00AD5CF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50A1" w:rsidRPr="00C44DE0" w:rsidRDefault="00B850A1" w:rsidP="00CE6133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  <w:r w:rsidRPr="00C44DE0">
              <w:rPr>
                <w:sz w:val="20"/>
                <w:szCs w:val="20"/>
              </w:rPr>
              <w:t> </w:t>
            </w:r>
          </w:p>
        </w:tc>
      </w:tr>
      <w:tr w:rsidR="006405F5" w:rsidTr="003460E4"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Default="006405F5" w:rsidP="00CE6133">
            <w:pPr>
              <w:pStyle w:val="Normlnywebov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   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6405F5" w:rsidRDefault="006405F5" w:rsidP="00CE6133">
            <w:pPr>
              <w:jc w:val="center"/>
            </w:pPr>
            <w:r w:rsidRPr="006405F5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6405F5" w:rsidRDefault="006405F5" w:rsidP="00CE6133">
            <w:pPr>
              <w:jc w:val="center"/>
            </w:pPr>
            <w:r w:rsidRPr="006405F5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6405F5" w:rsidRDefault="006405F5" w:rsidP="00CE6133">
            <w:pPr>
              <w:jc w:val="center"/>
            </w:pPr>
            <w:r w:rsidRPr="006405F5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F5" w:rsidRPr="006405F5" w:rsidRDefault="006405F5" w:rsidP="00CE6133">
            <w:pPr>
              <w:jc w:val="center"/>
            </w:pPr>
            <w:r w:rsidRPr="006405F5"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05F5" w:rsidRPr="00C44DE0" w:rsidRDefault="006405F5" w:rsidP="00CE6133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  <w:r w:rsidRPr="00C44DE0">
              <w:rPr>
                <w:sz w:val="20"/>
                <w:szCs w:val="20"/>
              </w:rPr>
              <w:t> </w:t>
            </w:r>
          </w:p>
        </w:tc>
      </w:tr>
    </w:tbl>
    <w:p w:rsidR="006405F5" w:rsidRDefault="006405F5" w:rsidP="00C16212">
      <w:pPr>
        <w:jc w:val="both"/>
      </w:pPr>
    </w:p>
    <w:p w:rsidR="00C16212" w:rsidRPr="004161A1" w:rsidRDefault="00C16212" w:rsidP="00C16212"/>
    <w:sectPr w:rsidR="00C16212" w:rsidRPr="004161A1" w:rsidSect="003460E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65" w:rsidRDefault="00DF7165" w:rsidP="0033508F">
      <w:r>
        <w:separator/>
      </w:r>
    </w:p>
  </w:endnote>
  <w:endnote w:type="continuationSeparator" w:id="0">
    <w:p w:rsidR="00DF7165" w:rsidRDefault="00DF7165" w:rsidP="0033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E4" w:rsidRDefault="00762827" w:rsidP="000467B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B177E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177E4">
      <w:rPr>
        <w:rStyle w:val="slostrany"/>
        <w:noProof/>
      </w:rPr>
      <w:t>2</w:t>
    </w:r>
    <w:r>
      <w:rPr>
        <w:rStyle w:val="slostrany"/>
      </w:rPr>
      <w:fldChar w:fldCharType="end"/>
    </w:r>
  </w:p>
  <w:p w:rsidR="00B177E4" w:rsidRDefault="00B177E4" w:rsidP="000467B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E4" w:rsidRDefault="003B716B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2871">
      <w:rPr>
        <w:noProof/>
      </w:rPr>
      <w:t>3</w:t>
    </w:r>
    <w:r>
      <w:rPr>
        <w:noProof/>
      </w:rPr>
      <w:fldChar w:fldCharType="end"/>
    </w:r>
  </w:p>
  <w:p w:rsidR="00B177E4" w:rsidRDefault="00B177E4" w:rsidP="000467BF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65" w:rsidRDefault="00DF7165" w:rsidP="0033508F">
      <w:r>
        <w:separator/>
      </w:r>
    </w:p>
  </w:footnote>
  <w:footnote w:type="continuationSeparator" w:id="0">
    <w:p w:rsidR="00DF7165" w:rsidRDefault="00DF7165" w:rsidP="00335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AD"/>
    <w:rsid w:val="000467BF"/>
    <w:rsid w:val="000A2640"/>
    <w:rsid w:val="00141B39"/>
    <w:rsid w:val="001F692C"/>
    <w:rsid w:val="00216443"/>
    <w:rsid w:val="0023291D"/>
    <w:rsid w:val="0024571B"/>
    <w:rsid w:val="0028076C"/>
    <w:rsid w:val="002B40F8"/>
    <w:rsid w:val="002F78E4"/>
    <w:rsid w:val="00334962"/>
    <w:rsid w:val="0033508F"/>
    <w:rsid w:val="003460E4"/>
    <w:rsid w:val="003B64F5"/>
    <w:rsid w:val="003B716B"/>
    <w:rsid w:val="00400C2D"/>
    <w:rsid w:val="004248E5"/>
    <w:rsid w:val="004D5629"/>
    <w:rsid w:val="0050271D"/>
    <w:rsid w:val="00573B53"/>
    <w:rsid w:val="00595F52"/>
    <w:rsid w:val="005F4D5D"/>
    <w:rsid w:val="006405F5"/>
    <w:rsid w:val="00667E6D"/>
    <w:rsid w:val="00672871"/>
    <w:rsid w:val="00680D4D"/>
    <w:rsid w:val="006E0B94"/>
    <w:rsid w:val="00736F05"/>
    <w:rsid w:val="00747761"/>
    <w:rsid w:val="00762827"/>
    <w:rsid w:val="007905AD"/>
    <w:rsid w:val="00793D11"/>
    <w:rsid w:val="007C660B"/>
    <w:rsid w:val="009409BA"/>
    <w:rsid w:val="009C2DE0"/>
    <w:rsid w:val="009C69CA"/>
    <w:rsid w:val="00AD1A1A"/>
    <w:rsid w:val="00AD6813"/>
    <w:rsid w:val="00B177E4"/>
    <w:rsid w:val="00B422EA"/>
    <w:rsid w:val="00B7560F"/>
    <w:rsid w:val="00B850A1"/>
    <w:rsid w:val="00B974A6"/>
    <w:rsid w:val="00BA2EC3"/>
    <w:rsid w:val="00BE79BC"/>
    <w:rsid w:val="00C16212"/>
    <w:rsid w:val="00CC381A"/>
    <w:rsid w:val="00D90332"/>
    <w:rsid w:val="00DF7165"/>
    <w:rsid w:val="00E075B4"/>
    <w:rsid w:val="00E36397"/>
    <w:rsid w:val="00E5270C"/>
    <w:rsid w:val="00EE2310"/>
    <w:rsid w:val="00F46D70"/>
    <w:rsid w:val="00FA0CC3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BE79B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E79B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BE79BC"/>
    <w:pPr>
      <w:spacing w:before="120" w:after="120" w:line="480" w:lineRule="auto"/>
      <w:jc w:val="both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BE79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9C69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C69C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9C69CA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66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660B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248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48E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48E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48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48E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93D1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93D1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6405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BE79B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E79B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BE79BC"/>
    <w:pPr>
      <w:spacing w:before="120" w:after="120" w:line="480" w:lineRule="auto"/>
      <w:jc w:val="both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BE79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9C69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C69C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9C69CA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66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660B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248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48E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48E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48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48E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93D1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93D1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6405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moravska</dc:creator>
  <cp:lastModifiedBy>hlavacova</cp:lastModifiedBy>
  <cp:revision>3</cp:revision>
  <dcterms:created xsi:type="dcterms:W3CDTF">2015-05-07T14:37:00Z</dcterms:created>
  <dcterms:modified xsi:type="dcterms:W3CDTF">2015-05-07T14:38:00Z</dcterms:modified>
</cp:coreProperties>
</file>