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2" w:rsidRPr="00B74262" w:rsidRDefault="00B74262" w:rsidP="00B74262">
      <w:pPr>
        <w:jc w:val="center"/>
        <w:rPr>
          <w:b/>
          <w:bCs/>
        </w:rPr>
      </w:pPr>
      <w:r w:rsidRPr="00B74262">
        <w:rPr>
          <w:b/>
          <w:bCs/>
        </w:rPr>
        <w:t>Záznam</w:t>
      </w:r>
    </w:p>
    <w:p w:rsidR="00B74262" w:rsidRPr="00B74262" w:rsidRDefault="002848B4" w:rsidP="00B74262">
      <w:pPr>
        <w:jc w:val="center"/>
        <w:rPr>
          <w:b/>
          <w:bCs/>
        </w:rPr>
      </w:pPr>
      <w:r>
        <w:rPr>
          <w:b/>
          <w:bCs/>
        </w:rPr>
        <w:t>z</w:t>
      </w:r>
      <w:bookmarkStart w:id="0" w:name="_GoBack"/>
      <w:bookmarkEnd w:id="0"/>
      <w:r w:rsidR="00B74262">
        <w:rPr>
          <w:b/>
          <w:bCs/>
        </w:rPr>
        <w:t> 95</w:t>
      </w:r>
      <w:r w:rsidR="00B74262" w:rsidRPr="00B74262">
        <w:rPr>
          <w:b/>
          <w:bCs/>
        </w:rPr>
        <w:t>. zasadnutia Legislatívnej rady vlády Slovenskej republiky konaného</w:t>
      </w:r>
    </w:p>
    <w:p w:rsidR="00B74262" w:rsidRPr="00B74262" w:rsidRDefault="00B74262" w:rsidP="00B74262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7. júl</w:t>
      </w:r>
      <w:r w:rsidRPr="00B74262">
        <w:rPr>
          <w:b/>
          <w:bCs/>
        </w:rPr>
        <w:t>a 2015</w:t>
      </w:r>
    </w:p>
    <w:p w:rsidR="00B74262" w:rsidRPr="00B74262" w:rsidRDefault="00B74262" w:rsidP="00B74262">
      <w:pPr>
        <w:pBdr>
          <w:bottom w:val="single" w:sz="6" w:space="1" w:color="auto"/>
        </w:pBdr>
        <w:rPr>
          <w:b/>
          <w:bCs/>
        </w:rPr>
      </w:pPr>
    </w:p>
    <w:p w:rsidR="00B74262" w:rsidRPr="00B74262" w:rsidRDefault="00B74262" w:rsidP="00B74262">
      <w:pPr>
        <w:rPr>
          <w:b/>
          <w:bCs/>
        </w:rPr>
      </w:pPr>
    </w:p>
    <w:p w:rsidR="00B74262" w:rsidRPr="00B74262" w:rsidRDefault="00B74262" w:rsidP="00B74262">
      <w:r w:rsidRPr="00B74262">
        <w:rPr>
          <w:b/>
          <w:bCs/>
        </w:rPr>
        <w:t xml:space="preserve">Prítomní: </w:t>
      </w:r>
      <w:r w:rsidRPr="00B74262">
        <w:t>podľa prezenčnej listiny</w:t>
      </w:r>
    </w:p>
    <w:p w:rsidR="00B74262" w:rsidRPr="00B74262" w:rsidRDefault="00B74262" w:rsidP="00B74262">
      <w:pPr>
        <w:jc w:val="both"/>
      </w:pPr>
    </w:p>
    <w:p w:rsidR="00B74262" w:rsidRPr="00B74262" w:rsidRDefault="00B74262" w:rsidP="00B74262">
      <w:pPr>
        <w:jc w:val="both"/>
      </w:pPr>
      <w:r w:rsidRPr="00B74262">
        <w:t>Rokovanie Legislatívnej rady v</w:t>
      </w:r>
      <w:r w:rsidR="00C449C0">
        <w:t>lády Slovenskej republiky viedli</w:t>
      </w:r>
      <w:r w:rsidRPr="00B74262">
        <w:t xml:space="preserve"> Monika Jankovská, podpredsedníčka Legislatívnej rady vlády SR</w:t>
      </w:r>
      <w:r>
        <w:t xml:space="preserve"> a Štefan Grman, tajomník Legislatívnej rady vlády SR</w:t>
      </w:r>
      <w:r w:rsidRPr="00B74262">
        <w:t xml:space="preserve">. </w:t>
      </w:r>
    </w:p>
    <w:p w:rsidR="00B74262" w:rsidRPr="00B74262" w:rsidRDefault="00B74262" w:rsidP="00B74262">
      <w:pPr>
        <w:jc w:val="both"/>
      </w:pPr>
    </w:p>
    <w:p w:rsidR="00B74262" w:rsidRPr="00B74262" w:rsidRDefault="00B74262" w:rsidP="00B74262">
      <w:pPr>
        <w:jc w:val="both"/>
      </w:pPr>
      <w:r w:rsidRPr="00B74262">
        <w:t>Legislatívna rada prerokovala jednotlivé body programu a uzniesla sa na týchto záveroch:</w:t>
      </w:r>
    </w:p>
    <w:p w:rsidR="007E5B09" w:rsidRPr="0055082A" w:rsidRDefault="007E5B09" w:rsidP="007E5B09">
      <w:pPr>
        <w:jc w:val="center"/>
        <w:rPr>
          <w:b/>
          <w:bCs/>
          <w:u w:val="single"/>
        </w:rPr>
      </w:pPr>
    </w:p>
    <w:p w:rsidR="009B68FC" w:rsidRPr="009B68FC" w:rsidRDefault="009B68FC" w:rsidP="009B68FC">
      <w:pPr>
        <w:jc w:val="both"/>
        <w:rPr>
          <w:noProof w:val="0"/>
        </w:rPr>
      </w:pPr>
    </w:p>
    <w:p w:rsidR="002520E4" w:rsidRDefault="009B68FC" w:rsidP="009B68FC">
      <w:pPr>
        <w:ind w:firstLine="360"/>
        <w:jc w:val="both"/>
        <w:rPr>
          <w:rFonts w:cs="Calibri"/>
          <w:noProof w:val="0"/>
          <w:color w:val="000000"/>
        </w:rPr>
      </w:pPr>
      <w:r w:rsidRPr="009B68FC">
        <w:rPr>
          <w:noProof w:val="0"/>
        </w:rPr>
        <w:t xml:space="preserve">1. </w:t>
      </w:r>
      <w:r w:rsidRPr="002520E4">
        <w:rPr>
          <w:noProof w:val="0"/>
          <w:u w:val="single"/>
        </w:rPr>
        <w:t xml:space="preserve">Návrh zákona </w:t>
      </w:r>
      <w:r w:rsidRPr="002520E4">
        <w:rPr>
          <w:rFonts w:cs="Calibri"/>
          <w:noProof w:val="0"/>
          <w:color w:val="000000"/>
          <w:u w:val="single"/>
        </w:rPr>
        <w:t xml:space="preserve">o jednotnom informačnom systéme v cestnej doprave a o zmene a </w:t>
      </w:r>
      <w:r w:rsidRPr="002520E4">
        <w:rPr>
          <w:rFonts w:cs="Calibri"/>
          <w:noProof w:val="0"/>
          <w:color w:val="000000"/>
          <w:u w:val="single"/>
        </w:rPr>
        <w:br/>
      </w:r>
      <w:r w:rsidRPr="002520E4">
        <w:rPr>
          <w:rFonts w:cs="Calibri"/>
          <w:noProof w:val="0"/>
          <w:color w:val="000000"/>
        </w:rPr>
        <w:t xml:space="preserve">           </w:t>
      </w:r>
      <w:r w:rsidRPr="002520E4">
        <w:rPr>
          <w:rFonts w:cs="Calibri"/>
          <w:noProof w:val="0"/>
          <w:color w:val="000000"/>
          <w:u w:val="single"/>
        </w:rPr>
        <w:t>doplnení niektorých zákonov (č. m. 23787/2015)</w:t>
      </w:r>
      <w:r w:rsidRPr="009B68FC">
        <w:rPr>
          <w:rFonts w:cs="Calibri"/>
          <w:noProof w:val="0"/>
          <w:color w:val="000000"/>
        </w:rPr>
        <w:t xml:space="preserve"> </w:t>
      </w:r>
    </w:p>
    <w:p w:rsidR="002520E4" w:rsidRPr="002520E4" w:rsidRDefault="002520E4" w:rsidP="002520E4">
      <w:pPr>
        <w:jc w:val="both"/>
      </w:pPr>
      <w:r>
        <w:rPr>
          <w:rFonts w:cs="Calibri"/>
          <w:noProof w:val="0"/>
          <w:color w:val="000000"/>
        </w:rPr>
        <w:t xml:space="preserve">     </w:t>
      </w:r>
      <w:r w:rsidR="009B68FC" w:rsidRPr="009B68FC">
        <w:rPr>
          <w:rFonts w:cs="Calibri"/>
          <w:noProof w:val="0"/>
          <w:color w:val="000000"/>
        </w:rPr>
        <w:t xml:space="preserve">  </w:t>
      </w:r>
      <w:r>
        <w:rPr>
          <w:rFonts w:cs="Calibri"/>
          <w:noProof w:val="0"/>
          <w:color w:val="000000"/>
        </w:rPr>
        <w:t xml:space="preserve">    </w:t>
      </w:r>
      <w:r w:rsidRPr="002520E4">
        <w:t xml:space="preserve">Legislatívna rada po prerokovaní tohto návrhu zákona odporučila návrh upraviť podľa </w:t>
      </w:r>
    </w:p>
    <w:p w:rsidR="002520E4" w:rsidRPr="002520E4" w:rsidRDefault="002520E4" w:rsidP="002520E4">
      <w:pPr>
        <w:jc w:val="both"/>
      </w:pPr>
      <w:r w:rsidRPr="002520E4">
        <w:t xml:space="preserve">       </w:t>
      </w:r>
      <w:r>
        <w:t xml:space="preserve">    </w:t>
      </w:r>
      <w:r w:rsidRPr="002520E4">
        <w:t>jej pripomienok a na rokovanie vlády predložiť jeho nové, upravené znenie.</w:t>
      </w:r>
    </w:p>
    <w:p w:rsidR="009B68FC" w:rsidRPr="009B68FC" w:rsidRDefault="009B68FC" w:rsidP="009B68FC">
      <w:pPr>
        <w:ind w:firstLine="360"/>
        <w:jc w:val="both"/>
        <w:rPr>
          <w:rFonts w:cs="Calibri"/>
          <w:noProof w:val="0"/>
          <w:color w:val="000000"/>
        </w:rPr>
      </w:pPr>
      <w:r w:rsidRPr="009B68FC">
        <w:rPr>
          <w:rFonts w:cs="Calibri"/>
          <w:noProof w:val="0"/>
          <w:color w:val="000000"/>
        </w:rPr>
        <w:t xml:space="preserve">                                              </w:t>
      </w:r>
    </w:p>
    <w:p w:rsidR="009B68FC" w:rsidRPr="009B68FC" w:rsidRDefault="002520E4" w:rsidP="009B68FC">
      <w:pPr>
        <w:jc w:val="both"/>
        <w:rPr>
          <w:noProof w:val="0"/>
        </w:rPr>
      </w:pPr>
      <w:r>
        <w:rPr>
          <w:noProof w:val="0"/>
        </w:rPr>
        <w:t xml:space="preserve">         </w:t>
      </w:r>
    </w:p>
    <w:p w:rsidR="009B68FC" w:rsidRPr="002520E4" w:rsidRDefault="009B68FC" w:rsidP="009B68FC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t>Návrh zákona, ktorým sa mení a dopĺňa zákon č. 564/2004 Z. z. o rozpočtovom určení výnosu dane z príjmov územnej samospráve a o zmene a doplnení niektorých zákonov v znení neskorších predpisov (</w:t>
      </w:r>
      <w:r w:rsidR="001A58E1">
        <w:rPr>
          <w:noProof w:val="0"/>
          <w:u w:val="single"/>
        </w:rPr>
        <w:t>č.m.</w:t>
      </w:r>
      <w:r w:rsidRPr="002520E4">
        <w:rPr>
          <w:noProof w:val="0"/>
          <w:u w:val="single"/>
        </w:rPr>
        <w:t>23261/2015)</w:t>
      </w:r>
    </w:p>
    <w:p w:rsidR="008C38E6" w:rsidRDefault="00444FC8" w:rsidP="008C38E6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      </w:t>
      </w:r>
      <w:r w:rsidR="008C38E6">
        <w:rPr>
          <w:noProof w:val="0"/>
        </w:rPr>
        <w:t xml:space="preserve">Legislatívna rada po prerokovaní tohto návrhu zákona odporučila návrh schváliť  </w:t>
      </w:r>
    </w:p>
    <w:p w:rsidR="008C38E6" w:rsidRPr="00C814BF" w:rsidRDefault="008C38E6" w:rsidP="008C38E6">
      <w:pPr>
        <w:pStyle w:val="Odsekzoznamu"/>
        <w:ind w:left="360"/>
        <w:jc w:val="both"/>
        <w:rPr>
          <w:noProof w:val="0"/>
        </w:rPr>
      </w:pPr>
      <w:r>
        <w:rPr>
          <w:noProof w:val="0"/>
        </w:rPr>
        <w:t xml:space="preserve">      v predloženom znení.</w:t>
      </w:r>
    </w:p>
    <w:p w:rsidR="009B68FC" w:rsidRPr="009B68FC" w:rsidRDefault="009B68FC" w:rsidP="009B68FC">
      <w:pPr>
        <w:ind w:left="360"/>
        <w:jc w:val="both"/>
        <w:rPr>
          <w:noProof w:val="0"/>
        </w:rPr>
      </w:pPr>
    </w:p>
    <w:p w:rsidR="009B68FC" w:rsidRPr="009B68FC" w:rsidRDefault="009B68FC" w:rsidP="009B68FC">
      <w:pPr>
        <w:ind w:left="360"/>
        <w:jc w:val="both"/>
        <w:rPr>
          <w:noProof w:val="0"/>
        </w:rPr>
      </w:pPr>
    </w:p>
    <w:p w:rsidR="009B68FC" w:rsidRPr="002520E4" w:rsidRDefault="009B68FC" w:rsidP="009B68FC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t>Návrh zákona, ktorým sa mení a dopĺňa zákon č. 429/2002 Z. z. o burze cenných papierov v znení neskorších predpisov a ktorým sa mení a dopĺňa zákon č. 566/2001 Z. z. o cenných papieroch a investičných službách a o zmene a doplnení niektorých zákonov (zákon o cenných papieroch) v znení neskorších predpisov (č. m. 23460/2015)</w:t>
      </w:r>
    </w:p>
    <w:p w:rsidR="00444FC8" w:rsidRPr="00444FC8" w:rsidRDefault="00444FC8" w:rsidP="00444FC8">
      <w:pPr>
        <w:jc w:val="both"/>
      </w:pPr>
      <w:r>
        <w:rPr>
          <w:noProof w:val="0"/>
        </w:rPr>
        <w:t xml:space="preserve">            </w:t>
      </w:r>
      <w:r w:rsidRPr="00444FC8">
        <w:t xml:space="preserve">Legislatívna rada po prerokovaní tohto návrhu zákona odporučila návrh upraviť podľa </w:t>
      </w:r>
    </w:p>
    <w:p w:rsidR="00444FC8" w:rsidRPr="00444FC8" w:rsidRDefault="00444FC8" w:rsidP="00444FC8">
      <w:pPr>
        <w:jc w:val="both"/>
      </w:pPr>
      <w:r w:rsidRPr="00444FC8">
        <w:t xml:space="preserve">       </w:t>
      </w:r>
      <w:r>
        <w:t xml:space="preserve">     </w:t>
      </w:r>
      <w:r w:rsidRPr="00444FC8">
        <w:t>jej pripomienok a na rokovanie vlády predložiť jeho nové, upravené znenie.</w:t>
      </w:r>
    </w:p>
    <w:p w:rsidR="009B68FC" w:rsidRPr="009B68FC" w:rsidRDefault="009B68FC" w:rsidP="009B68FC">
      <w:pPr>
        <w:ind w:left="360"/>
        <w:jc w:val="both"/>
        <w:rPr>
          <w:noProof w:val="0"/>
        </w:rPr>
      </w:pPr>
    </w:p>
    <w:p w:rsidR="009B68FC" w:rsidRPr="009B68FC" w:rsidRDefault="009B68FC" w:rsidP="009B68FC">
      <w:pPr>
        <w:ind w:left="360"/>
        <w:jc w:val="both"/>
        <w:rPr>
          <w:noProof w:val="0"/>
        </w:rPr>
      </w:pPr>
    </w:p>
    <w:p w:rsidR="009B68FC" w:rsidRPr="002520E4" w:rsidRDefault="009B68FC" w:rsidP="009B68FC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t>Návrh zákona, ktorým sa mení a dopĺňa zákon č. 203/2011 Z. z. o kolektívnom investovaní v znení neskorších predpisov a ktorým sa menia a dopĺňajú niektoré zákony (č. m. 24184/2015)</w:t>
      </w:r>
    </w:p>
    <w:p w:rsidR="000839DF" w:rsidRPr="000839DF" w:rsidRDefault="000839DF" w:rsidP="000839DF">
      <w:pPr>
        <w:jc w:val="both"/>
      </w:pPr>
      <w:r>
        <w:rPr>
          <w:noProof w:val="0"/>
        </w:rPr>
        <w:t xml:space="preserve">            </w:t>
      </w:r>
      <w:r w:rsidRPr="000839DF">
        <w:t xml:space="preserve">Legislatívna rada po prerokovaní tohto návrhu zákona odporučila návrh upraviť podľa </w:t>
      </w:r>
    </w:p>
    <w:p w:rsidR="000839DF" w:rsidRPr="000839DF" w:rsidRDefault="000839DF" w:rsidP="000839DF">
      <w:pPr>
        <w:jc w:val="both"/>
      </w:pPr>
      <w:r w:rsidRPr="000839DF">
        <w:t xml:space="preserve">       </w:t>
      </w:r>
      <w:r>
        <w:t xml:space="preserve">     </w:t>
      </w:r>
      <w:r w:rsidRPr="000839DF">
        <w:t>jej pripomienok a na rokovanie vlády predložiť jeho nové, upravené znenie.</w:t>
      </w:r>
    </w:p>
    <w:p w:rsidR="000839DF" w:rsidRPr="009B68FC" w:rsidRDefault="000839DF" w:rsidP="009B68FC">
      <w:pPr>
        <w:ind w:left="708"/>
        <w:rPr>
          <w:noProof w:val="0"/>
        </w:rPr>
      </w:pPr>
    </w:p>
    <w:p w:rsidR="009B68FC" w:rsidRPr="009B68FC" w:rsidRDefault="009B68FC" w:rsidP="009B68FC">
      <w:pPr>
        <w:ind w:left="708"/>
        <w:rPr>
          <w:noProof w:val="0"/>
        </w:rPr>
      </w:pPr>
    </w:p>
    <w:p w:rsidR="009B68FC" w:rsidRPr="002520E4" w:rsidRDefault="009B68FC" w:rsidP="009B68FC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t>Návrh zákona, ktorým sa mení a dopĺňa zákon č. 110/2004 Z. z. o fungovaní Bezpečnostnej rady  Slovenskej republiky v čase mieru v znení zákona č. 319/2012 Z. z. (č. m. 23457/2015)</w:t>
      </w:r>
    </w:p>
    <w:p w:rsidR="000839DF" w:rsidRPr="000839DF" w:rsidRDefault="000839DF" w:rsidP="000839DF">
      <w:pPr>
        <w:jc w:val="both"/>
      </w:pPr>
      <w:r>
        <w:rPr>
          <w:noProof w:val="0"/>
        </w:rPr>
        <w:t xml:space="preserve">            </w:t>
      </w:r>
      <w:r w:rsidRPr="000839DF">
        <w:t xml:space="preserve">Legislatívna rada po prerokovaní tohto návrhu zákona odporučila návrh upraviť podľa </w:t>
      </w:r>
    </w:p>
    <w:p w:rsidR="000839DF" w:rsidRPr="000839DF" w:rsidRDefault="000839DF" w:rsidP="000839DF">
      <w:pPr>
        <w:jc w:val="both"/>
      </w:pPr>
      <w:r w:rsidRPr="000839DF">
        <w:t xml:space="preserve">      </w:t>
      </w:r>
      <w:r>
        <w:t xml:space="preserve">     </w:t>
      </w:r>
      <w:r w:rsidRPr="000839DF">
        <w:t xml:space="preserve"> jej pripomienok a na rokovanie vlády predložiť jeho nové, upravené znenie.</w:t>
      </w:r>
    </w:p>
    <w:p w:rsidR="009B68FC" w:rsidRPr="009B68FC" w:rsidRDefault="009B68FC" w:rsidP="009B68FC">
      <w:pPr>
        <w:jc w:val="both"/>
        <w:rPr>
          <w:noProof w:val="0"/>
        </w:rPr>
      </w:pPr>
    </w:p>
    <w:p w:rsidR="009B68FC" w:rsidRPr="002520E4" w:rsidRDefault="009B68FC" w:rsidP="009B68FC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lastRenderedPageBreak/>
        <w:t>Návrh zákona, ktorým sa mení a dopĺňa zákon č. 5/2004 Z. z. o službách zamestnanosti a o zmene a doplnení niektorých zákonov v znení neskorších predpisov a ktorým sa menia niektoré zákony (č. m. 24158/2015)</w:t>
      </w:r>
    </w:p>
    <w:p w:rsidR="00674BE3" w:rsidRPr="00674BE3" w:rsidRDefault="00674BE3" w:rsidP="00674BE3">
      <w:pPr>
        <w:jc w:val="both"/>
      </w:pPr>
      <w:r>
        <w:rPr>
          <w:noProof w:val="0"/>
        </w:rPr>
        <w:t xml:space="preserve">            </w:t>
      </w:r>
      <w:r w:rsidRPr="00674BE3">
        <w:t xml:space="preserve">Legislatívna rada po prerokovaní tohto návrhu zákona odporučila návrh upraviť podľa </w:t>
      </w:r>
    </w:p>
    <w:p w:rsidR="00674BE3" w:rsidRPr="00674BE3" w:rsidRDefault="00674BE3" w:rsidP="00674BE3">
      <w:pPr>
        <w:jc w:val="both"/>
      </w:pPr>
      <w:r w:rsidRPr="00674BE3">
        <w:t xml:space="preserve">      </w:t>
      </w:r>
      <w:r>
        <w:t xml:space="preserve">     </w:t>
      </w:r>
      <w:r w:rsidRPr="00674BE3">
        <w:t xml:space="preserve"> jej pripomienok a na rokovanie vlády predložiť jeho nové, upravené znenie.</w:t>
      </w:r>
    </w:p>
    <w:p w:rsidR="009B68FC" w:rsidRPr="009B68FC" w:rsidRDefault="009B68FC" w:rsidP="009B68FC">
      <w:pPr>
        <w:jc w:val="both"/>
        <w:rPr>
          <w:noProof w:val="0"/>
        </w:rPr>
      </w:pPr>
    </w:p>
    <w:p w:rsidR="009B68FC" w:rsidRPr="009B68FC" w:rsidRDefault="009B68FC" w:rsidP="009B68FC">
      <w:pPr>
        <w:jc w:val="both"/>
        <w:rPr>
          <w:noProof w:val="0"/>
        </w:rPr>
      </w:pPr>
    </w:p>
    <w:p w:rsidR="009B68FC" w:rsidRPr="002520E4" w:rsidRDefault="009B68FC" w:rsidP="009B68FC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t>Návrh zákona, ktorým sa mení a dopĺňa zákon č. 211/2000 Z. z. o slobodnom prístupe k informáciám a o zmene a doplnení niektorých zákonov (zákon o slobode informácií) v znení neskorších predpisov (č. m. 24261/2015)</w:t>
      </w:r>
    </w:p>
    <w:p w:rsidR="00E24DBA" w:rsidRPr="00E24DBA" w:rsidRDefault="00E24DBA" w:rsidP="00E24DBA">
      <w:pPr>
        <w:jc w:val="both"/>
      </w:pPr>
      <w:r>
        <w:rPr>
          <w:noProof w:val="0"/>
        </w:rPr>
        <w:t xml:space="preserve">            </w:t>
      </w:r>
      <w:r w:rsidRPr="00E24DBA">
        <w:t xml:space="preserve">Legislatívna rada po prerokovaní tohto návrhu zákona odporučila návrh upraviť podľa </w:t>
      </w:r>
    </w:p>
    <w:p w:rsidR="00E24DBA" w:rsidRPr="00E24DBA" w:rsidRDefault="00E24DBA" w:rsidP="00E24DBA">
      <w:pPr>
        <w:jc w:val="both"/>
      </w:pPr>
      <w:r w:rsidRPr="00E24DBA">
        <w:t xml:space="preserve">      </w:t>
      </w:r>
      <w:r>
        <w:t xml:space="preserve">     </w:t>
      </w:r>
      <w:r w:rsidRPr="00E24DBA">
        <w:t xml:space="preserve"> jej pripomienok a na rokovanie vlády predložiť jeho nové, upravené znenie.</w:t>
      </w:r>
    </w:p>
    <w:p w:rsidR="009B68FC" w:rsidRPr="009B68FC" w:rsidRDefault="009B68FC" w:rsidP="00273B42">
      <w:pPr>
        <w:jc w:val="both"/>
        <w:rPr>
          <w:noProof w:val="0"/>
        </w:rPr>
      </w:pPr>
    </w:p>
    <w:p w:rsidR="009B68FC" w:rsidRPr="002520E4" w:rsidRDefault="009B68FC" w:rsidP="009B68FC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t>Návrh zákona, ktorým sa mení a dopĺňa zákon č. 313/2009 Z. z. o vinohradníctve a vinárstve v znení neskorších predpisov (č. m. 23400/2015)</w:t>
      </w:r>
    </w:p>
    <w:p w:rsidR="006E505C" w:rsidRPr="00F45E16" w:rsidRDefault="006E505C" w:rsidP="006E505C">
      <w:pPr>
        <w:jc w:val="both"/>
      </w:pPr>
      <w:r>
        <w:t xml:space="preserve">            </w:t>
      </w:r>
      <w:r w:rsidRPr="00F45E16">
        <w:t xml:space="preserve">Legislatívna rada po prerokovaní tohto návrhu zákona odporučila návrh upraviť podľa </w:t>
      </w:r>
    </w:p>
    <w:p w:rsidR="006E505C" w:rsidRDefault="006E505C" w:rsidP="006E505C">
      <w:pPr>
        <w:jc w:val="both"/>
      </w:pPr>
      <w:r w:rsidRPr="00F45E16">
        <w:t xml:space="preserve">   </w:t>
      </w:r>
      <w:r>
        <w:t xml:space="preserve">         </w:t>
      </w:r>
      <w:r w:rsidRPr="00F45E16">
        <w:t>jej pripomienok a na rokovanie vlády predložiť jeho nové, upravené znenie.</w:t>
      </w:r>
    </w:p>
    <w:p w:rsidR="009B68FC" w:rsidRPr="009B68FC" w:rsidRDefault="009B68FC" w:rsidP="00273B42">
      <w:pPr>
        <w:jc w:val="both"/>
        <w:rPr>
          <w:noProof w:val="0"/>
        </w:rPr>
      </w:pPr>
    </w:p>
    <w:p w:rsidR="009B68FC" w:rsidRPr="002520E4" w:rsidRDefault="009B68FC" w:rsidP="009B68FC">
      <w:pPr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t>Návrh nariadenia vlády Slovenskej republiky, ktorým sa mení a dopĺňa nariadenie vlády Slovenskej republiky č. 55/2007 Z. z., ktorým sa ustanovujú požiadavky na  uvádzanie sadiva zemiakov na trh (č. m. 23744/2015)</w:t>
      </w:r>
    </w:p>
    <w:p w:rsidR="00273C8A" w:rsidRDefault="00273C8A" w:rsidP="00E925C7">
      <w:pPr>
        <w:pStyle w:val="Odsekzoznamu"/>
        <w:ind w:left="720"/>
        <w:jc w:val="both"/>
      </w:pPr>
      <w:r w:rsidRPr="00F45E16">
        <w:t>Legislatívna rada p</w:t>
      </w:r>
      <w:r w:rsidR="00E925C7">
        <w:t>o prerokovaní tohto návrhu nariadeni</w:t>
      </w:r>
      <w:r w:rsidRPr="00F45E16">
        <w:t>a</w:t>
      </w:r>
      <w:r w:rsidR="00E925C7">
        <w:t xml:space="preserve"> vlády</w:t>
      </w:r>
      <w:r w:rsidRPr="00F45E16">
        <w:t xml:space="preserve"> odporučila návrh upraviť podľa </w:t>
      </w:r>
      <w:r>
        <w:t xml:space="preserve"> </w:t>
      </w:r>
      <w:r w:rsidRPr="00F45E16">
        <w:t>jej pripomienok a na rokovanie vlády predložiť jeho nové, upravené znenie.</w:t>
      </w:r>
    </w:p>
    <w:p w:rsidR="009B68FC" w:rsidRPr="009B68FC" w:rsidRDefault="009B68FC" w:rsidP="00273B42">
      <w:pPr>
        <w:jc w:val="both"/>
        <w:rPr>
          <w:noProof w:val="0"/>
        </w:rPr>
      </w:pPr>
    </w:p>
    <w:p w:rsidR="009B68FC" w:rsidRPr="002520E4" w:rsidRDefault="009B68FC" w:rsidP="009B68FC">
      <w:pPr>
        <w:keepNext/>
        <w:numPr>
          <w:ilvl w:val="0"/>
          <w:numId w:val="3"/>
        </w:numPr>
        <w:jc w:val="both"/>
        <w:outlineLvl w:val="1"/>
        <w:rPr>
          <w:rFonts w:eastAsia="Calibri"/>
          <w:bCs/>
          <w:noProof w:val="0"/>
          <w:color w:val="231F20"/>
          <w:u w:val="single"/>
        </w:rPr>
      </w:pPr>
      <w:r w:rsidRPr="002520E4">
        <w:rPr>
          <w:rFonts w:eastAsia="Calibri"/>
          <w:bCs/>
          <w:noProof w:val="0"/>
          <w:u w:val="single"/>
        </w:rPr>
        <w:t xml:space="preserve">Návrh nariadenia vlády Slovenskej republiky, ktorým sa mení a dopĺňa nariadenie vlády Slovenskej republiky č. 360/2011 Z. z., </w:t>
      </w:r>
      <w:r w:rsidRPr="002520E4">
        <w:rPr>
          <w:rFonts w:eastAsia="Calibri"/>
          <w:bCs/>
          <w:noProof w:val="0"/>
          <w:color w:val="231F20"/>
          <w:u w:val="single"/>
        </w:rPr>
        <w:t>ktorým sa ustanovujú hygienické požiadavky na priamy predaj a dodávanie malého množstva prvotných produktov rastlinného a živočíšneho pôvodu a dodávanie mlieka a mliečnych výrobkov konečnému spotrebiteľovi a iným maloobchodným prevádzkarniam (č. m. 24173/2005)</w:t>
      </w:r>
    </w:p>
    <w:p w:rsidR="00E925C7" w:rsidRDefault="00E925C7" w:rsidP="00E925C7">
      <w:pPr>
        <w:pStyle w:val="Odsekzoznamu"/>
        <w:ind w:left="720"/>
        <w:jc w:val="both"/>
      </w:pPr>
      <w:r w:rsidRPr="00F45E16">
        <w:t>Legislatívna rada p</w:t>
      </w:r>
      <w:r>
        <w:t>o prerokovaní tohto návrhu nariadeni</w:t>
      </w:r>
      <w:r w:rsidRPr="00F45E16">
        <w:t>a</w:t>
      </w:r>
      <w:r>
        <w:t xml:space="preserve"> vlády</w:t>
      </w:r>
      <w:r w:rsidRPr="00F45E16">
        <w:t xml:space="preserve"> odporučila návrh upraviť podľa </w:t>
      </w:r>
      <w:r>
        <w:t xml:space="preserve"> </w:t>
      </w:r>
      <w:r w:rsidRPr="00F45E16">
        <w:t>jej pripomienok a na rokovanie vlády predložiť jeho nové, upravené znenie.</w:t>
      </w:r>
    </w:p>
    <w:p w:rsidR="00F43AE1" w:rsidRPr="00F43AE1" w:rsidRDefault="00F43AE1" w:rsidP="00F43AE1">
      <w:pPr>
        <w:jc w:val="both"/>
        <w:rPr>
          <w:noProof w:val="0"/>
        </w:rPr>
      </w:pPr>
    </w:p>
    <w:p w:rsidR="00F43AE1" w:rsidRPr="002520E4" w:rsidRDefault="00F43AE1" w:rsidP="002520E4">
      <w:pPr>
        <w:pStyle w:val="Odsekzoznamu"/>
        <w:numPr>
          <w:ilvl w:val="0"/>
          <w:numId w:val="3"/>
        </w:numPr>
        <w:jc w:val="both"/>
        <w:rPr>
          <w:noProof w:val="0"/>
          <w:u w:val="single"/>
        </w:rPr>
      </w:pPr>
      <w:r w:rsidRPr="002520E4">
        <w:rPr>
          <w:noProof w:val="0"/>
          <w:u w:val="single"/>
        </w:rPr>
        <w:t>Návrh nariadenia vlády Slovenskej republiky na vykonanie § 4 o</w:t>
      </w:r>
      <w:r w:rsidR="002520E4" w:rsidRPr="002520E4">
        <w:rPr>
          <w:noProof w:val="0"/>
          <w:u w:val="single"/>
        </w:rPr>
        <w:t xml:space="preserve">ds. 5 zákona č. 384/2011 </w:t>
      </w:r>
      <w:r w:rsidRPr="002520E4">
        <w:rPr>
          <w:noProof w:val="0"/>
          <w:u w:val="single"/>
        </w:rPr>
        <w:t>Z. z. o osobitnom odvode vybraných finančných inštitúcií</w:t>
      </w:r>
      <w:r w:rsidR="002520E4" w:rsidRPr="002520E4">
        <w:rPr>
          <w:noProof w:val="0"/>
          <w:u w:val="single"/>
        </w:rPr>
        <w:t xml:space="preserve"> a o doplnení niektorých </w:t>
      </w:r>
      <w:r w:rsidRPr="002520E4">
        <w:rPr>
          <w:noProof w:val="0"/>
          <w:u w:val="single"/>
        </w:rPr>
        <w:t xml:space="preserve">zákonov v znení zákona č. 87/2015 Z. z. </w:t>
      </w:r>
      <w:r w:rsidRPr="002520E4">
        <w:rPr>
          <w:rFonts w:cs="Calibri"/>
          <w:noProof w:val="0"/>
          <w:color w:val="000000"/>
          <w:u w:val="single"/>
        </w:rPr>
        <w:t xml:space="preserve"> (č. m. 24573/2015)                                                 </w:t>
      </w:r>
    </w:p>
    <w:p w:rsidR="00273B42" w:rsidRDefault="00273B42" w:rsidP="00273B42">
      <w:pPr>
        <w:pStyle w:val="Odsekzoznamu"/>
        <w:ind w:left="720"/>
        <w:jc w:val="both"/>
      </w:pPr>
      <w:r w:rsidRPr="00F45E16">
        <w:t>Legislatívna rada p</w:t>
      </w:r>
      <w:r>
        <w:t>o prerokovaní tohto návrhu nariadeni</w:t>
      </w:r>
      <w:r w:rsidRPr="00F45E16">
        <w:t>a</w:t>
      </w:r>
      <w:r>
        <w:t xml:space="preserve"> vlády</w:t>
      </w:r>
      <w:r w:rsidRPr="00F45E16">
        <w:t xml:space="preserve"> odporučila návrh upraviť podľa </w:t>
      </w:r>
      <w:r>
        <w:t xml:space="preserve"> </w:t>
      </w:r>
      <w:r w:rsidRPr="00F45E16">
        <w:t>jej pripomienok a na rokovanie vlády predložiť jeho nové, upravené znenie.</w:t>
      </w:r>
    </w:p>
    <w:p w:rsidR="007E5B09" w:rsidRPr="0055082A" w:rsidRDefault="007E5B09" w:rsidP="007E5B09"/>
    <w:p w:rsidR="007E5B09" w:rsidRPr="0055082A" w:rsidRDefault="007E5B09" w:rsidP="00273B42">
      <w:pPr>
        <w:pStyle w:val="Nadpis4"/>
        <w:ind w:left="0"/>
        <w:rPr>
          <w:bCs w:val="0"/>
          <w:sz w:val="24"/>
        </w:rPr>
      </w:pPr>
      <w:r w:rsidRPr="0055082A">
        <w:rPr>
          <w:sz w:val="24"/>
        </w:rPr>
        <w:t xml:space="preserve">                                                    </w:t>
      </w:r>
      <w:r w:rsidRPr="0055082A">
        <w:rPr>
          <w:sz w:val="24"/>
        </w:rPr>
        <w:tab/>
      </w:r>
      <w:r w:rsidRPr="0055082A">
        <w:rPr>
          <w:sz w:val="24"/>
        </w:rPr>
        <w:tab/>
        <w:t xml:space="preserve">                 </w:t>
      </w:r>
      <w:r w:rsidR="00273B42">
        <w:rPr>
          <w:sz w:val="24"/>
        </w:rPr>
        <w:t xml:space="preserve">          </w:t>
      </w:r>
      <w:r w:rsidRPr="0055082A">
        <w:rPr>
          <w:bCs w:val="0"/>
          <w:sz w:val="24"/>
        </w:rPr>
        <w:t xml:space="preserve">Tomáš Borec </w:t>
      </w:r>
      <w:r w:rsidRPr="0055082A">
        <w:rPr>
          <w:b w:val="0"/>
          <w:bCs w:val="0"/>
          <w:sz w:val="24"/>
        </w:rPr>
        <w:t>v. r.</w:t>
      </w:r>
    </w:p>
    <w:p w:rsidR="007E5B09" w:rsidRPr="0055082A" w:rsidRDefault="007E5B09" w:rsidP="007E5B09">
      <w:r w:rsidRPr="0055082A">
        <w:t xml:space="preserve">                                                                                           minister spravodlivosti SR a   </w:t>
      </w:r>
    </w:p>
    <w:p w:rsidR="007E5B09" w:rsidRPr="0055082A" w:rsidRDefault="007E5B09" w:rsidP="007E5B09">
      <w:r w:rsidRPr="0055082A">
        <w:t xml:space="preserve">                                                                                    predseda Legislatívnej rady vlády SR </w:t>
      </w:r>
    </w:p>
    <w:p w:rsidR="007E5B09" w:rsidRDefault="007E5B09" w:rsidP="007E5B09"/>
    <w:p w:rsidR="00273B42" w:rsidRDefault="00273B42" w:rsidP="007E5B09"/>
    <w:p w:rsidR="000630F4" w:rsidRDefault="000630F4"/>
    <w:sectPr w:rsidR="0006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hybridMultilevel"/>
    <w:tmpl w:val="9F04C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0EBB"/>
    <w:multiLevelType w:val="hybridMultilevel"/>
    <w:tmpl w:val="78B059E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24CFD"/>
    <w:multiLevelType w:val="hybridMultilevel"/>
    <w:tmpl w:val="3116717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09"/>
    <w:rsid w:val="000630F4"/>
    <w:rsid w:val="000839DF"/>
    <w:rsid w:val="001A58E1"/>
    <w:rsid w:val="002520E4"/>
    <w:rsid w:val="00273B42"/>
    <w:rsid w:val="00273C8A"/>
    <w:rsid w:val="002848B4"/>
    <w:rsid w:val="00444FC8"/>
    <w:rsid w:val="00651CEE"/>
    <w:rsid w:val="00674BE3"/>
    <w:rsid w:val="006E505C"/>
    <w:rsid w:val="007124EA"/>
    <w:rsid w:val="007E5B09"/>
    <w:rsid w:val="00811668"/>
    <w:rsid w:val="008C38E6"/>
    <w:rsid w:val="008D13C1"/>
    <w:rsid w:val="009B68FC"/>
    <w:rsid w:val="00B30DCC"/>
    <w:rsid w:val="00B74262"/>
    <w:rsid w:val="00C449C0"/>
    <w:rsid w:val="00C75EE9"/>
    <w:rsid w:val="00E24DBA"/>
    <w:rsid w:val="00E925C7"/>
    <w:rsid w:val="00EE730E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B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7E5B09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E5B09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5B09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9B68F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4EA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B0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B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7E5B09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E5B09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5B09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9B68F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24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4EA"/>
    <w:rPr>
      <w:rFonts w:ascii="Tahoma" w:eastAsia="Times New Roman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25</cp:revision>
  <cp:lastPrinted>2015-07-07T11:30:00Z</cp:lastPrinted>
  <dcterms:created xsi:type="dcterms:W3CDTF">2015-06-25T13:39:00Z</dcterms:created>
  <dcterms:modified xsi:type="dcterms:W3CDTF">2015-07-07T11:39:00Z</dcterms:modified>
</cp:coreProperties>
</file>