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F2" w:rsidRPr="005A70CD" w:rsidRDefault="004E5DF2" w:rsidP="009E65AE">
      <w:pPr>
        <w:pStyle w:val="Nadpis1"/>
        <w:keepLines/>
        <w:rPr>
          <w:kern w:val="32"/>
          <w:sz w:val="28"/>
          <w:szCs w:val="28"/>
          <w:lang w:eastAsia="sk-SK"/>
        </w:rPr>
      </w:pPr>
      <w:r w:rsidRPr="005A70CD">
        <w:rPr>
          <w:kern w:val="32"/>
          <w:sz w:val="28"/>
          <w:szCs w:val="28"/>
          <w:lang w:eastAsia="sk-SK"/>
        </w:rPr>
        <w:t>Dôvodová správa</w:t>
      </w:r>
    </w:p>
    <w:p w:rsidR="004E5DF2" w:rsidRPr="003213F3" w:rsidRDefault="004E5DF2" w:rsidP="009E65AE">
      <w:pPr>
        <w:pStyle w:val="Nadpis3"/>
        <w:keepLines/>
        <w:rPr>
          <w:lang w:eastAsia="sk-SK"/>
        </w:rPr>
      </w:pPr>
      <w:r w:rsidRPr="003213F3">
        <w:rPr>
          <w:lang w:eastAsia="sk-SK"/>
        </w:rPr>
        <w:t>Všeobecná časť</w:t>
      </w:r>
    </w:p>
    <w:p w:rsidR="004E5DF2" w:rsidRDefault="004E5DF2" w:rsidP="009E65AE">
      <w:pPr>
        <w:keepLines/>
        <w:autoSpaceDE w:val="0"/>
        <w:autoSpaceDN w:val="0"/>
        <w:adjustRightInd w:val="0"/>
        <w:spacing w:before="0" w:after="0"/>
        <w:ind w:firstLine="708"/>
        <w:rPr>
          <w:rFonts w:eastAsiaTheme="minorHAnsi"/>
          <w:lang w:eastAsia="en-US"/>
        </w:rPr>
      </w:pPr>
      <w:r w:rsidRPr="005D1950">
        <w:t>Ministerstvo pôdohospodárstva</w:t>
      </w:r>
      <w:r>
        <w:t xml:space="preserve"> a rozvoja vidieka</w:t>
      </w:r>
      <w:r w:rsidRPr="005D1950">
        <w:t xml:space="preserve"> Slovenskej republiky </w:t>
      </w:r>
      <w:r>
        <w:t>vypracovalo</w:t>
      </w:r>
      <w:r w:rsidRPr="005D1950">
        <w:t xml:space="preserve"> návrh</w:t>
      </w:r>
      <w:r w:rsidR="00E417B6" w:rsidRPr="00E35FCC">
        <w:t xml:space="preserve"> nariadenia vlády Slovenskej republiky,</w:t>
      </w:r>
      <w:r w:rsidR="00E417B6" w:rsidRPr="00E35FCC">
        <w:rPr>
          <w:b/>
        </w:rPr>
        <w:t xml:space="preserve"> </w:t>
      </w:r>
      <w:r w:rsidR="00E417B6" w:rsidRPr="00E35FCC">
        <w:rPr>
          <w:lang w:eastAsia="en-US"/>
        </w:rPr>
        <w:t xml:space="preserve">ktorým sa </w:t>
      </w:r>
      <w:r w:rsidR="00E417B6">
        <w:rPr>
          <w:lang w:eastAsia="en-US"/>
        </w:rPr>
        <w:t xml:space="preserve">mení </w:t>
      </w:r>
      <w:r w:rsidR="006F0F19">
        <w:rPr>
          <w:lang w:eastAsia="en-US"/>
        </w:rPr>
        <w:t>a dopĺňa n</w:t>
      </w:r>
      <w:r w:rsidR="00E417B6" w:rsidRPr="00E35FCC">
        <w:rPr>
          <w:lang w:eastAsia="en-US"/>
        </w:rPr>
        <w:t xml:space="preserve">ariadenie vlády Slovenskej republiky č. 360/2011 </w:t>
      </w:r>
      <w:r w:rsidR="006F0F19">
        <w:rPr>
          <w:lang w:eastAsia="en-US"/>
        </w:rPr>
        <w:t xml:space="preserve">Z. z., </w:t>
      </w:r>
      <w:r w:rsidR="00E417B6" w:rsidRPr="00E35FCC">
        <w:rPr>
          <w:bCs/>
          <w:color w:val="231F20"/>
        </w:rPr>
        <w:t>ktorým sa ustanovujú hygienické požiadavky na priamy predaj a dodávanie malého množstva prvotných produktov rastlinného a živočíšneho pôvodu a</w:t>
      </w:r>
      <w:r w:rsidR="00F65C1C">
        <w:rPr>
          <w:bCs/>
          <w:color w:val="231F20"/>
        </w:rPr>
        <w:t> </w:t>
      </w:r>
      <w:r w:rsidR="00E417B6" w:rsidRPr="00E35FCC">
        <w:rPr>
          <w:bCs/>
          <w:color w:val="231F20"/>
        </w:rPr>
        <w:t>dodávanie</w:t>
      </w:r>
      <w:r w:rsidR="00F65C1C">
        <w:rPr>
          <w:bCs/>
          <w:color w:val="231F20"/>
        </w:rPr>
        <w:t xml:space="preserve"> </w:t>
      </w:r>
      <w:r w:rsidR="00E417B6" w:rsidRPr="00E35FCC">
        <w:rPr>
          <w:bCs/>
          <w:color w:val="231F20"/>
        </w:rPr>
        <w:t xml:space="preserve">mlieka a mliečnych výrobkov konečnému spotrebiteľovi a iným maloobchodným </w:t>
      </w:r>
      <w:proofErr w:type="spellStart"/>
      <w:r w:rsidR="00E417B6" w:rsidRPr="00E35FCC">
        <w:rPr>
          <w:bCs/>
          <w:color w:val="231F20"/>
        </w:rPr>
        <w:t>prevádzkarniam</w:t>
      </w:r>
      <w:proofErr w:type="spellEnd"/>
      <w:r>
        <w:rPr>
          <w:rFonts w:eastAsiaTheme="minorHAnsi"/>
          <w:lang w:eastAsia="en-US"/>
        </w:rPr>
        <w:t>.</w:t>
      </w:r>
    </w:p>
    <w:p w:rsidR="004E5DF2" w:rsidRDefault="004E5DF2" w:rsidP="009E65AE">
      <w:pPr>
        <w:keepLines/>
        <w:autoSpaceDE w:val="0"/>
        <w:autoSpaceDN w:val="0"/>
        <w:adjustRightInd w:val="0"/>
        <w:spacing w:before="0" w:after="0"/>
        <w:ind w:firstLine="708"/>
        <w:rPr>
          <w:rFonts w:ascii="TimesNewRoman" w:hAnsi="TimesNewRoman" w:cs="TimesNewRoman"/>
          <w:lang w:eastAsia="sk-SK"/>
        </w:rPr>
      </w:pPr>
      <w:r w:rsidRPr="0017024B">
        <w:rPr>
          <w:rFonts w:eastAsia="MS Mincho"/>
        </w:rPr>
        <w:t>Cie</w:t>
      </w:r>
      <w:r w:rsidRPr="0017024B">
        <w:rPr>
          <w:rFonts w:eastAsia="MS Mincho" w:hint="cs"/>
        </w:rPr>
        <w:t>ľ</w:t>
      </w:r>
      <w:r w:rsidRPr="0017024B">
        <w:rPr>
          <w:rFonts w:eastAsia="MS Mincho"/>
        </w:rPr>
        <w:t xml:space="preserve">om predloženého návrhu nariadenia vlády je </w:t>
      </w:r>
      <w:r>
        <w:rPr>
          <w:rFonts w:eastAsia="MS Mincho"/>
        </w:rPr>
        <w:t>upraviť podmienky predaja spracovaných produktov rastlinného pôvodu konečnému spotrebiteľovi</w:t>
      </w:r>
      <w:r w:rsidR="008119BA">
        <w:rPr>
          <w:rFonts w:eastAsia="MS Mincho"/>
        </w:rPr>
        <w:t xml:space="preserve"> vzhľadom k tomu, že poznatky z praxe poukazujú na potrebu </w:t>
      </w:r>
      <w:r w:rsidR="00935776">
        <w:rPr>
          <w:rFonts w:eastAsia="MS Mincho"/>
        </w:rPr>
        <w:t>úpravy</w:t>
      </w:r>
      <w:r w:rsidR="008119BA">
        <w:rPr>
          <w:rFonts w:eastAsia="MS Mincho"/>
        </w:rPr>
        <w:t xml:space="preserve"> množstiev prvotných produktov rastlinného pôvodu a doplnenia </w:t>
      </w:r>
      <w:r w:rsidR="00935776">
        <w:rPr>
          <w:rFonts w:eastAsia="MS Mincho"/>
        </w:rPr>
        <w:t xml:space="preserve">o množstvá </w:t>
      </w:r>
      <w:r w:rsidR="008119BA">
        <w:rPr>
          <w:rFonts w:eastAsia="MS Mincho"/>
        </w:rPr>
        <w:t>spracovaných produktov rastlinného pôvodu</w:t>
      </w:r>
      <w:r w:rsidR="00E417B6">
        <w:rPr>
          <w:rFonts w:eastAsia="MS Mincho"/>
        </w:rPr>
        <w:t xml:space="preserve">, nakoľko </w:t>
      </w:r>
      <w:r w:rsidR="00E417B6" w:rsidRPr="00E417B6">
        <w:t xml:space="preserve">sú </w:t>
      </w:r>
      <w:r w:rsidR="00E65BE6" w:rsidRPr="00E65BE6">
        <w:rPr>
          <w:rFonts w:eastAsia="MS Mincho"/>
        </w:rPr>
        <w:t>spotrebiteľmi takéto produkty žiadané</w:t>
      </w:r>
      <w:r w:rsidRPr="00E417B6">
        <w:rPr>
          <w:rFonts w:ascii="TimesNewRoman" w:hAnsi="TimesNewRoman" w:cs="TimesNewRoman"/>
          <w:lang w:eastAsia="sk-SK"/>
        </w:rPr>
        <w:t>.</w:t>
      </w:r>
      <w:r w:rsidR="008119BA">
        <w:rPr>
          <w:rFonts w:ascii="TimesNewRoman" w:hAnsi="TimesNewRoman" w:cs="TimesNewRoman"/>
          <w:lang w:eastAsia="sk-SK"/>
        </w:rPr>
        <w:t xml:space="preserve"> Cieľom nariadenia vlády je umožniť vyrábať spracované rastlinné produkty v domácich podmienkach výrobcu, </w:t>
      </w:r>
      <w:r w:rsidR="000B353F">
        <w:rPr>
          <w:rFonts w:ascii="TimesNewRoman" w:hAnsi="TimesNewRoman" w:cs="TimesNewRoman"/>
          <w:lang w:eastAsia="sk-SK"/>
        </w:rPr>
        <w:t xml:space="preserve">avšak </w:t>
      </w:r>
      <w:r w:rsidR="008119BA">
        <w:rPr>
          <w:rFonts w:ascii="TimesNewRoman" w:hAnsi="TimesNewRoman" w:cs="TimesNewRoman"/>
          <w:lang w:eastAsia="sk-SK"/>
        </w:rPr>
        <w:t>nejde o</w:t>
      </w:r>
      <w:r w:rsidR="000B353F" w:rsidRPr="000B353F">
        <w:rPr>
          <w:rFonts w:ascii="Lucida Sans Unicode" w:hAnsi="Lucida Sans Unicode" w:cs="Lucida Sans Unicode"/>
          <w:color w:val="444444"/>
          <w:sz w:val="19"/>
          <w:szCs w:val="19"/>
        </w:rPr>
        <w:t xml:space="preserve"> </w:t>
      </w:r>
      <w:r w:rsidR="000B353F" w:rsidRPr="000B353F">
        <w:t>podniky, ktorých koncepcia zahŕňa určitú</w:t>
      </w:r>
      <w:r w:rsidR="002B1208">
        <w:rPr>
          <w:rFonts w:ascii="TimesNewRoman" w:hAnsi="TimesNewRoman" w:cs="TimesNewRoman"/>
          <w:lang w:eastAsia="sk-SK"/>
        </w:rPr>
        <w:t> </w:t>
      </w:r>
      <w:r w:rsidR="008119BA">
        <w:rPr>
          <w:rFonts w:ascii="TimesNewRoman" w:hAnsi="TimesNewRoman" w:cs="TimesNewRoman"/>
          <w:lang w:eastAsia="sk-SK"/>
        </w:rPr>
        <w:t>ko</w:t>
      </w:r>
      <w:r w:rsidR="002B1208">
        <w:rPr>
          <w:rFonts w:ascii="TimesNewRoman" w:hAnsi="TimesNewRoman" w:cs="TimesNewRoman"/>
          <w:lang w:eastAsia="sk-SK"/>
        </w:rPr>
        <w:t>ntinuitu činností ani určitý stupeň organizácie.</w:t>
      </w:r>
      <w:r w:rsidR="00E65BE6">
        <w:rPr>
          <w:rFonts w:ascii="TimesNewRoman" w:hAnsi="TimesNewRoman" w:cs="TimesNewRoman"/>
          <w:lang w:eastAsia="sk-SK"/>
        </w:rPr>
        <w:t xml:space="preserve"> </w:t>
      </w:r>
      <w:r w:rsidR="00E65BE6" w:rsidRPr="00E65BE6">
        <w:rPr>
          <w:rFonts w:ascii="TimesNewRoman" w:hAnsi="TimesNewRoman" w:cs="TimesNewRoman"/>
          <w:lang w:eastAsia="sk-SK"/>
        </w:rPr>
        <w:t>Zároveň sa zlepší využívanie regionálnych prírodných domácich potravín, výrazne sa zníži plytvanie s potravinami hlavne na vidieckej úrovni a umožní sa pokračovanie v používaní tradičných metód spracovania regionálnych surovín pri výrobe potravín a to aj v regiónoch s geografickým znevýhodnením.</w:t>
      </w:r>
    </w:p>
    <w:p w:rsidR="004E5DF2" w:rsidRDefault="004E5DF2" w:rsidP="009E65AE">
      <w:pPr>
        <w:keepLines/>
        <w:autoSpaceDE w:val="0"/>
        <w:autoSpaceDN w:val="0"/>
        <w:adjustRightInd w:val="0"/>
        <w:spacing w:before="0" w:after="0"/>
        <w:ind w:firstLine="708"/>
        <w:rPr>
          <w:lang w:eastAsia="sk-SK"/>
        </w:rPr>
      </w:pPr>
      <w:r w:rsidRPr="00B41F6F">
        <w:rPr>
          <w:lang w:eastAsia="sk-SK"/>
        </w:rPr>
        <w:t xml:space="preserve">Návrh nariadenia vlády je v súlade s Ústavou Slovenskej republiky, ústavnými zákonmi, zákonmi a ostatnými všeobecne záväznými </w:t>
      </w:r>
      <w:r>
        <w:rPr>
          <w:lang w:eastAsia="sk-SK"/>
        </w:rPr>
        <w:t xml:space="preserve">právnymi </w:t>
      </w:r>
      <w:r w:rsidRPr="00B41F6F">
        <w:rPr>
          <w:lang w:eastAsia="sk-SK"/>
        </w:rPr>
        <w:t>predpismi a medzinárodnými zmluvami, ktorými je Slovenská republika viazaná</w:t>
      </w:r>
      <w:r>
        <w:rPr>
          <w:lang w:eastAsia="sk-SK"/>
        </w:rPr>
        <w:t xml:space="preserve">, ako aj s právom Európskej únie. </w:t>
      </w:r>
    </w:p>
    <w:p w:rsidR="004E5DF2" w:rsidRDefault="004E5DF2" w:rsidP="009E65AE">
      <w:pPr>
        <w:keepLines/>
        <w:autoSpaceDE w:val="0"/>
        <w:autoSpaceDN w:val="0"/>
        <w:adjustRightInd w:val="0"/>
        <w:spacing w:before="0" w:after="0"/>
        <w:ind w:firstLine="708"/>
      </w:pPr>
      <w:r>
        <w:rPr>
          <w:lang w:eastAsia="sk-SK"/>
        </w:rPr>
        <w:t>N</w:t>
      </w:r>
      <w:r w:rsidRPr="00014FDE">
        <w:t xml:space="preserve">ávrh </w:t>
      </w:r>
      <w:r>
        <w:t xml:space="preserve">nariadenia vlády nemá </w:t>
      </w:r>
      <w:r w:rsidRPr="00014FDE">
        <w:t>vplyv na rozpočet verejnej správy, na podnikateľské</w:t>
      </w:r>
      <w:r>
        <w:t xml:space="preserve">  </w:t>
      </w:r>
      <w:r w:rsidRPr="00014FDE">
        <w:t>prostredie, nemá sociálne vplyvy, vplyvy na živo</w:t>
      </w:r>
      <w:r>
        <w:t xml:space="preserve">tné prostredie a ani vplyvy na </w:t>
      </w:r>
      <w:r w:rsidRPr="00014FDE">
        <w:t>informatizáciu spoločnosti</w:t>
      </w:r>
      <w:r>
        <w:t>.</w:t>
      </w:r>
    </w:p>
    <w:p w:rsidR="008119BA" w:rsidRDefault="008119BA" w:rsidP="009E65AE">
      <w:pPr>
        <w:keepLines/>
        <w:autoSpaceDE w:val="0"/>
        <w:autoSpaceDN w:val="0"/>
        <w:adjustRightInd w:val="0"/>
        <w:spacing w:before="0" w:after="0"/>
      </w:pPr>
    </w:p>
    <w:p w:rsidR="004E5DF2" w:rsidRPr="00E417B6" w:rsidRDefault="004E5DF2" w:rsidP="009E65AE">
      <w:pPr>
        <w:keepLines/>
        <w:autoSpaceDE w:val="0"/>
        <w:autoSpaceDN w:val="0"/>
        <w:adjustRightInd w:val="0"/>
        <w:spacing w:before="0" w:after="0"/>
        <w:jc w:val="center"/>
        <w:rPr>
          <w:b/>
        </w:rPr>
      </w:pPr>
      <w:r w:rsidRPr="00E417B6">
        <w:rPr>
          <w:b/>
        </w:rPr>
        <w:t>DOLOŽKA ZLUČITELNOSTI</w:t>
      </w:r>
    </w:p>
    <w:p w:rsidR="002B1208" w:rsidRPr="00E417B6" w:rsidRDefault="004E5DF2" w:rsidP="009E65AE">
      <w:pPr>
        <w:keepLines/>
        <w:autoSpaceDE w:val="0"/>
        <w:autoSpaceDN w:val="0"/>
        <w:adjustRightInd w:val="0"/>
        <w:spacing w:before="0" w:after="0"/>
        <w:jc w:val="center"/>
        <w:rPr>
          <w:b/>
        </w:rPr>
      </w:pPr>
      <w:r w:rsidRPr="00E417B6">
        <w:rPr>
          <w:b/>
        </w:rPr>
        <w:t>právneho predpisu s právom Európskej únie</w:t>
      </w:r>
    </w:p>
    <w:p w:rsidR="002B1208" w:rsidRDefault="002B1208" w:rsidP="00930F92">
      <w:pPr>
        <w:keepLines/>
        <w:autoSpaceDE w:val="0"/>
        <w:autoSpaceDN w:val="0"/>
        <w:adjustRightInd w:val="0"/>
        <w:spacing w:before="0" w:after="0"/>
      </w:pPr>
      <w:bookmarkStart w:id="0" w:name="_GoBack"/>
      <w:bookmarkEnd w:id="0"/>
    </w:p>
    <w:p w:rsidR="002B1208" w:rsidRDefault="004E5DF2" w:rsidP="009E65AE">
      <w:pPr>
        <w:keepLines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357" w:hanging="357"/>
      </w:pPr>
      <w:r w:rsidRPr="007A209C">
        <w:rPr>
          <w:b/>
        </w:rPr>
        <w:t>Predkladateľ právneho predpisu</w:t>
      </w:r>
      <w:r w:rsidRPr="007A209C">
        <w:t>: Ministerstvo pôdohospodárstva</w:t>
      </w:r>
      <w:r>
        <w:t xml:space="preserve"> a rozvoja vidieka</w:t>
      </w:r>
      <w:r w:rsidRPr="007A209C">
        <w:t xml:space="preserve"> Slovenskej republiky.</w:t>
      </w:r>
    </w:p>
    <w:p w:rsidR="00E417B6" w:rsidRDefault="004E5DF2" w:rsidP="009E65AE">
      <w:pPr>
        <w:keepLines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357" w:hanging="357"/>
      </w:pPr>
      <w:r w:rsidRPr="00F65C1C">
        <w:rPr>
          <w:b/>
        </w:rPr>
        <w:t>Názov návrhu právneho predpisu</w:t>
      </w:r>
      <w:r w:rsidRPr="007A209C">
        <w:t xml:space="preserve">: </w:t>
      </w:r>
      <w:r w:rsidR="00E417B6">
        <w:t>N</w:t>
      </w:r>
      <w:r w:rsidR="00E417B6" w:rsidRPr="005D1950">
        <w:t>ávrh</w:t>
      </w:r>
      <w:r w:rsidR="00E417B6" w:rsidRPr="00E35FCC">
        <w:t xml:space="preserve"> nariadenia vlády Slovenskej republiky,</w:t>
      </w:r>
      <w:r w:rsidR="00E417B6" w:rsidRPr="00F65C1C">
        <w:rPr>
          <w:b/>
        </w:rPr>
        <w:t xml:space="preserve"> </w:t>
      </w:r>
      <w:r w:rsidR="00E417B6" w:rsidRPr="00E35FCC">
        <w:rPr>
          <w:lang w:eastAsia="en-US"/>
        </w:rPr>
        <w:t xml:space="preserve">ktorým sa </w:t>
      </w:r>
      <w:r w:rsidR="00E417B6">
        <w:rPr>
          <w:lang w:eastAsia="en-US"/>
        </w:rPr>
        <w:t xml:space="preserve">mení </w:t>
      </w:r>
      <w:r w:rsidR="00E417B6" w:rsidRPr="00E35FCC">
        <w:rPr>
          <w:lang w:eastAsia="en-US"/>
        </w:rPr>
        <w:t xml:space="preserve">a dopĺňa </w:t>
      </w:r>
      <w:r w:rsidR="006F0F19">
        <w:rPr>
          <w:lang w:eastAsia="en-US"/>
        </w:rPr>
        <w:t>n</w:t>
      </w:r>
      <w:r w:rsidR="00E417B6" w:rsidRPr="00E35FCC">
        <w:rPr>
          <w:lang w:eastAsia="en-US"/>
        </w:rPr>
        <w:t xml:space="preserve">ariadenie vlády Slovenskej republiky č. 360/2011 </w:t>
      </w:r>
      <w:r w:rsidR="006F0F19">
        <w:rPr>
          <w:lang w:eastAsia="en-US"/>
        </w:rPr>
        <w:t xml:space="preserve">Z. z., </w:t>
      </w:r>
      <w:r w:rsidR="00E417B6" w:rsidRPr="00F65C1C">
        <w:rPr>
          <w:bCs/>
          <w:color w:val="231F20"/>
        </w:rPr>
        <w:t xml:space="preserve">ktorým sa ustanovujú hygienické požiadavky na priamy predaj a dodávanie malého množstva prvotných produktov rastlinného a živočíšneho pôvodu a dodávanie mlieka a mliečnych výrobkov konečnému spotrebiteľovi a iným maloobchodným </w:t>
      </w:r>
      <w:proofErr w:type="spellStart"/>
      <w:r w:rsidR="00E417B6" w:rsidRPr="00F65C1C">
        <w:rPr>
          <w:bCs/>
          <w:color w:val="231F20"/>
        </w:rPr>
        <w:t>prevádzkarniam</w:t>
      </w:r>
      <w:proofErr w:type="spellEnd"/>
    </w:p>
    <w:p w:rsidR="002B1208" w:rsidRPr="002B1208" w:rsidRDefault="00E417B6" w:rsidP="009E65AE">
      <w:pPr>
        <w:keepLines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357" w:hanging="357"/>
      </w:pPr>
      <w:r w:rsidRPr="00F65C1C">
        <w:rPr>
          <w:b/>
        </w:rPr>
        <w:t>P</w:t>
      </w:r>
      <w:r w:rsidR="004E5DF2" w:rsidRPr="00F65C1C">
        <w:rPr>
          <w:b/>
        </w:rPr>
        <w:t>roblematika návrhu právneho predpisu:</w:t>
      </w:r>
    </w:p>
    <w:p w:rsidR="002B1208" w:rsidRDefault="004E5DF2" w:rsidP="009E65AE">
      <w:pPr>
        <w:pStyle w:val="Odsekzoznamu"/>
        <w:keepLines/>
        <w:numPr>
          <w:ilvl w:val="1"/>
          <w:numId w:val="2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0" w:after="0"/>
        <w:ind w:left="0" w:firstLine="426"/>
      </w:pPr>
      <w:r>
        <w:t>je upravená v práve Európskej únie:</w:t>
      </w:r>
    </w:p>
    <w:p w:rsidR="002B1208" w:rsidRDefault="00E338B5" w:rsidP="009E65AE">
      <w:pPr>
        <w:pStyle w:val="Odsekzoznamu"/>
        <w:keepLines/>
        <w:autoSpaceDE w:val="0"/>
        <w:autoSpaceDN w:val="0"/>
        <w:adjustRightInd w:val="0"/>
        <w:spacing w:before="0" w:after="0"/>
        <w:ind w:left="340"/>
      </w:pPr>
      <w:r>
        <w:t>primárnom:</w:t>
      </w:r>
    </w:p>
    <w:p w:rsidR="002B1208" w:rsidRDefault="004E5DF2" w:rsidP="009E65AE">
      <w:pPr>
        <w:pStyle w:val="Odsekzoznamu"/>
        <w:keepLines/>
        <w:autoSpaceDE w:val="0"/>
        <w:autoSpaceDN w:val="0"/>
        <w:adjustRightInd w:val="0"/>
        <w:spacing w:before="0" w:after="0"/>
        <w:ind w:left="340"/>
      </w:pPr>
      <w:r w:rsidRPr="00026C42">
        <w:t>Zmluva o fungovaní Európskej únie</w:t>
      </w:r>
    </w:p>
    <w:p w:rsidR="002B1208" w:rsidRDefault="004E5DF2" w:rsidP="009E65AE">
      <w:pPr>
        <w:pStyle w:val="Odsekzoznamu"/>
        <w:keepLines/>
        <w:autoSpaceDE w:val="0"/>
        <w:autoSpaceDN w:val="0"/>
        <w:adjustRightInd w:val="0"/>
        <w:spacing w:before="0" w:after="0"/>
        <w:ind w:left="340"/>
      </w:pPr>
      <w:r w:rsidRPr="00026C42">
        <w:t>Hlava III</w:t>
      </w:r>
      <w:r>
        <w:t xml:space="preserve"> – </w:t>
      </w:r>
      <w:r w:rsidRPr="00026C42">
        <w:t>Poľnohospodárstvo a rybné hospodárstvo</w:t>
      </w:r>
    </w:p>
    <w:p w:rsidR="002B1208" w:rsidRDefault="004E5DF2" w:rsidP="009E65AE">
      <w:pPr>
        <w:pStyle w:val="Odsekzoznamu"/>
        <w:keepLines/>
        <w:autoSpaceDE w:val="0"/>
        <w:autoSpaceDN w:val="0"/>
        <w:adjustRightInd w:val="0"/>
        <w:spacing w:before="0" w:after="0"/>
        <w:ind w:left="340"/>
      </w:pPr>
      <w:r>
        <w:t>Hlava VII – Kapitola 3 – Aproximácia práva</w:t>
      </w:r>
    </w:p>
    <w:p w:rsidR="002B1208" w:rsidRDefault="004E5DF2" w:rsidP="009E65AE">
      <w:pPr>
        <w:pStyle w:val="Odsekzoznamu"/>
        <w:keepLines/>
        <w:autoSpaceDE w:val="0"/>
        <w:autoSpaceDN w:val="0"/>
        <w:adjustRightInd w:val="0"/>
        <w:spacing w:before="0" w:after="0"/>
        <w:ind w:left="340"/>
      </w:pPr>
      <w:r>
        <w:t xml:space="preserve">Hlava XIV – Verejné zdravie, </w:t>
      </w:r>
    </w:p>
    <w:p w:rsidR="00E338B5" w:rsidRDefault="00E338B5" w:rsidP="009E65AE">
      <w:pPr>
        <w:keepLines/>
        <w:autoSpaceDE w:val="0"/>
        <w:autoSpaceDN w:val="0"/>
        <w:adjustRightInd w:val="0"/>
        <w:spacing w:before="0" w:after="0"/>
        <w:ind w:left="340"/>
      </w:pPr>
      <w:r>
        <w:t>sekundárnom:</w:t>
      </w:r>
    </w:p>
    <w:p w:rsidR="00E338B5" w:rsidRDefault="00E338B5" w:rsidP="009E65AE">
      <w:pPr>
        <w:keepLines/>
        <w:numPr>
          <w:ilvl w:val="0"/>
          <w:numId w:val="9"/>
        </w:numPr>
        <w:spacing w:before="0" w:after="0"/>
        <w:ind w:left="714" w:hanging="357"/>
        <w:contextualSpacing/>
        <w:rPr>
          <w:lang w:eastAsia="sk-SK"/>
        </w:rPr>
      </w:pPr>
      <w:r w:rsidRPr="00E338B5">
        <w:rPr>
          <w:lang w:eastAsia="sk-SK"/>
        </w:rPr>
        <w:t>nariadenie Európskeho parlamentu a Rady (ES) č. 852/2004 z 29. apríla 2004 o hygiene potravín (Mimoriadne vydanie Ú. v. EÚ, kap. 13/zv. 34) v platnom znení,</w:t>
      </w:r>
    </w:p>
    <w:p w:rsidR="002B1208" w:rsidRDefault="00E338B5" w:rsidP="009E65AE">
      <w:pPr>
        <w:keepLines/>
        <w:numPr>
          <w:ilvl w:val="0"/>
          <w:numId w:val="9"/>
        </w:numPr>
        <w:spacing w:before="0" w:after="0"/>
        <w:ind w:left="714" w:hanging="357"/>
        <w:contextualSpacing/>
        <w:rPr>
          <w:lang w:eastAsia="sk-SK"/>
        </w:rPr>
      </w:pPr>
      <w:r w:rsidRPr="00E338B5">
        <w:rPr>
          <w:lang w:eastAsia="sk-SK"/>
        </w:rPr>
        <w:lastRenderedPageBreak/>
        <w:t>nariadenie Európskeho parlamentu a Rady (ES) č. 853/2004 z 29. apríla 2004, ktorým sa ustanovujú osobitné hygienické predpisy pre potraviny živočíšneho pôvodu (Mimoriadne vydanie Ú. v. EÚ, kap. 3/zv.45) v platnom znení,</w:t>
      </w:r>
    </w:p>
    <w:p w:rsidR="002B1208" w:rsidRPr="002B1208" w:rsidRDefault="004E5DF2" w:rsidP="009E65AE">
      <w:pPr>
        <w:pStyle w:val="Odsekzoznamu"/>
        <w:keepLines/>
        <w:numPr>
          <w:ilvl w:val="1"/>
          <w:numId w:val="1"/>
        </w:numPr>
        <w:tabs>
          <w:tab w:val="clear" w:pos="0"/>
          <w:tab w:val="num" w:pos="426"/>
          <w:tab w:val="num" w:pos="720"/>
        </w:tabs>
        <w:autoSpaceDE w:val="0"/>
        <w:autoSpaceDN w:val="0"/>
        <w:adjustRightInd w:val="0"/>
        <w:spacing w:before="0" w:after="0"/>
        <w:ind w:left="426" w:hanging="86"/>
        <w:rPr>
          <w:b/>
        </w:rPr>
      </w:pPr>
      <w:r w:rsidRPr="007A209C">
        <w:t xml:space="preserve">nie je obsiahnutá v judikatúre súdneho dvora Európskej únie alebo Súdu prvého stupňa </w:t>
      </w:r>
      <w:r w:rsidR="002B1208">
        <w:t xml:space="preserve"> </w:t>
      </w:r>
      <w:r w:rsidRPr="007A209C">
        <w:t>Európskej únie.</w:t>
      </w:r>
    </w:p>
    <w:p w:rsidR="00E338B5" w:rsidRPr="00E338B5" w:rsidRDefault="00E338B5" w:rsidP="009E65AE">
      <w:pPr>
        <w:keepLines/>
        <w:numPr>
          <w:ilvl w:val="0"/>
          <w:numId w:val="6"/>
        </w:numPr>
        <w:spacing w:before="120" w:after="120"/>
        <w:ind w:left="357" w:hanging="357"/>
        <w:rPr>
          <w:b/>
        </w:rPr>
      </w:pPr>
      <w:r w:rsidRPr="00E338B5">
        <w:rPr>
          <w:b/>
        </w:rPr>
        <w:t>Záväzky Slovenskej republiky vo vzťahu k </w:t>
      </w:r>
      <w:r w:rsidRPr="00E338B5" w:rsidDel="00D1735E">
        <w:rPr>
          <w:b/>
        </w:rPr>
        <w:t xml:space="preserve"> </w:t>
      </w:r>
      <w:r w:rsidRPr="00E338B5">
        <w:rPr>
          <w:b/>
        </w:rPr>
        <w:t>Európskej únii:</w:t>
      </w:r>
    </w:p>
    <w:p w:rsidR="00E338B5" w:rsidRPr="00E338B5" w:rsidRDefault="00E338B5" w:rsidP="009E65AE">
      <w:pPr>
        <w:keepLines/>
        <w:numPr>
          <w:ilvl w:val="0"/>
          <w:numId w:val="8"/>
        </w:numPr>
        <w:spacing w:before="0" w:after="120"/>
        <w:ind w:left="709" w:hanging="283"/>
        <w:jc w:val="left"/>
        <w:rPr>
          <w:lang w:eastAsia="sk-SK"/>
        </w:rPr>
      </w:pPr>
      <w:r w:rsidRPr="00E338B5">
        <w:rPr>
          <w:lang w:eastAsia="sk-SK"/>
        </w:rPr>
        <w:t>bezpredmetné,</w:t>
      </w:r>
    </w:p>
    <w:p w:rsidR="00E338B5" w:rsidRPr="00E338B5" w:rsidRDefault="00E338B5" w:rsidP="009E65AE">
      <w:pPr>
        <w:keepLines/>
        <w:numPr>
          <w:ilvl w:val="0"/>
          <w:numId w:val="8"/>
        </w:numPr>
        <w:spacing w:before="0" w:after="120"/>
        <w:ind w:left="709" w:hanging="283"/>
        <w:jc w:val="left"/>
        <w:rPr>
          <w:lang w:eastAsia="sk-SK"/>
        </w:rPr>
      </w:pPr>
      <w:r w:rsidRPr="00E338B5">
        <w:rPr>
          <w:lang w:eastAsia="sk-SK"/>
        </w:rPr>
        <w:t>bezpredmetné,</w:t>
      </w:r>
    </w:p>
    <w:p w:rsidR="00E338B5" w:rsidRPr="00E338B5" w:rsidRDefault="00E338B5" w:rsidP="009E65AE">
      <w:pPr>
        <w:keepLines/>
        <w:numPr>
          <w:ilvl w:val="0"/>
          <w:numId w:val="8"/>
        </w:numPr>
        <w:spacing w:before="0" w:after="120"/>
        <w:ind w:left="709" w:hanging="283"/>
        <w:jc w:val="left"/>
        <w:rPr>
          <w:lang w:eastAsia="sk-SK"/>
        </w:rPr>
      </w:pPr>
      <w:r w:rsidRPr="00E338B5">
        <w:rPr>
          <w:lang w:eastAsia="sk-SK"/>
        </w:rPr>
        <w:t>v oblasti, ktorú upravuje toto nariadenie vlády, nebolo začaté konanie proti Slovenskej republike o porušení podľa čl. 258 až 260 Zmluvy o fungovaní Európskej únie,</w:t>
      </w:r>
    </w:p>
    <w:p w:rsidR="00E338B5" w:rsidRPr="00E338B5" w:rsidRDefault="00E338B5" w:rsidP="009E65AE">
      <w:pPr>
        <w:keepLines/>
        <w:numPr>
          <w:ilvl w:val="0"/>
          <w:numId w:val="8"/>
        </w:numPr>
        <w:spacing w:before="0" w:after="120"/>
        <w:ind w:left="709" w:hanging="283"/>
        <w:jc w:val="left"/>
        <w:rPr>
          <w:lang w:eastAsia="sk-SK"/>
        </w:rPr>
      </w:pPr>
      <w:r w:rsidRPr="00E338B5">
        <w:rPr>
          <w:lang w:eastAsia="sk-SK"/>
        </w:rPr>
        <w:t>bezpredmetné.</w:t>
      </w:r>
    </w:p>
    <w:p w:rsidR="00E338B5" w:rsidRPr="00E338B5" w:rsidRDefault="00E338B5" w:rsidP="009E65AE">
      <w:pPr>
        <w:keepLines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hanging="720"/>
        <w:jc w:val="left"/>
        <w:rPr>
          <w:lang w:eastAsia="sk-SK"/>
        </w:rPr>
      </w:pPr>
      <w:r w:rsidRPr="00E338B5">
        <w:rPr>
          <w:b/>
          <w:lang w:eastAsia="sk-SK"/>
        </w:rPr>
        <w:t>Stupeň zlučiteľnosti návrhu právneho predpisu s právom Európskej únie:</w:t>
      </w:r>
    </w:p>
    <w:p w:rsidR="00E338B5" w:rsidRPr="00E338B5" w:rsidRDefault="00E338B5" w:rsidP="009E65AE">
      <w:pPr>
        <w:keepLines/>
        <w:spacing w:before="0" w:after="0"/>
        <w:ind w:left="284"/>
        <w:jc w:val="left"/>
        <w:rPr>
          <w:lang w:eastAsia="sk-SK"/>
        </w:rPr>
      </w:pPr>
      <w:r w:rsidRPr="00E338B5">
        <w:rPr>
          <w:lang w:eastAsia="sk-SK"/>
        </w:rPr>
        <w:t>Úplný.</w:t>
      </w:r>
    </w:p>
    <w:p w:rsidR="00E338B5" w:rsidRPr="00E338B5" w:rsidRDefault="00E338B5" w:rsidP="009E65AE">
      <w:pPr>
        <w:keepLines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hanging="720"/>
        <w:jc w:val="left"/>
        <w:rPr>
          <w:lang w:eastAsia="sk-SK"/>
        </w:rPr>
      </w:pPr>
      <w:r w:rsidRPr="00E338B5">
        <w:rPr>
          <w:b/>
          <w:lang w:eastAsia="sk-SK"/>
        </w:rPr>
        <w:t>Gestor ( spolupracujúce rezorty):</w:t>
      </w:r>
    </w:p>
    <w:p w:rsidR="00E338B5" w:rsidRPr="00E338B5" w:rsidRDefault="00E338B5" w:rsidP="009E65AE">
      <w:pPr>
        <w:keepLines/>
        <w:tabs>
          <w:tab w:val="left" w:pos="-567"/>
        </w:tabs>
        <w:spacing w:before="0" w:after="0"/>
        <w:ind w:left="284"/>
        <w:jc w:val="left"/>
        <w:rPr>
          <w:lang w:eastAsia="sk-SK"/>
        </w:rPr>
      </w:pPr>
      <w:r w:rsidRPr="00E338B5">
        <w:rPr>
          <w:lang w:eastAsia="sk-SK"/>
        </w:rPr>
        <w:t>Ministerstvo pôdohospodárstva a rozvoja vidieka Slovenskej republiky</w:t>
      </w:r>
    </w:p>
    <w:p w:rsidR="004E5DF2" w:rsidRPr="001D03A4" w:rsidRDefault="004E5DF2" w:rsidP="009E65AE">
      <w:pPr>
        <w:pStyle w:val="Nadpis1"/>
        <w:keepLines/>
        <w:rPr>
          <w:lang w:eastAsia="sk-SK"/>
        </w:rPr>
      </w:pPr>
      <w:r w:rsidRPr="001D03A4">
        <w:rPr>
          <w:lang w:eastAsia="sk-SK"/>
        </w:rPr>
        <w:t>Doložka</w:t>
      </w:r>
    </w:p>
    <w:p w:rsidR="004E5DF2" w:rsidRPr="001D03A4" w:rsidRDefault="004E5DF2" w:rsidP="009E65AE">
      <w:pPr>
        <w:pStyle w:val="Nadpis1"/>
        <w:keepLines/>
        <w:spacing w:before="0"/>
        <w:rPr>
          <w:lang w:eastAsia="sk-SK"/>
        </w:rPr>
      </w:pPr>
      <w:r w:rsidRPr="001D03A4">
        <w:rPr>
          <w:lang w:eastAsia="sk-SK"/>
        </w:rPr>
        <w:t>vybraných vplyvov</w:t>
      </w:r>
    </w:p>
    <w:p w:rsidR="008119BA" w:rsidRPr="008119BA" w:rsidRDefault="004E5DF2" w:rsidP="009E65AE">
      <w:pPr>
        <w:keepLines/>
        <w:ind w:left="2268" w:hanging="2268"/>
        <w:rPr>
          <w:b/>
        </w:rPr>
      </w:pPr>
      <w:r w:rsidRPr="001D03A4">
        <w:rPr>
          <w:b/>
          <w:bCs/>
          <w:lang w:eastAsia="sk-SK"/>
        </w:rPr>
        <w:t xml:space="preserve">A.1. Názov materiálu: </w:t>
      </w:r>
      <w:r w:rsidR="00E417B6" w:rsidRPr="005D1950">
        <w:t>návrh</w:t>
      </w:r>
      <w:r w:rsidR="00E417B6" w:rsidRPr="00E35FCC">
        <w:t xml:space="preserve"> nariadenia vlády Slovenskej republiky,</w:t>
      </w:r>
      <w:r w:rsidR="00E417B6" w:rsidRPr="00E35FCC">
        <w:rPr>
          <w:b/>
        </w:rPr>
        <w:t xml:space="preserve"> </w:t>
      </w:r>
      <w:r w:rsidR="00E417B6" w:rsidRPr="00E35FCC">
        <w:rPr>
          <w:lang w:eastAsia="en-US"/>
        </w:rPr>
        <w:t xml:space="preserve">ktorým sa </w:t>
      </w:r>
      <w:r w:rsidR="00E417B6">
        <w:rPr>
          <w:lang w:eastAsia="en-US"/>
        </w:rPr>
        <w:t xml:space="preserve">mení </w:t>
      </w:r>
      <w:r w:rsidR="00E417B6" w:rsidRPr="00E35FCC">
        <w:rPr>
          <w:lang w:eastAsia="en-US"/>
        </w:rPr>
        <w:t>a</w:t>
      </w:r>
      <w:r w:rsidR="00F65C1C">
        <w:rPr>
          <w:lang w:eastAsia="en-US"/>
        </w:rPr>
        <w:t> </w:t>
      </w:r>
      <w:r w:rsidR="00E417B6" w:rsidRPr="00E35FCC">
        <w:rPr>
          <w:lang w:eastAsia="en-US"/>
        </w:rPr>
        <w:t>dopĺňa</w:t>
      </w:r>
      <w:r w:rsidR="00F65C1C">
        <w:rPr>
          <w:lang w:eastAsia="en-US"/>
        </w:rPr>
        <w:t xml:space="preserve"> </w:t>
      </w:r>
      <w:r w:rsidR="006F0F19">
        <w:rPr>
          <w:lang w:eastAsia="en-US"/>
        </w:rPr>
        <w:t>n</w:t>
      </w:r>
      <w:r w:rsidR="00E417B6" w:rsidRPr="00E35FCC">
        <w:rPr>
          <w:lang w:eastAsia="en-US"/>
        </w:rPr>
        <w:t xml:space="preserve">ariadenie vlády Slovenskej republiky č. 360/2011 </w:t>
      </w:r>
      <w:r w:rsidR="006F0F19">
        <w:rPr>
          <w:lang w:eastAsia="en-US"/>
        </w:rPr>
        <w:t xml:space="preserve">Z. z., </w:t>
      </w:r>
      <w:r w:rsidR="00E417B6" w:rsidRPr="00E35FCC">
        <w:rPr>
          <w:bCs/>
          <w:color w:val="231F20"/>
        </w:rPr>
        <w:t>ktorým sa ustanovujú hygienické požiadavky na priamy predaj a dodávanie malého množstva prvotných produktov rastlinného a živočíšneho pôvodu a dodávanie mlieka a</w:t>
      </w:r>
      <w:r w:rsidR="00173A35">
        <w:rPr>
          <w:bCs/>
          <w:color w:val="231F20"/>
        </w:rPr>
        <w:t> </w:t>
      </w:r>
      <w:r w:rsidR="00E417B6" w:rsidRPr="00E35FCC">
        <w:rPr>
          <w:bCs/>
          <w:color w:val="231F20"/>
        </w:rPr>
        <w:t>mliečnych</w:t>
      </w:r>
      <w:r w:rsidR="00173A35">
        <w:rPr>
          <w:bCs/>
          <w:color w:val="231F20"/>
        </w:rPr>
        <w:t xml:space="preserve"> </w:t>
      </w:r>
      <w:r w:rsidR="00E417B6" w:rsidRPr="00E35FCC">
        <w:rPr>
          <w:bCs/>
          <w:color w:val="231F20"/>
        </w:rPr>
        <w:t xml:space="preserve">výrobkov konečnému spotrebiteľovi a iným maloobchodným </w:t>
      </w:r>
      <w:proofErr w:type="spellStart"/>
      <w:r w:rsidR="00E417B6" w:rsidRPr="00E35FCC">
        <w:rPr>
          <w:bCs/>
          <w:color w:val="231F20"/>
        </w:rPr>
        <w:t>prevádzkarniam</w:t>
      </w:r>
      <w:proofErr w:type="spellEnd"/>
    </w:p>
    <w:p w:rsidR="004E5DF2" w:rsidRPr="001D03A4" w:rsidRDefault="004E5DF2" w:rsidP="009E65AE">
      <w:pPr>
        <w:keepLines/>
        <w:rPr>
          <w:b/>
          <w:bCs/>
          <w:lang w:eastAsia="sk-SK"/>
        </w:rPr>
      </w:pPr>
      <w:r w:rsidRPr="001D03A4">
        <w:rPr>
          <w:b/>
          <w:bCs/>
          <w:lang w:eastAsia="sk-SK"/>
        </w:rPr>
        <w:t>Termín začatia a ukončenia PPK:</w:t>
      </w:r>
      <w:r w:rsidRPr="001D03A4">
        <w:rPr>
          <w:lang w:eastAsia="sk-SK"/>
        </w:rPr>
        <w:t xml:space="preserve"> </w:t>
      </w:r>
      <w:r w:rsidRPr="001D03A4">
        <w:rPr>
          <w:i/>
          <w:iCs/>
          <w:lang w:eastAsia="sk-SK"/>
        </w:rPr>
        <w:t>bezpredmetné</w:t>
      </w:r>
    </w:p>
    <w:p w:rsidR="004E5DF2" w:rsidRPr="001D03A4" w:rsidRDefault="004E5DF2" w:rsidP="009E65AE">
      <w:pPr>
        <w:keepLines/>
        <w:rPr>
          <w:b/>
          <w:bCs/>
          <w:lang w:eastAsia="sk-SK"/>
        </w:rPr>
      </w:pPr>
      <w:r w:rsidRPr="001D03A4">
        <w:rPr>
          <w:b/>
          <w:bCs/>
          <w:lang w:eastAsia="sk-SK"/>
        </w:rPr>
        <w:t>A.2. Vplyvy:</w:t>
      </w:r>
    </w:p>
    <w:tbl>
      <w:tblPr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2"/>
        <w:gridCol w:w="1180"/>
        <w:gridCol w:w="1171"/>
        <w:gridCol w:w="1183"/>
      </w:tblGrid>
      <w:tr w:rsidR="004E5DF2" w:rsidRPr="009E65AE" w:rsidTr="00D31343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DF2" w:rsidRPr="009E65AE" w:rsidRDefault="004E5DF2" w:rsidP="009E65AE">
            <w:pPr>
              <w:keepLines/>
              <w:rPr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DF2" w:rsidRPr="009E65AE" w:rsidRDefault="004E5DF2" w:rsidP="009E65AE">
            <w:pPr>
              <w:keepLines/>
              <w:jc w:val="center"/>
              <w:rPr>
                <w:sz w:val="20"/>
                <w:szCs w:val="20"/>
                <w:lang w:eastAsia="sk-SK"/>
              </w:rPr>
            </w:pPr>
            <w:r w:rsidRPr="009E65AE">
              <w:rPr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DF2" w:rsidRPr="009E65AE" w:rsidRDefault="004E5DF2" w:rsidP="009E65AE">
            <w:pPr>
              <w:keepLines/>
              <w:jc w:val="center"/>
              <w:rPr>
                <w:sz w:val="20"/>
                <w:szCs w:val="20"/>
                <w:lang w:eastAsia="sk-SK"/>
              </w:rPr>
            </w:pPr>
            <w:r w:rsidRPr="009E65AE">
              <w:rPr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5DF2" w:rsidRPr="009E65AE" w:rsidRDefault="004E5DF2" w:rsidP="009E65AE">
            <w:pPr>
              <w:keepLines/>
              <w:jc w:val="center"/>
              <w:rPr>
                <w:sz w:val="20"/>
                <w:szCs w:val="20"/>
                <w:lang w:eastAsia="sk-SK"/>
              </w:rPr>
            </w:pPr>
            <w:r w:rsidRPr="009E65AE">
              <w:rPr>
                <w:sz w:val="20"/>
                <w:szCs w:val="20"/>
                <w:lang w:eastAsia="sk-SK"/>
              </w:rPr>
              <w:t>Negatívne</w:t>
            </w:r>
          </w:p>
        </w:tc>
      </w:tr>
      <w:tr w:rsidR="004E5DF2" w:rsidRPr="009E65AE" w:rsidTr="00D31343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DF2" w:rsidRPr="009E65AE" w:rsidRDefault="004E5DF2" w:rsidP="009E65AE">
            <w:pPr>
              <w:keepLines/>
              <w:rPr>
                <w:sz w:val="20"/>
                <w:szCs w:val="20"/>
                <w:lang w:eastAsia="sk-SK"/>
              </w:rPr>
            </w:pPr>
            <w:r w:rsidRPr="009E65AE">
              <w:rPr>
                <w:sz w:val="20"/>
                <w:szCs w:val="20"/>
                <w:lang w:eastAsia="sk-SK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DF2" w:rsidRPr="009E65AE" w:rsidRDefault="004E5DF2" w:rsidP="009E65AE">
            <w:pPr>
              <w:keepLines/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DF2" w:rsidRPr="009E65AE" w:rsidRDefault="004E5DF2" w:rsidP="009E65AE">
            <w:pPr>
              <w:keepLines/>
              <w:jc w:val="center"/>
              <w:rPr>
                <w:sz w:val="20"/>
                <w:szCs w:val="20"/>
                <w:lang w:eastAsia="sk-SK"/>
              </w:rPr>
            </w:pPr>
            <w:r w:rsidRPr="009E65AE">
              <w:rPr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5DF2" w:rsidRPr="009E65AE" w:rsidRDefault="004E5DF2" w:rsidP="009E65AE">
            <w:pPr>
              <w:keepLines/>
              <w:jc w:val="center"/>
              <w:rPr>
                <w:sz w:val="20"/>
                <w:szCs w:val="20"/>
                <w:lang w:eastAsia="sk-SK"/>
              </w:rPr>
            </w:pPr>
          </w:p>
        </w:tc>
      </w:tr>
      <w:tr w:rsidR="004E5DF2" w:rsidRPr="009E65AE" w:rsidTr="00D31343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DF2" w:rsidRPr="009E65AE" w:rsidRDefault="004E5DF2" w:rsidP="009E65AE">
            <w:pPr>
              <w:keepLines/>
              <w:rPr>
                <w:sz w:val="20"/>
                <w:szCs w:val="20"/>
                <w:lang w:eastAsia="sk-SK"/>
              </w:rPr>
            </w:pPr>
            <w:r w:rsidRPr="009E65AE">
              <w:rPr>
                <w:sz w:val="20"/>
                <w:szCs w:val="20"/>
                <w:lang w:eastAsia="sk-SK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DF2" w:rsidRPr="009E65AE" w:rsidRDefault="004E5DF2" w:rsidP="009E65AE">
            <w:pPr>
              <w:keepLines/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DF2" w:rsidRPr="009E65AE" w:rsidRDefault="004E5DF2" w:rsidP="009E65AE">
            <w:pPr>
              <w:keepLines/>
              <w:jc w:val="center"/>
              <w:rPr>
                <w:sz w:val="20"/>
                <w:szCs w:val="20"/>
                <w:lang w:eastAsia="sk-SK"/>
              </w:rPr>
            </w:pPr>
            <w:r w:rsidRPr="009E65AE">
              <w:rPr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5DF2" w:rsidRPr="009E65AE" w:rsidRDefault="004E5DF2" w:rsidP="009E65AE">
            <w:pPr>
              <w:keepLines/>
              <w:jc w:val="center"/>
              <w:rPr>
                <w:sz w:val="20"/>
                <w:szCs w:val="20"/>
                <w:lang w:eastAsia="sk-SK"/>
              </w:rPr>
            </w:pPr>
          </w:p>
        </w:tc>
      </w:tr>
      <w:tr w:rsidR="004E5DF2" w:rsidRPr="009E65AE" w:rsidTr="00D31343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DF2" w:rsidRPr="009E65AE" w:rsidRDefault="004E5DF2" w:rsidP="009E65AE">
            <w:pPr>
              <w:keepLines/>
              <w:rPr>
                <w:sz w:val="20"/>
                <w:szCs w:val="20"/>
                <w:lang w:eastAsia="sk-SK"/>
              </w:rPr>
            </w:pPr>
            <w:r w:rsidRPr="009E65AE">
              <w:rPr>
                <w:sz w:val="20"/>
                <w:szCs w:val="20"/>
                <w:lang w:eastAsia="sk-SK"/>
              </w:rPr>
              <w:t>3. Sociálne vplyvy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DF2" w:rsidRPr="009E65AE" w:rsidRDefault="004E5DF2" w:rsidP="009E65AE">
            <w:pPr>
              <w:keepLines/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DF2" w:rsidRPr="009E65AE" w:rsidRDefault="004E5DF2" w:rsidP="009E65AE">
            <w:pPr>
              <w:keepLines/>
              <w:jc w:val="center"/>
              <w:rPr>
                <w:sz w:val="20"/>
                <w:szCs w:val="20"/>
                <w:lang w:eastAsia="sk-SK"/>
              </w:rPr>
            </w:pPr>
            <w:r w:rsidRPr="009E65AE">
              <w:rPr>
                <w:sz w:val="20"/>
                <w:szCs w:val="20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5DF2" w:rsidRPr="009E65AE" w:rsidRDefault="004E5DF2" w:rsidP="009E65AE">
            <w:pPr>
              <w:keepLines/>
              <w:jc w:val="center"/>
              <w:rPr>
                <w:sz w:val="20"/>
                <w:szCs w:val="20"/>
                <w:lang w:eastAsia="sk-SK"/>
              </w:rPr>
            </w:pPr>
          </w:p>
        </w:tc>
      </w:tr>
      <w:tr w:rsidR="004E5DF2" w:rsidRPr="009E65AE" w:rsidTr="00D31343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DF2" w:rsidRPr="009E65AE" w:rsidRDefault="004E5DF2" w:rsidP="009E65AE">
            <w:pPr>
              <w:keepLines/>
              <w:rPr>
                <w:sz w:val="20"/>
                <w:szCs w:val="20"/>
                <w:lang w:eastAsia="sk-SK"/>
              </w:rPr>
            </w:pPr>
            <w:r w:rsidRPr="009E65AE">
              <w:rPr>
                <w:sz w:val="20"/>
                <w:szCs w:val="20"/>
                <w:lang w:eastAsia="sk-SK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DF2" w:rsidRPr="009E65AE" w:rsidRDefault="004E5DF2" w:rsidP="009E65AE">
            <w:pPr>
              <w:keepLines/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DF2" w:rsidRPr="009E65AE" w:rsidRDefault="004E5DF2" w:rsidP="009E65AE">
            <w:pPr>
              <w:keepLines/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5DF2" w:rsidRPr="009E65AE" w:rsidRDefault="004E5DF2" w:rsidP="009E65AE">
            <w:pPr>
              <w:keepLines/>
              <w:jc w:val="center"/>
              <w:rPr>
                <w:sz w:val="20"/>
                <w:szCs w:val="20"/>
                <w:lang w:eastAsia="sk-SK"/>
              </w:rPr>
            </w:pPr>
          </w:p>
        </w:tc>
      </w:tr>
      <w:tr w:rsidR="004E5DF2" w:rsidRPr="009E65AE" w:rsidTr="00D31343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DF2" w:rsidRPr="009E65AE" w:rsidRDefault="004E5DF2" w:rsidP="009E65AE">
            <w:pPr>
              <w:keepLines/>
              <w:rPr>
                <w:sz w:val="20"/>
                <w:szCs w:val="20"/>
                <w:lang w:eastAsia="sk-SK"/>
              </w:rPr>
            </w:pPr>
            <w:r w:rsidRPr="009E65AE">
              <w:rPr>
                <w:sz w:val="20"/>
                <w:szCs w:val="20"/>
                <w:lang w:eastAsia="sk-SK"/>
              </w:rPr>
              <w:t xml:space="preserve">– sociálnu </w:t>
            </w:r>
            <w:proofErr w:type="spellStart"/>
            <w:r w:rsidRPr="009E65AE">
              <w:rPr>
                <w:sz w:val="20"/>
                <w:szCs w:val="20"/>
                <w:lang w:eastAsia="sk-SK"/>
              </w:rPr>
              <w:t>exklúziu</w:t>
            </w:r>
            <w:proofErr w:type="spellEnd"/>
            <w:r w:rsidRPr="009E65AE">
              <w:rPr>
                <w:sz w:val="20"/>
                <w:szCs w:val="20"/>
                <w:lang w:eastAsia="sk-SK"/>
              </w:rPr>
              <w:t>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DF2" w:rsidRPr="009E65AE" w:rsidRDefault="004E5DF2" w:rsidP="009E65AE">
            <w:pPr>
              <w:keepLines/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DF2" w:rsidRPr="009E65AE" w:rsidRDefault="004E5DF2" w:rsidP="009E65AE">
            <w:pPr>
              <w:keepLines/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5DF2" w:rsidRPr="009E65AE" w:rsidRDefault="004E5DF2" w:rsidP="009E65AE">
            <w:pPr>
              <w:keepLines/>
              <w:jc w:val="center"/>
              <w:rPr>
                <w:sz w:val="20"/>
                <w:szCs w:val="20"/>
                <w:lang w:eastAsia="sk-SK"/>
              </w:rPr>
            </w:pPr>
          </w:p>
        </w:tc>
      </w:tr>
      <w:tr w:rsidR="004E5DF2" w:rsidRPr="009E65AE" w:rsidTr="00D31343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DF2" w:rsidRPr="009E65AE" w:rsidRDefault="004E5DF2" w:rsidP="009E65AE">
            <w:pPr>
              <w:keepLines/>
              <w:rPr>
                <w:sz w:val="20"/>
                <w:szCs w:val="20"/>
                <w:lang w:eastAsia="sk-SK"/>
              </w:rPr>
            </w:pPr>
            <w:r w:rsidRPr="009E65AE">
              <w:rPr>
                <w:sz w:val="20"/>
                <w:szCs w:val="20"/>
                <w:lang w:eastAsia="sk-SK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DF2" w:rsidRPr="009E65AE" w:rsidRDefault="004E5DF2" w:rsidP="009E65AE">
            <w:pPr>
              <w:keepLines/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DF2" w:rsidRPr="009E65AE" w:rsidRDefault="004E5DF2" w:rsidP="009E65AE">
            <w:pPr>
              <w:keepLines/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5DF2" w:rsidRPr="009E65AE" w:rsidRDefault="004E5DF2" w:rsidP="009E65AE">
            <w:pPr>
              <w:keepLines/>
              <w:jc w:val="center"/>
              <w:rPr>
                <w:sz w:val="20"/>
                <w:szCs w:val="20"/>
                <w:lang w:eastAsia="sk-SK"/>
              </w:rPr>
            </w:pPr>
          </w:p>
        </w:tc>
      </w:tr>
      <w:tr w:rsidR="004E5DF2" w:rsidRPr="009E65AE" w:rsidTr="00D31343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DF2" w:rsidRPr="009E65AE" w:rsidRDefault="004E5DF2" w:rsidP="009E65AE">
            <w:pPr>
              <w:keepLines/>
              <w:rPr>
                <w:sz w:val="20"/>
                <w:szCs w:val="20"/>
                <w:lang w:eastAsia="sk-SK"/>
              </w:rPr>
            </w:pPr>
            <w:r w:rsidRPr="009E65AE">
              <w:rPr>
                <w:sz w:val="20"/>
                <w:szCs w:val="20"/>
                <w:lang w:eastAsia="sk-SK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DF2" w:rsidRPr="009E65AE" w:rsidRDefault="004E5DF2" w:rsidP="009E65AE">
            <w:pPr>
              <w:keepLines/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DF2" w:rsidRPr="009E65AE" w:rsidRDefault="004E5DF2" w:rsidP="009E65AE">
            <w:pPr>
              <w:keepLines/>
              <w:jc w:val="center"/>
              <w:rPr>
                <w:sz w:val="20"/>
                <w:szCs w:val="20"/>
                <w:lang w:eastAsia="sk-SK"/>
              </w:rPr>
            </w:pPr>
            <w:r w:rsidRPr="009E65AE">
              <w:rPr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5DF2" w:rsidRPr="009E65AE" w:rsidRDefault="004E5DF2" w:rsidP="009E65AE">
            <w:pPr>
              <w:keepLines/>
              <w:jc w:val="center"/>
              <w:rPr>
                <w:sz w:val="20"/>
                <w:szCs w:val="20"/>
                <w:lang w:eastAsia="sk-SK"/>
              </w:rPr>
            </w:pPr>
          </w:p>
        </w:tc>
      </w:tr>
      <w:tr w:rsidR="004E5DF2" w:rsidRPr="009E65AE" w:rsidTr="00D31343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DF2" w:rsidRPr="009E65AE" w:rsidRDefault="004E5DF2" w:rsidP="009E65AE">
            <w:pPr>
              <w:keepLines/>
              <w:rPr>
                <w:sz w:val="20"/>
                <w:szCs w:val="20"/>
                <w:lang w:eastAsia="sk-SK"/>
              </w:rPr>
            </w:pPr>
            <w:r w:rsidRPr="009E65AE">
              <w:rPr>
                <w:sz w:val="20"/>
                <w:szCs w:val="20"/>
                <w:lang w:eastAsia="sk-SK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DF2" w:rsidRPr="009E65AE" w:rsidRDefault="004E5DF2" w:rsidP="009E65AE">
            <w:pPr>
              <w:keepLines/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DF2" w:rsidRPr="009E65AE" w:rsidRDefault="004E5DF2" w:rsidP="009E65AE">
            <w:pPr>
              <w:keepLines/>
              <w:jc w:val="center"/>
              <w:rPr>
                <w:sz w:val="20"/>
                <w:szCs w:val="20"/>
                <w:lang w:eastAsia="sk-SK"/>
              </w:rPr>
            </w:pPr>
            <w:r w:rsidRPr="009E65AE">
              <w:rPr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5DF2" w:rsidRPr="009E65AE" w:rsidRDefault="004E5DF2" w:rsidP="009E65AE">
            <w:pPr>
              <w:keepLines/>
              <w:jc w:val="center"/>
              <w:rPr>
                <w:sz w:val="20"/>
                <w:szCs w:val="20"/>
                <w:lang w:eastAsia="sk-SK"/>
              </w:rPr>
            </w:pPr>
          </w:p>
        </w:tc>
      </w:tr>
    </w:tbl>
    <w:p w:rsidR="004E5DF2" w:rsidRPr="001D03A4" w:rsidRDefault="004E5DF2" w:rsidP="009E65AE">
      <w:pPr>
        <w:keepLines/>
        <w:rPr>
          <w:b/>
          <w:bCs/>
          <w:lang w:eastAsia="sk-SK"/>
        </w:rPr>
      </w:pPr>
      <w:r w:rsidRPr="001D03A4">
        <w:rPr>
          <w:b/>
          <w:bCs/>
          <w:lang w:eastAsia="sk-SK"/>
        </w:rPr>
        <w:t>A.3. Poznámky</w:t>
      </w:r>
    </w:p>
    <w:p w:rsidR="004E5DF2" w:rsidRPr="001D03A4" w:rsidRDefault="004E5DF2" w:rsidP="009E65AE">
      <w:pPr>
        <w:keepLines/>
        <w:rPr>
          <w:b/>
          <w:bCs/>
          <w:lang w:eastAsia="sk-SK"/>
        </w:rPr>
      </w:pPr>
      <w:r w:rsidRPr="001D03A4">
        <w:rPr>
          <w:b/>
          <w:bCs/>
          <w:lang w:eastAsia="sk-SK"/>
        </w:rPr>
        <w:t>A.4. Alternatívne riešenia</w:t>
      </w:r>
    </w:p>
    <w:p w:rsidR="004E5DF2" w:rsidRPr="001D03A4" w:rsidRDefault="004E5DF2" w:rsidP="009E65AE">
      <w:pPr>
        <w:keepLines/>
        <w:rPr>
          <w:i/>
          <w:iCs/>
          <w:lang w:eastAsia="sk-SK"/>
        </w:rPr>
      </w:pPr>
      <w:r w:rsidRPr="001D03A4">
        <w:rPr>
          <w:i/>
          <w:iCs/>
          <w:lang w:eastAsia="sk-SK"/>
        </w:rPr>
        <w:t>bezpredmetné</w:t>
      </w:r>
    </w:p>
    <w:p w:rsidR="004E5DF2" w:rsidRPr="001D03A4" w:rsidRDefault="004E5DF2" w:rsidP="009E65AE">
      <w:pPr>
        <w:keepLines/>
        <w:rPr>
          <w:b/>
          <w:bCs/>
          <w:lang w:eastAsia="sk-SK"/>
        </w:rPr>
      </w:pPr>
      <w:r w:rsidRPr="001D03A4">
        <w:rPr>
          <w:b/>
          <w:bCs/>
          <w:lang w:eastAsia="sk-SK"/>
        </w:rPr>
        <w:t>A.5. Stanovisko gestorov</w:t>
      </w:r>
    </w:p>
    <w:p w:rsidR="004E5DF2" w:rsidRPr="001D03A4" w:rsidRDefault="004E5DF2" w:rsidP="009E65AE">
      <w:pPr>
        <w:keepLines/>
        <w:rPr>
          <w:i/>
          <w:iCs/>
          <w:lang w:eastAsia="sk-SK"/>
        </w:rPr>
      </w:pPr>
      <w:r w:rsidRPr="001D03A4">
        <w:rPr>
          <w:i/>
          <w:iCs/>
          <w:lang w:eastAsia="sk-SK"/>
        </w:rPr>
        <w:t>bezpredmetné</w:t>
      </w:r>
    </w:p>
    <w:p w:rsidR="004E5DF2" w:rsidRDefault="004E5DF2" w:rsidP="009E65AE">
      <w:pPr>
        <w:pStyle w:val="Nadpis1"/>
        <w:rPr>
          <w:lang w:eastAsia="sk-SK"/>
        </w:rPr>
      </w:pPr>
      <w:r w:rsidRPr="003213F3">
        <w:rPr>
          <w:lang w:eastAsia="sk-SK"/>
        </w:rPr>
        <w:lastRenderedPageBreak/>
        <w:t>Osobitná časť</w:t>
      </w:r>
    </w:p>
    <w:p w:rsidR="004E5DF2" w:rsidRDefault="0018115C" w:rsidP="009E65AE">
      <w:pPr>
        <w:pStyle w:val="Nadpis3"/>
        <w:keepLines/>
        <w:rPr>
          <w:lang w:eastAsia="sk-SK"/>
        </w:rPr>
      </w:pPr>
      <w:r>
        <w:rPr>
          <w:lang w:eastAsia="sk-SK"/>
        </w:rPr>
        <w:t>K Čl. I</w:t>
      </w:r>
    </w:p>
    <w:p w:rsidR="004E5DF2" w:rsidRDefault="00A21CB3" w:rsidP="009E65AE">
      <w:pPr>
        <w:pStyle w:val="Nadpis3"/>
        <w:keepLines/>
        <w:rPr>
          <w:rFonts w:eastAsia="MS Mincho"/>
        </w:rPr>
      </w:pPr>
      <w:r>
        <w:rPr>
          <w:rFonts w:eastAsia="MS Mincho"/>
        </w:rPr>
        <w:t>K bodu 1</w:t>
      </w:r>
    </w:p>
    <w:p w:rsidR="002B1208" w:rsidRDefault="002B1208" w:rsidP="009E65AE">
      <w:pPr>
        <w:keepLines/>
        <w:ind w:firstLine="709"/>
        <w:rPr>
          <w:rFonts w:eastAsia="MS Mincho"/>
        </w:rPr>
      </w:pPr>
      <w:r>
        <w:rPr>
          <w:rFonts w:eastAsia="MS Mincho"/>
        </w:rPr>
        <w:t>V odseku 2 sa upravujú maximálne množstvá prvotných produktov rastlinného pôvodu, ktoré môže výrobca ročne pre</w:t>
      </w:r>
      <w:r w:rsidR="00CC36CF">
        <w:rPr>
          <w:rFonts w:eastAsia="MS Mincho"/>
        </w:rPr>
        <w:t>d</w:t>
      </w:r>
      <w:r>
        <w:rPr>
          <w:rFonts w:eastAsia="MS Mincho"/>
        </w:rPr>
        <w:t>ať</w:t>
      </w:r>
      <w:r w:rsidR="00CC36CF">
        <w:rPr>
          <w:rFonts w:eastAsia="MS Mincho"/>
        </w:rPr>
        <w:t xml:space="preserve"> za jeden rok </w:t>
      </w:r>
      <w:r w:rsidR="00CC36CF" w:rsidRPr="007D1229">
        <w:t>priamo konečnému spotrebiteľovi alebo dodáva miestnej maloobchodnej prevádzkarni, ktorá priamo zásobuje konečného spotrebiteľa</w:t>
      </w:r>
      <w:r>
        <w:rPr>
          <w:rFonts w:eastAsia="MS Mincho"/>
        </w:rPr>
        <w:t>. Množstvá uvedené v odseku 2 písmeno a) až q) boli upravené na základe požiadavky z praxe.</w:t>
      </w:r>
    </w:p>
    <w:p w:rsidR="00A21CB3" w:rsidRDefault="00A21CB3" w:rsidP="009E65AE">
      <w:pPr>
        <w:pStyle w:val="Nadpis3"/>
        <w:keepLines/>
        <w:rPr>
          <w:rFonts w:eastAsia="MS Mincho"/>
        </w:rPr>
      </w:pPr>
      <w:r>
        <w:rPr>
          <w:rFonts w:eastAsia="MS Mincho"/>
        </w:rPr>
        <w:t>K bodu 2</w:t>
      </w:r>
    </w:p>
    <w:p w:rsidR="00CC36CF" w:rsidRDefault="00CC36CF" w:rsidP="009E65AE">
      <w:pPr>
        <w:keepLines/>
        <w:ind w:firstLine="709"/>
        <w:rPr>
          <w:rFonts w:eastAsia="MS Mincho"/>
        </w:rPr>
      </w:pPr>
      <w:r>
        <w:t xml:space="preserve">V odseku </w:t>
      </w:r>
      <w:r w:rsidR="00A21CB3">
        <w:t>5</w:t>
      </w:r>
      <w:r>
        <w:t xml:space="preserve"> sa upravujú maximálne množstvá </w:t>
      </w:r>
      <w:r w:rsidRPr="007D1229">
        <w:t>spracovaných produktov rastlinného pôvodu</w:t>
      </w:r>
      <w:r>
        <w:t xml:space="preserve">, ktoré môže výrobca predať za jeden rok </w:t>
      </w:r>
      <w:r w:rsidRPr="007D1229">
        <w:t>priamo konečnému spotrebiteľovi alebo dodáva miestnej maloobchodnej prevádzkarni, ktorá priamo zásobuje konečného spotrebiteľa</w:t>
      </w:r>
      <w:r>
        <w:t xml:space="preserve">. Množstvá uvedené v odseku </w:t>
      </w:r>
      <w:r w:rsidR="00A21CB3">
        <w:t>5</w:t>
      </w:r>
      <w:r>
        <w:t xml:space="preserve"> písmeno a) až i) boli upravené na základe požiadavky z praxe.</w:t>
      </w:r>
    </w:p>
    <w:p w:rsidR="0018115C" w:rsidRPr="0018115C" w:rsidRDefault="0018115C" w:rsidP="009E65AE">
      <w:pPr>
        <w:keepLines/>
        <w:ind w:firstLine="708"/>
        <w:rPr>
          <w:rFonts w:eastAsia="MS Mincho"/>
        </w:rPr>
      </w:pPr>
      <w:r>
        <w:rPr>
          <w:rFonts w:eastAsia="MS Mincho"/>
        </w:rPr>
        <w:t xml:space="preserve">V odseku </w:t>
      </w:r>
      <w:r w:rsidR="00A21CB3">
        <w:rPr>
          <w:rFonts w:eastAsia="MS Mincho"/>
        </w:rPr>
        <w:t>6</w:t>
      </w:r>
      <w:r>
        <w:rPr>
          <w:rFonts w:eastAsia="MS Mincho"/>
        </w:rPr>
        <w:t xml:space="preserve"> sa definuje výrobca na účely odseku </w:t>
      </w:r>
      <w:r w:rsidR="00A21CB3">
        <w:rPr>
          <w:rFonts w:eastAsia="MS Mincho"/>
        </w:rPr>
        <w:t>5</w:t>
      </w:r>
      <w:r>
        <w:rPr>
          <w:rFonts w:eastAsia="MS Mincho"/>
        </w:rPr>
        <w:t>.</w:t>
      </w:r>
    </w:p>
    <w:p w:rsidR="00817F18" w:rsidRDefault="0018115C" w:rsidP="009E65AE">
      <w:pPr>
        <w:keepLines/>
        <w:ind w:firstLine="709"/>
        <w:rPr>
          <w:rFonts w:eastAsia="MS Mincho"/>
        </w:rPr>
      </w:pPr>
      <w:r>
        <w:rPr>
          <w:rFonts w:eastAsia="MS Mincho"/>
        </w:rPr>
        <w:t xml:space="preserve">V odseku </w:t>
      </w:r>
      <w:r w:rsidR="00A21CB3">
        <w:rPr>
          <w:rFonts w:eastAsia="MS Mincho"/>
        </w:rPr>
        <w:t xml:space="preserve">7 </w:t>
      </w:r>
      <w:r w:rsidR="00385CEE">
        <w:rPr>
          <w:rFonts w:eastAsia="MS Mincho"/>
        </w:rPr>
        <w:t xml:space="preserve">sa odkazom na prílohu 1 </w:t>
      </w:r>
      <w:r w:rsidR="00817F18">
        <w:rPr>
          <w:rFonts w:eastAsia="MS Mincho"/>
        </w:rPr>
        <w:t>ustanovujú</w:t>
      </w:r>
      <w:r w:rsidR="00385CEE">
        <w:rPr>
          <w:rFonts w:eastAsia="MS Mincho"/>
        </w:rPr>
        <w:t xml:space="preserve"> požiadavky na výrobu </w:t>
      </w:r>
      <w:r w:rsidR="00AE785C">
        <w:rPr>
          <w:rFonts w:eastAsia="MS Mincho"/>
        </w:rPr>
        <w:t>produktov</w:t>
      </w:r>
      <w:r w:rsidR="00385CEE">
        <w:rPr>
          <w:rFonts w:eastAsia="MS Mincho"/>
        </w:rPr>
        <w:t xml:space="preserve"> podľa odseku 5</w:t>
      </w:r>
      <w:r w:rsidR="00817F18">
        <w:rPr>
          <w:rFonts w:eastAsia="MS Mincho"/>
        </w:rPr>
        <w:t>.</w:t>
      </w:r>
    </w:p>
    <w:p w:rsidR="00385CEE" w:rsidRDefault="0018115C" w:rsidP="009E65AE">
      <w:pPr>
        <w:keepLines/>
        <w:ind w:firstLine="709"/>
        <w:rPr>
          <w:rFonts w:eastAsia="MS Mincho"/>
        </w:rPr>
      </w:pPr>
      <w:r>
        <w:rPr>
          <w:rFonts w:eastAsia="MS Mincho"/>
        </w:rPr>
        <w:t xml:space="preserve">V odseku </w:t>
      </w:r>
      <w:r w:rsidR="00A21CB3">
        <w:rPr>
          <w:rFonts w:eastAsia="MS Mincho"/>
        </w:rPr>
        <w:t>8</w:t>
      </w:r>
      <w:r w:rsidR="00CC36CF">
        <w:rPr>
          <w:rFonts w:eastAsia="MS Mincho"/>
        </w:rPr>
        <w:t xml:space="preserve"> </w:t>
      </w:r>
      <w:r w:rsidR="00385CEE">
        <w:rPr>
          <w:rFonts w:eastAsia="MS Mincho"/>
        </w:rPr>
        <w:t>sa ustanovujú požiadavky na bezpečnosť surovín rastlinného pôvodu.</w:t>
      </w:r>
    </w:p>
    <w:p w:rsidR="00CC36CF" w:rsidRDefault="0018115C" w:rsidP="009E65AE">
      <w:pPr>
        <w:keepLines/>
        <w:ind w:firstLine="709"/>
        <w:rPr>
          <w:rFonts w:eastAsia="MS Mincho"/>
        </w:rPr>
      </w:pPr>
      <w:r>
        <w:rPr>
          <w:rFonts w:eastAsia="MS Mincho"/>
        </w:rPr>
        <w:t xml:space="preserve">V odseku </w:t>
      </w:r>
      <w:r w:rsidR="00A21CB3">
        <w:rPr>
          <w:rFonts w:eastAsia="MS Mincho"/>
        </w:rPr>
        <w:t>9</w:t>
      </w:r>
      <w:r w:rsidR="00935776">
        <w:rPr>
          <w:rFonts w:eastAsia="MS Mincho"/>
        </w:rPr>
        <w:t xml:space="preserve"> sa upravuje zodpovednosť výrobcu za bezpečnosť a kvalitu prvotných a spracovaný</w:t>
      </w:r>
      <w:r w:rsidR="00385CEE">
        <w:rPr>
          <w:rFonts w:eastAsia="MS Mincho"/>
        </w:rPr>
        <w:t xml:space="preserve">ch </w:t>
      </w:r>
      <w:r w:rsidR="00AE785C">
        <w:rPr>
          <w:rFonts w:eastAsia="MS Mincho"/>
        </w:rPr>
        <w:t>produktov</w:t>
      </w:r>
      <w:r w:rsidR="00385CEE">
        <w:rPr>
          <w:rFonts w:eastAsia="MS Mincho"/>
        </w:rPr>
        <w:t xml:space="preserve"> rastlinného pôvodu, zdravotná spôsobilosť výrobcu a</w:t>
      </w:r>
      <w:r w:rsidR="00F65C1C">
        <w:rPr>
          <w:rFonts w:eastAsia="MS Mincho"/>
        </w:rPr>
        <w:t> </w:t>
      </w:r>
      <w:r w:rsidR="00385CEE">
        <w:rPr>
          <w:rFonts w:eastAsia="MS Mincho"/>
        </w:rPr>
        <w:t>vymedzenie</w:t>
      </w:r>
      <w:r w:rsidR="00F65C1C">
        <w:rPr>
          <w:rFonts w:eastAsia="MS Mincho"/>
        </w:rPr>
        <w:t xml:space="preserve"> </w:t>
      </w:r>
      <w:r w:rsidR="00385CEE">
        <w:rPr>
          <w:rFonts w:eastAsia="MS Mincho"/>
        </w:rPr>
        <w:t xml:space="preserve">údajov potrebných pre evidenciu </w:t>
      </w:r>
      <w:r w:rsidR="006F34B5">
        <w:rPr>
          <w:rFonts w:eastAsia="MS Mincho"/>
        </w:rPr>
        <w:t>produktov</w:t>
      </w:r>
      <w:r w:rsidR="00817F18">
        <w:rPr>
          <w:rFonts w:eastAsia="MS Mincho"/>
        </w:rPr>
        <w:t>.</w:t>
      </w:r>
    </w:p>
    <w:p w:rsidR="00817F18" w:rsidRDefault="00817F18" w:rsidP="009E65AE">
      <w:pPr>
        <w:keepLines/>
        <w:rPr>
          <w:rFonts w:eastAsia="MS Mincho"/>
          <w:b/>
        </w:rPr>
      </w:pPr>
      <w:r w:rsidRPr="00817F18">
        <w:rPr>
          <w:rFonts w:eastAsia="MS Mincho"/>
          <w:b/>
        </w:rPr>
        <w:t>K bodu 3</w:t>
      </w:r>
    </w:p>
    <w:p w:rsidR="00F65C1C" w:rsidRDefault="00F65C1C" w:rsidP="009E65AE">
      <w:pPr>
        <w:pStyle w:val="odsek"/>
        <w:keepLines/>
        <w:rPr>
          <w:rFonts w:eastAsia="MS Mincho"/>
        </w:rPr>
      </w:pPr>
      <w:r>
        <w:rPr>
          <w:rFonts w:eastAsia="MS Mincho"/>
        </w:rPr>
        <w:t xml:space="preserve">Legislatívno-technická úprava vzhľadom na vloženie </w:t>
      </w:r>
      <w:r w:rsidR="00571194">
        <w:rPr>
          <w:rFonts w:eastAsia="MS Mincho"/>
        </w:rPr>
        <w:t xml:space="preserve">novej </w:t>
      </w:r>
      <w:r>
        <w:rPr>
          <w:rFonts w:eastAsia="MS Mincho"/>
        </w:rPr>
        <w:t>prílohy č. 1.</w:t>
      </w:r>
    </w:p>
    <w:p w:rsidR="00F65C1C" w:rsidRDefault="00F65C1C" w:rsidP="009E65AE">
      <w:pPr>
        <w:pStyle w:val="Nadpis3"/>
        <w:keepLines/>
        <w:rPr>
          <w:rFonts w:eastAsia="MS Mincho"/>
        </w:rPr>
      </w:pPr>
      <w:r>
        <w:rPr>
          <w:rFonts w:eastAsia="MS Mincho"/>
        </w:rPr>
        <w:t>K bodu 4</w:t>
      </w:r>
    </w:p>
    <w:p w:rsidR="00817F18" w:rsidRPr="00817F18" w:rsidRDefault="00817F18" w:rsidP="009E65AE">
      <w:pPr>
        <w:pStyle w:val="odsek"/>
        <w:keepLines/>
        <w:rPr>
          <w:rFonts w:eastAsia="MS Mincho"/>
        </w:rPr>
      </w:pPr>
      <w:r w:rsidRPr="00817F18">
        <w:rPr>
          <w:rFonts w:eastAsia="MS Mincho"/>
        </w:rPr>
        <w:t>Dop</w:t>
      </w:r>
      <w:r>
        <w:rPr>
          <w:rFonts w:eastAsia="MS Mincho"/>
        </w:rPr>
        <w:t xml:space="preserve">ĺňa sa </w:t>
      </w:r>
      <w:r w:rsidR="00F65C1C">
        <w:rPr>
          <w:rFonts w:eastAsia="MS Mincho"/>
        </w:rPr>
        <w:t>p</w:t>
      </w:r>
      <w:r>
        <w:rPr>
          <w:rFonts w:eastAsia="MS Mincho"/>
        </w:rPr>
        <w:t xml:space="preserve">ríloha č. 1, ktorá ustanovuje </w:t>
      </w:r>
      <w:r w:rsidR="00571194">
        <w:rPr>
          <w:rFonts w:eastAsia="MS Mincho"/>
        </w:rPr>
        <w:t xml:space="preserve">technické a hygienické </w:t>
      </w:r>
      <w:r>
        <w:rPr>
          <w:rFonts w:eastAsia="MS Mincho"/>
        </w:rPr>
        <w:t>po</w:t>
      </w:r>
      <w:r w:rsidR="00571194">
        <w:rPr>
          <w:rFonts w:eastAsia="MS Mincho"/>
        </w:rPr>
        <w:t xml:space="preserve">žiadavky na proces </w:t>
      </w:r>
      <w:r>
        <w:rPr>
          <w:rFonts w:eastAsia="MS Mincho"/>
        </w:rPr>
        <w:t>výrob</w:t>
      </w:r>
      <w:r w:rsidR="00571194">
        <w:rPr>
          <w:rFonts w:eastAsia="MS Mincho"/>
        </w:rPr>
        <w:t>y</w:t>
      </w:r>
      <w:r>
        <w:rPr>
          <w:rFonts w:eastAsia="MS Mincho"/>
        </w:rPr>
        <w:t xml:space="preserve"> spracovaných </w:t>
      </w:r>
      <w:r w:rsidR="00AE785C">
        <w:rPr>
          <w:rFonts w:eastAsia="MS Mincho"/>
        </w:rPr>
        <w:t>produktov</w:t>
      </w:r>
      <w:r w:rsidR="00F65C1C">
        <w:rPr>
          <w:rFonts w:eastAsia="MS Mincho"/>
        </w:rPr>
        <w:t xml:space="preserve"> rastlinného pôvodu.</w:t>
      </w:r>
    </w:p>
    <w:p w:rsidR="0018115C" w:rsidRDefault="0018115C" w:rsidP="009E65AE">
      <w:pPr>
        <w:pStyle w:val="Nadpis3"/>
        <w:keepLines/>
        <w:rPr>
          <w:lang w:eastAsia="sk-SK"/>
        </w:rPr>
      </w:pPr>
      <w:r>
        <w:rPr>
          <w:lang w:eastAsia="sk-SK"/>
        </w:rPr>
        <w:t>K Čl. II</w:t>
      </w:r>
    </w:p>
    <w:p w:rsidR="0018115C" w:rsidRPr="0018115C" w:rsidRDefault="00A21CB3" w:rsidP="009E65AE">
      <w:pPr>
        <w:keepLines/>
        <w:ind w:firstLine="709"/>
        <w:rPr>
          <w:lang w:eastAsia="sk-SK"/>
        </w:rPr>
      </w:pPr>
      <w:r>
        <w:rPr>
          <w:lang w:eastAsia="sk-SK"/>
        </w:rPr>
        <w:t>N</w:t>
      </w:r>
      <w:r w:rsidR="0018115C">
        <w:rPr>
          <w:lang w:eastAsia="sk-SK"/>
        </w:rPr>
        <w:t>adobudnuti</w:t>
      </w:r>
      <w:r>
        <w:rPr>
          <w:lang w:eastAsia="sk-SK"/>
        </w:rPr>
        <w:t>e</w:t>
      </w:r>
      <w:r w:rsidR="0018115C">
        <w:rPr>
          <w:lang w:eastAsia="sk-SK"/>
        </w:rPr>
        <w:t xml:space="preserve"> účinnosti</w:t>
      </w:r>
      <w:r>
        <w:rPr>
          <w:lang w:eastAsia="sk-SK"/>
        </w:rPr>
        <w:t xml:space="preserve"> záleží na skončení notifikačného procesu v Európskej únii</w:t>
      </w:r>
      <w:r w:rsidR="0018115C">
        <w:rPr>
          <w:lang w:eastAsia="sk-SK"/>
        </w:rPr>
        <w:t xml:space="preserve">. </w:t>
      </w:r>
    </w:p>
    <w:sectPr w:rsidR="0018115C" w:rsidRPr="0018115C" w:rsidSect="0071354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547" w:rsidRDefault="00571547" w:rsidP="00373C9C">
      <w:pPr>
        <w:spacing w:before="0" w:after="0"/>
      </w:pPr>
      <w:r>
        <w:separator/>
      </w:r>
    </w:p>
  </w:endnote>
  <w:endnote w:type="continuationSeparator" w:id="0">
    <w:p w:rsidR="00571547" w:rsidRDefault="00571547" w:rsidP="00373C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E4B" w:rsidRDefault="00373C9C" w:rsidP="00097F6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3577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94E4B" w:rsidRDefault="00930F92" w:rsidP="0015494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E4B" w:rsidRPr="00097F63" w:rsidRDefault="00373C9C" w:rsidP="00A6079B">
    <w:pPr>
      <w:pStyle w:val="Pta"/>
      <w:framePr w:wrap="around" w:vAnchor="text" w:hAnchor="margin" w:xAlign="center" w:y="1"/>
      <w:rPr>
        <w:rStyle w:val="slostrany"/>
      </w:rPr>
    </w:pPr>
    <w:r w:rsidRPr="00097F63">
      <w:rPr>
        <w:rStyle w:val="slostrany"/>
      </w:rPr>
      <w:fldChar w:fldCharType="begin"/>
    </w:r>
    <w:r w:rsidR="00935776" w:rsidRPr="00097F63">
      <w:rPr>
        <w:rStyle w:val="slostrany"/>
      </w:rPr>
      <w:instrText xml:space="preserve">PAGE  </w:instrText>
    </w:r>
    <w:r w:rsidRPr="00097F63">
      <w:rPr>
        <w:rStyle w:val="slostrany"/>
      </w:rPr>
      <w:fldChar w:fldCharType="separate"/>
    </w:r>
    <w:r w:rsidR="00930F92">
      <w:rPr>
        <w:rStyle w:val="slostrany"/>
        <w:noProof/>
      </w:rPr>
      <w:t>3</w:t>
    </w:r>
    <w:r w:rsidRPr="00097F63">
      <w:rPr>
        <w:rStyle w:val="slostrany"/>
      </w:rPr>
      <w:fldChar w:fldCharType="end"/>
    </w:r>
  </w:p>
  <w:p w:rsidR="00E94E4B" w:rsidRPr="00097F63" w:rsidRDefault="00930F92" w:rsidP="0015494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547" w:rsidRDefault="00571547" w:rsidP="00373C9C">
      <w:pPr>
        <w:spacing w:before="0" w:after="0"/>
      </w:pPr>
      <w:r>
        <w:separator/>
      </w:r>
    </w:p>
  </w:footnote>
  <w:footnote w:type="continuationSeparator" w:id="0">
    <w:p w:rsidR="00571547" w:rsidRDefault="00571547" w:rsidP="00373C9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F2C4A"/>
    <w:multiLevelType w:val="hybridMultilevel"/>
    <w:tmpl w:val="2D1A8BCE"/>
    <w:lvl w:ilvl="0" w:tplc="6FE2C960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C7D00F1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44D20"/>
    <w:multiLevelType w:val="hybridMultilevel"/>
    <w:tmpl w:val="67800A76"/>
    <w:lvl w:ilvl="0" w:tplc="C65C3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0A813D4">
      <w:start w:val="2"/>
      <w:numFmt w:val="lowerLetter"/>
      <w:lvlText w:val="%2)"/>
      <w:lvlJc w:val="left"/>
      <w:pPr>
        <w:tabs>
          <w:tab w:val="num" w:pos="0"/>
        </w:tabs>
        <w:ind w:left="0" w:firstLine="340"/>
      </w:pPr>
      <w:rPr>
        <w:rFonts w:hint="default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473943"/>
    <w:multiLevelType w:val="hybridMultilevel"/>
    <w:tmpl w:val="9AD4369E"/>
    <w:lvl w:ilvl="0" w:tplc="D3B8CD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D01DA"/>
    <w:multiLevelType w:val="hybridMultilevel"/>
    <w:tmpl w:val="F13297FC"/>
    <w:lvl w:ilvl="0" w:tplc="26C8328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9" w:hanging="360"/>
      </w:pPr>
    </w:lvl>
    <w:lvl w:ilvl="2" w:tplc="041B001B" w:tentative="1">
      <w:start w:val="1"/>
      <w:numFmt w:val="lowerRoman"/>
      <w:lvlText w:val="%3."/>
      <w:lvlJc w:val="right"/>
      <w:pPr>
        <w:ind w:left="3229" w:hanging="180"/>
      </w:pPr>
    </w:lvl>
    <w:lvl w:ilvl="3" w:tplc="041B000F" w:tentative="1">
      <w:start w:val="1"/>
      <w:numFmt w:val="decimal"/>
      <w:lvlText w:val="%4."/>
      <w:lvlJc w:val="left"/>
      <w:pPr>
        <w:ind w:left="3949" w:hanging="360"/>
      </w:pPr>
    </w:lvl>
    <w:lvl w:ilvl="4" w:tplc="041B0019" w:tentative="1">
      <w:start w:val="1"/>
      <w:numFmt w:val="lowerLetter"/>
      <w:lvlText w:val="%5."/>
      <w:lvlJc w:val="left"/>
      <w:pPr>
        <w:ind w:left="4669" w:hanging="360"/>
      </w:pPr>
    </w:lvl>
    <w:lvl w:ilvl="5" w:tplc="041B001B" w:tentative="1">
      <w:start w:val="1"/>
      <w:numFmt w:val="lowerRoman"/>
      <w:lvlText w:val="%6."/>
      <w:lvlJc w:val="right"/>
      <w:pPr>
        <w:ind w:left="5389" w:hanging="180"/>
      </w:pPr>
    </w:lvl>
    <w:lvl w:ilvl="6" w:tplc="041B000F" w:tentative="1">
      <w:start w:val="1"/>
      <w:numFmt w:val="decimal"/>
      <w:lvlText w:val="%7."/>
      <w:lvlJc w:val="left"/>
      <w:pPr>
        <w:ind w:left="6109" w:hanging="360"/>
      </w:pPr>
    </w:lvl>
    <w:lvl w:ilvl="7" w:tplc="041B0019" w:tentative="1">
      <w:start w:val="1"/>
      <w:numFmt w:val="lowerLetter"/>
      <w:lvlText w:val="%8."/>
      <w:lvlJc w:val="left"/>
      <w:pPr>
        <w:ind w:left="6829" w:hanging="360"/>
      </w:pPr>
    </w:lvl>
    <w:lvl w:ilvl="8" w:tplc="041B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604C01D8"/>
    <w:multiLevelType w:val="hybridMultilevel"/>
    <w:tmpl w:val="7CA2C96E"/>
    <w:lvl w:ilvl="0" w:tplc="2B80152E">
      <w:start w:val="1"/>
      <w:numFmt w:val="decimal"/>
      <w:lvlText w:val="%1."/>
      <w:lvlJc w:val="left"/>
      <w:pPr>
        <w:tabs>
          <w:tab w:val="num" w:pos="0"/>
        </w:tabs>
        <w:ind w:left="0" w:firstLine="340"/>
      </w:pPr>
      <w:rPr>
        <w:rFonts w:ascii="Times New Roman" w:eastAsia="Times New Roman" w:hAnsi="Times New Roman" w:cs="Times New Roman"/>
      </w:rPr>
    </w:lvl>
    <w:lvl w:ilvl="1" w:tplc="0214F4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FE861840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506F6D"/>
    <w:multiLevelType w:val="hybridMultilevel"/>
    <w:tmpl w:val="0EAA10DE"/>
    <w:lvl w:ilvl="0" w:tplc="4206531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4856FF"/>
    <w:multiLevelType w:val="hybridMultilevel"/>
    <w:tmpl w:val="EDFEA8F2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A534F10"/>
    <w:multiLevelType w:val="hybridMultilevel"/>
    <w:tmpl w:val="3E4C48DE"/>
    <w:lvl w:ilvl="0" w:tplc="C65C3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0A813D4">
      <w:start w:val="2"/>
      <w:numFmt w:val="lowerLetter"/>
      <w:lvlText w:val="%2)"/>
      <w:lvlJc w:val="left"/>
      <w:pPr>
        <w:tabs>
          <w:tab w:val="num" w:pos="0"/>
        </w:tabs>
        <w:ind w:left="0" w:firstLine="340"/>
      </w:pPr>
      <w:rPr>
        <w:rFonts w:hint="default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A966BE"/>
    <w:multiLevelType w:val="hybridMultilevel"/>
    <w:tmpl w:val="32AE8456"/>
    <w:lvl w:ilvl="0" w:tplc="86587E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F2"/>
    <w:rsid w:val="000414D7"/>
    <w:rsid w:val="000B353F"/>
    <w:rsid w:val="00117A3F"/>
    <w:rsid w:val="00144685"/>
    <w:rsid w:val="00173A35"/>
    <w:rsid w:val="0018115C"/>
    <w:rsid w:val="001A4ABC"/>
    <w:rsid w:val="001D08EE"/>
    <w:rsid w:val="00292C68"/>
    <w:rsid w:val="002B1208"/>
    <w:rsid w:val="003457C9"/>
    <w:rsid w:val="00373C9C"/>
    <w:rsid w:val="00385CEE"/>
    <w:rsid w:val="00434264"/>
    <w:rsid w:val="004A4A47"/>
    <w:rsid w:val="004E5DF2"/>
    <w:rsid w:val="00571194"/>
    <w:rsid w:val="00571547"/>
    <w:rsid w:val="005B2058"/>
    <w:rsid w:val="005D3CAD"/>
    <w:rsid w:val="00670923"/>
    <w:rsid w:val="006C3E75"/>
    <w:rsid w:val="006E070A"/>
    <w:rsid w:val="006F0F19"/>
    <w:rsid w:val="006F200F"/>
    <w:rsid w:val="006F34B5"/>
    <w:rsid w:val="007E28F6"/>
    <w:rsid w:val="008119BA"/>
    <w:rsid w:val="00817F18"/>
    <w:rsid w:val="00826504"/>
    <w:rsid w:val="008557A8"/>
    <w:rsid w:val="00902E37"/>
    <w:rsid w:val="00930F92"/>
    <w:rsid w:val="00935776"/>
    <w:rsid w:val="009E65AE"/>
    <w:rsid w:val="00A21CB3"/>
    <w:rsid w:val="00A83DCB"/>
    <w:rsid w:val="00A87631"/>
    <w:rsid w:val="00A90CD1"/>
    <w:rsid w:val="00AE785C"/>
    <w:rsid w:val="00AF3396"/>
    <w:rsid w:val="00BC0267"/>
    <w:rsid w:val="00BD239E"/>
    <w:rsid w:val="00CC36CF"/>
    <w:rsid w:val="00E22ECD"/>
    <w:rsid w:val="00E338B5"/>
    <w:rsid w:val="00E417B6"/>
    <w:rsid w:val="00E65BE6"/>
    <w:rsid w:val="00EA7D5D"/>
    <w:rsid w:val="00EC699F"/>
    <w:rsid w:val="00EE67BB"/>
    <w:rsid w:val="00F1391D"/>
    <w:rsid w:val="00F34D52"/>
    <w:rsid w:val="00F65C1C"/>
    <w:rsid w:val="00F83A1F"/>
    <w:rsid w:val="00F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7FFDD-8DA3-4566-9302-BE345040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5DF2"/>
    <w:pPr>
      <w:keepNext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4E5DF2"/>
    <w:pPr>
      <w:spacing w:before="240" w:after="120"/>
      <w:jc w:val="center"/>
      <w:outlineLvl w:val="0"/>
    </w:pPr>
    <w:rPr>
      <w:rFonts w:cs="Arial"/>
      <w:b/>
    </w:rPr>
  </w:style>
  <w:style w:type="paragraph" w:styleId="Nadpis2">
    <w:name w:val="heading 2"/>
    <w:basedOn w:val="Normlny"/>
    <w:next w:val="Normlny"/>
    <w:link w:val="Nadpis2Char"/>
    <w:uiPriority w:val="9"/>
    <w:qFormat/>
    <w:rsid w:val="004E5DF2"/>
    <w:pPr>
      <w:spacing w:before="240" w:after="120"/>
      <w:jc w:val="center"/>
      <w:outlineLvl w:val="1"/>
    </w:pPr>
    <w:rPr>
      <w:rFonts w:cs="Arial"/>
      <w:b/>
      <w:bCs/>
      <w:iCs/>
    </w:rPr>
  </w:style>
  <w:style w:type="paragraph" w:styleId="Nadpis3">
    <w:name w:val="heading 3"/>
    <w:basedOn w:val="Normlny"/>
    <w:next w:val="Normlny"/>
    <w:link w:val="Nadpis3Char"/>
    <w:qFormat/>
    <w:rsid w:val="004E5DF2"/>
    <w:pPr>
      <w:spacing w:before="120"/>
      <w:outlineLvl w:val="2"/>
    </w:pPr>
    <w:rPr>
      <w:rFonts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E5DF2"/>
    <w:rPr>
      <w:rFonts w:ascii="Times New Roman" w:eastAsia="Times New Roman" w:hAnsi="Times New Roman" w:cs="Arial"/>
      <w:b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4E5DF2"/>
    <w:rPr>
      <w:rFonts w:ascii="Times New Roman" w:eastAsia="Times New Roman" w:hAnsi="Times New Roman" w:cs="Arial"/>
      <w:b/>
      <w:bCs/>
      <w:i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4E5DF2"/>
    <w:rPr>
      <w:rFonts w:ascii="Times New Roman" w:eastAsia="Times New Roman" w:hAnsi="Times New Roman" w:cs="Arial"/>
      <w:b/>
      <w:bCs/>
      <w:sz w:val="24"/>
      <w:szCs w:val="24"/>
      <w:lang w:eastAsia="cs-CZ"/>
    </w:rPr>
  </w:style>
  <w:style w:type="paragraph" w:customStyle="1" w:styleId="odsek">
    <w:name w:val="odsek"/>
    <w:basedOn w:val="Normlny"/>
    <w:link w:val="odsekChar"/>
    <w:rsid w:val="004E5DF2"/>
    <w:pPr>
      <w:spacing w:before="120" w:after="120"/>
      <w:ind w:firstLine="709"/>
    </w:pPr>
  </w:style>
  <w:style w:type="paragraph" w:styleId="Pta">
    <w:name w:val="footer"/>
    <w:basedOn w:val="Normlny"/>
    <w:link w:val="PtaChar"/>
    <w:rsid w:val="004E5D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E5DF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4E5DF2"/>
  </w:style>
  <w:style w:type="character" w:customStyle="1" w:styleId="odsekChar">
    <w:name w:val="odsek Char"/>
    <w:basedOn w:val="Predvolenpsmoodseku"/>
    <w:link w:val="odsek"/>
    <w:rsid w:val="004E5D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2B120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B353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353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Tatarka Peter</dc:creator>
  <cp:lastModifiedBy>Ňuňuk Pavol</cp:lastModifiedBy>
  <cp:revision>6</cp:revision>
  <cp:lastPrinted>2015-05-18T09:13:00Z</cp:lastPrinted>
  <dcterms:created xsi:type="dcterms:W3CDTF">2015-06-29T13:10:00Z</dcterms:created>
  <dcterms:modified xsi:type="dcterms:W3CDTF">2015-07-01T04:51:00Z</dcterms:modified>
</cp:coreProperties>
</file>