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43" w:rsidRPr="001D4939" w:rsidRDefault="00065E43" w:rsidP="00AA60A8">
      <w:pPr>
        <w:pStyle w:val="Hlavika"/>
        <w:pBdr>
          <w:bottom w:val="single" w:sz="4" w:space="1" w:color="000080"/>
        </w:pBdr>
        <w:contextualSpacing/>
        <w:jc w:val="both"/>
        <w:rPr>
          <w:rFonts w:ascii="Arial Narrow" w:hAnsi="Arial Narrow"/>
          <w:i/>
          <w:caps/>
          <w:color w:val="808080"/>
          <w:lang w:val="sk-SK"/>
        </w:rPr>
      </w:pPr>
      <w:r w:rsidRPr="001D4939">
        <w:rPr>
          <w:rFonts w:ascii="Arial Narrow" w:hAnsi="Arial Narrow"/>
          <w:lang w:val="sk-SK"/>
        </w:rPr>
        <w:object w:dxaOrig="255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60pt" o:ole="">
            <v:imagedata r:id="rId8" o:title=""/>
          </v:shape>
          <o:OLEObject Type="Embed" ProgID="Imaging.Document" ShapeID="_x0000_i1025" DrawAspect="Content" ObjectID="_1501657333" r:id="rId9"/>
        </w:object>
      </w:r>
      <w:r w:rsidRPr="001D4939">
        <w:rPr>
          <w:rFonts w:ascii="Arial Narrow" w:hAnsi="Arial Narrow"/>
          <w:lang w:val="sk-SK"/>
        </w:rPr>
        <w:t xml:space="preserve">                                                        </w:t>
      </w:r>
      <w:r w:rsidR="00C65203" w:rsidRPr="001D4939">
        <w:rPr>
          <w:rFonts w:ascii="Arial Narrow" w:hAnsi="Arial Narrow"/>
          <w:noProof/>
          <w:lang w:val="sk-SK" w:eastAsia="sk-SK"/>
        </w:rPr>
        <w:drawing>
          <wp:inline distT="0" distB="0" distL="0" distR="0">
            <wp:extent cx="2171700" cy="6985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98500"/>
                    </a:xfrm>
                    <a:prstGeom prst="rect">
                      <a:avLst/>
                    </a:prstGeom>
                    <a:noFill/>
                    <a:ln>
                      <a:noFill/>
                    </a:ln>
                  </pic:spPr>
                </pic:pic>
              </a:graphicData>
            </a:graphic>
          </wp:inline>
        </w:drawing>
      </w:r>
    </w:p>
    <w:p w:rsidR="00065E43" w:rsidRPr="001D4939" w:rsidRDefault="006C6F5F" w:rsidP="00AA60A8">
      <w:pPr>
        <w:contextualSpacing/>
        <w:jc w:val="both"/>
        <w:rPr>
          <w:rStyle w:val="PsacstrojHTML"/>
          <w:rFonts w:ascii="Arial Narrow" w:hAnsi="Arial Narrow"/>
          <w:sz w:val="22"/>
          <w:szCs w:val="22"/>
        </w:rPr>
      </w:pPr>
      <w:r w:rsidRPr="001D4939">
        <w:rPr>
          <w:rStyle w:val="PsacstrojHTML"/>
          <w:rFonts w:ascii="Arial Narrow" w:hAnsi="Arial Narrow"/>
          <w:sz w:val="22"/>
          <w:szCs w:val="22"/>
        </w:rPr>
        <w:t xml:space="preserve">HSR SR </w:t>
      </w:r>
      <w:r w:rsidR="003958A9" w:rsidRPr="001D4939">
        <w:rPr>
          <w:rStyle w:val="PsacstrojHTML"/>
          <w:rFonts w:ascii="Arial Narrow" w:hAnsi="Arial Narrow"/>
          <w:sz w:val="22"/>
          <w:szCs w:val="22"/>
        </w:rPr>
        <w:t>dňa</w:t>
      </w:r>
      <w:r w:rsidR="00EA5DF5" w:rsidRPr="001D4939">
        <w:rPr>
          <w:rStyle w:val="PsacstrojHTML"/>
          <w:rFonts w:ascii="Arial Narrow" w:hAnsi="Arial Narrow"/>
          <w:sz w:val="22"/>
          <w:szCs w:val="22"/>
        </w:rPr>
        <w:t xml:space="preserve"> </w:t>
      </w:r>
      <w:r w:rsidR="00343B53">
        <w:rPr>
          <w:rStyle w:val="PsacstrojHTML"/>
          <w:rFonts w:ascii="Arial Narrow" w:hAnsi="Arial Narrow"/>
          <w:sz w:val="22"/>
          <w:szCs w:val="22"/>
        </w:rPr>
        <w:t>24.08</w:t>
      </w:r>
      <w:r w:rsidR="00AA052D" w:rsidRPr="001D4939">
        <w:rPr>
          <w:rStyle w:val="PsacstrojHTML"/>
          <w:rFonts w:ascii="Arial Narrow" w:hAnsi="Arial Narrow"/>
          <w:sz w:val="22"/>
          <w:szCs w:val="22"/>
        </w:rPr>
        <w:t>.</w:t>
      </w:r>
      <w:r w:rsidR="00A40407" w:rsidRPr="001D4939">
        <w:rPr>
          <w:rStyle w:val="PsacstrojHTML"/>
          <w:rFonts w:ascii="Arial Narrow" w:hAnsi="Arial Narrow"/>
          <w:sz w:val="22"/>
          <w:szCs w:val="22"/>
        </w:rPr>
        <w:t>2015</w:t>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r>
      <w:r w:rsidR="00471719" w:rsidRPr="001D4939">
        <w:rPr>
          <w:rStyle w:val="PsacstrojHTML"/>
          <w:rFonts w:ascii="Arial Narrow" w:hAnsi="Arial Narrow"/>
          <w:sz w:val="22"/>
          <w:szCs w:val="22"/>
        </w:rPr>
        <w:tab/>
        <w:t>Bod č.</w:t>
      </w:r>
      <w:r w:rsidR="00770947" w:rsidRPr="001D4939">
        <w:rPr>
          <w:rStyle w:val="PsacstrojHTML"/>
          <w:rFonts w:ascii="Arial Narrow" w:hAnsi="Arial Narrow"/>
          <w:sz w:val="22"/>
          <w:szCs w:val="22"/>
        </w:rPr>
        <w:t xml:space="preserve"> </w:t>
      </w:r>
      <w:r w:rsidR="00C65203">
        <w:rPr>
          <w:rStyle w:val="PsacstrojHTML"/>
          <w:rFonts w:ascii="Arial Narrow" w:hAnsi="Arial Narrow"/>
          <w:sz w:val="22"/>
          <w:szCs w:val="22"/>
        </w:rPr>
        <w:t>08</w:t>
      </w:r>
      <w:r w:rsidR="00471719" w:rsidRPr="001D4939">
        <w:rPr>
          <w:rStyle w:val="PsacstrojHTML"/>
          <w:rFonts w:ascii="Arial Narrow" w:hAnsi="Arial Narrow"/>
          <w:sz w:val="22"/>
          <w:szCs w:val="22"/>
        </w:rPr>
        <w:t xml:space="preserve"> </w:t>
      </w:r>
      <w:r w:rsidR="00AB4710" w:rsidRPr="001D4939">
        <w:rPr>
          <w:rStyle w:val="PsacstrojHTML"/>
          <w:rFonts w:ascii="Arial Narrow" w:hAnsi="Arial Narrow"/>
          <w:sz w:val="22"/>
          <w:szCs w:val="22"/>
        </w:rPr>
        <w:t>programu</w:t>
      </w:r>
    </w:p>
    <w:p w:rsidR="004E5CDF" w:rsidRPr="001D4939" w:rsidRDefault="004E5CDF" w:rsidP="001D4939">
      <w:pPr>
        <w:autoSpaceDE w:val="0"/>
        <w:autoSpaceDN w:val="0"/>
        <w:adjustRightInd w:val="0"/>
        <w:contextualSpacing/>
        <w:jc w:val="center"/>
        <w:rPr>
          <w:rFonts w:ascii="Arial Narrow" w:hAnsi="Arial Narrow"/>
          <w:b/>
          <w:bCs/>
          <w:sz w:val="28"/>
          <w:szCs w:val="28"/>
        </w:rPr>
      </w:pPr>
    </w:p>
    <w:p w:rsidR="00607939" w:rsidRPr="001D4939" w:rsidRDefault="004E5CDF" w:rsidP="001D4939">
      <w:pPr>
        <w:autoSpaceDE w:val="0"/>
        <w:autoSpaceDN w:val="0"/>
        <w:adjustRightInd w:val="0"/>
        <w:contextualSpacing/>
        <w:jc w:val="center"/>
        <w:rPr>
          <w:rFonts w:ascii="Arial Narrow" w:hAnsi="Arial Narrow"/>
          <w:b/>
          <w:bCs/>
          <w:sz w:val="28"/>
          <w:szCs w:val="28"/>
        </w:rPr>
      </w:pPr>
      <w:r w:rsidRPr="001D4939">
        <w:rPr>
          <w:rFonts w:ascii="Arial Narrow" w:hAnsi="Arial Narrow"/>
          <w:b/>
          <w:bCs/>
          <w:sz w:val="28"/>
          <w:szCs w:val="28"/>
        </w:rPr>
        <w:t>Stanovisko Republikovej únie zamestnávateľov</w:t>
      </w:r>
    </w:p>
    <w:p w:rsidR="008A2B57" w:rsidRDefault="008A2B57" w:rsidP="008A2B57">
      <w:pPr>
        <w:numPr>
          <w:ilvl w:val="0"/>
          <w:numId w:val="1"/>
        </w:numPr>
        <w:autoSpaceDE w:val="0"/>
        <w:autoSpaceDN w:val="0"/>
        <w:adjustRightInd w:val="0"/>
        <w:contextualSpacing/>
        <w:jc w:val="center"/>
        <w:rPr>
          <w:rFonts w:ascii="Arial Narrow" w:eastAsia="Arial Unicode MS" w:hAnsi="Arial Narrow" w:cs="Arial Unicode MS"/>
          <w:bCs/>
          <w:color w:val="000000"/>
          <w:sz w:val="22"/>
          <w:szCs w:val="22"/>
        </w:rPr>
      </w:pPr>
      <w:r w:rsidRPr="008A2B57">
        <w:rPr>
          <w:rFonts w:ascii="Arial Narrow" w:eastAsia="Arial Unicode MS" w:hAnsi="Arial Narrow" w:cs="Arial Unicode MS"/>
          <w:bCs/>
          <w:color w:val="000000"/>
          <w:sz w:val="22"/>
          <w:szCs w:val="22"/>
        </w:rPr>
        <w:t>Návrh na úpravu sumy mesačnej minimálnej mzdy na rok 2016</w:t>
      </w:r>
    </w:p>
    <w:p w:rsidR="004E5CDF" w:rsidRPr="001D4939" w:rsidRDefault="0057124B" w:rsidP="008A2B57">
      <w:pPr>
        <w:numPr>
          <w:ilvl w:val="0"/>
          <w:numId w:val="1"/>
        </w:numPr>
        <w:autoSpaceDE w:val="0"/>
        <w:autoSpaceDN w:val="0"/>
        <w:adjustRightInd w:val="0"/>
        <w:contextualSpacing/>
        <w:jc w:val="center"/>
        <w:rPr>
          <w:rFonts w:ascii="Arial Narrow" w:eastAsia="Arial Unicode MS" w:hAnsi="Arial Narrow" w:cs="Arial Unicode MS"/>
          <w:bCs/>
          <w:color w:val="000000"/>
          <w:sz w:val="22"/>
          <w:szCs w:val="22"/>
        </w:rPr>
      </w:pPr>
      <w:r w:rsidRPr="001D4939">
        <w:rPr>
          <w:rFonts w:ascii="Arial Narrow" w:eastAsia="Arial Unicode MS" w:hAnsi="Arial Narrow" w:cs="Arial Unicode MS"/>
          <w:sz w:val="22"/>
          <w:szCs w:val="22"/>
        </w:rPr>
        <w:t>materiál na rokovaní HSR SR</w:t>
      </w:r>
      <w:r w:rsidR="009963BB" w:rsidRPr="001D4939">
        <w:rPr>
          <w:rFonts w:ascii="Arial Narrow" w:eastAsia="Arial Unicode MS" w:hAnsi="Arial Narrow" w:cs="Arial Unicode MS"/>
          <w:sz w:val="22"/>
          <w:szCs w:val="22"/>
        </w:rPr>
        <w:t xml:space="preserve"> dňa </w:t>
      </w:r>
      <w:r w:rsidR="00343B53">
        <w:rPr>
          <w:rFonts w:ascii="Arial Narrow" w:eastAsia="Arial Unicode MS" w:hAnsi="Arial Narrow" w:cs="Arial Unicode MS"/>
          <w:sz w:val="22"/>
          <w:szCs w:val="22"/>
        </w:rPr>
        <w:t>24</w:t>
      </w:r>
      <w:r w:rsidR="000B237A" w:rsidRPr="001D4939">
        <w:rPr>
          <w:rFonts w:ascii="Arial Narrow" w:eastAsia="Arial Unicode MS" w:hAnsi="Arial Narrow" w:cs="Arial Unicode MS"/>
          <w:sz w:val="22"/>
          <w:szCs w:val="22"/>
        </w:rPr>
        <w:t>.</w:t>
      </w:r>
      <w:r w:rsidR="00343B53">
        <w:rPr>
          <w:rFonts w:ascii="Arial Narrow" w:eastAsia="Arial Unicode MS" w:hAnsi="Arial Narrow" w:cs="Arial Unicode MS"/>
          <w:sz w:val="22"/>
          <w:szCs w:val="22"/>
        </w:rPr>
        <w:t>08</w:t>
      </w:r>
      <w:r w:rsidR="006C6F5F" w:rsidRPr="001D4939">
        <w:rPr>
          <w:rFonts w:ascii="Arial Narrow" w:eastAsia="Arial Unicode MS" w:hAnsi="Arial Narrow" w:cs="Arial Unicode MS"/>
          <w:sz w:val="22"/>
          <w:szCs w:val="22"/>
        </w:rPr>
        <w:t>.201</w:t>
      </w:r>
      <w:r w:rsidR="00A40407" w:rsidRPr="001D4939">
        <w:rPr>
          <w:rFonts w:ascii="Arial Narrow" w:eastAsia="Arial Unicode MS" w:hAnsi="Arial Narrow" w:cs="Arial Unicode MS"/>
          <w:sz w:val="22"/>
          <w:szCs w:val="22"/>
        </w:rPr>
        <w:t>5</w:t>
      </w:r>
    </w:p>
    <w:p w:rsidR="00EE683F" w:rsidRPr="001D4939" w:rsidRDefault="00EE683F" w:rsidP="00AA60A8">
      <w:pPr>
        <w:contextualSpacing/>
        <w:jc w:val="both"/>
        <w:rPr>
          <w:rFonts w:ascii="Arial Narrow" w:hAnsi="Arial Narrow"/>
          <w:b/>
          <w:sz w:val="22"/>
          <w:szCs w:val="22"/>
        </w:rPr>
      </w:pPr>
    </w:p>
    <w:p w:rsidR="00DE3507" w:rsidRPr="001D4939" w:rsidRDefault="004E5CDF" w:rsidP="00AA60A8">
      <w:pPr>
        <w:contextualSpacing/>
        <w:jc w:val="both"/>
        <w:rPr>
          <w:rFonts w:ascii="Arial Narrow" w:hAnsi="Arial Narrow"/>
          <w:b/>
          <w:sz w:val="28"/>
          <w:szCs w:val="28"/>
        </w:rPr>
      </w:pPr>
      <w:r w:rsidRPr="001D4939">
        <w:rPr>
          <w:rFonts w:ascii="Arial Narrow" w:hAnsi="Arial Narrow"/>
          <w:b/>
          <w:sz w:val="28"/>
          <w:szCs w:val="28"/>
        </w:rPr>
        <w:t>Stručný popis podstaty</w:t>
      </w:r>
      <w:r w:rsidR="00BF1675" w:rsidRPr="001D4939">
        <w:rPr>
          <w:rFonts w:ascii="Arial Narrow" w:hAnsi="Arial Narrow"/>
          <w:b/>
          <w:sz w:val="28"/>
          <w:szCs w:val="28"/>
        </w:rPr>
        <w:t xml:space="preserve"> predkladaného materiálu a</w:t>
      </w:r>
      <w:r w:rsidRPr="001D4939">
        <w:rPr>
          <w:rFonts w:ascii="Arial Narrow" w:hAnsi="Arial Narrow"/>
          <w:b/>
          <w:sz w:val="28"/>
          <w:szCs w:val="28"/>
        </w:rPr>
        <w:t xml:space="preserve"> jeho relevancie z hľadiska RÚZ</w:t>
      </w:r>
    </w:p>
    <w:p w:rsidR="006D48A6" w:rsidRDefault="004A2266" w:rsidP="00AA60A8">
      <w:pPr>
        <w:contextualSpacing/>
        <w:jc w:val="both"/>
        <w:rPr>
          <w:rFonts w:ascii="Arial Narrow" w:hAnsi="Arial Narrow" w:cs="Arial Narrow"/>
          <w:sz w:val="22"/>
          <w:szCs w:val="22"/>
        </w:rPr>
      </w:pPr>
      <w:r w:rsidRPr="001D4939">
        <w:rPr>
          <w:rFonts w:ascii="Arial Narrow" w:hAnsi="Arial Narrow" w:cs="Arial Narrow"/>
          <w:sz w:val="22"/>
          <w:szCs w:val="22"/>
        </w:rPr>
        <w:t xml:space="preserve">Materiál bol predložený </w:t>
      </w:r>
      <w:r w:rsidR="001A2871" w:rsidRPr="001D4939">
        <w:rPr>
          <w:rFonts w:ascii="Arial Narrow" w:hAnsi="Arial Narrow" w:cs="Arial Narrow"/>
          <w:sz w:val="22"/>
          <w:szCs w:val="22"/>
        </w:rPr>
        <w:t xml:space="preserve">na rokovanie HSR </w:t>
      </w:r>
      <w:r w:rsidR="00343B53">
        <w:rPr>
          <w:rFonts w:ascii="Arial Narrow" w:hAnsi="Arial Narrow" w:cs="Arial Narrow"/>
          <w:sz w:val="22"/>
          <w:szCs w:val="22"/>
        </w:rPr>
        <w:t xml:space="preserve">Ministerstvom </w:t>
      </w:r>
      <w:r w:rsidR="008A2B57">
        <w:rPr>
          <w:rFonts w:ascii="Arial Narrow" w:hAnsi="Arial Narrow" w:cs="Arial Narrow"/>
          <w:sz w:val="22"/>
          <w:szCs w:val="22"/>
        </w:rPr>
        <w:t>práce, sociálnych vecí a rodiny</w:t>
      </w:r>
      <w:r w:rsidR="00C9573B">
        <w:rPr>
          <w:rFonts w:ascii="Arial Narrow" w:hAnsi="Arial Narrow" w:cs="Arial Narrow"/>
          <w:sz w:val="22"/>
          <w:szCs w:val="22"/>
        </w:rPr>
        <w:t xml:space="preserve"> </w:t>
      </w:r>
      <w:r w:rsidR="0078566F" w:rsidRPr="001D4939">
        <w:rPr>
          <w:rFonts w:ascii="Arial Narrow" w:hAnsi="Arial Narrow" w:cs="Arial Narrow"/>
          <w:sz w:val="22"/>
          <w:szCs w:val="22"/>
        </w:rPr>
        <w:t>SR</w:t>
      </w:r>
      <w:r w:rsidR="00CA7943" w:rsidRPr="001D4939">
        <w:rPr>
          <w:rFonts w:ascii="Arial Narrow" w:hAnsi="Arial Narrow" w:cs="Arial Narrow"/>
          <w:sz w:val="22"/>
          <w:szCs w:val="22"/>
        </w:rPr>
        <w:t xml:space="preserve"> </w:t>
      </w:r>
    </w:p>
    <w:p w:rsidR="008A2B57" w:rsidRPr="001D4939" w:rsidRDefault="008A2B57" w:rsidP="00AA60A8">
      <w:pPr>
        <w:contextualSpacing/>
        <w:jc w:val="both"/>
        <w:rPr>
          <w:rFonts w:ascii="Arial Narrow" w:hAnsi="Arial Narrow" w:cs="Arial Narrow"/>
          <w:sz w:val="22"/>
          <w:szCs w:val="22"/>
        </w:rPr>
      </w:pPr>
    </w:p>
    <w:p w:rsidR="004A2266" w:rsidRPr="001D4939" w:rsidRDefault="004A2266" w:rsidP="00AA60A8">
      <w:pPr>
        <w:contextualSpacing/>
        <w:jc w:val="both"/>
        <w:rPr>
          <w:rFonts w:ascii="Arial Narrow" w:hAnsi="Arial Narrow" w:cs="Arial Narrow"/>
          <w:b/>
          <w:bCs/>
          <w:sz w:val="22"/>
          <w:szCs w:val="22"/>
        </w:rPr>
      </w:pPr>
      <w:r w:rsidRPr="001D4939">
        <w:rPr>
          <w:rFonts w:ascii="Arial Narrow" w:hAnsi="Arial Narrow" w:cs="Arial Narrow"/>
          <w:b/>
          <w:bCs/>
          <w:sz w:val="22"/>
          <w:szCs w:val="22"/>
        </w:rPr>
        <w:t>Cieľom a obsahom materiálu je najmä:</w:t>
      </w:r>
    </w:p>
    <w:p w:rsidR="002E5755" w:rsidRPr="00EC4AE1" w:rsidRDefault="008A2B57" w:rsidP="00AA60A8">
      <w:pPr>
        <w:contextualSpacing/>
        <w:jc w:val="both"/>
        <w:rPr>
          <w:rFonts w:ascii="Arial Narrow" w:hAnsi="Arial Narrow"/>
          <w:sz w:val="22"/>
          <w:szCs w:val="22"/>
        </w:rPr>
      </w:pPr>
      <w:r w:rsidRPr="008A2B57">
        <w:rPr>
          <w:rFonts w:ascii="Arial Narrow" w:hAnsi="Arial Narrow"/>
          <w:sz w:val="22"/>
          <w:szCs w:val="22"/>
        </w:rPr>
        <w:t>Ministerstvo po posúdení  celkovej sociálnej situácie v Slovenskej republike za predchádzajúci kalendárny rok a vzhľadom na očakávaný pozitívny makroekonomický vývoj v roku 2015 v súlade s ustanovením § 7 ods. 3 druhá veta zákona predkladá na rokovanie Hospodárskej a sociálnej rady Slovenskej republiky návrh na úpravu sumy mesačnej minimálnej mzdy na rok 2016 na  400 eur mesačne (2,299 eura na hodinu). Zvýšenie sumy minimálnej mzdy v tzv. hrubom vyjadrení o 20 eur mesačne znamená medziročný nárast o necelých 5,26 %. Nakoľko medziročný index rastu priemernej mzdy za rok 2014 podľa údajov Štatistického úradu predstavoval 104,1 %, navrhované zvýšenie je o 1,16 percentuálneho bodu vyššie, ako zvýšenie sumy minimálnej mzdy podľa valorizačného mechanizmu v § 8 ods. 2 zákona</w:t>
      </w:r>
    </w:p>
    <w:p w:rsidR="007E6787" w:rsidRPr="001D4939" w:rsidRDefault="007E6787" w:rsidP="00AA60A8">
      <w:pPr>
        <w:suppressAutoHyphens/>
        <w:contextualSpacing/>
        <w:jc w:val="both"/>
        <w:rPr>
          <w:rFonts w:ascii="Arial Narrow" w:hAnsi="Arial Narrow"/>
          <w:b/>
          <w:sz w:val="22"/>
          <w:szCs w:val="22"/>
        </w:rPr>
      </w:pPr>
    </w:p>
    <w:p w:rsidR="004A2266" w:rsidRPr="001D4939" w:rsidRDefault="004A2266" w:rsidP="00AA60A8">
      <w:pPr>
        <w:contextualSpacing/>
        <w:jc w:val="both"/>
        <w:rPr>
          <w:rFonts w:ascii="Arial Narrow" w:hAnsi="Arial Narrow"/>
          <w:b/>
          <w:sz w:val="28"/>
          <w:szCs w:val="28"/>
        </w:rPr>
      </w:pPr>
      <w:r w:rsidRPr="001D4939">
        <w:rPr>
          <w:rFonts w:ascii="Arial Narrow" w:hAnsi="Arial Narrow"/>
          <w:b/>
          <w:sz w:val="28"/>
          <w:szCs w:val="28"/>
        </w:rPr>
        <w:t>Postoj RÚZ k materiálu</w:t>
      </w:r>
    </w:p>
    <w:p w:rsidR="006478AE" w:rsidRDefault="002614AE" w:rsidP="00AA60A8">
      <w:pPr>
        <w:contextualSpacing/>
        <w:jc w:val="both"/>
        <w:rPr>
          <w:rFonts w:ascii="Arial Narrow" w:hAnsi="Arial Narrow"/>
          <w:sz w:val="22"/>
          <w:szCs w:val="22"/>
        </w:rPr>
      </w:pPr>
      <w:r>
        <w:rPr>
          <w:rFonts w:ascii="Arial Narrow" w:hAnsi="Arial Narrow"/>
          <w:sz w:val="22"/>
          <w:szCs w:val="22"/>
        </w:rPr>
        <w:t>RÚZ navrhuje</w:t>
      </w:r>
      <w:r w:rsidRPr="008A2B57">
        <w:rPr>
          <w:rFonts w:ascii="Arial Narrow" w:hAnsi="Arial Narrow"/>
          <w:sz w:val="22"/>
          <w:szCs w:val="22"/>
        </w:rPr>
        <w:t xml:space="preserve">, </w:t>
      </w:r>
      <w:r w:rsidRPr="002614AE">
        <w:rPr>
          <w:rFonts w:ascii="Arial Narrow" w:hAnsi="Arial Narrow"/>
          <w:b/>
          <w:sz w:val="22"/>
          <w:szCs w:val="22"/>
        </w:rPr>
        <w:t>mesačnú minimálnu</w:t>
      </w:r>
      <w:r>
        <w:rPr>
          <w:rFonts w:ascii="Arial Narrow" w:hAnsi="Arial Narrow"/>
          <w:b/>
          <w:sz w:val="22"/>
          <w:szCs w:val="22"/>
        </w:rPr>
        <w:t xml:space="preserve"> mzdu</w:t>
      </w:r>
      <w:r w:rsidRPr="002614AE">
        <w:rPr>
          <w:rFonts w:ascii="Arial Narrow" w:hAnsi="Arial Narrow"/>
          <w:b/>
          <w:sz w:val="22"/>
          <w:szCs w:val="22"/>
        </w:rPr>
        <w:t xml:space="preserve"> na rok 2016 nezvyšovať vzhľadom na vysoký počet dlhodobo nezamestnaných, nepriaznivý stav zamestnanosti v regiónoch a problémy absolventov a mladých ľudí s uplatnením sa na trhu práce. </w:t>
      </w:r>
      <w:r>
        <w:rPr>
          <w:rFonts w:ascii="Arial Narrow" w:hAnsi="Arial Narrow"/>
          <w:b/>
          <w:sz w:val="22"/>
          <w:szCs w:val="22"/>
        </w:rPr>
        <w:t xml:space="preserve"> </w:t>
      </w:r>
      <w:r>
        <w:rPr>
          <w:rFonts w:ascii="Arial Narrow" w:hAnsi="Arial Narrow"/>
          <w:b/>
          <w:bCs/>
          <w:iCs/>
          <w:sz w:val="22"/>
          <w:szCs w:val="22"/>
        </w:rPr>
        <w:t>Navrhované  výrazné zvýšenie taktiež vytvára podstatný tlak na rast miezd vo vyšších pásmach minimálnej mzdy, pričom sa súčasne oslabuje pozitívny efekt odvodovej odpočítateľnej položky na zamestnávanie nízkopríjmových skupín.</w:t>
      </w:r>
      <w:r w:rsidR="00835FD1">
        <w:rPr>
          <w:rFonts w:ascii="Arial Narrow" w:hAnsi="Arial Narrow"/>
          <w:b/>
          <w:bCs/>
          <w:iCs/>
          <w:sz w:val="22"/>
          <w:szCs w:val="22"/>
        </w:rPr>
        <w:t xml:space="preserve"> RÚZ taktiež navrhuje p</w:t>
      </w:r>
      <w:r w:rsidR="00835FD1" w:rsidRPr="00835FD1">
        <w:rPr>
          <w:rFonts w:ascii="Arial Narrow" w:hAnsi="Arial Narrow"/>
          <w:b/>
          <w:bCs/>
          <w:iCs/>
          <w:sz w:val="22"/>
          <w:szCs w:val="22"/>
        </w:rPr>
        <w:t>ozastaviť platnosť minimálnej mzdy v regióne, v ktorom miera nezamestnanosti prekračuje 10 % a miera dlhodobej nezamestnanosti 20% a zrušiť sadzby minimálneho mzdového nároku pre príslušný platový stupeň v Zákonníku práce resp. znížiť príslušné koeficienty</w:t>
      </w:r>
      <w:r w:rsidR="00835FD1">
        <w:rPr>
          <w:rFonts w:ascii="Arial Narrow" w:hAnsi="Arial Narrow"/>
          <w:b/>
          <w:bCs/>
          <w:iCs/>
          <w:sz w:val="22"/>
          <w:szCs w:val="22"/>
        </w:rPr>
        <w:t>.</w:t>
      </w:r>
    </w:p>
    <w:p w:rsidR="006478AE" w:rsidRPr="001D4939" w:rsidRDefault="006478AE" w:rsidP="00AA60A8">
      <w:pPr>
        <w:contextualSpacing/>
        <w:jc w:val="both"/>
        <w:rPr>
          <w:rFonts w:ascii="Arial Narrow" w:hAnsi="Arial Narrow" w:cs="Arial Narrow"/>
          <w:bCs/>
          <w:sz w:val="22"/>
          <w:szCs w:val="22"/>
        </w:rPr>
      </w:pPr>
    </w:p>
    <w:p w:rsidR="004A2266" w:rsidRPr="001D4939" w:rsidRDefault="004A2266" w:rsidP="00AA60A8">
      <w:pPr>
        <w:contextualSpacing/>
        <w:jc w:val="both"/>
        <w:rPr>
          <w:rFonts w:ascii="Arial Narrow" w:hAnsi="Arial Narrow" w:cs="Arial Narrow"/>
          <w:b/>
          <w:bCs/>
          <w:sz w:val="28"/>
          <w:szCs w:val="28"/>
        </w:rPr>
      </w:pPr>
      <w:r w:rsidRPr="001D4939">
        <w:rPr>
          <w:rFonts w:ascii="Arial Narrow" w:hAnsi="Arial Narrow" w:cs="Arial Narrow"/>
          <w:b/>
          <w:bCs/>
          <w:sz w:val="28"/>
          <w:szCs w:val="28"/>
        </w:rPr>
        <w:t>Pripomienky RÚZ k predkladanému materiálu</w:t>
      </w:r>
    </w:p>
    <w:p w:rsidR="00343B53" w:rsidRDefault="00343B53" w:rsidP="00482770">
      <w:pPr>
        <w:jc w:val="both"/>
        <w:rPr>
          <w:rFonts w:ascii="Arial Narrow" w:hAnsi="Arial Narrow"/>
          <w:sz w:val="22"/>
          <w:szCs w:val="22"/>
        </w:rPr>
      </w:pPr>
    </w:p>
    <w:p w:rsidR="008A2B57" w:rsidRPr="008A2B57" w:rsidRDefault="008A2B57" w:rsidP="008A2B57">
      <w:pPr>
        <w:numPr>
          <w:ilvl w:val="0"/>
          <w:numId w:val="23"/>
        </w:numPr>
        <w:jc w:val="both"/>
        <w:rPr>
          <w:rFonts w:ascii="Arial Narrow" w:hAnsi="Arial Narrow"/>
          <w:b/>
          <w:sz w:val="22"/>
          <w:szCs w:val="22"/>
        </w:rPr>
      </w:pPr>
      <w:r>
        <w:rPr>
          <w:rFonts w:ascii="Arial Narrow" w:hAnsi="Arial Narrow"/>
          <w:b/>
          <w:sz w:val="22"/>
          <w:szCs w:val="22"/>
        </w:rPr>
        <w:t>Zásadná pripomienka k materiálu ako celku</w:t>
      </w:r>
    </w:p>
    <w:p w:rsidR="002614AE" w:rsidRDefault="008A2B57" w:rsidP="00482770">
      <w:pPr>
        <w:jc w:val="both"/>
        <w:rPr>
          <w:rFonts w:ascii="Arial Narrow" w:hAnsi="Arial Narrow"/>
          <w:sz w:val="22"/>
          <w:szCs w:val="22"/>
        </w:rPr>
      </w:pPr>
      <w:r w:rsidRPr="001B1715">
        <w:rPr>
          <w:rFonts w:ascii="Arial Narrow" w:hAnsi="Arial Narrow"/>
          <w:sz w:val="22"/>
          <w:szCs w:val="22"/>
        </w:rPr>
        <w:t>Ministerstvo navrhuje ustanoviť na rok 2</w:t>
      </w:r>
      <w:r w:rsidR="008E7870">
        <w:rPr>
          <w:rFonts w:ascii="Arial Narrow" w:hAnsi="Arial Narrow"/>
          <w:sz w:val="22"/>
          <w:szCs w:val="22"/>
        </w:rPr>
        <w:t>016</w:t>
      </w:r>
      <w:r>
        <w:rPr>
          <w:rFonts w:ascii="Arial Narrow" w:hAnsi="Arial Narrow"/>
          <w:sz w:val="22"/>
          <w:szCs w:val="22"/>
        </w:rPr>
        <w:t xml:space="preserve"> minimálnu mzdu v sume na 400,00 eura mesačne a 2,299</w:t>
      </w:r>
      <w:r w:rsidRPr="001B1715">
        <w:rPr>
          <w:rFonts w:ascii="Arial Narrow" w:hAnsi="Arial Narrow"/>
          <w:sz w:val="22"/>
          <w:szCs w:val="22"/>
        </w:rPr>
        <w:t xml:space="preserve"> eura na odpracovanú hodinu</w:t>
      </w:r>
      <w:r w:rsidRPr="001B1715">
        <w:rPr>
          <w:rFonts w:ascii="Arial Narrow" w:hAnsi="Arial Narrow"/>
          <w:b/>
          <w:bCs/>
          <w:iCs/>
          <w:color w:val="000000"/>
          <w:sz w:val="22"/>
          <w:szCs w:val="22"/>
        </w:rPr>
        <w:t xml:space="preserve">. </w:t>
      </w:r>
      <w:r w:rsidRPr="001B1715">
        <w:rPr>
          <w:rFonts w:ascii="Arial Narrow" w:hAnsi="Arial Narrow"/>
          <w:sz w:val="22"/>
          <w:szCs w:val="22"/>
        </w:rPr>
        <w:t>Zvýšenie sumy minimál</w:t>
      </w:r>
      <w:r>
        <w:rPr>
          <w:rFonts w:ascii="Arial Narrow" w:hAnsi="Arial Narrow"/>
          <w:sz w:val="22"/>
          <w:szCs w:val="22"/>
        </w:rPr>
        <w:t>nej mzdy oproti súčasnej sume 380 eur predstavuje nárast o 5,26</w:t>
      </w:r>
      <w:r w:rsidRPr="001B1715">
        <w:rPr>
          <w:rFonts w:ascii="Arial Narrow" w:hAnsi="Arial Narrow"/>
          <w:sz w:val="22"/>
          <w:szCs w:val="22"/>
        </w:rPr>
        <w:t xml:space="preserve"> %. </w:t>
      </w:r>
    </w:p>
    <w:p w:rsidR="002614AE" w:rsidRDefault="002614AE" w:rsidP="00482770">
      <w:pPr>
        <w:jc w:val="both"/>
        <w:rPr>
          <w:rFonts w:ascii="Arial Narrow" w:hAnsi="Arial Narrow"/>
          <w:sz w:val="22"/>
          <w:szCs w:val="22"/>
        </w:rPr>
      </w:pPr>
    </w:p>
    <w:p w:rsidR="002614AE" w:rsidRDefault="008A2B57" w:rsidP="00482770">
      <w:pPr>
        <w:jc w:val="both"/>
        <w:rPr>
          <w:rFonts w:ascii="Arial Narrow" w:hAnsi="Arial Narrow"/>
          <w:b/>
          <w:bCs/>
          <w:iCs/>
          <w:sz w:val="22"/>
          <w:szCs w:val="22"/>
        </w:rPr>
      </w:pPr>
      <w:r w:rsidRPr="008A2B57">
        <w:rPr>
          <w:rFonts w:ascii="Arial Narrow" w:hAnsi="Arial Narrow"/>
          <w:sz w:val="22"/>
          <w:szCs w:val="22"/>
        </w:rPr>
        <w:t xml:space="preserve">RÚZ </w:t>
      </w:r>
      <w:r w:rsidR="002614AE">
        <w:rPr>
          <w:rFonts w:ascii="Arial Narrow" w:hAnsi="Arial Narrow"/>
          <w:sz w:val="22"/>
          <w:szCs w:val="22"/>
        </w:rPr>
        <w:t>spolu s </w:t>
      </w:r>
      <w:r w:rsidRPr="008A2B57">
        <w:rPr>
          <w:rFonts w:ascii="Arial Narrow" w:hAnsi="Arial Narrow"/>
          <w:sz w:val="22"/>
          <w:szCs w:val="22"/>
        </w:rPr>
        <w:t>AZZZ</w:t>
      </w:r>
      <w:r w:rsidR="002614AE">
        <w:rPr>
          <w:rFonts w:ascii="Arial Narrow" w:hAnsi="Arial Narrow"/>
          <w:sz w:val="22"/>
          <w:szCs w:val="22"/>
        </w:rPr>
        <w:t xml:space="preserve"> navrhuje</w:t>
      </w:r>
      <w:r w:rsidR="002614AE" w:rsidRPr="008A2B57">
        <w:rPr>
          <w:rFonts w:ascii="Arial Narrow" w:hAnsi="Arial Narrow"/>
          <w:sz w:val="22"/>
          <w:szCs w:val="22"/>
        </w:rPr>
        <w:t xml:space="preserve">, </w:t>
      </w:r>
      <w:r w:rsidR="002614AE" w:rsidRPr="002614AE">
        <w:rPr>
          <w:rFonts w:ascii="Arial Narrow" w:hAnsi="Arial Narrow"/>
          <w:b/>
          <w:sz w:val="22"/>
          <w:szCs w:val="22"/>
        </w:rPr>
        <w:t>mesačnú minimálnu</w:t>
      </w:r>
      <w:r w:rsidR="002614AE">
        <w:rPr>
          <w:rFonts w:ascii="Arial Narrow" w:hAnsi="Arial Narrow"/>
          <w:b/>
          <w:sz w:val="22"/>
          <w:szCs w:val="22"/>
        </w:rPr>
        <w:t xml:space="preserve"> mzdu</w:t>
      </w:r>
      <w:r w:rsidR="002614AE" w:rsidRPr="002614AE">
        <w:rPr>
          <w:rFonts w:ascii="Arial Narrow" w:hAnsi="Arial Narrow"/>
          <w:b/>
          <w:sz w:val="22"/>
          <w:szCs w:val="22"/>
        </w:rPr>
        <w:t xml:space="preserve"> na rok 2016 nezvyšovať vzhľadom na vysoký počet dlhodobo nezamestnaných, nepriaznivý stav zamestnanosti v regiónoch a problémy absolventov a mladých ľudí s uplatnením sa na trhu práce. </w:t>
      </w:r>
      <w:r w:rsidR="002614AE">
        <w:rPr>
          <w:rFonts w:ascii="Arial Narrow" w:hAnsi="Arial Narrow"/>
          <w:b/>
          <w:sz w:val="22"/>
          <w:szCs w:val="22"/>
        </w:rPr>
        <w:t xml:space="preserve"> </w:t>
      </w:r>
      <w:r w:rsidR="002614AE">
        <w:rPr>
          <w:rFonts w:ascii="Arial Narrow" w:hAnsi="Arial Narrow"/>
          <w:b/>
          <w:bCs/>
          <w:iCs/>
          <w:sz w:val="22"/>
          <w:szCs w:val="22"/>
        </w:rPr>
        <w:t>Navrhované  výrazné zvýšenie taktiež vytvára podstatný tlak na rast miezd vo vyšších pásmach minimálnej mzdy, pričom sa súčasne oslabuje pozitívny efekt odvodovej odpočítateľnej položky na zamestnávanie nízkopríjmových skupín</w:t>
      </w:r>
      <w:r>
        <w:rPr>
          <w:rFonts w:ascii="Arial Narrow" w:hAnsi="Arial Narrow"/>
          <w:b/>
          <w:bCs/>
          <w:iCs/>
          <w:sz w:val="22"/>
          <w:szCs w:val="22"/>
        </w:rPr>
        <w:t>.</w:t>
      </w:r>
      <w:r w:rsidRPr="001631A4">
        <w:t xml:space="preserve"> </w:t>
      </w:r>
      <w:r w:rsidRPr="001631A4">
        <w:rPr>
          <w:rFonts w:ascii="Arial Narrow" w:hAnsi="Arial Narrow"/>
          <w:bCs/>
          <w:iCs/>
          <w:sz w:val="22"/>
          <w:szCs w:val="22"/>
        </w:rPr>
        <w:t>Keďže Zákonník práce vymedzuje stupne náročnosti pracovných miest zvýšenie</w:t>
      </w:r>
      <w:r w:rsidR="002614AE">
        <w:rPr>
          <w:rFonts w:ascii="Arial Narrow" w:hAnsi="Arial Narrow"/>
          <w:bCs/>
          <w:iCs/>
          <w:sz w:val="22"/>
          <w:szCs w:val="22"/>
        </w:rPr>
        <w:t xml:space="preserve"> minimálnej mzdy na 400</w:t>
      </w:r>
      <w:r w:rsidRPr="001631A4">
        <w:rPr>
          <w:rFonts w:ascii="Arial Narrow" w:hAnsi="Arial Narrow"/>
          <w:bCs/>
          <w:iCs/>
          <w:sz w:val="22"/>
          <w:szCs w:val="22"/>
        </w:rPr>
        <w:t xml:space="preserve">€ sa dotkne aj vyšších mzdových úrovní. Zvýšenie hrubej mzdy zvýši odvody zamestnávateľa, ktoré síce </w:t>
      </w:r>
      <w:r w:rsidR="002614AE">
        <w:rPr>
          <w:rFonts w:ascii="Arial Narrow" w:hAnsi="Arial Narrow"/>
          <w:bCs/>
          <w:iCs/>
          <w:sz w:val="22"/>
          <w:szCs w:val="22"/>
        </w:rPr>
        <w:t>čiastočne</w:t>
      </w:r>
      <w:r w:rsidRPr="001631A4">
        <w:rPr>
          <w:rFonts w:ascii="Arial Narrow" w:hAnsi="Arial Narrow"/>
          <w:bCs/>
          <w:iCs/>
          <w:sz w:val="22"/>
          <w:szCs w:val="22"/>
        </w:rPr>
        <w:t xml:space="preserve"> eliminuje uplatnenie OOP, ale samotné zvýšenie hrubej mzdy kompenzované nebude</w:t>
      </w:r>
      <w:r w:rsidRPr="001631A4">
        <w:rPr>
          <w:rFonts w:ascii="Arial Narrow" w:hAnsi="Arial Narrow"/>
          <w:b/>
          <w:bCs/>
          <w:iCs/>
          <w:sz w:val="22"/>
          <w:szCs w:val="22"/>
        </w:rPr>
        <w:t>.</w:t>
      </w:r>
      <w:r>
        <w:rPr>
          <w:rFonts w:ascii="Arial Narrow" w:hAnsi="Arial Narrow"/>
          <w:b/>
          <w:bCs/>
          <w:iCs/>
          <w:sz w:val="22"/>
          <w:szCs w:val="22"/>
        </w:rPr>
        <w:t xml:space="preserve"> </w:t>
      </w:r>
      <w:bookmarkStart w:id="0" w:name="_GoBack"/>
      <w:bookmarkEnd w:id="0"/>
    </w:p>
    <w:p w:rsidR="002614AE" w:rsidRDefault="002614AE" w:rsidP="00482770">
      <w:pPr>
        <w:jc w:val="both"/>
        <w:rPr>
          <w:rFonts w:ascii="Arial Narrow" w:hAnsi="Arial Narrow"/>
          <w:b/>
          <w:bCs/>
          <w:iCs/>
          <w:sz w:val="22"/>
          <w:szCs w:val="22"/>
        </w:rPr>
      </w:pPr>
    </w:p>
    <w:p w:rsidR="0031738A" w:rsidRPr="00835FD1" w:rsidRDefault="002614AE" w:rsidP="00835FD1">
      <w:pPr>
        <w:jc w:val="both"/>
        <w:rPr>
          <w:rFonts w:ascii="Arial Narrow" w:hAnsi="Arial Narrow"/>
          <w:b/>
          <w:bCs/>
          <w:iCs/>
          <w:sz w:val="22"/>
          <w:szCs w:val="22"/>
        </w:rPr>
      </w:pPr>
      <w:r>
        <w:rPr>
          <w:rFonts w:ascii="Arial Narrow" w:hAnsi="Arial Narrow"/>
          <w:b/>
          <w:bCs/>
          <w:iCs/>
          <w:sz w:val="22"/>
          <w:szCs w:val="22"/>
        </w:rPr>
        <w:t xml:space="preserve">RÚZ z tohto dôvodu navrhuje minimálnu mzdu nezvyšovať, pokiaľ miera nezamestnanosti v SR neklesne pod priemer nezamestnanosti </w:t>
      </w:r>
      <w:r w:rsidR="00452E14">
        <w:rPr>
          <w:rFonts w:ascii="Arial Narrow" w:hAnsi="Arial Narrow"/>
          <w:b/>
          <w:bCs/>
          <w:iCs/>
          <w:sz w:val="22"/>
          <w:szCs w:val="22"/>
        </w:rPr>
        <w:t xml:space="preserve">členských </w:t>
      </w:r>
      <w:r>
        <w:rPr>
          <w:rFonts w:ascii="Arial Narrow" w:hAnsi="Arial Narrow"/>
          <w:b/>
          <w:bCs/>
          <w:iCs/>
          <w:sz w:val="22"/>
          <w:szCs w:val="22"/>
        </w:rPr>
        <w:t>štátov EÚ</w:t>
      </w:r>
      <w:r w:rsidR="00567A14">
        <w:rPr>
          <w:rFonts w:ascii="Arial Narrow" w:hAnsi="Arial Narrow"/>
          <w:b/>
          <w:bCs/>
          <w:iCs/>
          <w:sz w:val="22"/>
          <w:szCs w:val="22"/>
        </w:rPr>
        <w:t xml:space="preserve">. </w:t>
      </w:r>
      <w:r w:rsidR="00835FD1">
        <w:rPr>
          <w:rFonts w:ascii="Arial Narrow" w:hAnsi="Arial Narrow"/>
          <w:b/>
          <w:bCs/>
          <w:iCs/>
          <w:sz w:val="22"/>
          <w:szCs w:val="22"/>
        </w:rPr>
        <w:t>RÚZ taktiež navrhuje p</w:t>
      </w:r>
      <w:r w:rsidR="00835FD1" w:rsidRPr="00835FD1">
        <w:rPr>
          <w:rFonts w:ascii="Arial Narrow" w:hAnsi="Arial Narrow"/>
          <w:b/>
          <w:bCs/>
          <w:iCs/>
          <w:sz w:val="22"/>
          <w:szCs w:val="22"/>
        </w:rPr>
        <w:t>ozastaviť platnosť minimálnej mzdy v regióne, v ktorom miera nezamestnanosti prekračuje 10 % a miera dlhodobej nezamestnanosti 20% a zrušiť sadzby minimálneho mzdového nároku pre príslušný platový stupeň v Zákonníku práce resp. znížiť príslušné koeficienty</w:t>
      </w:r>
      <w:r w:rsidR="00835FD1">
        <w:rPr>
          <w:rFonts w:ascii="Arial Narrow" w:hAnsi="Arial Narrow"/>
          <w:b/>
          <w:bCs/>
          <w:iCs/>
          <w:sz w:val="22"/>
          <w:szCs w:val="22"/>
        </w:rPr>
        <w:t>.</w:t>
      </w:r>
    </w:p>
    <w:p w:rsidR="008A2B57" w:rsidRPr="00343B53" w:rsidRDefault="008A2B57" w:rsidP="00482770">
      <w:pPr>
        <w:jc w:val="both"/>
        <w:rPr>
          <w:rFonts w:ascii="Arial Narrow" w:hAnsi="Arial Narrow"/>
          <w:sz w:val="22"/>
          <w:szCs w:val="22"/>
        </w:rPr>
      </w:pPr>
    </w:p>
    <w:p w:rsidR="005D654C" w:rsidRPr="001D4939" w:rsidRDefault="004E5CDF" w:rsidP="00AA60A8">
      <w:pPr>
        <w:contextualSpacing/>
        <w:jc w:val="both"/>
        <w:rPr>
          <w:rFonts w:ascii="Arial Narrow" w:hAnsi="Arial Narrow"/>
          <w:b/>
          <w:sz w:val="28"/>
          <w:szCs w:val="28"/>
        </w:rPr>
      </w:pPr>
      <w:r w:rsidRPr="001D4939">
        <w:rPr>
          <w:rFonts w:ascii="Arial Narrow" w:hAnsi="Arial Narrow"/>
          <w:b/>
          <w:sz w:val="28"/>
          <w:szCs w:val="28"/>
        </w:rPr>
        <w:t xml:space="preserve">Zdroj: </w:t>
      </w:r>
      <w:hyperlink r:id="rId11" w:history="1">
        <w:r w:rsidRPr="001D4939">
          <w:rPr>
            <w:rFonts w:ascii="Arial Narrow" w:hAnsi="Arial Narrow"/>
            <w:b/>
            <w:sz w:val="28"/>
            <w:szCs w:val="28"/>
          </w:rPr>
          <w:t>RÚZ</w:t>
        </w:r>
      </w:hyperlink>
    </w:p>
    <w:sectPr w:rsidR="005D654C" w:rsidRPr="001D4939" w:rsidSect="00A97F0B">
      <w:pgSz w:w="12240" w:h="15840"/>
      <w:pgMar w:top="709" w:right="1417" w:bottom="426"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FF" w:rsidRDefault="00196AFF">
      <w:r>
        <w:separator/>
      </w:r>
    </w:p>
  </w:endnote>
  <w:endnote w:type="continuationSeparator" w:id="0">
    <w:p w:rsidR="00196AFF" w:rsidRDefault="0019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FF" w:rsidRDefault="00196AFF">
      <w:r>
        <w:separator/>
      </w:r>
    </w:p>
  </w:footnote>
  <w:footnote w:type="continuationSeparator" w:id="0">
    <w:p w:rsidR="00196AFF" w:rsidRDefault="00196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490A67E"/>
    <w:lvl w:ilvl="0">
      <w:start w:val="1"/>
      <w:numFmt w:val="decimal"/>
      <w:pStyle w:val="slovanzoznam"/>
      <w:lvlText w:val="%1."/>
      <w:lvlJc w:val="left"/>
      <w:pPr>
        <w:tabs>
          <w:tab w:val="num" w:pos="360"/>
        </w:tabs>
        <w:ind w:left="360" w:hanging="360"/>
      </w:pPr>
    </w:lvl>
  </w:abstractNum>
  <w:abstractNum w:abstractNumId="1" w15:restartNumberingAfterBreak="0">
    <w:nsid w:val="00352CE1"/>
    <w:multiLevelType w:val="hybridMultilevel"/>
    <w:tmpl w:val="BE0C7724"/>
    <w:lvl w:ilvl="0" w:tplc="EAB24A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726E46"/>
    <w:multiLevelType w:val="hybridMultilevel"/>
    <w:tmpl w:val="17E29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F02FB5"/>
    <w:multiLevelType w:val="hybridMultilevel"/>
    <w:tmpl w:val="8C10EB2A"/>
    <w:lvl w:ilvl="0" w:tplc="B06EDA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4F240C7"/>
    <w:multiLevelType w:val="hybridMultilevel"/>
    <w:tmpl w:val="97263232"/>
    <w:lvl w:ilvl="0" w:tplc="D626268E">
      <w:start w:val="6"/>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778FD"/>
    <w:multiLevelType w:val="hybridMultilevel"/>
    <w:tmpl w:val="1274346C"/>
    <w:lvl w:ilvl="0" w:tplc="951E0EB2">
      <w:start w:val="2"/>
      <w:numFmt w:val="decimal"/>
      <w:lvlText w:val="%1."/>
      <w:lvlJc w:val="left"/>
      <w:pPr>
        <w:ind w:left="1172" w:hanging="360"/>
      </w:pPr>
      <w:rPr>
        <w:rFonts w:cs="Times New Roman" w:hint="default"/>
      </w:rPr>
    </w:lvl>
    <w:lvl w:ilvl="1" w:tplc="041B0019" w:tentative="1">
      <w:start w:val="1"/>
      <w:numFmt w:val="lowerLetter"/>
      <w:lvlText w:val="%2."/>
      <w:lvlJc w:val="left"/>
      <w:pPr>
        <w:ind w:left="1892" w:hanging="360"/>
      </w:pPr>
      <w:rPr>
        <w:rFonts w:cs="Times New Roman"/>
      </w:rPr>
    </w:lvl>
    <w:lvl w:ilvl="2" w:tplc="041B001B" w:tentative="1">
      <w:start w:val="1"/>
      <w:numFmt w:val="lowerRoman"/>
      <w:lvlText w:val="%3."/>
      <w:lvlJc w:val="right"/>
      <w:pPr>
        <w:ind w:left="2612" w:hanging="180"/>
      </w:pPr>
      <w:rPr>
        <w:rFonts w:cs="Times New Roman"/>
      </w:rPr>
    </w:lvl>
    <w:lvl w:ilvl="3" w:tplc="041B000F" w:tentative="1">
      <w:start w:val="1"/>
      <w:numFmt w:val="decimal"/>
      <w:lvlText w:val="%4."/>
      <w:lvlJc w:val="left"/>
      <w:pPr>
        <w:ind w:left="3332" w:hanging="360"/>
      </w:pPr>
      <w:rPr>
        <w:rFonts w:cs="Times New Roman"/>
      </w:rPr>
    </w:lvl>
    <w:lvl w:ilvl="4" w:tplc="041B0019" w:tentative="1">
      <w:start w:val="1"/>
      <w:numFmt w:val="lowerLetter"/>
      <w:lvlText w:val="%5."/>
      <w:lvlJc w:val="left"/>
      <w:pPr>
        <w:ind w:left="4052" w:hanging="360"/>
      </w:pPr>
      <w:rPr>
        <w:rFonts w:cs="Times New Roman"/>
      </w:rPr>
    </w:lvl>
    <w:lvl w:ilvl="5" w:tplc="041B001B" w:tentative="1">
      <w:start w:val="1"/>
      <w:numFmt w:val="lowerRoman"/>
      <w:lvlText w:val="%6."/>
      <w:lvlJc w:val="right"/>
      <w:pPr>
        <w:ind w:left="4772" w:hanging="180"/>
      </w:pPr>
      <w:rPr>
        <w:rFonts w:cs="Times New Roman"/>
      </w:rPr>
    </w:lvl>
    <w:lvl w:ilvl="6" w:tplc="041B000F" w:tentative="1">
      <w:start w:val="1"/>
      <w:numFmt w:val="decimal"/>
      <w:lvlText w:val="%7."/>
      <w:lvlJc w:val="left"/>
      <w:pPr>
        <w:ind w:left="5492" w:hanging="360"/>
      </w:pPr>
      <w:rPr>
        <w:rFonts w:cs="Times New Roman"/>
      </w:rPr>
    </w:lvl>
    <w:lvl w:ilvl="7" w:tplc="041B0019" w:tentative="1">
      <w:start w:val="1"/>
      <w:numFmt w:val="lowerLetter"/>
      <w:lvlText w:val="%8."/>
      <w:lvlJc w:val="left"/>
      <w:pPr>
        <w:ind w:left="6212" w:hanging="360"/>
      </w:pPr>
      <w:rPr>
        <w:rFonts w:cs="Times New Roman"/>
      </w:rPr>
    </w:lvl>
    <w:lvl w:ilvl="8" w:tplc="041B001B" w:tentative="1">
      <w:start w:val="1"/>
      <w:numFmt w:val="lowerRoman"/>
      <w:lvlText w:val="%9."/>
      <w:lvlJc w:val="right"/>
      <w:pPr>
        <w:ind w:left="6932" w:hanging="180"/>
      </w:pPr>
      <w:rPr>
        <w:rFonts w:cs="Times New Roman"/>
      </w:rPr>
    </w:lvl>
  </w:abstractNum>
  <w:abstractNum w:abstractNumId="6" w15:restartNumberingAfterBreak="0">
    <w:nsid w:val="2116132D"/>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D74843"/>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6510D"/>
    <w:multiLevelType w:val="hybridMultilevel"/>
    <w:tmpl w:val="B8AADD76"/>
    <w:lvl w:ilvl="0" w:tplc="78A0FE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60073F"/>
    <w:multiLevelType w:val="hybridMultilevel"/>
    <w:tmpl w:val="7310C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775EE1"/>
    <w:multiLevelType w:val="hybridMultilevel"/>
    <w:tmpl w:val="9CCCC882"/>
    <w:lvl w:ilvl="0" w:tplc="F3047902">
      <w:start w:val="1"/>
      <w:numFmt w:val="lowerLetter"/>
      <w:pStyle w:val="adda"/>
      <w:lvlText w:val="%1)"/>
      <w:lvlJc w:val="left"/>
      <w:pPr>
        <w:tabs>
          <w:tab w:val="num" w:pos="0"/>
        </w:tabs>
        <w:ind w:left="357" w:hanging="357"/>
      </w:pPr>
      <w:rPr>
        <w:rFonts w:cs="Times New Roman" w:hint="default"/>
      </w:rPr>
    </w:lvl>
    <w:lvl w:ilvl="1" w:tplc="FFFFFFFF">
      <w:start w:val="1"/>
      <w:numFmt w:val="decimal"/>
      <w:lvlText w:val="(%2)"/>
      <w:lvlJc w:val="left"/>
      <w:pPr>
        <w:tabs>
          <w:tab w:val="num" w:pos="1797"/>
        </w:tabs>
        <w:ind w:left="1797" w:hanging="360"/>
      </w:pPr>
      <w:rPr>
        <w:rFonts w:ascii="Times New Roman" w:eastAsia="Times New Roman" w:hAnsi="Times New Roman" w:cs="Times New Roman" w:hint="default"/>
      </w:rPr>
    </w:lvl>
    <w:lvl w:ilvl="2" w:tplc="A74A4448">
      <w:start w:val="1"/>
      <w:numFmt w:val="decimal"/>
      <w:lvlText w:val="%3."/>
      <w:lvlJc w:val="left"/>
      <w:pPr>
        <w:tabs>
          <w:tab w:val="num" w:pos="2697"/>
        </w:tabs>
        <w:ind w:left="2697" w:hanging="360"/>
      </w:pPr>
      <w:rPr>
        <w:rFonts w:cs="Times New Roman" w:hint="default"/>
      </w:rPr>
    </w:lvl>
    <w:lvl w:ilvl="3" w:tplc="041B000F">
      <w:start w:val="1"/>
      <w:numFmt w:val="decimal"/>
      <w:lvlText w:val="%4."/>
      <w:lvlJc w:val="left"/>
      <w:pPr>
        <w:tabs>
          <w:tab w:val="num" w:pos="3237"/>
        </w:tabs>
        <w:ind w:left="3237" w:hanging="360"/>
      </w:pPr>
      <w:rPr>
        <w:rFonts w:cs="Times New Roman"/>
      </w:rPr>
    </w:lvl>
    <w:lvl w:ilvl="4" w:tplc="041B0019">
      <w:start w:val="1"/>
      <w:numFmt w:val="lowerLetter"/>
      <w:lvlText w:val="%5."/>
      <w:lvlJc w:val="left"/>
      <w:pPr>
        <w:tabs>
          <w:tab w:val="num" w:pos="3957"/>
        </w:tabs>
        <w:ind w:left="3957" w:hanging="360"/>
      </w:pPr>
      <w:rPr>
        <w:rFonts w:cs="Times New Roman"/>
      </w:rPr>
    </w:lvl>
    <w:lvl w:ilvl="5" w:tplc="041B001B">
      <w:start w:val="1"/>
      <w:numFmt w:val="lowerRoman"/>
      <w:lvlText w:val="%6."/>
      <w:lvlJc w:val="right"/>
      <w:pPr>
        <w:tabs>
          <w:tab w:val="num" w:pos="4677"/>
        </w:tabs>
        <w:ind w:left="4677" w:hanging="180"/>
      </w:pPr>
      <w:rPr>
        <w:rFonts w:cs="Times New Roman"/>
      </w:rPr>
    </w:lvl>
    <w:lvl w:ilvl="6" w:tplc="041B000F">
      <w:start w:val="1"/>
      <w:numFmt w:val="decimal"/>
      <w:lvlText w:val="%7."/>
      <w:lvlJc w:val="left"/>
      <w:pPr>
        <w:tabs>
          <w:tab w:val="num" w:pos="5397"/>
        </w:tabs>
        <w:ind w:left="5397" w:hanging="360"/>
      </w:pPr>
      <w:rPr>
        <w:rFonts w:cs="Times New Roman"/>
      </w:rPr>
    </w:lvl>
    <w:lvl w:ilvl="7" w:tplc="041B0019">
      <w:start w:val="1"/>
      <w:numFmt w:val="lowerLetter"/>
      <w:lvlText w:val="%8."/>
      <w:lvlJc w:val="left"/>
      <w:pPr>
        <w:tabs>
          <w:tab w:val="num" w:pos="6117"/>
        </w:tabs>
        <w:ind w:left="6117" w:hanging="360"/>
      </w:pPr>
      <w:rPr>
        <w:rFonts w:cs="Times New Roman"/>
      </w:rPr>
    </w:lvl>
    <w:lvl w:ilvl="8" w:tplc="041B001B">
      <w:start w:val="1"/>
      <w:numFmt w:val="lowerRoman"/>
      <w:lvlText w:val="%9."/>
      <w:lvlJc w:val="right"/>
      <w:pPr>
        <w:tabs>
          <w:tab w:val="num" w:pos="6837"/>
        </w:tabs>
        <w:ind w:left="6837" w:hanging="180"/>
      </w:pPr>
      <w:rPr>
        <w:rFonts w:cs="Times New Roman"/>
      </w:rPr>
    </w:lvl>
  </w:abstractNum>
  <w:abstractNum w:abstractNumId="11" w15:restartNumberingAfterBreak="0">
    <w:nsid w:val="4C257C85"/>
    <w:multiLevelType w:val="hybridMultilevel"/>
    <w:tmpl w:val="CC127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3" w15:restartNumberingAfterBreak="0">
    <w:nsid w:val="4D876735"/>
    <w:multiLevelType w:val="hybridMultilevel"/>
    <w:tmpl w:val="EB5CBF42"/>
    <w:lvl w:ilvl="0" w:tplc="C6CC23F8">
      <w:start w:val="1"/>
      <w:numFmt w:val="decimal"/>
      <w:pStyle w:val="Nzovbodu"/>
      <w:lvlText w:val="%1."/>
      <w:lvlJc w:val="left"/>
      <w:pPr>
        <w:tabs>
          <w:tab w:val="num" w:pos="360"/>
        </w:tabs>
        <w:ind w:left="360" w:hanging="360"/>
      </w:pPr>
      <w:rPr>
        <w:rFonts w:hint="default"/>
        <w:b/>
        <w:color w:val="auto"/>
      </w:rPr>
    </w:lvl>
    <w:lvl w:ilvl="1" w:tplc="041B0001">
      <w:start w:val="1"/>
      <w:numFmt w:val="bullet"/>
      <w:lvlText w:val=""/>
      <w:lvlJc w:val="left"/>
      <w:pPr>
        <w:tabs>
          <w:tab w:val="num" w:pos="1080"/>
        </w:tabs>
        <w:ind w:left="1080" w:hanging="360"/>
      </w:pPr>
      <w:rPr>
        <w:rFonts w:ascii="Symbol" w:hAnsi="Symbo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4DA86006"/>
    <w:multiLevelType w:val="hybridMultilevel"/>
    <w:tmpl w:val="F7260508"/>
    <w:lvl w:ilvl="0" w:tplc="27F076DC">
      <w:start w:val="1"/>
      <w:numFmt w:val="decimal"/>
      <w:lvlText w:val="(%1)"/>
      <w:lvlJc w:val="left"/>
      <w:pPr>
        <w:ind w:left="709" w:hanging="360"/>
      </w:pPr>
      <w:rPr>
        <w:rFonts w:cs="Times New Roman"/>
      </w:rPr>
    </w:lvl>
    <w:lvl w:ilvl="1" w:tplc="4F2A6526">
      <w:start w:val="1"/>
      <w:numFmt w:val="lowerLetter"/>
      <w:lvlText w:val="%2)"/>
      <w:lvlJc w:val="left"/>
      <w:pPr>
        <w:ind w:left="1429" w:hanging="360"/>
      </w:pPr>
      <w:rPr>
        <w:rFonts w:cs="Times New Roman"/>
      </w:rPr>
    </w:lvl>
    <w:lvl w:ilvl="2" w:tplc="041B001B">
      <w:start w:val="1"/>
      <w:numFmt w:val="lowerRoman"/>
      <w:lvlText w:val="%3."/>
      <w:lvlJc w:val="right"/>
      <w:pPr>
        <w:ind w:left="2149" w:hanging="180"/>
      </w:pPr>
      <w:rPr>
        <w:rFonts w:cs="Times New Roman"/>
      </w:rPr>
    </w:lvl>
    <w:lvl w:ilvl="3" w:tplc="041B000F">
      <w:start w:val="1"/>
      <w:numFmt w:val="decimal"/>
      <w:lvlText w:val="%4."/>
      <w:lvlJc w:val="left"/>
      <w:pPr>
        <w:ind w:left="2869" w:hanging="360"/>
      </w:pPr>
      <w:rPr>
        <w:rFonts w:cs="Times New Roman"/>
      </w:rPr>
    </w:lvl>
    <w:lvl w:ilvl="4" w:tplc="041B0019">
      <w:start w:val="1"/>
      <w:numFmt w:val="lowerLetter"/>
      <w:lvlText w:val="%5."/>
      <w:lvlJc w:val="left"/>
      <w:pPr>
        <w:ind w:left="3589" w:hanging="360"/>
      </w:pPr>
      <w:rPr>
        <w:rFonts w:cs="Times New Roman"/>
      </w:rPr>
    </w:lvl>
    <w:lvl w:ilvl="5" w:tplc="041B001B">
      <w:start w:val="1"/>
      <w:numFmt w:val="lowerRoman"/>
      <w:lvlText w:val="%6."/>
      <w:lvlJc w:val="right"/>
      <w:pPr>
        <w:ind w:left="4309" w:hanging="180"/>
      </w:pPr>
      <w:rPr>
        <w:rFonts w:cs="Times New Roman"/>
      </w:rPr>
    </w:lvl>
    <w:lvl w:ilvl="6" w:tplc="041B000F">
      <w:start w:val="1"/>
      <w:numFmt w:val="decimal"/>
      <w:lvlText w:val="%7."/>
      <w:lvlJc w:val="left"/>
      <w:pPr>
        <w:ind w:left="5029" w:hanging="360"/>
      </w:pPr>
      <w:rPr>
        <w:rFonts w:cs="Times New Roman"/>
      </w:rPr>
    </w:lvl>
    <w:lvl w:ilvl="7" w:tplc="041B0019">
      <w:start w:val="1"/>
      <w:numFmt w:val="lowerLetter"/>
      <w:lvlText w:val="%8."/>
      <w:lvlJc w:val="left"/>
      <w:pPr>
        <w:ind w:left="5749" w:hanging="360"/>
      </w:pPr>
      <w:rPr>
        <w:rFonts w:cs="Times New Roman"/>
      </w:rPr>
    </w:lvl>
    <w:lvl w:ilvl="8" w:tplc="041B001B">
      <w:start w:val="1"/>
      <w:numFmt w:val="lowerRoman"/>
      <w:lvlText w:val="%9."/>
      <w:lvlJc w:val="right"/>
      <w:pPr>
        <w:ind w:left="6469" w:hanging="180"/>
      </w:pPr>
      <w:rPr>
        <w:rFonts w:cs="Times New Roman"/>
      </w:rPr>
    </w:lvl>
  </w:abstractNum>
  <w:abstractNum w:abstractNumId="15" w15:restartNumberingAfterBreak="0">
    <w:nsid w:val="53175779"/>
    <w:multiLevelType w:val="hybridMultilevel"/>
    <w:tmpl w:val="8912F2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9C5FEE"/>
    <w:multiLevelType w:val="hybridMultilevel"/>
    <w:tmpl w:val="A588D2BE"/>
    <w:lvl w:ilvl="0" w:tplc="485A0622">
      <w:start w:val="2"/>
      <w:numFmt w:val="decimal"/>
      <w:pStyle w:val="a"/>
      <w:lvlText w:val="§ %1"/>
      <w:lvlJc w:val="left"/>
      <w:pPr>
        <w:ind w:left="7307" w:hanging="360"/>
      </w:pPr>
      <w:rPr>
        <w:rFonts w:ascii="Times New Roman" w:hAnsi="Times New Roman" w:cs="Times New Roman" w:hint="default"/>
        <w:b/>
        <w:i w:val="0"/>
        <w:sz w:val="24"/>
      </w:rPr>
    </w:lvl>
    <w:lvl w:ilvl="1" w:tplc="D14A7BCE">
      <w:start w:val="1"/>
      <w:numFmt w:val="lowerLetter"/>
      <w:lvlText w:val="%2)"/>
      <w:lvlJc w:val="left"/>
      <w:pPr>
        <w:ind w:left="5900" w:hanging="360"/>
      </w:pPr>
    </w:lvl>
    <w:lvl w:ilvl="2" w:tplc="041B001B">
      <w:start w:val="1"/>
      <w:numFmt w:val="lowerRoman"/>
      <w:lvlText w:val="%3."/>
      <w:lvlJc w:val="right"/>
      <w:pPr>
        <w:ind w:left="6620" w:hanging="180"/>
      </w:pPr>
    </w:lvl>
    <w:lvl w:ilvl="3" w:tplc="041B000F">
      <w:start w:val="1"/>
      <w:numFmt w:val="decimal"/>
      <w:lvlText w:val="%4."/>
      <w:lvlJc w:val="left"/>
      <w:pPr>
        <w:ind w:left="7340" w:hanging="360"/>
      </w:pPr>
    </w:lvl>
    <w:lvl w:ilvl="4" w:tplc="041B0019">
      <w:start w:val="1"/>
      <w:numFmt w:val="lowerLetter"/>
      <w:lvlText w:val="%5."/>
      <w:lvlJc w:val="left"/>
      <w:pPr>
        <w:ind w:left="8060" w:hanging="360"/>
      </w:pPr>
    </w:lvl>
    <w:lvl w:ilvl="5" w:tplc="041B001B">
      <w:start w:val="1"/>
      <w:numFmt w:val="lowerRoman"/>
      <w:lvlText w:val="%6."/>
      <w:lvlJc w:val="right"/>
      <w:pPr>
        <w:ind w:left="8780" w:hanging="180"/>
      </w:pPr>
    </w:lvl>
    <w:lvl w:ilvl="6" w:tplc="041B000F">
      <w:start w:val="1"/>
      <w:numFmt w:val="decimal"/>
      <w:lvlText w:val="%7."/>
      <w:lvlJc w:val="left"/>
      <w:pPr>
        <w:ind w:left="9500" w:hanging="360"/>
      </w:pPr>
    </w:lvl>
    <w:lvl w:ilvl="7" w:tplc="041B0019">
      <w:start w:val="1"/>
      <w:numFmt w:val="lowerLetter"/>
      <w:lvlText w:val="%8."/>
      <w:lvlJc w:val="left"/>
      <w:pPr>
        <w:ind w:left="10220" w:hanging="360"/>
      </w:pPr>
    </w:lvl>
    <w:lvl w:ilvl="8" w:tplc="041B001B">
      <w:start w:val="1"/>
      <w:numFmt w:val="lowerRoman"/>
      <w:lvlText w:val="%9."/>
      <w:lvlJc w:val="right"/>
      <w:pPr>
        <w:ind w:left="10940" w:hanging="180"/>
      </w:pPr>
    </w:lvl>
  </w:abstractNum>
  <w:abstractNum w:abstractNumId="17" w15:restartNumberingAfterBreak="0">
    <w:nsid w:val="5AFD5BFC"/>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D26533"/>
    <w:multiLevelType w:val="hybridMultilevel"/>
    <w:tmpl w:val="9FCCD18A"/>
    <w:lvl w:ilvl="0" w:tplc="30BA9D0E">
      <w:start w:val="1"/>
      <w:numFmt w:val="lowerLetter"/>
      <w:pStyle w:val="kkk"/>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657F7814"/>
    <w:multiLevelType w:val="hybridMultilevel"/>
    <w:tmpl w:val="85F45354"/>
    <w:lvl w:ilvl="0" w:tplc="AFBAEE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A464FD4"/>
    <w:multiLevelType w:val="hybridMultilevel"/>
    <w:tmpl w:val="EAA451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E5254C"/>
    <w:multiLevelType w:val="hybridMultilevel"/>
    <w:tmpl w:val="1C50688C"/>
    <w:lvl w:ilvl="0" w:tplc="61E89D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C81B0B"/>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10"/>
  </w:num>
  <w:num w:numId="5">
    <w:abstractNumId w:val="18"/>
  </w:num>
  <w:num w:numId="6">
    <w:abstractNumId w:val="12"/>
  </w:num>
  <w:num w:numId="7">
    <w:abstractNumId w:val="8"/>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7"/>
  </w:num>
  <w:num w:numId="11">
    <w:abstractNumId w:val="6"/>
  </w:num>
  <w:num w:numId="12">
    <w:abstractNumId w:val="22"/>
  </w:num>
  <w:num w:numId="13">
    <w:abstractNumId w:val="2"/>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
  </w:num>
  <w:num w:numId="18">
    <w:abstractNumId w:val="15"/>
  </w:num>
  <w:num w:numId="19">
    <w:abstractNumId w:val="3"/>
  </w:num>
  <w:num w:numId="20">
    <w:abstractNumId w:val="9"/>
  </w:num>
  <w:num w:numId="21">
    <w:abstractNumId w:val="11"/>
  </w:num>
  <w:num w:numId="22">
    <w:abstractNumId w:val="21"/>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35"/>
    <w:rsid w:val="000030F7"/>
    <w:rsid w:val="00003B09"/>
    <w:rsid w:val="00007CE0"/>
    <w:rsid w:val="00015DDC"/>
    <w:rsid w:val="00016A06"/>
    <w:rsid w:val="000176ED"/>
    <w:rsid w:val="00021403"/>
    <w:rsid w:val="00021472"/>
    <w:rsid w:val="000240A6"/>
    <w:rsid w:val="0002486D"/>
    <w:rsid w:val="00036366"/>
    <w:rsid w:val="00036FF1"/>
    <w:rsid w:val="00041A36"/>
    <w:rsid w:val="0004225F"/>
    <w:rsid w:val="00046E76"/>
    <w:rsid w:val="00053FBF"/>
    <w:rsid w:val="00062F0C"/>
    <w:rsid w:val="00064A75"/>
    <w:rsid w:val="00065E43"/>
    <w:rsid w:val="00066CF8"/>
    <w:rsid w:val="0007632E"/>
    <w:rsid w:val="000827EA"/>
    <w:rsid w:val="000875D3"/>
    <w:rsid w:val="0009577A"/>
    <w:rsid w:val="000A5444"/>
    <w:rsid w:val="000B153E"/>
    <w:rsid w:val="000B237A"/>
    <w:rsid w:val="000B48AC"/>
    <w:rsid w:val="000B7386"/>
    <w:rsid w:val="000C5513"/>
    <w:rsid w:val="000C5599"/>
    <w:rsid w:val="000C79C4"/>
    <w:rsid w:val="000D09F1"/>
    <w:rsid w:val="000D4062"/>
    <w:rsid w:val="000D5186"/>
    <w:rsid w:val="000E090C"/>
    <w:rsid w:val="000E36B8"/>
    <w:rsid w:val="000E381D"/>
    <w:rsid w:val="000E5DE9"/>
    <w:rsid w:val="000E667C"/>
    <w:rsid w:val="000F174E"/>
    <w:rsid w:val="000F26E3"/>
    <w:rsid w:val="000F4456"/>
    <w:rsid w:val="000F4AC3"/>
    <w:rsid w:val="001001AA"/>
    <w:rsid w:val="00101529"/>
    <w:rsid w:val="00101A94"/>
    <w:rsid w:val="001026FC"/>
    <w:rsid w:val="00102B97"/>
    <w:rsid w:val="00104AE2"/>
    <w:rsid w:val="0010521C"/>
    <w:rsid w:val="001070D5"/>
    <w:rsid w:val="00110B69"/>
    <w:rsid w:val="00111C15"/>
    <w:rsid w:val="001153DD"/>
    <w:rsid w:val="001220AB"/>
    <w:rsid w:val="001220CA"/>
    <w:rsid w:val="00127C43"/>
    <w:rsid w:val="00130138"/>
    <w:rsid w:val="00137B36"/>
    <w:rsid w:val="00140B79"/>
    <w:rsid w:val="00141B17"/>
    <w:rsid w:val="00142D16"/>
    <w:rsid w:val="001447CD"/>
    <w:rsid w:val="00145BC3"/>
    <w:rsid w:val="00152BAC"/>
    <w:rsid w:val="00153A14"/>
    <w:rsid w:val="00154322"/>
    <w:rsid w:val="00160A3F"/>
    <w:rsid w:val="00167413"/>
    <w:rsid w:val="001719C2"/>
    <w:rsid w:val="00172C60"/>
    <w:rsid w:val="00176D9E"/>
    <w:rsid w:val="00177323"/>
    <w:rsid w:val="001840EC"/>
    <w:rsid w:val="00184A70"/>
    <w:rsid w:val="0018716A"/>
    <w:rsid w:val="0019014E"/>
    <w:rsid w:val="00190B82"/>
    <w:rsid w:val="001911D1"/>
    <w:rsid w:val="00196AFF"/>
    <w:rsid w:val="001A2871"/>
    <w:rsid w:val="001A317A"/>
    <w:rsid w:val="001A3EB4"/>
    <w:rsid w:val="001A5040"/>
    <w:rsid w:val="001A5257"/>
    <w:rsid w:val="001A55AC"/>
    <w:rsid w:val="001A61FE"/>
    <w:rsid w:val="001A626C"/>
    <w:rsid w:val="001B0C11"/>
    <w:rsid w:val="001B17D6"/>
    <w:rsid w:val="001B1EBC"/>
    <w:rsid w:val="001B4F03"/>
    <w:rsid w:val="001B51F6"/>
    <w:rsid w:val="001C2CE2"/>
    <w:rsid w:val="001C4B8D"/>
    <w:rsid w:val="001C7440"/>
    <w:rsid w:val="001D161F"/>
    <w:rsid w:val="001D1F2E"/>
    <w:rsid w:val="001D4939"/>
    <w:rsid w:val="001D4FAF"/>
    <w:rsid w:val="001D6E31"/>
    <w:rsid w:val="001D7EDA"/>
    <w:rsid w:val="001E115E"/>
    <w:rsid w:val="001E6E21"/>
    <w:rsid w:val="001E7713"/>
    <w:rsid w:val="001F132A"/>
    <w:rsid w:val="001F1BC9"/>
    <w:rsid w:val="001F3360"/>
    <w:rsid w:val="001F3FEA"/>
    <w:rsid w:val="0020047D"/>
    <w:rsid w:val="00201CCF"/>
    <w:rsid w:val="0020295B"/>
    <w:rsid w:val="002109F5"/>
    <w:rsid w:val="002122CB"/>
    <w:rsid w:val="00214AD8"/>
    <w:rsid w:val="00215304"/>
    <w:rsid w:val="00221A8E"/>
    <w:rsid w:val="00224928"/>
    <w:rsid w:val="00225E40"/>
    <w:rsid w:val="002268BE"/>
    <w:rsid w:val="00230396"/>
    <w:rsid w:val="0024023B"/>
    <w:rsid w:val="0024195B"/>
    <w:rsid w:val="00254BA1"/>
    <w:rsid w:val="002573E1"/>
    <w:rsid w:val="00257807"/>
    <w:rsid w:val="0026106A"/>
    <w:rsid w:val="002614AE"/>
    <w:rsid w:val="002618A8"/>
    <w:rsid w:val="00261CB0"/>
    <w:rsid w:val="002710A0"/>
    <w:rsid w:val="00272958"/>
    <w:rsid w:val="00275D21"/>
    <w:rsid w:val="00277CFD"/>
    <w:rsid w:val="0028432C"/>
    <w:rsid w:val="00286004"/>
    <w:rsid w:val="00296970"/>
    <w:rsid w:val="00296FA6"/>
    <w:rsid w:val="002A1A54"/>
    <w:rsid w:val="002A1F8D"/>
    <w:rsid w:val="002A725B"/>
    <w:rsid w:val="002B3187"/>
    <w:rsid w:val="002B36C5"/>
    <w:rsid w:val="002B38E1"/>
    <w:rsid w:val="002B481D"/>
    <w:rsid w:val="002B5B36"/>
    <w:rsid w:val="002B6197"/>
    <w:rsid w:val="002B6CC7"/>
    <w:rsid w:val="002B798A"/>
    <w:rsid w:val="002C18C4"/>
    <w:rsid w:val="002D4AEC"/>
    <w:rsid w:val="002D67BE"/>
    <w:rsid w:val="002D74AA"/>
    <w:rsid w:val="002E2EA8"/>
    <w:rsid w:val="002E3DBF"/>
    <w:rsid w:val="002E5755"/>
    <w:rsid w:val="002F099A"/>
    <w:rsid w:val="002F398F"/>
    <w:rsid w:val="002F591F"/>
    <w:rsid w:val="002F6BAA"/>
    <w:rsid w:val="002F74BC"/>
    <w:rsid w:val="00300214"/>
    <w:rsid w:val="00303F8A"/>
    <w:rsid w:val="00306401"/>
    <w:rsid w:val="003103B5"/>
    <w:rsid w:val="0031063B"/>
    <w:rsid w:val="003130BA"/>
    <w:rsid w:val="003149E6"/>
    <w:rsid w:val="003157B5"/>
    <w:rsid w:val="0031738A"/>
    <w:rsid w:val="003179E0"/>
    <w:rsid w:val="003223F4"/>
    <w:rsid w:val="0032780B"/>
    <w:rsid w:val="0033004E"/>
    <w:rsid w:val="00334C8D"/>
    <w:rsid w:val="00335C85"/>
    <w:rsid w:val="00336C62"/>
    <w:rsid w:val="00343B53"/>
    <w:rsid w:val="00344BB8"/>
    <w:rsid w:val="00346DAA"/>
    <w:rsid w:val="003535FE"/>
    <w:rsid w:val="0035380C"/>
    <w:rsid w:val="003548B8"/>
    <w:rsid w:val="003647E5"/>
    <w:rsid w:val="00365183"/>
    <w:rsid w:val="003668AD"/>
    <w:rsid w:val="00367C20"/>
    <w:rsid w:val="00372809"/>
    <w:rsid w:val="00374DA4"/>
    <w:rsid w:val="003804BF"/>
    <w:rsid w:val="003810CB"/>
    <w:rsid w:val="003817C7"/>
    <w:rsid w:val="003819A3"/>
    <w:rsid w:val="003826AA"/>
    <w:rsid w:val="00384C00"/>
    <w:rsid w:val="00384C8A"/>
    <w:rsid w:val="00385565"/>
    <w:rsid w:val="00390D6E"/>
    <w:rsid w:val="0039228B"/>
    <w:rsid w:val="003958A9"/>
    <w:rsid w:val="003A51FE"/>
    <w:rsid w:val="003B23BA"/>
    <w:rsid w:val="003B6273"/>
    <w:rsid w:val="003B6727"/>
    <w:rsid w:val="003C2E0C"/>
    <w:rsid w:val="003C4616"/>
    <w:rsid w:val="003D429E"/>
    <w:rsid w:val="003E2ADF"/>
    <w:rsid w:val="003F2301"/>
    <w:rsid w:val="003F2F33"/>
    <w:rsid w:val="003F609A"/>
    <w:rsid w:val="003F7FB3"/>
    <w:rsid w:val="0040370E"/>
    <w:rsid w:val="00410B2C"/>
    <w:rsid w:val="00410D54"/>
    <w:rsid w:val="0041124B"/>
    <w:rsid w:val="00411F7A"/>
    <w:rsid w:val="00415079"/>
    <w:rsid w:val="004179F0"/>
    <w:rsid w:val="00422084"/>
    <w:rsid w:val="00427727"/>
    <w:rsid w:val="00427C40"/>
    <w:rsid w:val="0043020A"/>
    <w:rsid w:val="00430B52"/>
    <w:rsid w:val="00434CED"/>
    <w:rsid w:val="004358A5"/>
    <w:rsid w:val="0043736D"/>
    <w:rsid w:val="00443295"/>
    <w:rsid w:val="00450FC9"/>
    <w:rsid w:val="00452269"/>
    <w:rsid w:val="00452E14"/>
    <w:rsid w:val="00453EE0"/>
    <w:rsid w:val="00456028"/>
    <w:rsid w:val="00457E76"/>
    <w:rsid w:val="004609F2"/>
    <w:rsid w:val="004640B1"/>
    <w:rsid w:val="004664C5"/>
    <w:rsid w:val="00466E9A"/>
    <w:rsid w:val="00471719"/>
    <w:rsid w:val="004731EC"/>
    <w:rsid w:val="00475428"/>
    <w:rsid w:val="0047622D"/>
    <w:rsid w:val="004773B3"/>
    <w:rsid w:val="004805D2"/>
    <w:rsid w:val="00482640"/>
    <w:rsid w:val="00482770"/>
    <w:rsid w:val="0048421B"/>
    <w:rsid w:val="00490132"/>
    <w:rsid w:val="004924E7"/>
    <w:rsid w:val="00492BE9"/>
    <w:rsid w:val="0049323F"/>
    <w:rsid w:val="0049488F"/>
    <w:rsid w:val="00494997"/>
    <w:rsid w:val="004A0C86"/>
    <w:rsid w:val="004A2266"/>
    <w:rsid w:val="004A35FF"/>
    <w:rsid w:val="004A3FCA"/>
    <w:rsid w:val="004A4DEE"/>
    <w:rsid w:val="004B0E9C"/>
    <w:rsid w:val="004B3492"/>
    <w:rsid w:val="004B3BE3"/>
    <w:rsid w:val="004C48F6"/>
    <w:rsid w:val="004C59B7"/>
    <w:rsid w:val="004C7089"/>
    <w:rsid w:val="004D3044"/>
    <w:rsid w:val="004D4A01"/>
    <w:rsid w:val="004D7A4C"/>
    <w:rsid w:val="004E5CDF"/>
    <w:rsid w:val="004F2209"/>
    <w:rsid w:val="004F3E9E"/>
    <w:rsid w:val="004F4557"/>
    <w:rsid w:val="004F4FD1"/>
    <w:rsid w:val="004F7429"/>
    <w:rsid w:val="00500E37"/>
    <w:rsid w:val="0051046E"/>
    <w:rsid w:val="00510CC1"/>
    <w:rsid w:val="005117BF"/>
    <w:rsid w:val="00514EA0"/>
    <w:rsid w:val="00517282"/>
    <w:rsid w:val="005271A2"/>
    <w:rsid w:val="005308D6"/>
    <w:rsid w:val="00531F71"/>
    <w:rsid w:val="0053247A"/>
    <w:rsid w:val="00536954"/>
    <w:rsid w:val="005369AF"/>
    <w:rsid w:val="00540067"/>
    <w:rsid w:val="0054378A"/>
    <w:rsid w:val="005456ED"/>
    <w:rsid w:val="00546F99"/>
    <w:rsid w:val="00547724"/>
    <w:rsid w:val="00550F3C"/>
    <w:rsid w:val="00551960"/>
    <w:rsid w:val="0055259B"/>
    <w:rsid w:val="0055265F"/>
    <w:rsid w:val="00552D8E"/>
    <w:rsid w:val="00553114"/>
    <w:rsid w:val="0055422E"/>
    <w:rsid w:val="005551A2"/>
    <w:rsid w:val="005551B8"/>
    <w:rsid w:val="00555272"/>
    <w:rsid w:val="005560A7"/>
    <w:rsid w:val="00561727"/>
    <w:rsid w:val="00567A14"/>
    <w:rsid w:val="00567A8E"/>
    <w:rsid w:val="00570BFA"/>
    <w:rsid w:val="0057124B"/>
    <w:rsid w:val="00577B5B"/>
    <w:rsid w:val="0058404D"/>
    <w:rsid w:val="00584B3B"/>
    <w:rsid w:val="00585076"/>
    <w:rsid w:val="00585258"/>
    <w:rsid w:val="00597FB2"/>
    <w:rsid w:val="005A0E86"/>
    <w:rsid w:val="005A1F4A"/>
    <w:rsid w:val="005A2652"/>
    <w:rsid w:val="005A265C"/>
    <w:rsid w:val="005A4988"/>
    <w:rsid w:val="005A50C0"/>
    <w:rsid w:val="005A5CDC"/>
    <w:rsid w:val="005A7645"/>
    <w:rsid w:val="005A7822"/>
    <w:rsid w:val="005A7BBE"/>
    <w:rsid w:val="005B00C1"/>
    <w:rsid w:val="005B176F"/>
    <w:rsid w:val="005B40BF"/>
    <w:rsid w:val="005B4E30"/>
    <w:rsid w:val="005B6E44"/>
    <w:rsid w:val="005C31BD"/>
    <w:rsid w:val="005C4AAF"/>
    <w:rsid w:val="005D08C2"/>
    <w:rsid w:val="005D38E2"/>
    <w:rsid w:val="005D53C9"/>
    <w:rsid w:val="005D654C"/>
    <w:rsid w:val="005D6D70"/>
    <w:rsid w:val="005E6244"/>
    <w:rsid w:val="005F0E53"/>
    <w:rsid w:val="005F1B5C"/>
    <w:rsid w:val="005F2A28"/>
    <w:rsid w:val="005F2B6D"/>
    <w:rsid w:val="00603BA2"/>
    <w:rsid w:val="00605548"/>
    <w:rsid w:val="00606466"/>
    <w:rsid w:val="006065DB"/>
    <w:rsid w:val="00607939"/>
    <w:rsid w:val="00607FA2"/>
    <w:rsid w:val="00610FA1"/>
    <w:rsid w:val="0061128C"/>
    <w:rsid w:val="00611D53"/>
    <w:rsid w:val="006159F8"/>
    <w:rsid w:val="006201F4"/>
    <w:rsid w:val="006233FA"/>
    <w:rsid w:val="00624090"/>
    <w:rsid w:val="00625BC0"/>
    <w:rsid w:val="00630261"/>
    <w:rsid w:val="00630931"/>
    <w:rsid w:val="006356B7"/>
    <w:rsid w:val="00637373"/>
    <w:rsid w:val="006376CF"/>
    <w:rsid w:val="00645891"/>
    <w:rsid w:val="006478AE"/>
    <w:rsid w:val="0065189B"/>
    <w:rsid w:val="0066010E"/>
    <w:rsid w:val="006602E0"/>
    <w:rsid w:val="0066058B"/>
    <w:rsid w:val="00661CE9"/>
    <w:rsid w:val="00662B94"/>
    <w:rsid w:val="006661B5"/>
    <w:rsid w:val="0066620D"/>
    <w:rsid w:val="00674D2E"/>
    <w:rsid w:val="00676FF5"/>
    <w:rsid w:val="006807F5"/>
    <w:rsid w:val="006955A9"/>
    <w:rsid w:val="006A5175"/>
    <w:rsid w:val="006B009D"/>
    <w:rsid w:val="006B36D4"/>
    <w:rsid w:val="006B3D34"/>
    <w:rsid w:val="006B552A"/>
    <w:rsid w:val="006C6F5F"/>
    <w:rsid w:val="006C6FC5"/>
    <w:rsid w:val="006D2425"/>
    <w:rsid w:val="006D3FCA"/>
    <w:rsid w:val="006D403D"/>
    <w:rsid w:val="006D48A6"/>
    <w:rsid w:val="006D66AF"/>
    <w:rsid w:val="006D7DF1"/>
    <w:rsid w:val="006E3199"/>
    <w:rsid w:val="006E4065"/>
    <w:rsid w:val="006F1DCD"/>
    <w:rsid w:val="006F6D88"/>
    <w:rsid w:val="00700688"/>
    <w:rsid w:val="007019A1"/>
    <w:rsid w:val="00705502"/>
    <w:rsid w:val="00713FE3"/>
    <w:rsid w:val="00730A33"/>
    <w:rsid w:val="0073202A"/>
    <w:rsid w:val="0073408F"/>
    <w:rsid w:val="00735E45"/>
    <w:rsid w:val="00737D9A"/>
    <w:rsid w:val="00740140"/>
    <w:rsid w:val="00740A9D"/>
    <w:rsid w:val="007429D7"/>
    <w:rsid w:val="00746C71"/>
    <w:rsid w:val="00760083"/>
    <w:rsid w:val="00761176"/>
    <w:rsid w:val="0076188F"/>
    <w:rsid w:val="00770947"/>
    <w:rsid w:val="007755D3"/>
    <w:rsid w:val="00781EEE"/>
    <w:rsid w:val="0078307F"/>
    <w:rsid w:val="00784BE0"/>
    <w:rsid w:val="0078566F"/>
    <w:rsid w:val="0078628E"/>
    <w:rsid w:val="0079038D"/>
    <w:rsid w:val="00792E9F"/>
    <w:rsid w:val="00794638"/>
    <w:rsid w:val="007955E3"/>
    <w:rsid w:val="007A5928"/>
    <w:rsid w:val="007B32A3"/>
    <w:rsid w:val="007B3AF2"/>
    <w:rsid w:val="007B4E2B"/>
    <w:rsid w:val="007B648C"/>
    <w:rsid w:val="007C0DB8"/>
    <w:rsid w:val="007C12ED"/>
    <w:rsid w:val="007C1FCD"/>
    <w:rsid w:val="007C40F0"/>
    <w:rsid w:val="007D02B3"/>
    <w:rsid w:val="007D626A"/>
    <w:rsid w:val="007E1234"/>
    <w:rsid w:val="007E1C75"/>
    <w:rsid w:val="007E2FD9"/>
    <w:rsid w:val="007E6787"/>
    <w:rsid w:val="007E7468"/>
    <w:rsid w:val="007F5767"/>
    <w:rsid w:val="00803695"/>
    <w:rsid w:val="00804258"/>
    <w:rsid w:val="00806E40"/>
    <w:rsid w:val="00811CEE"/>
    <w:rsid w:val="008126BD"/>
    <w:rsid w:val="008127EB"/>
    <w:rsid w:val="00812D08"/>
    <w:rsid w:val="00812D3A"/>
    <w:rsid w:val="00821C9A"/>
    <w:rsid w:val="0082467E"/>
    <w:rsid w:val="008301DB"/>
    <w:rsid w:val="0083033A"/>
    <w:rsid w:val="00832AE3"/>
    <w:rsid w:val="008349E2"/>
    <w:rsid w:val="00835FD1"/>
    <w:rsid w:val="008414F5"/>
    <w:rsid w:val="00841F5E"/>
    <w:rsid w:val="00842A6A"/>
    <w:rsid w:val="008465CD"/>
    <w:rsid w:val="008467DC"/>
    <w:rsid w:val="00851E0C"/>
    <w:rsid w:val="00851E26"/>
    <w:rsid w:val="00852F4A"/>
    <w:rsid w:val="00853577"/>
    <w:rsid w:val="0085623A"/>
    <w:rsid w:val="00856C68"/>
    <w:rsid w:val="00857982"/>
    <w:rsid w:val="00857F01"/>
    <w:rsid w:val="00860B72"/>
    <w:rsid w:val="00860CDD"/>
    <w:rsid w:val="00867D1D"/>
    <w:rsid w:val="008708BB"/>
    <w:rsid w:val="00873B61"/>
    <w:rsid w:val="0088154E"/>
    <w:rsid w:val="0088179C"/>
    <w:rsid w:val="008840ED"/>
    <w:rsid w:val="00885D75"/>
    <w:rsid w:val="00885F49"/>
    <w:rsid w:val="00896271"/>
    <w:rsid w:val="008A13CA"/>
    <w:rsid w:val="008A2B57"/>
    <w:rsid w:val="008A4480"/>
    <w:rsid w:val="008A50B3"/>
    <w:rsid w:val="008A5EF3"/>
    <w:rsid w:val="008A71CF"/>
    <w:rsid w:val="008A7E78"/>
    <w:rsid w:val="008B03C3"/>
    <w:rsid w:val="008B081B"/>
    <w:rsid w:val="008B08E6"/>
    <w:rsid w:val="008B5F42"/>
    <w:rsid w:val="008C0253"/>
    <w:rsid w:val="008C0D61"/>
    <w:rsid w:val="008C0E93"/>
    <w:rsid w:val="008C1761"/>
    <w:rsid w:val="008C24A9"/>
    <w:rsid w:val="008C4BBE"/>
    <w:rsid w:val="008C61F6"/>
    <w:rsid w:val="008C7778"/>
    <w:rsid w:val="008C78C2"/>
    <w:rsid w:val="008C7BCB"/>
    <w:rsid w:val="008D0409"/>
    <w:rsid w:val="008D1940"/>
    <w:rsid w:val="008D3346"/>
    <w:rsid w:val="008E2E96"/>
    <w:rsid w:val="008E469B"/>
    <w:rsid w:val="008E57F3"/>
    <w:rsid w:val="008E628C"/>
    <w:rsid w:val="008E7442"/>
    <w:rsid w:val="008E7870"/>
    <w:rsid w:val="008E7B39"/>
    <w:rsid w:val="008F591D"/>
    <w:rsid w:val="008F73E2"/>
    <w:rsid w:val="008F7A3D"/>
    <w:rsid w:val="009028C0"/>
    <w:rsid w:val="0090334E"/>
    <w:rsid w:val="0090583A"/>
    <w:rsid w:val="00905FFA"/>
    <w:rsid w:val="009117D9"/>
    <w:rsid w:val="009152C6"/>
    <w:rsid w:val="00920D0A"/>
    <w:rsid w:val="0092128F"/>
    <w:rsid w:val="009255F1"/>
    <w:rsid w:val="00932285"/>
    <w:rsid w:val="00932568"/>
    <w:rsid w:val="00934110"/>
    <w:rsid w:val="00937909"/>
    <w:rsid w:val="009416D8"/>
    <w:rsid w:val="00946E43"/>
    <w:rsid w:val="00951F00"/>
    <w:rsid w:val="00953B6B"/>
    <w:rsid w:val="009563F4"/>
    <w:rsid w:val="0095660A"/>
    <w:rsid w:val="00956981"/>
    <w:rsid w:val="00956A16"/>
    <w:rsid w:val="00956FD8"/>
    <w:rsid w:val="009570AA"/>
    <w:rsid w:val="00963EE5"/>
    <w:rsid w:val="00966139"/>
    <w:rsid w:val="00966DBD"/>
    <w:rsid w:val="00971E8B"/>
    <w:rsid w:val="00974F82"/>
    <w:rsid w:val="00975912"/>
    <w:rsid w:val="0098028F"/>
    <w:rsid w:val="0098784B"/>
    <w:rsid w:val="009919E8"/>
    <w:rsid w:val="0099338F"/>
    <w:rsid w:val="009963BB"/>
    <w:rsid w:val="009A1F6F"/>
    <w:rsid w:val="009A366E"/>
    <w:rsid w:val="009A5E06"/>
    <w:rsid w:val="009B3C22"/>
    <w:rsid w:val="009B3C47"/>
    <w:rsid w:val="009B5D93"/>
    <w:rsid w:val="009B60A7"/>
    <w:rsid w:val="009B6396"/>
    <w:rsid w:val="009C0C36"/>
    <w:rsid w:val="009C10BD"/>
    <w:rsid w:val="009C418E"/>
    <w:rsid w:val="009C62B8"/>
    <w:rsid w:val="009C689B"/>
    <w:rsid w:val="009D3E71"/>
    <w:rsid w:val="009D4890"/>
    <w:rsid w:val="009D4C49"/>
    <w:rsid w:val="009D73DB"/>
    <w:rsid w:val="009E4B54"/>
    <w:rsid w:val="009E604A"/>
    <w:rsid w:val="009F0759"/>
    <w:rsid w:val="009F1F18"/>
    <w:rsid w:val="009F31AE"/>
    <w:rsid w:val="00A00149"/>
    <w:rsid w:val="00A015CD"/>
    <w:rsid w:val="00A01B27"/>
    <w:rsid w:val="00A0210E"/>
    <w:rsid w:val="00A021A3"/>
    <w:rsid w:val="00A11917"/>
    <w:rsid w:val="00A17182"/>
    <w:rsid w:val="00A241E1"/>
    <w:rsid w:val="00A25DD7"/>
    <w:rsid w:val="00A2605E"/>
    <w:rsid w:val="00A3271C"/>
    <w:rsid w:val="00A335D9"/>
    <w:rsid w:val="00A40407"/>
    <w:rsid w:val="00A41D9A"/>
    <w:rsid w:val="00A43331"/>
    <w:rsid w:val="00A45372"/>
    <w:rsid w:val="00A45935"/>
    <w:rsid w:val="00A46CDF"/>
    <w:rsid w:val="00A51219"/>
    <w:rsid w:val="00A51859"/>
    <w:rsid w:val="00A51CAE"/>
    <w:rsid w:val="00A528E2"/>
    <w:rsid w:val="00A637C5"/>
    <w:rsid w:val="00A645E8"/>
    <w:rsid w:val="00A6529D"/>
    <w:rsid w:val="00A71A82"/>
    <w:rsid w:val="00A7440F"/>
    <w:rsid w:val="00A74FEA"/>
    <w:rsid w:val="00A806EC"/>
    <w:rsid w:val="00A82EF3"/>
    <w:rsid w:val="00A84EBE"/>
    <w:rsid w:val="00A858FB"/>
    <w:rsid w:val="00A865D1"/>
    <w:rsid w:val="00A87C19"/>
    <w:rsid w:val="00A92810"/>
    <w:rsid w:val="00A94752"/>
    <w:rsid w:val="00A95DCD"/>
    <w:rsid w:val="00A97F0B"/>
    <w:rsid w:val="00AA052D"/>
    <w:rsid w:val="00AA0DBF"/>
    <w:rsid w:val="00AA2E40"/>
    <w:rsid w:val="00AA33A9"/>
    <w:rsid w:val="00AA348C"/>
    <w:rsid w:val="00AA60A8"/>
    <w:rsid w:val="00AB4710"/>
    <w:rsid w:val="00AC186A"/>
    <w:rsid w:val="00AC5BAB"/>
    <w:rsid w:val="00AD2AD2"/>
    <w:rsid w:val="00AD3F90"/>
    <w:rsid w:val="00AD425C"/>
    <w:rsid w:val="00AD64DF"/>
    <w:rsid w:val="00AD7D22"/>
    <w:rsid w:val="00AE0230"/>
    <w:rsid w:val="00AE3617"/>
    <w:rsid w:val="00AF0143"/>
    <w:rsid w:val="00AF3896"/>
    <w:rsid w:val="00AF3F54"/>
    <w:rsid w:val="00AF55A6"/>
    <w:rsid w:val="00AF5B57"/>
    <w:rsid w:val="00AF7D49"/>
    <w:rsid w:val="00B00B69"/>
    <w:rsid w:val="00B05B31"/>
    <w:rsid w:val="00B102AC"/>
    <w:rsid w:val="00B1048A"/>
    <w:rsid w:val="00B10AF3"/>
    <w:rsid w:val="00B11C3C"/>
    <w:rsid w:val="00B11FD4"/>
    <w:rsid w:val="00B13541"/>
    <w:rsid w:val="00B1675C"/>
    <w:rsid w:val="00B2209A"/>
    <w:rsid w:val="00B22801"/>
    <w:rsid w:val="00B23CF3"/>
    <w:rsid w:val="00B24C88"/>
    <w:rsid w:val="00B25380"/>
    <w:rsid w:val="00B30628"/>
    <w:rsid w:val="00B3162D"/>
    <w:rsid w:val="00B3213F"/>
    <w:rsid w:val="00B33130"/>
    <w:rsid w:val="00B33E76"/>
    <w:rsid w:val="00B36487"/>
    <w:rsid w:val="00B37165"/>
    <w:rsid w:val="00B42487"/>
    <w:rsid w:val="00B430CC"/>
    <w:rsid w:val="00B5688D"/>
    <w:rsid w:val="00B65781"/>
    <w:rsid w:val="00B65E14"/>
    <w:rsid w:val="00B72714"/>
    <w:rsid w:val="00B734C2"/>
    <w:rsid w:val="00B73518"/>
    <w:rsid w:val="00B73E12"/>
    <w:rsid w:val="00B74437"/>
    <w:rsid w:val="00B752F6"/>
    <w:rsid w:val="00B759DE"/>
    <w:rsid w:val="00B75E0F"/>
    <w:rsid w:val="00B77776"/>
    <w:rsid w:val="00B8108C"/>
    <w:rsid w:val="00B81EC3"/>
    <w:rsid w:val="00B831BB"/>
    <w:rsid w:val="00B855E9"/>
    <w:rsid w:val="00B90035"/>
    <w:rsid w:val="00B969BA"/>
    <w:rsid w:val="00B96E73"/>
    <w:rsid w:val="00BA4B70"/>
    <w:rsid w:val="00BA569B"/>
    <w:rsid w:val="00BA5753"/>
    <w:rsid w:val="00BB050E"/>
    <w:rsid w:val="00BB0D04"/>
    <w:rsid w:val="00BB4325"/>
    <w:rsid w:val="00BC403C"/>
    <w:rsid w:val="00BC5DB5"/>
    <w:rsid w:val="00BD08E1"/>
    <w:rsid w:val="00BD271B"/>
    <w:rsid w:val="00BD30D5"/>
    <w:rsid w:val="00BD369E"/>
    <w:rsid w:val="00BD556E"/>
    <w:rsid w:val="00BD6A4D"/>
    <w:rsid w:val="00BE0934"/>
    <w:rsid w:val="00BE4F24"/>
    <w:rsid w:val="00BE776B"/>
    <w:rsid w:val="00BE7A42"/>
    <w:rsid w:val="00BF1675"/>
    <w:rsid w:val="00BF364C"/>
    <w:rsid w:val="00BF53DD"/>
    <w:rsid w:val="00BF56AF"/>
    <w:rsid w:val="00BF63E0"/>
    <w:rsid w:val="00C0281F"/>
    <w:rsid w:val="00C05AE1"/>
    <w:rsid w:val="00C07CD4"/>
    <w:rsid w:val="00C1165C"/>
    <w:rsid w:val="00C206ED"/>
    <w:rsid w:val="00C209EB"/>
    <w:rsid w:val="00C213FA"/>
    <w:rsid w:val="00C233EC"/>
    <w:rsid w:val="00C23D5E"/>
    <w:rsid w:val="00C24EB8"/>
    <w:rsid w:val="00C25DEB"/>
    <w:rsid w:val="00C25E7E"/>
    <w:rsid w:val="00C3425A"/>
    <w:rsid w:val="00C372EB"/>
    <w:rsid w:val="00C472AD"/>
    <w:rsid w:val="00C646F4"/>
    <w:rsid w:val="00C65203"/>
    <w:rsid w:val="00C65A8A"/>
    <w:rsid w:val="00C66D03"/>
    <w:rsid w:val="00C71EBA"/>
    <w:rsid w:val="00C74408"/>
    <w:rsid w:val="00C75681"/>
    <w:rsid w:val="00C75D2B"/>
    <w:rsid w:val="00C82FE2"/>
    <w:rsid w:val="00C84FBE"/>
    <w:rsid w:val="00C85384"/>
    <w:rsid w:val="00C87860"/>
    <w:rsid w:val="00C91C61"/>
    <w:rsid w:val="00C94A32"/>
    <w:rsid w:val="00C9573B"/>
    <w:rsid w:val="00C9709E"/>
    <w:rsid w:val="00CA034E"/>
    <w:rsid w:val="00CA36EA"/>
    <w:rsid w:val="00CA3EE4"/>
    <w:rsid w:val="00CA43FD"/>
    <w:rsid w:val="00CA7163"/>
    <w:rsid w:val="00CA7943"/>
    <w:rsid w:val="00CA7F27"/>
    <w:rsid w:val="00CB3FBB"/>
    <w:rsid w:val="00CB7581"/>
    <w:rsid w:val="00CC5FB6"/>
    <w:rsid w:val="00CC6A4E"/>
    <w:rsid w:val="00CC7B2D"/>
    <w:rsid w:val="00CD5652"/>
    <w:rsid w:val="00CD6916"/>
    <w:rsid w:val="00CD6A9C"/>
    <w:rsid w:val="00CE00FD"/>
    <w:rsid w:val="00CE0790"/>
    <w:rsid w:val="00CE1E1E"/>
    <w:rsid w:val="00CE26E6"/>
    <w:rsid w:val="00CE293D"/>
    <w:rsid w:val="00CE372C"/>
    <w:rsid w:val="00CE3D4E"/>
    <w:rsid w:val="00CE4CA5"/>
    <w:rsid w:val="00CF4630"/>
    <w:rsid w:val="00CF6ACA"/>
    <w:rsid w:val="00D006B9"/>
    <w:rsid w:val="00D006EA"/>
    <w:rsid w:val="00D07267"/>
    <w:rsid w:val="00D11154"/>
    <w:rsid w:val="00D140D7"/>
    <w:rsid w:val="00D22F20"/>
    <w:rsid w:val="00D23991"/>
    <w:rsid w:val="00D247B4"/>
    <w:rsid w:val="00D323E6"/>
    <w:rsid w:val="00D32E60"/>
    <w:rsid w:val="00D34A29"/>
    <w:rsid w:val="00D35A4A"/>
    <w:rsid w:val="00D36EB3"/>
    <w:rsid w:val="00D37274"/>
    <w:rsid w:val="00D3750A"/>
    <w:rsid w:val="00D40EDE"/>
    <w:rsid w:val="00D42C95"/>
    <w:rsid w:val="00D43692"/>
    <w:rsid w:val="00D4545E"/>
    <w:rsid w:val="00D46F7E"/>
    <w:rsid w:val="00D47A67"/>
    <w:rsid w:val="00D527A6"/>
    <w:rsid w:val="00D5540A"/>
    <w:rsid w:val="00D5543D"/>
    <w:rsid w:val="00D63BD6"/>
    <w:rsid w:val="00D63C80"/>
    <w:rsid w:val="00D66D9A"/>
    <w:rsid w:val="00D67B19"/>
    <w:rsid w:val="00D700EB"/>
    <w:rsid w:val="00D71906"/>
    <w:rsid w:val="00D73B80"/>
    <w:rsid w:val="00D75BAC"/>
    <w:rsid w:val="00D77280"/>
    <w:rsid w:val="00D8200C"/>
    <w:rsid w:val="00D83F42"/>
    <w:rsid w:val="00D84426"/>
    <w:rsid w:val="00D84AD5"/>
    <w:rsid w:val="00D8575C"/>
    <w:rsid w:val="00D8695C"/>
    <w:rsid w:val="00D87867"/>
    <w:rsid w:val="00D93C44"/>
    <w:rsid w:val="00D97B14"/>
    <w:rsid w:val="00DA1523"/>
    <w:rsid w:val="00DA398E"/>
    <w:rsid w:val="00DA4D37"/>
    <w:rsid w:val="00DB00CF"/>
    <w:rsid w:val="00DB1BD6"/>
    <w:rsid w:val="00DB4314"/>
    <w:rsid w:val="00DB6091"/>
    <w:rsid w:val="00DC19F1"/>
    <w:rsid w:val="00DC3BE6"/>
    <w:rsid w:val="00DC4CB0"/>
    <w:rsid w:val="00DD21E2"/>
    <w:rsid w:val="00DD4D0F"/>
    <w:rsid w:val="00DD5738"/>
    <w:rsid w:val="00DD591C"/>
    <w:rsid w:val="00DD5A85"/>
    <w:rsid w:val="00DD6AB2"/>
    <w:rsid w:val="00DD6CDD"/>
    <w:rsid w:val="00DD7E1F"/>
    <w:rsid w:val="00DE05CB"/>
    <w:rsid w:val="00DE3507"/>
    <w:rsid w:val="00DE472A"/>
    <w:rsid w:val="00DF12FF"/>
    <w:rsid w:val="00DF29A8"/>
    <w:rsid w:val="00DF38C4"/>
    <w:rsid w:val="00DF6EA1"/>
    <w:rsid w:val="00E0528D"/>
    <w:rsid w:val="00E13AC0"/>
    <w:rsid w:val="00E1402C"/>
    <w:rsid w:val="00E14652"/>
    <w:rsid w:val="00E16C5F"/>
    <w:rsid w:val="00E16C92"/>
    <w:rsid w:val="00E23523"/>
    <w:rsid w:val="00E24731"/>
    <w:rsid w:val="00E2549D"/>
    <w:rsid w:val="00E26E07"/>
    <w:rsid w:val="00E33B6A"/>
    <w:rsid w:val="00E37168"/>
    <w:rsid w:val="00E410AD"/>
    <w:rsid w:val="00E4261F"/>
    <w:rsid w:val="00E431B9"/>
    <w:rsid w:val="00E440F7"/>
    <w:rsid w:val="00E46811"/>
    <w:rsid w:val="00E50414"/>
    <w:rsid w:val="00E53E1C"/>
    <w:rsid w:val="00E55EDE"/>
    <w:rsid w:val="00E560A9"/>
    <w:rsid w:val="00E62174"/>
    <w:rsid w:val="00E62571"/>
    <w:rsid w:val="00E732D0"/>
    <w:rsid w:val="00E76B5B"/>
    <w:rsid w:val="00E81511"/>
    <w:rsid w:val="00E81736"/>
    <w:rsid w:val="00E84AD3"/>
    <w:rsid w:val="00E84C89"/>
    <w:rsid w:val="00E85767"/>
    <w:rsid w:val="00E86D69"/>
    <w:rsid w:val="00E93426"/>
    <w:rsid w:val="00E9405A"/>
    <w:rsid w:val="00E95257"/>
    <w:rsid w:val="00E977EF"/>
    <w:rsid w:val="00E97F49"/>
    <w:rsid w:val="00EA05FA"/>
    <w:rsid w:val="00EA1FD9"/>
    <w:rsid w:val="00EA4D8C"/>
    <w:rsid w:val="00EA57DA"/>
    <w:rsid w:val="00EA5DF5"/>
    <w:rsid w:val="00EA7868"/>
    <w:rsid w:val="00EB0A46"/>
    <w:rsid w:val="00EB0D65"/>
    <w:rsid w:val="00EB1986"/>
    <w:rsid w:val="00EC2A4B"/>
    <w:rsid w:val="00EC4AE1"/>
    <w:rsid w:val="00EC6DB0"/>
    <w:rsid w:val="00ED0C01"/>
    <w:rsid w:val="00ED7018"/>
    <w:rsid w:val="00ED789C"/>
    <w:rsid w:val="00EE15DA"/>
    <w:rsid w:val="00EE1762"/>
    <w:rsid w:val="00EE1AB4"/>
    <w:rsid w:val="00EE441C"/>
    <w:rsid w:val="00EE51A1"/>
    <w:rsid w:val="00EE683F"/>
    <w:rsid w:val="00EE71B0"/>
    <w:rsid w:val="00EF513B"/>
    <w:rsid w:val="00EF5534"/>
    <w:rsid w:val="00EF5EC7"/>
    <w:rsid w:val="00F02D92"/>
    <w:rsid w:val="00F03191"/>
    <w:rsid w:val="00F05477"/>
    <w:rsid w:val="00F056ED"/>
    <w:rsid w:val="00F07C6F"/>
    <w:rsid w:val="00F14534"/>
    <w:rsid w:val="00F327CC"/>
    <w:rsid w:val="00F327F7"/>
    <w:rsid w:val="00F35227"/>
    <w:rsid w:val="00F36C19"/>
    <w:rsid w:val="00F3770F"/>
    <w:rsid w:val="00F42095"/>
    <w:rsid w:val="00F42129"/>
    <w:rsid w:val="00F42369"/>
    <w:rsid w:val="00F45E76"/>
    <w:rsid w:val="00F46763"/>
    <w:rsid w:val="00F473AC"/>
    <w:rsid w:val="00F51C04"/>
    <w:rsid w:val="00F570EE"/>
    <w:rsid w:val="00F57268"/>
    <w:rsid w:val="00F602E3"/>
    <w:rsid w:val="00F609FC"/>
    <w:rsid w:val="00F616B7"/>
    <w:rsid w:val="00F634A0"/>
    <w:rsid w:val="00F63AE4"/>
    <w:rsid w:val="00F649D3"/>
    <w:rsid w:val="00F6616D"/>
    <w:rsid w:val="00F664B0"/>
    <w:rsid w:val="00F6780A"/>
    <w:rsid w:val="00F67DD9"/>
    <w:rsid w:val="00F70C66"/>
    <w:rsid w:val="00F725D4"/>
    <w:rsid w:val="00F74B40"/>
    <w:rsid w:val="00F74F9A"/>
    <w:rsid w:val="00F81C2E"/>
    <w:rsid w:val="00F9179E"/>
    <w:rsid w:val="00F95F52"/>
    <w:rsid w:val="00F9771C"/>
    <w:rsid w:val="00FA0580"/>
    <w:rsid w:val="00FA112D"/>
    <w:rsid w:val="00FA340E"/>
    <w:rsid w:val="00FA4299"/>
    <w:rsid w:val="00FA4545"/>
    <w:rsid w:val="00FA7EB7"/>
    <w:rsid w:val="00FB02F7"/>
    <w:rsid w:val="00FB1328"/>
    <w:rsid w:val="00FB1DBC"/>
    <w:rsid w:val="00FB2257"/>
    <w:rsid w:val="00FB50F5"/>
    <w:rsid w:val="00FB6CE4"/>
    <w:rsid w:val="00FC0183"/>
    <w:rsid w:val="00FC1A7B"/>
    <w:rsid w:val="00FD0CD2"/>
    <w:rsid w:val="00FD2247"/>
    <w:rsid w:val="00FD317C"/>
    <w:rsid w:val="00FD51A9"/>
    <w:rsid w:val="00FD612D"/>
    <w:rsid w:val="00FD67FB"/>
    <w:rsid w:val="00FD6DFE"/>
    <w:rsid w:val="00FE3FC6"/>
    <w:rsid w:val="00FE45EB"/>
    <w:rsid w:val="00FF3067"/>
    <w:rsid w:val="00FF6BD7"/>
    <w:rsid w:val="00FF7A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9045252-4F92-490F-ACC4-871D5B16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5935"/>
    <w:rPr>
      <w:sz w:val="24"/>
      <w:szCs w:val="24"/>
      <w:lang w:eastAsia="en-US"/>
    </w:rPr>
  </w:style>
  <w:style w:type="paragraph" w:styleId="Nadpis1">
    <w:name w:val="heading 1"/>
    <w:basedOn w:val="Normlny"/>
    <w:next w:val="Normlny"/>
    <w:link w:val="Nadpis1Char"/>
    <w:uiPriority w:val="99"/>
    <w:qFormat/>
    <w:rsid w:val="009416D8"/>
    <w:pPr>
      <w:keepNext/>
      <w:keepLines/>
      <w:spacing w:before="480"/>
      <w:outlineLvl w:val="0"/>
    </w:pPr>
    <w:rPr>
      <w:rFonts w:ascii="Cambria" w:hAnsi="Cambria"/>
      <w:b/>
      <w:bCs/>
      <w:color w:val="365F91"/>
      <w:sz w:val="28"/>
      <w:szCs w:val="28"/>
      <w:lang w:val="x-none"/>
    </w:rPr>
  </w:style>
  <w:style w:type="paragraph" w:styleId="Nadpis2">
    <w:name w:val="heading 2"/>
    <w:basedOn w:val="Normlny"/>
    <w:next w:val="Normlny"/>
    <w:link w:val="Nadpis2Char"/>
    <w:unhideWhenUsed/>
    <w:qFormat/>
    <w:rsid w:val="00540067"/>
    <w:pPr>
      <w:keepNext/>
      <w:keepLines/>
      <w:spacing w:before="240" w:after="120"/>
      <w:jc w:val="center"/>
      <w:outlineLvl w:val="1"/>
    </w:pPr>
    <w:rPr>
      <w:b/>
      <w:bCs/>
      <w:szCs w:val="26"/>
      <w:lang w:val="x-none" w:eastAsia="x-none"/>
    </w:rPr>
  </w:style>
  <w:style w:type="paragraph" w:styleId="Nadpis3">
    <w:name w:val="heading 3"/>
    <w:basedOn w:val="Normlny"/>
    <w:next w:val="Normlny"/>
    <w:link w:val="Nadpis3Char"/>
    <w:uiPriority w:val="9"/>
    <w:semiHidden/>
    <w:unhideWhenUsed/>
    <w:qFormat/>
    <w:rsid w:val="009B60A7"/>
    <w:pPr>
      <w:keepNext/>
      <w:keepLines/>
      <w:spacing w:before="200" w:line="276" w:lineRule="auto"/>
      <w:outlineLvl w:val="2"/>
    </w:pPr>
    <w:rPr>
      <w:rFonts w:ascii="Cambria" w:hAnsi="Cambria"/>
      <w:b/>
      <w:bCs/>
      <w:color w:val="4F81BD"/>
      <w:sz w:val="20"/>
      <w:szCs w:val="20"/>
      <w:lang w:val="x-none"/>
    </w:rPr>
  </w:style>
  <w:style w:type="paragraph" w:styleId="Nadpis5">
    <w:name w:val="heading 5"/>
    <w:basedOn w:val="Normlny"/>
    <w:next w:val="Normlny"/>
    <w:link w:val="Nadpis5Char"/>
    <w:uiPriority w:val="99"/>
    <w:unhideWhenUsed/>
    <w:qFormat/>
    <w:rsid w:val="00E23523"/>
    <w:pPr>
      <w:spacing w:before="240" w:after="60"/>
      <w:outlineLvl w:val="4"/>
    </w:pPr>
    <w:rPr>
      <w:rFonts w:ascii="Calibri" w:hAnsi="Calibri"/>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9416D8"/>
    <w:rPr>
      <w:rFonts w:ascii="Cambria" w:eastAsia="Times New Roman" w:hAnsi="Cambria" w:cs="Times New Roman"/>
      <w:b/>
      <w:bCs/>
      <w:color w:val="365F91"/>
      <w:sz w:val="28"/>
      <w:szCs w:val="28"/>
      <w:lang w:eastAsia="en-US"/>
    </w:rPr>
  </w:style>
  <w:style w:type="character" w:customStyle="1" w:styleId="Nadpis2Char">
    <w:name w:val="Nadpis 2 Char"/>
    <w:link w:val="Nadpis2"/>
    <w:rsid w:val="00540067"/>
    <w:rPr>
      <w:b/>
      <w:bCs/>
      <w:sz w:val="24"/>
      <w:szCs w:val="26"/>
    </w:rPr>
  </w:style>
  <w:style w:type="character" w:customStyle="1" w:styleId="Nadpis5Char">
    <w:name w:val="Nadpis 5 Char"/>
    <w:link w:val="Nadpis5"/>
    <w:uiPriority w:val="99"/>
    <w:rsid w:val="00E23523"/>
    <w:rPr>
      <w:rFonts w:ascii="Calibri" w:eastAsia="Times New Roman" w:hAnsi="Calibri" w:cs="Times New Roman"/>
      <w:b/>
      <w:bCs/>
      <w:i/>
      <w:iCs/>
      <w:sz w:val="26"/>
      <w:szCs w:val="26"/>
      <w:lang w:eastAsia="en-US"/>
    </w:rPr>
  </w:style>
  <w:style w:type="paragraph" w:customStyle="1" w:styleId="1">
    <w:name w:val="1"/>
    <w:basedOn w:val="Normlny"/>
    <w:uiPriority w:val="99"/>
    <w:rsid w:val="00A45935"/>
    <w:pPr>
      <w:spacing w:after="160" w:line="240" w:lineRule="exact"/>
    </w:pPr>
    <w:rPr>
      <w:rFonts w:ascii="Tahoma" w:hAnsi="Tahoma"/>
      <w:sz w:val="20"/>
      <w:szCs w:val="20"/>
    </w:rPr>
  </w:style>
  <w:style w:type="paragraph" w:styleId="Zkladntext">
    <w:name w:val="Body Text"/>
    <w:basedOn w:val="Normlny"/>
    <w:link w:val="ZkladntextChar"/>
    <w:uiPriority w:val="99"/>
    <w:rsid w:val="00E13AC0"/>
    <w:pPr>
      <w:jc w:val="center"/>
    </w:pPr>
    <w:rPr>
      <w:b/>
      <w:bCs/>
      <w:lang w:val="x-none" w:eastAsia="x-none"/>
    </w:rPr>
  </w:style>
  <w:style w:type="character" w:customStyle="1" w:styleId="ZkladntextChar">
    <w:name w:val="Základný text Char"/>
    <w:link w:val="Zkladntext"/>
    <w:uiPriority w:val="99"/>
    <w:rsid w:val="009B60A7"/>
    <w:rPr>
      <w:b/>
      <w:bCs/>
      <w:sz w:val="24"/>
      <w:szCs w:val="24"/>
    </w:rPr>
  </w:style>
  <w:style w:type="paragraph" w:styleId="Nzov">
    <w:name w:val="Title"/>
    <w:basedOn w:val="Normlny"/>
    <w:link w:val="NzovChar"/>
    <w:uiPriority w:val="10"/>
    <w:qFormat/>
    <w:rsid w:val="00E13AC0"/>
    <w:pPr>
      <w:jc w:val="center"/>
    </w:pPr>
    <w:rPr>
      <w:lang w:eastAsia="sk-SK"/>
    </w:rPr>
  </w:style>
  <w:style w:type="character" w:customStyle="1" w:styleId="NzovChar">
    <w:name w:val="Názov Char"/>
    <w:link w:val="Nzov"/>
    <w:uiPriority w:val="10"/>
    <w:rsid w:val="00E13AC0"/>
    <w:rPr>
      <w:sz w:val="24"/>
      <w:szCs w:val="24"/>
      <w:lang w:val="sk-SK" w:eastAsia="sk-SK" w:bidi="ar-SA"/>
    </w:rPr>
  </w:style>
  <w:style w:type="paragraph" w:styleId="Zarkazkladnhotextu3">
    <w:name w:val="Body Text Indent 3"/>
    <w:basedOn w:val="Normlny"/>
    <w:rsid w:val="00E13AC0"/>
    <w:pPr>
      <w:spacing w:after="120"/>
      <w:ind w:left="283"/>
    </w:pPr>
    <w:rPr>
      <w:sz w:val="16"/>
      <w:szCs w:val="16"/>
    </w:rPr>
  </w:style>
  <w:style w:type="character" w:styleId="Hypertextovprepojenie">
    <w:name w:val="Hyperlink"/>
    <w:uiPriority w:val="99"/>
    <w:rsid w:val="00585258"/>
    <w:rPr>
      <w:color w:val="0000FF"/>
      <w:u w:val="single"/>
    </w:rPr>
  </w:style>
  <w:style w:type="character" w:customStyle="1" w:styleId="Zstupntext1">
    <w:name w:val="Zástupný text1"/>
    <w:semiHidden/>
    <w:rsid w:val="00367C20"/>
    <w:rPr>
      <w:rFonts w:ascii="Times New Roman" w:hAnsi="Times New Roman" w:cs="Times New Roman"/>
      <w:color w:val="808080"/>
    </w:rPr>
  </w:style>
  <w:style w:type="paragraph" w:customStyle="1" w:styleId="Zakladnystyl">
    <w:name w:val="Zakladny styl"/>
    <w:rsid w:val="00A637C5"/>
    <w:pPr>
      <w:autoSpaceDE w:val="0"/>
      <w:autoSpaceDN w:val="0"/>
    </w:pPr>
  </w:style>
  <w:style w:type="paragraph" w:customStyle="1" w:styleId="CarCarCharChar">
    <w:name w:val="Car Car Char Char"/>
    <w:basedOn w:val="Normlny"/>
    <w:rsid w:val="00A637C5"/>
    <w:pPr>
      <w:spacing w:after="160" w:line="240" w:lineRule="exact"/>
    </w:pPr>
    <w:rPr>
      <w:rFonts w:ascii="Tahoma" w:hAnsi="Tahoma" w:cs="Tahoma"/>
      <w:sz w:val="20"/>
      <w:szCs w:val="20"/>
      <w:lang w:val="en-US"/>
    </w:rPr>
  </w:style>
  <w:style w:type="paragraph" w:styleId="Zarkazkladnhotextu2">
    <w:name w:val="Body Text Indent 2"/>
    <w:basedOn w:val="Normlny"/>
    <w:rsid w:val="00296970"/>
    <w:pPr>
      <w:spacing w:after="120" w:line="480" w:lineRule="auto"/>
      <w:ind w:left="283"/>
    </w:pPr>
  </w:style>
  <w:style w:type="character" w:styleId="PsacstrojHTML">
    <w:name w:val="HTML Typewriter"/>
    <w:rsid w:val="00065E43"/>
    <w:rPr>
      <w:rFonts w:ascii="Courier New" w:eastAsia="Times New Roman" w:hAnsi="Courier New" w:cs="Courier New" w:hint="default"/>
      <w:sz w:val="20"/>
      <w:szCs w:val="20"/>
    </w:rPr>
  </w:style>
  <w:style w:type="paragraph" w:styleId="Hlavika">
    <w:name w:val="header"/>
    <w:basedOn w:val="Normlny"/>
    <w:link w:val="HlavikaChar"/>
    <w:uiPriority w:val="99"/>
    <w:rsid w:val="00065E43"/>
    <w:pPr>
      <w:tabs>
        <w:tab w:val="center" w:pos="4536"/>
        <w:tab w:val="right" w:pos="9072"/>
      </w:tabs>
    </w:pPr>
    <w:rPr>
      <w:lang w:val="x-none" w:eastAsia="x-none"/>
    </w:rPr>
  </w:style>
  <w:style w:type="character" w:customStyle="1" w:styleId="HlavikaChar">
    <w:name w:val="Hlavička Char"/>
    <w:link w:val="Hlavika"/>
    <w:uiPriority w:val="99"/>
    <w:rsid w:val="00065E43"/>
    <w:rPr>
      <w:sz w:val="24"/>
      <w:szCs w:val="24"/>
    </w:rPr>
  </w:style>
  <w:style w:type="paragraph" w:customStyle="1" w:styleId="Zkladntext1">
    <w:name w:val="Základní text1"/>
    <w:rsid w:val="00C25E7E"/>
    <w:pPr>
      <w:widowControl w:val="0"/>
    </w:pPr>
    <w:rPr>
      <w:color w:val="000000"/>
      <w:sz w:val="24"/>
      <w:szCs w:val="24"/>
    </w:rPr>
  </w:style>
  <w:style w:type="paragraph" w:customStyle="1" w:styleId="Bezmezer1">
    <w:name w:val="Bez mezer1"/>
    <w:qFormat/>
    <w:rsid w:val="004E5CDF"/>
    <w:pPr>
      <w:spacing w:afterAutospacing="1"/>
    </w:pPr>
    <w:rPr>
      <w:rFonts w:ascii="Calibri" w:eastAsia="Calibri" w:hAnsi="Calibri"/>
      <w:sz w:val="22"/>
      <w:szCs w:val="22"/>
      <w:lang w:eastAsia="en-US"/>
    </w:rPr>
  </w:style>
  <w:style w:type="table" w:styleId="Mriekatabuky">
    <w:name w:val="Table Grid"/>
    <w:basedOn w:val="Normlnatabuka"/>
    <w:uiPriority w:val="59"/>
    <w:rsid w:val="00B25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rsid w:val="00016A06"/>
    <w:rPr>
      <w:sz w:val="20"/>
      <w:szCs w:val="20"/>
      <w:lang w:val="x-none"/>
    </w:rPr>
  </w:style>
  <w:style w:type="character" w:customStyle="1" w:styleId="TextpoznmkypodiarouChar">
    <w:name w:val="Text poznámky pod čiarou Char"/>
    <w:aliases w:val="Char Char"/>
    <w:link w:val="Textpoznmkypodiarou"/>
    <w:rsid w:val="00016A06"/>
    <w:rPr>
      <w:lang w:eastAsia="en-US"/>
    </w:rPr>
  </w:style>
  <w:style w:type="character" w:styleId="Odkaznapoznmkupodiarou">
    <w:name w:val="footnote reference"/>
    <w:rsid w:val="00016A06"/>
    <w:rPr>
      <w:vertAlign w:val="superscript"/>
    </w:rPr>
  </w:style>
  <w:style w:type="character" w:customStyle="1" w:styleId="spanr">
    <w:name w:val="span_r"/>
    <w:basedOn w:val="Predvolenpsmoodseku"/>
    <w:uiPriority w:val="99"/>
    <w:rsid w:val="00E440F7"/>
  </w:style>
  <w:style w:type="character" w:styleId="Zstupntext">
    <w:name w:val="Placeholder Text"/>
    <w:uiPriority w:val="99"/>
    <w:rsid w:val="00E440F7"/>
    <w:rPr>
      <w:rFonts w:ascii="Times New Roman" w:hAnsi="Times New Roman" w:cs="Times New Roman"/>
      <w:color w:val="808080"/>
    </w:rPr>
  </w:style>
  <w:style w:type="paragraph" w:styleId="Odsekzoznamu">
    <w:name w:val="List Paragraph"/>
    <w:basedOn w:val="Normlny"/>
    <w:link w:val="OdsekzoznamuChar"/>
    <w:uiPriority w:val="34"/>
    <w:qFormat/>
    <w:rsid w:val="00DF6EA1"/>
    <w:pPr>
      <w:ind w:left="708"/>
    </w:pPr>
    <w:rPr>
      <w:lang w:val="x-none" w:eastAsia="x-none"/>
    </w:rPr>
  </w:style>
  <w:style w:type="character" w:customStyle="1" w:styleId="OdsekzoznamuChar">
    <w:name w:val="Odsek zoznamu Char"/>
    <w:link w:val="Odsekzoznamu"/>
    <w:uiPriority w:val="34"/>
    <w:locked/>
    <w:rsid w:val="006D66AF"/>
    <w:rPr>
      <w:sz w:val="24"/>
      <w:szCs w:val="24"/>
    </w:rPr>
  </w:style>
  <w:style w:type="paragraph" w:styleId="Normlnywebov">
    <w:name w:val="Normal (Web)"/>
    <w:basedOn w:val="Normlny"/>
    <w:uiPriority w:val="99"/>
    <w:unhideWhenUsed/>
    <w:rsid w:val="006D3FCA"/>
    <w:pPr>
      <w:spacing w:before="100" w:beforeAutospacing="1" w:after="100" w:afterAutospacing="1"/>
    </w:pPr>
    <w:rPr>
      <w:lang w:eastAsia="sk-SK"/>
    </w:rPr>
  </w:style>
  <w:style w:type="character" w:styleId="Odkaznakomentr">
    <w:name w:val="annotation reference"/>
    <w:uiPriority w:val="99"/>
    <w:rsid w:val="006D3FCA"/>
    <w:rPr>
      <w:rFonts w:cs="Times New Roman"/>
      <w:sz w:val="16"/>
      <w:szCs w:val="16"/>
    </w:rPr>
  </w:style>
  <w:style w:type="paragraph" w:styleId="Textkomentra">
    <w:name w:val="annotation text"/>
    <w:basedOn w:val="Normlny"/>
    <w:link w:val="TextkomentraChar"/>
    <w:uiPriority w:val="99"/>
    <w:rsid w:val="006D3FCA"/>
    <w:rPr>
      <w:sz w:val="20"/>
      <w:szCs w:val="20"/>
      <w:lang w:val="cs-CZ" w:eastAsia="cs-CZ"/>
    </w:rPr>
  </w:style>
  <w:style w:type="character" w:customStyle="1" w:styleId="TextkomentraChar">
    <w:name w:val="Text komentára Char"/>
    <w:link w:val="Textkomentra"/>
    <w:uiPriority w:val="99"/>
    <w:rsid w:val="006D3FCA"/>
    <w:rPr>
      <w:lang w:val="cs-CZ" w:eastAsia="cs-CZ"/>
    </w:rPr>
  </w:style>
  <w:style w:type="paragraph" w:styleId="Textbubliny">
    <w:name w:val="Balloon Text"/>
    <w:basedOn w:val="Normlny"/>
    <w:link w:val="TextbublinyChar"/>
    <w:rsid w:val="006D3FCA"/>
    <w:rPr>
      <w:rFonts w:ascii="Tahoma" w:hAnsi="Tahoma"/>
      <w:sz w:val="16"/>
      <w:szCs w:val="16"/>
      <w:lang w:val="x-none"/>
    </w:rPr>
  </w:style>
  <w:style w:type="character" w:customStyle="1" w:styleId="TextbublinyChar">
    <w:name w:val="Text bubliny Char"/>
    <w:link w:val="Textbubliny"/>
    <w:rsid w:val="006D3FCA"/>
    <w:rPr>
      <w:rFonts w:ascii="Tahoma" w:hAnsi="Tahoma" w:cs="Tahoma"/>
      <w:sz w:val="16"/>
      <w:szCs w:val="16"/>
      <w:lang w:eastAsia="en-US"/>
    </w:rPr>
  </w:style>
  <w:style w:type="paragraph" w:styleId="Predmetkomentra">
    <w:name w:val="annotation subject"/>
    <w:basedOn w:val="Textkomentra"/>
    <w:next w:val="Textkomentra"/>
    <w:link w:val="PredmetkomentraChar"/>
    <w:uiPriority w:val="99"/>
    <w:rsid w:val="00EE15DA"/>
    <w:rPr>
      <w:b/>
      <w:bCs/>
      <w:lang w:eastAsia="en-US"/>
    </w:rPr>
  </w:style>
  <w:style w:type="character" w:customStyle="1" w:styleId="PredmetkomentraChar">
    <w:name w:val="Predmet komentára Char"/>
    <w:link w:val="Predmetkomentra"/>
    <w:uiPriority w:val="99"/>
    <w:rsid w:val="00EE15DA"/>
    <w:rPr>
      <w:b/>
      <w:bCs/>
      <w:lang w:val="cs-CZ" w:eastAsia="en-US"/>
    </w:rPr>
  </w:style>
  <w:style w:type="paragraph" w:customStyle="1" w:styleId="Odsekzoznamu1">
    <w:name w:val="Odsek zoznamu1"/>
    <w:basedOn w:val="Normlny"/>
    <w:uiPriority w:val="99"/>
    <w:qFormat/>
    <w:rsid w:val="000C5599"/>
    <w:pPr>
      <w:spacing w:after="200" w:line="276" w:lineRule="auto"/>
      <w:ind w:left="720"/>
      <w:contextualSpacing/>
    </w:pPr>
    <w:rPr>
      <w:rFonts w:ascii="Calibri" w:eastAsia="Calibri" w:hAnsi="Calibri"/>
      <w:sz w:val="22"/>
      <w:szCs w:val="22"/>
    </w:rPr>
  </w:style>
  <w:style w:type="paragraph" w:customStyle="1" w:styleId="Char1">
    <w:name w:val="Char1"/>
    <w:basedOn w:val="Normlny"/>
    <w:uiPriority w:val="99"/>
    <w:rsid w:val="00737D9A"/>
    <w:rPr>
      <w:lang w:val="pl-PL" w:eastAsia="pl-PL"/>
    </w:rPr>
  </w:style>
  <w:style w:type="character" w:customStyle="1" w:styleId="Zstupntext2">
    <w:name w:val="Zástupný text2"/>
    <w:semiHidden/>
    <w:rsid w:val="00CB3FBB"/>
    <w:rPr>
      <w:rFonts w:ascii="Times New Roman" w:hAnsi="Times New Roman" w:cs="Times New Roman"/>
      <w:color w:val="808080"/>
    </w:rPr>
  </w:style>
  <w:style w:type="character" w:customStyle="1" w:styleId="ppp-input-value1">
    <w:name w:val="ppp-input-value1"/>
    <w:rsid w:val="001719C2"/>
    <w:rPr>
      <w:rFonts w:ascii="Tahoma" w:hAnsi="Tahoma" w:cs="Tahoma" w:hint="default"/>
      <w:color w:val="837A73"/>
      <w:sz w:val="16"/>
      <w:szCs w:val="16"/>
    </w:rPr>
  </w:style>
  <w:style w:type="character" w:customStyle="1" w:styleId="Zstupntext3">
    <w:name w:val="Zástupný text3"/>
    <w:semiHidden/>
    <w:rsid w:val="000C5513"/>
    <w:rPr>
      <w:rFonts w:ascii="Times New Roman" w:hAnsi="Times New Roman"/>
      <w:color w:val="808080"/>
    </w:rPr>
  </w:style>
  <w:style w:type="character" w:customStyle="1" w:styleId="Zstupntext4">
    <w:name w:val="Zástupný text4"/>
    <w:semiHidden/>
    <w:rsid w:val="00DE472A"/>
    <w:rPr>
      <w:rFonts w:ascii="Times New Roman" w:hAnsi="Times New Roman" w:cs="Times New Roman"/>
      <w:color w:val="808080"/>
    </w:rPr>
  </w:style>
  <w:style w:type="paragraph" w:customStyle="1" w:styleId="StylNadpis1Za3b">
    <w:name w:val="Styl Nadpis 1 + Za:  3 b."/>
    <w:basedOn w:val="Nadpis1"/>
    <w:uiPriority w:val="99"/>
    <w:rsid w:val="009416D8"/>
    <w:pPr>
      <w:keepNext w:val="0"/>
      <w:keepLines w:val="0"/>
      <w:spacing w:before="0" w:after="60"/>
      <w:ind w:left="720" w:hanging="720"/>
      <w:jc w:val="both"/>
    </w:pPr>
    <w:rPr>
      <w:rFonts w:ascii="Times New Roman" w:hAnsi="Times New Roman"/>
      <w:b w:val="0"/>
      <w:bCs w:val="0"/>
      <w:color w:val="auto"/>
      <w:kern w:val="32"/>
      <w:sz w:val="24"/>
      <w:szCs w:val="20"/>
      <w:lang w:val="en-US"/>
    </w:rPr>
  </w:style>
  <w:style w:type="paragraph" w:styleId="slovanzoznam">
    <w:name w:val="List Number"/>
    <w:basedOn w:val="Normlny"/>
    <w:rsid w:val="003B23BA"/>
    <w:pPr>
      <w:numPr>
        <w:numId w:val="2"/>
      </w:numPr>
      <w:spacing w:after="200"/>
      <w:jc w:val="center"/>
    </w:pPr>
    <w:rPr>
      <w:rFonts w:ascii="Arial Narrow" w:hAnsi="Arial Narrow"/>
      <w:b/>
      <w:caps/>
      <w:color w:val="000000"/>
      <w:sz w:val="32"/>
      <w:szCs w:val="32"/>
      <w:lang w:eastAsia="sk-SK"/>
    </w:rPr>
  </w:style>
  <w:style w:type="paragraph" w:styleId="Zarkazkladnhotextu">
    <w:name w:val="Body Text Indent"/>
    <w:basedOn w:val="Normlny"/>
    <w:link w:val="ZarkazkladnhotextuChar"/>
    <w:uiPriority w:val="99"/>
    <w:rsid w:val="007E1234"/>
    <w:pPr>
      <w:spacing w:after="120"/>
      <w:ind w:left="283"/>
    </w:pPr>
    <w:rPr>
      <w:lang w:val="x-none"/>
    </w:rPr>
  </w:style>
  <w:style w:type="character" w:customStyle="1" w:styleId="ZarkazkladnhotextuChar">
    <w:name w:val="Zarážka základného textu Char"/>
    <w:link w:val="Zarkazkladnhotextu"/>
    <w:uiPriority w:val="99"/>
    <w:rsid w:val="007E1234"/>
    <w:rPr>
      <w:sz w:val="24"/>
      <w:szCs w:val="24"/>
      <w:lang w:eastAsia="en-US"/>
    </w:rPr>
  </w:style>
  <w:style w:type="paragraph" w:customStyle="1" w:styleId="Nzovbodu">
    <w:name w:val="Názov bodu"/>
    <w:basedOn w:val="Normlny"/>
    <w:uiPriority w:val="99"/>
    <w:rsid w:val="007E1234"/>
    <w:pPr>
      <w:numPr>
        <w:numId w:val="3"/>
      </w:numPr>
      <w:jc w:val="both"/>
    </w:pPr>
    <w:rPr>
      <w:b/>
      <w:lang w:eastAsia="sk-SK"/>
    </w:rPr>
  </w:style>
  <w:style w:type="character" w:customStyle="1" w:styleId="ppp-msumm">
    <w:name w:val="ppp-msumm"/>
    <w:basedOn w:val="Predvolenpsmoodseku"/>
    <w:rsid w:val="00EE1AB4"/>
  </w:style>
  <w:style w:type="paragraph" w:customStyle="1" w:styleId="iz">
    <w:name w:val="iz"/>
    <w:basedOn w:val="Normlny"/>
    <w:rsid w:val="00EE1AB4"/>
    <w:pPr>
      <w:spacing w:before="135"/>
      <w:ind w:firstLine="450"/>
      <w:jc w:val="both"/>
    </w:pPr>
    <w:rPr>
      <w:rFonts w:ascii="Verdana" w:hAnsi="Verdana"/>
      <w:sz w:val="18"/>
      <w:szCs w:val="18"/>
      <w:lang w:eastAsia="sk-SK"/>
    </w:rPr>
  </w:style>
  <w:style w:type="character" w:styleId="Siln">
    <w:name w:val="Strong"/>
    <w:uiPriority w:val="99"/>
    <w:qFormat/>
    <w:rsid w:val="00C3425A"/>
    <w:rPr>
      <w:b/>
      <w:bCs/>
    </w:rPr>
  </w:style>
  <w:style w:type="character" w:customStyle="1" w:styleId="Textzstupnhosymbolu1">
    <w:name w:val="Text zástupného symbolu1"/>
    <w:semiHidden/>
    <w:rsid w:val="00C3425A"/>
    <w:rPr>
      <w:rFonts w:ascii="Times New Roman" w:hAnsi="Times New Roman"/>
      <w:color w:val="808080"/>
    </w:rPr>
  </w:style>
  <w:style w:type="paragraph" w:customStyle="1" w:styleId="Odstavecseseznamem1">
    <w:name w:val="Odstavec se seznamem1"/>
    <w:basedOn w:val="Normlny"/>
    <w:uiPriority w:val="99"/>
    <w:rsid w:val="00046E76"/>
    <w:pPr>
      <w:spacing w:after="200" w:line="276" w:lineRule="auto"/>
      <w:ind w:left="720"/>
      <w:jc w:val="both"/>
    </w:pPr>
    <w:rPr>
      <w:rFonts w:ascii="Calibri" w:hAnsi="Calibri" w:cs="Calibri"/>
      <w:sz w:val="22"/>
      <w:szCs w:val="22"/>
    </w:rPr>
  </w:style>
  <w:style w:type="character" w:customStyle="1" w:styleId="charcharchar">
    <w:name w:val="charcharchar"/>
    <w:basedOn w:val="Predvolenpsmoodseku"/>
    <w:rsid w:val="0020295B"/>
  </w:style>
  <w:style w:type="character" w:styleId="Zvraznenie">
    <w:name w:val="Emphasis"/>
    <w:uiPriority w:val="20"/>
    <w:qFormat/>
    <w:rsid w:val="001D1F2E"/>
    <w:rPr>
      <w:i/>
      <w:iCs/>
    </w:rPr>
  </w:style>
  <w:style w:type="character" w:customStyle="1" w:styleId="apple-style-span">
    <w:name w:val="apple-style-span"/>
    <w:basedOn w:val="Predvolenpsmoodseku"/>
    <w:rsid w:val="00A87C19"/>
  </w:style>
  <w:style w:type="character" w:customStyle="1" w:styleId="FontStyle20">
    <w:name w:val="Font Style20"/>
    <w:uiPriority w:val="99"/>
    <w:rsid w:val="00160A3F"/>
    <w:rPr>
      <w:rFonts w:ascii="Times New Roman" w:hAnsi="Times New Roman"/>
      <w:sz w:val="20"/>
    </w:rPr>
  </w:style>
  <w:style w:type="character" w:customStyle="1" w:styleId="h1a1">
    <w:name w:val="h1a1"/>
    <w:rsid w:val="00443295"/>
    <w:rPr>
      <w:vanish w:val="0"/>
      <w:webHidden w:val="0"/>
      <w:sz w:val="24"/>
      <w:szCs w:val="24"/>
      <w:specVanish w:val="0"/>
    </w:rPr>
  </w:style>
  <w:style w:type="paragraph" w:customStyle="1" w:styleId="Odsekzoznamu2">
    <w:name w:val="Odsek zoznamu2"/>
    <w:basedOn w:val="Normlny"/>
    <w:rsid w:val="00853577"/>
    <w:pPr>
      <w:spacing w:after="200" w:line="276" w:lineRule="auto"/>
      <w:ind w:left="720"/>
    </w:pPr>
    <w:rPr>
      <w:rFonts w:ascii="Calibri" w:hAnsi="Calibri"/>
      <w:noProof/>
      <w:sz w:val="22"/>
      <w:szCs w:val="22"/>
    </w:rPr>
  </w:style>
  <w:style w:type="paragraph" w:styleId="Bezriadkovania">
    <w:name w:val="No Spacing"/>
    <w:uiPriority w:val="1"/>
    <w:qFormat/>
    <w:rsid w:val="008B081B"/>
    <w:rPr>
      <w:rFonts w:ascii="Calibri" w:eastAsia="Calibri" w:hAnsi="Calibri"/>
      <w:sz w:val="22"/>
      <w:szCs w:val="22"/>
      <w:lang w:eastAsia="en-US"/>
    </w:rPr>
  </w:style>
  <w:style w:type="paragraph" w:styleId="Zoznam2">
    <w:name w:val="List 2"/>
    <w:basedOn w:val="Normlny"/>
    <w:uiPriority w:val="99"/>
    <w:rsid w:val="009B60A7"/>
    <w:pPr>
      <w:ind w:left="566" w:hanging="283"/>
      <w:contextualSpacing/>
    </w:pPr>
  </w:style>
  <w:style w:type="character" w:customStyle="1" w:styleId="Nadpis3Char">
    <w:name w:val="Nadpis 3 Char"/>
    <w:link w:val="Nadpis3"/>
    <w:uiPriority w:val="9"/>
    <w:semiHidden/>
    <w:rsid w:val="009B60A7"/>
    <w:rPr>
      <w:rFonts w:ascii="Cambria" w:hAnsi="Cambria"/>
      <w:b/>
      <w:bCs/>
      <w:color w:val="4F81BD"/>
      <w:lang w:val="x-none" w:eastAsia="en-US"/>
    </w:rPr>
  </w:style>
  <w:style w:type="paragraph" w:customStyle="1" w:styleId="listparagraph">
    <w:name w:val="listparagraph"/>
    <w:basedOn w:val="Normlny"/>
    <w:uiPriority w:val="99"/>
    <w:rsid w:val="009B60A7"/>
    <w:pPr>
      <w:spacing w:after="200" w:line="276" w:lineRule="auto"/>
      <w:ind w:left="720"/>
    </w:pPr>
    <w:rPr>
      <w:rFonts w:ascii="Calibri" w:hAnsi="Calibri" w:cs="Calibri"/>
      <w:sz w:val="22"/>
      <w:szCs w:val="22"/>
      <w:lang w:eastAsia="sk-SK"/>
    </w:rPr>
  </w:style>
  <w:style w:type="character" w:customStyle="1" w:styleId="Textzstupnhosymbolu2">
    <w:name w:val="Text zástupného symbolu2"/>
    <w:uiPriority w:val="99"/>
    <w:rsid w:val="009B60A7"/>
    <w:rPr>
      <w:rFonts w:ascii="Times New Roman" w:hAnsi="Times New Roman"/>
      <w:color w:val="808080"/>
    </w:rPr>
  </w:style>
  <w:style w:type="paragraph" w:styleId="Obyajntext">
    <w:name w:val="Plain Text"/>
    <w:basedOn w:val="Normlny"/>
    <w:link w:val="ObyajntextChar"/>
    <w:uiPriority w:val="99"/>
    <w:rsid w:val="009B60A7"/>
    <w:rPr>
      <w:rFonts w:ascii="Consolas" w:eastAsia="Calibri" w:hAnsi="Consolas"/>
      <w:sz w:val="21"/>
      <w:szCs w:val="20"/>
      <w:lang w:val="x-none" w:eastAsia="x-none"/>
    </w:rPr>
  </w:style>
  <w:style w:type="character" w:customStyle="1" w:styleId="ObyajntextChar">
    <w:name w:val="Obyčajný text Char"/>
    <w:link w:val="Obyajntext"/>
    <w:uiPriority w:val="99"/>
    <w:rsid w:val="009B60A7"/>
    <w:rPr>
      <w:rFonts w:ascii="Consolas" w:eastAsia="Calibri" w:hAnsi="Consolas"/>
      <w:sz w:val="21"/>
      <w:lang w:val="x-none" w:eastAsia="x-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ny"/>
    <w:uiPriority w:val="99"/>
    <w:rsid w:val="009B60A7"/>
    <w:pPr>
      <w:spacing w:after="160" w:line="240" w:lineRule="exact"/>
    </w:pPr>
    <w:rPr>
      <w:rFonts w:ascii="Tahoma" w:hAnsi="Tahoma" w:cs="Tahoma"/>
      <w:sz w:val="20"/>
      <w:szCs w:val="20"/>
      <w:lang w:val="en-US"/>
    </w:rPr>
  </w:style>
  <w:style w:type="paragraph" w:customStyle="1" w:styleId="Odstavecseseznamem2">
    <w:name w:val="Odstavec se seznamem2"/>
    <w:basedOn w:val="Normlny"/>
    <w:uiPriority w:val="99"/>
    <w:rsid w:val="009B60A7"/>
    <w:pPr>
      <w:spacing w:after="200" w:line="276" w:lineRule="auto"/>
      <w:ind w:left="720"/>
    </w:pPr>
    <w:rPr>
      <w:rFonts w:ascii="Calibri" w:hAnsi="Calibri" w:cs="Calibri"/>
      <w:sz w:val="22"/>
      <w:szCs w:val="22"/>
    </w:rPr>
  </w:style>
  <w:style w:type="paragraph" w:customStyle="1" w:styleId="msolistparagraph0">
    <w:name w:val="msolistparagraph"/>
    <w:basedOn w:val="Normlny"/>
    <w:uiPriority w:val="99"/>
    <w:rsid w:val="009B60A7"/>
    <w:pPr>
      <w:spacing w:before="100" w:beforeAutospacing="1" w:after="100" w:afterAutospacing="1"/>
    </w:pPr>
    <w:rPr>
      <w:lang w:eastAsia="sk-SK"/>
    </w:rPr>
  </w:style>
  <w:style w:type="character" w:customStyle="1" w:styleId="Internetlink">
    <w:name w:val="Internet link"/>
    <w:uiPriority w:val="99"/>
    <w:rsid w:val="009B60A7"/>
    <w:rPr>
      <w:rFonts w:ascii="Times New Roman" w:eastAsia="SimSun" w:hAnsi="Times New Roman"/>
      <w:color w:val="0000FF"/>
      <w:sz w:val="22"/>
      <w:u w:val="single"/>
    </w:rPr>
  </w:style>
  <w:style w:type="paragraph" w:customStyle="1" w:styleId="Bezriadkovania1">
    <w:name w:val="Bez riadkovania1"/>
    <w:uiPriority w:val="99"/>
    <w:rsid w:val="009B60A7"/>
    <w:pPr>
      <w:jc w:val="both"/>
    </w:pPr>
    <w:rPr>
      <w:rFonts w:ascii="Calibri" w:eastAsia="Calibri" w:hAnsi="Calibri"/>
      <w:sz w:val="24"/>
      <w:szCs w:val="24"/>
      <w:lang w:eastAsia="en-US"/>
    </w:rPr>
  </w:style>
  <w:style w:type="paragraph" w:customStyle="1" w:styleId="default">
    <w:name w:val="default"/>
    <w:basedOn w:val="Normlny"/>
    <w:uiPriority w:val="99"/>
    <w:rsid w:val="009B60A7"/>
    <w:pPr>
      <w:spacing w:before="100" w:beforeAutospacing="1" w:after="100" w:afterAutospacing="1"/>
    </w:pPr>
    <w:rPr>
      <w:lang w:eastAsia="sk-SK"/>
    </w:rPr>
  </w:style>
  <w:style w:type="paragraph" w:styleId="PredformtovanHTML">
    <w:name w:val="HTML Preformatted"/>
    <w:basedOn w:val="Normlny"/>
    <w:link w:val="PredformtovanHTMLChar"/>
    <w:uiPriority w:val="99"/>
    <w:rsid w:val="009B6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PredformtovanHTMLChar">
    <w:name w:val="Predformátované HTML Char"/>
    <w:link w:val="PredformtovanHTML"/>
    <w:uiPriority w:val="99"/>
    <w:rsid w:val="009B60A7"/>
    <w:rPr>
      <w:rFonts w:ascii="Courier New" w:eastAsia="Calibri" w:hAnsi="Courier New"/>
      <w:lang w:val="x-none" w:eastAsia="x-none"/>
    </w:rPr>
  </w:style>
  <w:style w:type="character" w:styleId="PouitHypertextovPrepojenie">
    <w:name w:val="FollowedHyperlink"/>
    <w:uiPriority w:val="99"/>
    <w:rsid w:val="009B60A7"/>
    <w:rPr>
      <w:rFonts w:cs="Times New Roman"/>
      <w:color w:val="800080"/>
      <w:u w:val="single"/>
    </w:rPr>
  </w:style>
  <w:style w:type="paragraph" w:customStyle="1" w:styleId="Default0">
    <w:name w:val="Default"/>
    <w:rsid w:val="009B60A7"/>
    <w:pPr>
      <w:autoSpaceDE w:val="0"/>
      <w:autoSpaceDN w:val="0"/>
      <w:adjustRightInd w:val="0"/>
    </w:pPr>
    <w:rPr>
      <w:color w:val="000000"/>
      <w:sz w:val="24"/>
      <w:szCs w:val="24"/>
    </w:rPr>
  </w:style>
  <w:style w:type="paragraph" w:customStyle="1" w:styleId="odsek">
    <w:name w:val="odsek"/>
    <w:basedOn w:val="Normlny"/>
    <w:link w:val="odsekChar"/>
    <w:uiPriority w:val="99"/>
    <w:rsid w:val="009B60A7"/>
    <w:pPr>
      <w:keepNext/>
      <w:spacing w:before="60" w:after="60"/>
      <w:ind w:left="176" w:firstLine="709"/>
      <w:jc w:val="both"/>
    </w:pPr>
    <w:rPr>
      <w:rFonts w:ascii="Arial Narrow" w:eastAsia="MS Mincho" w:hAnsi="Arial Narrow"/>
      <w:color w:val="000000"/>
      <w:szCs w:val="20"/>
      <w:lang w:val="x-none"/>
    </w:rPr>
  </w:style>
  <w:style w:type="character" w:customStyle="1" w:styleId="odsekChar">
    <w:name w:val="odsek Char"/>
    <w:link w:val="odsek"/>
    <w:uiPriority w:val="99"/>
    <w:locked/>
    <w:rsid w:val="009B60A7"/>
    <w:rPr>
      <w:rFonts w:ascii="Arial Narrow" w:eastAsia="MS Mincho" w:hAnsi="Arial Narrow"/>
      <w:color w:val="000000"/>
      <w:sz w:val="24"/>
      <w:lang w:val="x-none" w:eastAsia="en-US"/>
    </w:rPr>
  </w:style>
  <w:style w:type="paragraph" w:styleId="Zkladntext2">
    <w:name w:val="Body Text 2"/>
    <w:basedOn w:val="Normlny"/>
    <w:link w:val="Zkladntext2Char"/>
    <w:uiPriority w:val="99"/>
    <w:rsid w:val="009B60A7"/>
    <w:pPr>
      <w:spacing w:after="120" w:line="480" w:lineRule="auto"/>
    </w:pPr>
    <w:rPr>
      <w:rFonts w:ascii="Calibri" w:eastAsia="Calibri" w:hAnsi="Calibri"/>
      <w:sz w:val="20"/>
      <w:szCs w:val="20"/>
      <w:lang w:val="x-none"/>
    </w:rPr>
  </w:style>
  <w:style w:type="character" w:customStyle="1" w:styleId="Zkladntext2Char">
    <w:name w:val="Základný text 2 Char"/>
    <w:link w:val="Zkladntext2"/>
    <w:uiPriority w:val="99"/>
    <w:rsid w:val="009B60A7"/>
    <w:rPr>
      <w:rFonts w:ascii="Calibri" w:eastAsia="Calibri" w:hAnsi="Calibri"/>
      <w:lang w:val="x-none" w:eastAsia="en-US"/>
    </w:rPr>
  </w:style>
  <w:style w:type="character" w:customStyle="1" w:styleId="st">
    <w:name w:val="st"/>
    <w:uiPriority w:val="99"/>
    <w:rsid w:val="009B60A7"/>
    <w:rPr>
      <w:rFonts w:cs="Times New Roman"/>
    </w:rPr>
  </w:style>
  <w:style w:type="paragraph" w:customStyle="1" w:styleId="adda">
    <w:name w:val="adda"/>
    <w:basedOn w:val="Normlny"/>
    <w:qFormat/>
    <w:rsid w:val="009B60A7"/>
    <w:pPr>
      <w:keepNext/>
      <w:numPr>
        <w:numId w:val="4"/>
      </w:numPr>
      <w:spacing w:before="60" w:after="60"/>
      <w:jc w:val="both"/>
    </w:pPr>
    <w:rPr>
      <w:rFonts w:ascii="Arial Narrow" w:hAnsi="Arial Narrow"/>
      <w:bCs/>
      <w:color w:val="000000"/>
      <w:lang w:eastAsia="sk-SK"/>
    </w:rPr>
  </w:style>
  <w:style w:type="paragraph" w:customStyle="1" w:styleId="Standard">
    <w:name w:val="Standard"/>
    <w:rsid w:val="009B60A7"/>
    <w:pPr>
      <w:suppressAutoHyphens/>
      <w:autoSpaceDN w:val="0"/>
      <w:textAlignment w:val="baseline"/>
    </w:pPr>
    <w:rPr>
      <w:kern w:val="3"/>
    </w:rPr>
  </w:style>
  <w:style w:type="paragraph" w:styleId="Pta">
    <w:name w:val="footer"/>
    <w:basedOn w:val="Normlny"/>
    <w:link w:val="PtaChar"/>
    <w:uiPriority w:val="99"/>
    <w:rsid w:val="009B60A7"/>
    <w:pPr>
      <w:keepNext/>
      <w:tabs>
        <w:tab w:val="center" w:pos="4536"/>
        <w:tab w:val="right" w:pos="9072"/>
      </w:tabs>
      <w:spacing w:before="60" w:after="60"/>
      <w:jc w:val="both"/>
    </w:pPr>
    <w:rPr>
      <w:rFonts w:eastAsia="Calibri"/>
      <w:szCs w:val="20"/>
      <w:lang w:val="x-none" w:eastAsia="x-none"/>
    </w:rPr>
  </w:style>
  <w:style w:type="character" w:customStyle="1" w:styleId="PtaChar">
    <w:name w:val="Päta Char"/>
    <w:link w:val="Pta"/>
    <w:uiPriority w:val="99"/>
    <w:rsid w:val="009B60A7"/>
    <w:rPr>
      <w:rFonts w:eastAsia="Calibri"/>
      <w:sz w:val="24"/>
      <w:lang w:val="x-none" w:eastAsia="x-none"/>
    </w:rPr>
  </w:style>
  <w:style w:type="paragraph" w:customStyle="1" w:styleId="Odsekzoznamu20">
    <w:name w:val="Odsek zoznamu2"/>
    <w:basedOn w:val="Normlny"/>
    <w:rsid w:val="009B60A7"/>
    <w:pPr>
      <w:widowControl w:val="0"/>
      <w:autoSpaceDE w:val="0"/>
      <w:autoSpaceDN w:val="0"/>
      <w:adjustRightInd w:val="0"/>
      <w:ind w:left="720"/>
      <w:contextualSpacing/>
    </w:pPr>
    <w:rPr>
      <w:lang w:eastAsia="sk-SK"/>
    </w:rPr>
  </w:style>
  <w:style w:type="character" w:customStyle="1" w:styleId="new">
    <w:name w:val="new"/>
    <w:rsid w:val="009B60A7"/>
  </w:style>
  <w:style w:type="paragraph" w:customStyle="1" w:styleId="zzz">
    <w:name w:val="zzz"/>
    <w:basedOn w:val="Odsekzoznamu"/>
    <w:autoRedefine/>
    <w:uiPriority w:val="99"/>
    <w:rsid w:val="009B60A7"/>
    <w:pPr>
      <w:tabs>
        <w:tab w:val="right" w:pos="567"/>
      </w:tabs>
      <w:spacing w:line="276" w:lineRule="auto"/>
      <w:ind w:left="284"/>
      <w:jc w:val="both"/>
    </w:pPr>
    <w:rPr>
      <w:rFonts w:ascii="Calibri" w:eastAsia="Calibri" w:hAnsi="Calibri"/>
      <w:sz w:val="22"/>
      <w:szCs w:val="22"/>
      <w:lang w:eastAsia="en-US"/>
    </w:rPr>
  </w:style>
  <w:style w:type="paragraph" w:customStyle="1" w:styleId="kkk">
    <w:name w:val="kkk"/>
    <w:basedOn w:val="Odsekzoznamu"/>
    <w:uiPriority w:val="99"/>
    <w:rsid w:val="009B60A7"/>
    <w:pPr>
      <w:numPr>
        <w:numId w:val="5"/>
      </w:numPr>
      <w:spacing w:line="276" w:lineRule="auto"/>
      <w:jc w:val="both"/>
    </w:pPr>
    <w:rPr>
      <w:rFonts w:eastAsia="Calibri"/>
      <w:lang w:eastAsia="en-US"/>
    </w:rPr>
  </w:style>
  <w:style w:type="paragraph" w:customStyle="1" w:styleId="l51">
    <w:name w:val="l51"/>
    <w:basedOn w:val="Normlny"/>
    <w:uiPriority w:val="99"/>
    <w:rsid w:val="009B60A7"/>
    <w:pPr>
      <w:jc w:val="both"/>
    </w:pPr>
    <w:rPr>
      <w:lang w:eastAsia="sk-SK"/>
    </w:rPr>
  </w:style>
  <w:style w:type="character" w:customStyle="1" w:styleId="apple-converted-space">
    <w:name w:val="apple-converted-space"/>
    <w:rsid w:val="009B60A7"/>
  </w:style>
  <w:style w:type="paragraph" w:customStyle="1" w:styleId="IDRRecommendationsBulletPoints">
    <w:name w:val="IDR Recommendations Bullet Points"/>
    <w:basedOn w:val="Normlny"/>
    <w:qFormat/>
    <w:rsid w:val="009B60A7"/>
    <w:pPr>
      <w:numPr>
        <w:numId w:val="6"/>
      </w:numPr>
      <w:spacing w:after="120"/>
      <w:jc w:val="both"/>
    </w:pPr>
    <w:rPr>
      <w:rFonts w:ascii="Calibri" w:hAnsi="Calibri"/>
      <w:i/>
      <w:sz w:val="21"/>
      <w:szCs w:val="22"/>
      <w:lang w:val="en-GB"/>
    </w:rPr>
  </w:style>
  <w:style w:type="paragraph" w:customStyle="1" w:styleId="tlNadpis2Za3pt">
    <w:name w:val="Štýl Nadpis 2 + Za:  3 pt"/>
    <w:basedOn w:val="Nadpis2"/>
    <w:autoRedefine/>
    <w:rsid w:val="009B60A7"/>
    <w:pPr>
      <w:numPr>
        <w:ilvl w:val="1"/>
      </w:numPr>
      <w:tabs>
        <w:tab w:val="num" w:pos="567"/>
      </w:tabs>
      <w:suppressAutoHyphens/>
      <w:spacing w:before="120" w:after="60"/>
      <w:ind w:left="567" w:hanging="567"/>
      <w:jc w:val="left"/>
    </w:pPr>
    <w:rPr>
      <w:b w:val="0"/>
      <w:sz w:val="22"/>
      <w:szCs w:val="20"/>
      <w:lang w:eastAsia="sk-SK"/>
    </w:rPr>
  </w:style>
  <w:style w:type="paragraph" w:customStyle="1" w:styleId="Nevrazn">
    <w:name w:val="Nevýrazný"/>
    <w:qFormat/>
    <w:rsid w:val="009B60A7"/>
    <w:pPr>
      <w:spacing w:before="120" w:after="120" w:line="276" w:lineRule="auto"/>
      <w:contextualSpacing/>
      <w:jc w:val="both"/>
    </w:pPr>
    <w:rPr>
      <w:rFonts w:ascii="Verdana" w:eastAsia="Batang" w:hAnsi="Verdana"/>
      <w:szCs w:val="22"/>
      <w:lang w:val="cs-CZ" w:eastAsia="en-US"/>
    </w:rPr>
  </w:style>
  <w:style w:type="paragraph" w:customStyle="1" w:styleId="Footnote">
    <w:name w:val="Footnote"/>
    <w:basedOn w:val="Standard"/>
    <w:rsid w:val="009B60A7"/>
    <w:rPr>
      <w:lang w:eastAsia="zh-CN"/>
    </w:rPr>
  </w:style>
  <w:style w:type="character" w:customStyle="1" w:styleId="FootnoteSymbol">
    <w:name w:val="Footnote Symbol"/>
    <w:rsid w:val="009B60A7"/>
    <w:rPr>
      <w:position w:val="0"/>
      <w:vertAlign w:val="superscript"/>
    </w:rPr>
  </w:style>
  <w:style w:type="paragraph" w:customStyle="1" w:styleId="Farebnzoznamzvraznenie111">
    <w:name w:val="Farebný zoznam – zvýraznenie 111"/>
    <w:basedOn w:val="Normlny"/>
    <w:uiPriority w:val="34"/>
    <w:qFormat/>
    <w:rsid w:val="009B60A7"/>
    <w:pPr>
      <w:ind w:left="708" w:firstLine="284"/>
    </w:pPr>
    <w:rPr>
      <w:szCs w:val="22"/>
    </w:rPr>
  </w:style>
  <w:style w:type="paragraph" w:customStyle="1" w:styleId="Farebnzoznamzvraznenie11">
    <w:name w:val="Farebný zoznam – zvýraznenie 11"/>
    <w:basedOn w:val="Normlny"/>
    <w:uiPriority w:val="34"/>
    <w:qFormat/>
    <w:rsid w:val="009B60A7"/>
    <w:pPr>
      <w:ind w:left="708" w:firstLine="284"/>
    </w:pPr>
    <w:rPr>
      <w:rFonts w:eastAsia="Calibri"/>
      <w:szCs w:val="22"/>
    </w:rPr>
  </w:style>
  <w:style w:type="paragraph" w:customStyle="1" w:styleId="odsek1">
    <w:name w:val="odsek1"/>
    <w:basedOn w:val="Normlny"/>
    <w:autoRedefine/>
    <w:qFormat/>
    <w:rsid w:val="009B60A7"/>
    <w:pPr>
      <w:keepNext/>
      <w:spacing w:before="60" w:after="60"/>
    </w:pPr>
    <w:rPr>
      <w:rFonts w:eastAsia="Calibri"/>
      <w:szCs w:val="22"/>
    </w:rPr>
  </w:style>
  <w:style w:type="paragraph" w:customStyle="1" w:styleId="a">
    <w:name w:val="§"/>
    <w:basedOn w:val="Normlny"/>
    <w:qFormat/>
    <w:rsid w:val="009B60A7"/>
    <w:pPr>
      <w:keepNext/>
      <w:numPr>
        <w:numId w:val="8"/>
      </w:numPr>
      <w:tabs>
        <w:tab w:val="left" w:pos="425"/>
      </w:tabs>
      <w:spacing w:before="240" w:after="120"/>
      <w:jc w:val="center"/>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6535">
      <w:bodyDiv w:val="1"/>
      <w:marLeft w:val="0"/>
      <w:marRight w:val="0"/>
      <w:marTop w:val="0"/>
      <w:marBottom w:val="0"/>
      <w:divBdr>
        <w:top w:val="none" w:sz="0" w:space="0" w:color="auto"/>
        <w:left w:val="none" w:sz="0" w:space="0" w:color="auto"/>
        <w:bottom w:val="none" w:sz="0" w:space="0" w:color="auto"/>
        <w:right w:val="none" w:sz="0" w:space="0" w:color="auto"/>
      </w:divBdr>
    </w:div>
    <w:div w:id="261424921">
      <w:bodyDiv w:val="1"/>
      <w:marLeft w:val="0"/>
      <w:marRight w:val="0"/>
      <w:marTop w:val="0"/>
      <w:marBottom w:val="0"/>
      <w:divBdr>
        <w:top w:val="none" w:sz="0" w:space="0" w:color="auto"/>
        <w:left w:val="none" w:sz="0" w:space="0" w:color="auto"/>
        <w:bottom w:val="none" w:sz="0" w:space="0" w:color="auto"/>
        <w:right w:val="none" w:sz="0" w:space="0" w:color="auto"/>
      </w:divBdr>
    </w:div>
    <w:div w:id="502472913">
      <w:bodyDiv w:val="1"/>
      <w:marLeft w:val="0"/>
      <w:marRight w:val="0"/>
      <w:marTop w:val="0"/>
      <w:marBottom w:val="0"/>
      <w:divBdr>
        <w:top w:val="none" w:sz="0" w:space="0" w:color="auto"/>
        <w:left w:val="none" w:sz="0" w:space="0" w:color="auto"/>
        <w:bottom w:val="none" w:sz="0" w:space="0" w:color="auto"/>
        <w:right w:val="none" w:sz="0" w:space="0" w:color="auto"/>
      </w:divBdr>
    </w:div>
    <w:div w:id="708188861">
      <w:bodyDiv w:val="1"/>
      <w:marLeft w:val="0"/>
      <w:marRight w:val="0"/>
      <w:marTop w:val="0"/>
      <w:marBottom w:val="0"/>
      <w:divBdr>
        <w:top w:val="none" w:sz="0" w:space="0" w:color="auto"/>
        <w:left w:val="none" w:sz="0" w:space="0" w:color="auto"/>
        <w:bottom w:val="none" w:sz="0" w:space="0" w:color="auto"/>
        <w:right w:val="none" w:sz="0" w:space="0" w:color="auto"/>
      </w:divBdr>
    </w:div>
    <w:div w:id="804005589">
      <w:bodyDiv w:val="1"/>
      <w:marLeft w:val="0"/>
      <w:marRight w:val="0"/>
      <w:marTop w:val="0"/>
      <w:marBottom w:val="0"/>
      <w:divBdr>
        <w:top w:val="none" w:sz="0" w:space="0" w:color="auto"/>
        <w:left w:val="none" w:sz="0" w:space="0" w:color="auto"/>
        <w:bottom w:val="none" w:sz="0" w:space="0" w:color="auto"/>
        <w:right w:val="none" w:sz="0" w:space="0" w:color="auto"/>
      </w:divBdr>
    </w:div>
    <w:div w:id="939218587">
      <w:bodyDiv w:val="1"/>
      <w:marLeft w:val="0"/>
      <w:marRight w:val="0"/>
      <w:marTop w:val="0"/>
      <w:marBottom w:val="0"/>
      <w:divBdr>
        <w:top w:val="none" w:sz="0" w:space="0" w:color="auto"/>
        <w:left w:val="none" w:sz="0" w:space="0" w:color="auto"/>
        <w:bottom w:val="none" w:sz="0" w:space="0" w:color="auto"/>
        <w:right w:val="none" w:sz="0" w:space="0" w:color="auto"/>
      </w:divBdr>
    </w:div>
    <w:div w:id="939531645">
      <w:bodyDiv w:val="1"/>
      <w:marLeft w:val="0"/>
      <w:marRight w:val="0"/>
      <w:marTop w:val="0"/>
      <w:marBottom w:val="0"/>
      <w:divBdr>
        <w:top w:val="none" w:sz="0" w:space="0" w:color="auto"/>
        <w:left w:val="none" w:sz="0" w:space="0" w:color="auto"/>
        <w:bottom w:val="none" w:sz="0" w:space="0" w:color="auto"/>
        <w:right w:val="none" w:sz="0" w:space="0" w:color="auto"/>
      </w:divBdr>
    </w:div>
    <w:div w:id="1126775714">
      <w:bodyDiv w:val="1"/>
      <w:marLeft w:val="0"/>
      <w:marRight w:val="0"/>
      <w:marTop w:val="0"/>
      <w:marBottom w:val="0"/>
      <w:divBdr>
        <w:top w:val="none" w:sz="0" w:space="0" w:color="auto"/>
        <w:left w:val="none" w:sz="0" w:space="0" w:color="auto"/>
        <w:bottom w:val="none" w:sz="0" w:space="0" w:color="auto"/>
        <w:right w:val="none" w:sz="0" w:space="0" w:color="auto"/>
      </w:divBdr>
    </w:div>
    <w:div w:id="1283732688">
      <w:bodyDiv w:val="1"/>
      <w:marLeft w:val="0"/>
      <w:marRight w:val="0"/>
      <w:marTop w:val="0"/>
      <w:marBottom w:val="0"/>
      <w:divBdr>
        <w:top w:val="none" w:sz="0" w:space="0" w:color="auto"/>
        <w:left w:val="none" w:sz="0" w:space="0" w:color="auto"/>
        <w:bottom w:val="none" w:sz="0" w:space="0" w:color="auto"/>
        <w:right w:val="none" w:sz="0" w:space="0" w:color="auto"/>
      </w:divBdr>
    </w:div>
    <w:div w:id="1290820223">
      <w:bodyDiv w:val="1"/>
      <w:marLeft w:val="0"/>
      <w:marRight w:val="0"/>
      <w:marTop w:val="0"/>
      <w:marBottom w:val="0"/>
      <w:divBdr>
        <w:top w:val="none" w:sz="0" w:space="0" w:color="auto"/>
        <w:left w:val="none" w:sz="0" w:space="0" w:color="auto"/>
        <w:bottom w:val="none" w:sz="0" w:space="0" w:color="auto"/>
        <w:right w:val="none" w:sz="0" w:space="0" w:color="auto"/>
      </w:divBdr>
    </w:div>
    <w:div w:id="1296182692">
      <w:bodyDiv w:val="1"/>
      <w:marLeft w:val="0"/>
      <w:marRight w:val="0"/>
      <w:marTop w:val="0"/>
      <w:marBottom w:val="0"/>
      <w:divBdr>
        <w:top w:val="none" w:sz="0" w:space="0" w:color="auto"/>
        <w:left w:val="none" w:sz="0" w:space="0" w:color="auto"/>
        <w:bottom w:val="none" w:sz="0" w:space="0" w:color="auto"/>
        <w:right w:val="none" w:sz="0" w:space="0" w:color="auto"/>
      </w:divBdr>
      <w:divsChild>
        <w:div w:id="940143743">
          <w:marLeft w:val="0"/>
          <w:marRight w:val="0"/>
          <w:marTop w:val="0"/>
          <w:marBottom w:val="0"/>
          <w:divBdr>
            <w:top w:val="none" w:sz="0" w:space="0" w:color="auto"/>
            <w:left w:val="none" w:sz="0" w:space="0" w:color="auto"/>
            <w:bottom w:val="none" w:sz="0" w:space="0" w:color="auto"/>
            <w:right w:val="none" w:sz="0" w:space="0" w:color="auto"/>
          </w:divBdr>
        </w:div>
      </w:divsChild>
    </w:div>
    <w:div w:id="1572422129">
      <w:bodyDiv w:val="1"/>
      <w:marLeft w:val="0"/>
      <w:marRight w:val="0"/>
      <w:marTop w:val="0"/>
      <w:marBottom w:val="0"/>
      <w:divBdr>
        <w:top w:val="none" w:sz="0" w:space="0" w:color="auto"/>
        <w:left w:val="none" w:sz="0" w:space="0" w:color="auto"/>
        <w:bottom w:val="none" w:sz="0" w:space="0" w:color="auto"/>
        <w:right w:val="none" w:sz="0" w:space="0" w:color="auto"/>
      </w:divBdr>
    </w:div>
    <w:div w:id="1771000627">
      <w:bodyDiv w:val="1"/>
      <w:marLeft w:val="0"/>
      <w:marRight w:val="0"/>
      <w:marTop w:val="0"/>
      <w:marBottom w:val="0"/>
      <w:divBdr>
        <w:top w:val="none" w:sz="0" w:space="0" w:color="auto"/>
        <w:left w:val="none" w:sz="0" w:space="0" w:color="auto"/>
        <w:bottom w:val="none" w:sz="0" w:space="0" w:color="auto"/>
        <w:right w:val="none" w:sz="0" w:space="0" w:color="auto"/>
      </w:divBdr>
    </w:div>
    <w:div w:id="1865630632">
      <w:bodyDiv w:val="1"/>
      <w:marLeft w:val="0"/>
      <w:marRight w:val="0"/>
      <w:marTop w:val="0"/>
      <w:marBottom w:val="0"/>
      <w:divBdr>
        <w:top w:val="none" w:sz="0" w:space="0" w:color="auto"/>
        <w:left w:val="none" w:sz="0" w:space="0" w:color="auto"/>
        <w:bottom w:val="none" w:sz="0" w:space="0" w:color="auto"/>
        <w:right w:val="none" w:sz="0" w:space="0" w:color="auto"/>
      </w:divBdr>
    </w:div>
    <w:div w:id="1957133260">
      <w:bodyDiv w:val="1"/>
      <w:marLeft w:val="0"/>
      <w:marRight w:val="0"/>
      <w:marTop w:val="0"/>
      <w:marBottom w:val="0"/>
      <w:divBdr>
        <w:top w:val="none" w:sz="0" w:space="0" w:color="auto"/>
        <w:left w:val="none" w:sz="0" w:space="0" w:color="auto"/>
        <w:bottom w:val="none" w:sz="0" w:space="0" w:color="auto"/>
        <w:right w:val="none" w:sz="0" w:space="0" w:color="auto"/>
      </w:divBdr>
    </w:div>
    <w:div w:id="21458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justice.gov.sk/Material/MaterialHome.aspx?instEID=-1&amp;matEID=3089&amp;langEID=1"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7E2E-253A-4DC0-A68A-7E7A8301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3132</Characters>
  <Application>Microsoft Office Word</Application>
  <DocSecurity>0</DocSecurity>
  <Lines>26</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 stanoviska Republikovej únie zamestnávateľov</vt:lpstr>
      <vt:lpstr>Návrh stanoviska Republikovej únie zamestnávateľov</vt:lpstr>
    </vt:vector>
  </TitlesOfParts>
  <Company>HP</Company>
  <LinksUpToDate>false</LinksUpToDate>
  <CharactersWithSpaces>3613</CharactersWithSpaces>
  <SharedDoc>false</SharedDoc>
  <HLinks>
    <vt:vector size="6" baseType="variant">
      <vt:variant>
        <vt:i4>1638492</vt:i4>
      </vt:variant>
      <vt:variant>
        <vt:i4>3</vt:i4>
      </vt:variant>
      <vt:variant>
        <vt:i4>0</vt:i4>
      </vt:variant>
      <vt:variant>
        <vt:i4>5</vt:i4>
      </vt:variant>
      <vt:variant>
        <vt:lpwstr>https://lt.justice.gov.sk/Material/MaterialHome.aspx?instEID=-1&amp;matEID=3089&amp;langEID=1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stanoviska Republikovej únie zamestnávateľov</dc:title>
  <dc:subject/>
  <dc:creator>jana krechacova</dc:creator>
  <cp:keywords/>
  <cp:lastModifiedBy>sekretariat</cp:lastModifiedBy>
  <cp:revision>4</cp:revision>
  <dcterms:created xsi:type="dcterms:W3CDTF">2015-08-17T15:47:00Z</dcterms:created>
  <dcterms:modified xsi:type="dcterms:W3CDTF">2015-08-21T08:16:00Z</dcterms:modified>
</cp:coreProperties>
</file>