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E43" w:rsidRPr="001D4939" w:rsidRDefault="00065E43" w:rsidP="00AA60A8">
      <w:pPr>
        <w:pStyle w:val="Hlavika"/>
        <w:pBdr>
          <w:bottom w:val="single" w:sz="4" w:space="1" w:color="000080"/>
        </w:pBdr>
        <w:contextualSpacing/>
        <w:jc w:val="both"/>
        <w:rPr>
          <w:rFonts w:ascii="Arial Narrow" w:hAnsi="Arial Narrow"/>
          <w:i/>
          <w:caps/>
          <w:color w:val="808080"/>
          <w:lang w:val="sk-SK"/>
        </w:rPr>
      </w:pPr>
      <w:r w:rsidRPr="001D4939">
        <w:rPr>
          <w:rFonts w:ascii="Arial Narrow" w:hAnsi="Arial Narrow"/>
          <w:lang w:val="sk-SK"/>
        </w:rPr>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60pt" o:ole="">
            <v:imagedata r:id="rId8" o:title=""/>
          </v:shape>
          <o:OLEObject Type="Embed" ProgID="Imaging.Document" ShapeID="_x0000_i1025" DrawAspect="Content" ObjectID="_1501490347" r:id="rId9"/>
        </w:object>
      </w:r>
      <w:r w:rsidRPr="001D4939">
        <w:rPr>
          <w:rFonts w:ascii="Arial Narrow" w:hAnsi="Arial Narrow"/>
          <w:lang w:val="sk-SK"/>
        </w:rPr>
        <w:t xml:space="preserve">                                                        </w:t>
      </w:r>
      <w:r w:rsidR="00814ABB" w:rsidRPr="001D4939">
        <w:rPr>
          <w:rFonts w:ascii="Arial Narrow" w:hAnsi="Arial Narrow"/>
          <w:noProof/>
          <w:lang w:val="sk-SK" w:eastAsia="sk-SK"/>
        </w:rPr>
        <w:drawing>
          <wp:inline distT="0" distB="0" distL="0" distR="0">
            <wp:extent cx="2171700" cy="6985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698500"/>
                    </a:xfrm>
                    <a:prstGeom prst="rect">
                      <a:avLst/>
                    </a:prstGeom>
                    <a:noFill/>
                    <a:ln>
                      <a:noFill/>
                    </a:ln>
                  </pic:spPr>
                </pic:pic>
              </a:graphicData>
            </a:graphic>
          </wp:inline>
        </w:drawing>
      </w:r>
    </w:p>
    <w:p w:rsidR="00065E43" w:rsidRPr="001D4939" w:rsidRDefault="006C6F5F" w:rsidP="00AA60A8">
      <w:pPr>
        <w:contextualSpacing/>
        <w:jc w:val="both"/>
        <w:rPr>
          <w:rStyle w:val="PsacstrojHTML"/>
          <w:rFonts w:ascii="Arial Narrow" w:hAnsi="Arial Narrow"/>
          <w:sz w:val="22"/>
          <w:szCs w:val="22"/>
        </w:rPr>
      </w:pPr>
      <w:r w:rsidRPr="001D4939">
        <w:rPr>
          <w:rStyle w:val="PsacstrojHTML"/>
          <w:rFonts w:ascii="Arial Narrow" w:hAnsi="Arial Narrow"/>
          <w:sz w:val="22"/>
          <w:szCs w:val="22"/>
        </w:rPr>
        <w:t xml:space="preserve">HSR SR </w:t>
      </w:r>
      <w:r w:rsidR="003958A9" w:rsidRPr="001D4939">
        <w:rPr>
          <w:rStyle w:val="PsacstrojHTML"/>
          <w:rFonts w:ascii="Arial Narrow" w:hAnsi="Arial Narrow"/>
          <w:sz w:val="22"/>
          <w:szCs w:val="22"/>
        </w:rPr>
        <w:t>dňa</w:t>
      </w:r>
      <w:r w:rsidR="00EA5DF5" w:rsidRPr="001D4939">
        <w:rPr>
          <w:rStyle w:val="PsacstrojHTML"/>
          <w:rFonts w:ascii="Arial Narrow" w:hAnsi="Arial Narrow"/>
          <w:sz w:val="22"/>
          <w:szCs w:val="22"/>
        </w:rPr>
        <w:t xml:space="preserve"> </w:t>
      </w:r>
      <w:r w:rsidR="00343B53">
        <w:rPr>
          <w:rStyle w:val="PsacstrojHTML"/>
          <w:rFonts w:ascii="Arial Narrow" w:hAnsi="Arial Narrow"/>
          <w:sz w:val="22"/>
          <w:szCs w:val="22"/>
        </w:rPr>
        <w:t>24.08</w:t>
      </w:r>
      <w:r w:rsidR="00AA052D" w:rsidRPr="001D4939">
        <w:rPr>
          <w:rStyle w:val="PsacstrojHTML"/>
          <w:rFonts w:ascii="Arial Narrow" w:hAnsi="Arial Narrow"/>
          <w:sz w:val="22"/>
          <w:szCs w:val="22"/>
        </w:rPr>
        <w:t>.</w:t>
      </w:r>
      <w:r w:rsidR="00A40407" w:rsidRPr="001D4939">
        <w:rPr>
          <w:rStyle w:val="PsacstrojHTML"/>
          <w:rFonts w:ascii="Arial Narrow" w:hAnsi="Arial Narrow"/>
          <w:sz w:val="22"/>
          <w:szCs w:val="22"/>
        </w:rPr>
        <w:t>2015</w:t>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t>Bod č.</w:t>
      </w:r>
      <w:r w:rsidR="00770947" w:rsidRPr="001D4939">
        <w:rPr>
          <w:rStyle w:val="PsacstrojHTML"/>
          <w:rFonts w:ascii="Arial Narrow" w:hAnsi="Arial Narrow"/>
          <w:sz w:val="22"/>
          <w:szCs w:val="22"/>
        </w:rPr>
        <w:t xml:space="preserve"> </w:t>
      </w:r>
      <w:r w:rsidR="00814ABB">
        <w:rPr>
          <w:rStyle w:val="PsacstrojHTML"/>
          <w:rFonts w:ascii="Arial Narrow" w:hAnsi="Arial Narrow"/>
          <w:sz w:val="22"/>
          <w:szCs w:val="22"/>
        </w:rPr>
        <w:t>28</w:t>
      </w:r>
      <w:r w:rsidR="00471719" w:rsidRPr="001D4939">
        <w:rPr>
          <w:rStyle w:val="PsacstrojHTML"/>
          <w:rFonts w:ascii="Arial Narrow" w:hAnsi="Arial Narrow"/>
          <w:sz w:val="22"/>
          <w:szCs w:val="22"/>
        </w:rPr>
        <w:t xml:space="preserve"> </w:t>
      </w:r>
      <w:r w:rsidR="00AB4710" w:rsidRPr="001D4939">
        <w:rPr>
          <w:rStyle w:val="PsacstrojHTML"/>
          <w:rFonts w:ascii="Arial Narrow" w:hAnsi="Arial Narrow"/>
          <w:sz w:val="22"/>
          <w:szCs w:val="22"/>
        </w:rPr>
        <w:t>programu</w:t>
      </w:r>
    </w:p>
    <w:p w:rsidR="004E5CDF" w:rsidRPr="001D4939" w:rsidRDefault="004E5CDF" w:rsidP="001D4939">
      <w:pPr>
        <w:autoSpaceDE w:val="0"/>
        <w:autoSpaceDN w:val="0"/>
        <w:adjustRightInd w:val="0"/>
        <w:contextualSpacing/>
        <w:jc w:val="center"/>
        <w:rPr>
          <w:rFonts w:ascii="Arial Narrow" w:hAnsi="Arial Narrow"/>
          <w:b/>
          <w:bCs/>
          <w:sz w:val="28"/>
          <w:szCs w:val="28"/>
        </w:rPr>
      </w:pPr>
    </w:p>
    <w:p w:rsidR="00607939" w:rsidRPr="001D4939" w:rsidRDefault="004E5CDF" w:rsidP="001D4939">
      <w:pPr>
        <w:autoSpaceDE w:val="0"/>
        <w:autoSpaceDN w:val="0"/>
        <w:adjustRightInd w:val="0"/>
        <w:contextualSpacing/>
        <w:jc w:val="center"/>
        <w:rPr>
          <w:rFonts w:ascii="Arial Narrow" w:hAnsi="Arial Narrow"/>
          <w:b/>
          <w:bCs/>
          <w:sz w:val="28"/>
          <w:szCs w:val="28"/>
        </w:rPr>
      </w:pPr>
      <w:r w:rsidRPr="001D4939">
        <w:rPr>
          <w:rFonts w:ascii="Arial Narrow" w:hAnsi="Arial Narrow"/>
          <w:b/>
          <w:bCs/>
          <w:sz w:val="28"/>
          <w:szCs w:val="28"/>
        </w:rPr>
        <w:t>Stanovisko Republikovej únie zamestnávateľov</w:t>
      </w:r>
    </w:p>
    <w:p w:rsidR="00814ABB" w:rsidRPr="00814ABB" w:rsidRDefault="00814ABB" w:rsidP="00814ABB">
      <w:pPr>
        <w:numPr>
          <w:ilvl w:val="0"/>
          <w:numId w:val="1"/>
        </w:numPr>
        <w:autoSpaceDE w:val="0"/>
        <w:autoSpaceDN w:val="0"/>
        <w:adjustRightInd w:val="0"/>
        <w:contextualSpacing/>
        <w:jc w:val="center"/>
        <w:rPr>
          <w:rFonts w:ascii="Arial Narrow" w:eastAsia="Arial Unicode MS" w:hAnsi="Arial Narrow" w:cs="Arial Unicode MS"/>
          <w:sz w:val="22"/>
          <w:szCs w:val="22"/>
        </w:rPr>
      </w:pPr>
      <w:r w:rsidRPr="00814ABB">
        <w:rPr>
          <w:rFonts w:ascii="Arial Narrow" w:eastAsia="Arial Unicode MS" w:hAnsi="Arial Narrow" w:cs="Arial Unicode MS"/>
          <w:sz w:val="22"/>
          <w:szCs w:val="22"/>
        </w:rPr>
        <w:t xml:space="preserve">K návrhu zákona, </w:t>
      </w:r>
      <w:r w:rsidRPr="00814ABB">
        <w:rPr>
          <w:rFonts w:ascii="Arial Narrow" w:eastAsia="Arial Unicode MS" w:hAnsi="Arial Narrow" w:cs="Arial Unicode MS"/>
          <w:sz w:val="22"/>
          <w:szCs w:val="22"/>
        </w:rPr>
        <w:t>ktorým sa na účely Trestného zákona vymedzujú látky s anabolickým alebo iným hormonálnym účinkom a ktorým sa menia a dopĺňajú niektoré zákony</w:t>
      </w:r>
    </w:p>
    <w:p w:rsidR="005A3DAC" w:rsidRDefault="005A3DAC" w:rsidP="005A3DAC">
      <w:pPr>
        <w:autoSpaceDE w:val="0"/>
        <w:autoSpaceDN w:val="0"/>
        <w:adjustRightInd w:val="0"/>
        <w:ind w:left="720"/>
        <w:contextualSpacing/>
        <w:rPr>
          <w:rFonts w:ascii="Arial Narrow" w:eastAsia="Arial Unicode MS" w:hAnsi="Arial Narrow" w:cs="Arial Unicode MS"/>
          <w:bCs/>
          <w:color w:val="000000"/>
          <w:sz w:val="22"/>
          <w:szCs w:val="22"/>
        </w:rPr>
      </w:pPr>
    </w:p>
    <w:p w:rsidR="004E5CDF" w:rsidRPr="001D4939" w:rsidRDefault="0057124B" w:rsidP="006E16A0">
      <w:pPr>
        <w:numPr>
          <w:ilvl w:val="0"/>
          <w:numId w:val="1"/>
        </w:numPr>
        <w:autoSpaceDE w:val="0"/>
        <w:autoSpaceDN w:val="0"/>
        <w:adjustRightInd w:val="0"/>
        <w:contextualSpacing/>
        <w:jc w:val="center"/>
        <w:rPr>
          <w:rFonts w:ascii="Arial Narrow" w:eastAsia="Arial Unicode MS" w:hAnsi="Arial Narrow" w:cs="Arial Unicode MS"/>
          <w:bCs/>
          <w:color w:val="000000"/>
          <w:sz w:val="22"/>
          <w:szCs w:val="22"/>
        </w:rPr>
      </w:pPr>
      <w:r w:rsidRPr="001D4939">
        <w:rPr>
          <w:rFonts w:ascii="Arial Narrow" w:eastAsia="Arial Unicode MS" w:hAnsi="Arial Narrow" w:cs="Arial Unicode MS"/>
          <w:sz w:val="22"/>
          <w:szCs w:val="22"/>
        </w:rPr>
        <w:t>materiál na rokovaní HSR SR</w:t>
      </w:r>
      <w:r w:rsidR="009963BB" w:rsidRPr="001D4939">
        <w:rPr>
          <w:rFonts w:ascii="Arial Narrow" w:eastAsia="Arial Unicode MS" w:hAnsi="Arial Narrow" w:cs="Arial Unicode MS"/>
          <w:sz w:val="22"/>
          <w:szCs w:val="22"/>
        </w:rPr>
        <w:t xml:space="preserve"> dňa </w:t>
      </w:r>
      <w:r w:rsidR="00343B53">
        <w:rPr>
          <w:rFonts w:ascii="Arial Narrow" w:eastAsia="Arial Unicode MS" w:hAnsi="Arial Narrow" w:cs="Arial Unicode MS"/>
          <w:sz w:val="22"/>
          <w:szCs w:val="22"/>
        </w:rPr>
        <w:t>24</w:t>
      </w:r>
      <w:r w:rsidR="000B237A" w:rsidRPr="001D4939">
        <w:rPr>
          <w:rFonts w:ascii="Arial Narrow" w:eastAsia="Arial Unicode MS" w:hAnsi="Arial Narrow" w:cs="Arial Unicode MS"/>
          <w:sz w:val="22"/>
          <w:szCs w:val="22"/>
        </w:rPr>
        <w:t>.</w:t>
      </w:r>
      <w:r w:rsidR="00343B53">
        <w:rPr>
          <w:rFonts w:ascii="Arial Narrow" w:eastAsia="Arial Unicode MS" w:hAnsi="Arial Narrow" w:cs="Arial Unicode MS"/>
          <w:sz w:val="22"/>
          <w:szCs w:val="22"/>
        </w:rPr>
        <w:t>08</w:t>
      </w:r>
      <w:r w:rsidR="006C6F5F" w:rsidRPr="001D4939">
        <w:rPr>
          <w:rFonts w:ascii="Arial Narrow" w:eastAsia="Arial Unicode MS" w:hAnsi="Arial Narrow" w:cs="Arial Unicode MS"/>
          <w:sz w:val="22"/>
          <w:szCs w:val="22"/>
        </w:rPr>
        <w:t>.201</w:t>
      </w:r>
      <w:r w:rsidR="00A40407" w:rsidRPr="001D4939">
        <w:rPr>
          <w:rFonts w:ascii="Arial Narrow" w:eastAsia="Arial Unicode MS" w:hAnsi="Arial Narrow" w:cs="Arial Unicode MS"/>
          <w:sz w:val="22"/>
          <w:szCs w:val="22"/>
        </w:rPr>
        <w:t>5</w:t>
      </w:r>
    </w:p>
    <w:p w:rsidR="00EE683F" w:rsidRPr="001D4939" w:rsidRDefault="00EE683F" w:rsidP="00AA60A8">
      <w:pPr>
        <w:contextualSpacing/>
        <w:jc w:val="both"/>
        <w:rPr>
          <w:rFonts w:ascii="Arial Narrow" w:hAnsi="Arial Narrow"/>
          <w:b/>
          <w:sz w:val="22"/>
          <w:szCs w:val="22"/>
        </w:rPr>
      </w:pPr>
    </w:p>
    <w:p w:rsidR="00DE3507"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Stručný popis podstaty</w:t>
      </w:r>
      <w:r w:rsidR="00BF1675" w:rsidRPr="001D4939">
        <w:rPr>
          <w:rFonts w:ascii="Arial Narrow" w:hAnsi="Arial Narrow"/>
          <w:b/>
          <w:sz w:val="28"/>
          <w:szCs w:val="28"/>
        </w:rPr>
        <w:t xml:space="preserve"> predkladaného materiálu a</w:t>
      </w:r>
      <w:r w:rsidRPr="001D4939">
        <w:rPr>
          <w:rFonts w:ascii="Arial Narrow" w:hAnsi="Arial Narrow"/>
          <w:b/>
          <w:sz w:val="28"/>
          <w:szCs w:val="28"/>
        </w:rPr>
        <w:t xml:space="preserve"> jeho relevancie z hľadiska RÚZ</w:t>
      </w:r>
    </w:p>
    <w:p w:rsidR="004A2266" w:rsidRPr="001D4939" w:rsidRDefault="004A2266" w:rsidP="00AA60A8">
      <w:pPr>
        <w:contextualSpacing/>
        <w:jc w:val="both"/>
        <w:rPr>
          <w:rFonts w:ascii="Arial Narrow" w:hAnsi="Arial Narrow" w:cs="Arial Narrow"/>
          <w:sz w:val="22"/>
          <w:szCs w:val="22"/>
        </w:rPr>
      </w:pPr>
      <w:r w:rsidRPr="001D4939">
        <w:rPr>
          <w:rFonts w:ascii="Arial Narrow" w:hAnsi="Arial Narrow" w:cs="Arial Narrow"/>
          <w:sz w:val="22"/>
          <w:szCs w:val="22"/>
        </w:rPr>
        <w:t xml:space="preserve">Materiál bol predložený </w:t>
      </w:r>
      <w:r w:rsidR="001A2871" w:rsidRPr="001D4939">
        <w:rPr>
          <w:rFonts w:ascii="Arial Narrow" w:hAnsi="Arial Narrow" w:cs="Arial Narrow"/>
          <w:sz w:val="22"/>
          <w:szCs w:val="22"/>
        </w:rPr>
        <w:t xml:space="preserve">na rokovanie HSR </w:t>
      </w:r>
      <w:r w:rsidR="00A33290">
        <w:rPr>
          <w:rFonts w:ascii="Arial Narrow" w:hAnsi="Arial Narrow" w:cs="Arial Narrow"/>
          <w:sz w:val="22"/>
          <w:szCs w:val="22"/>
        </w:rPr>
        <w:t xml:space="preserve">Ministerstvom </w:t>
      </w:r>
      <w:r w:rsidR="006E16A0">
        <w:rPr>
          <w:rFonts w:ascii="Arial Narrow" w:hAnsi="Arial Narrow" w:cs="Arial Narrow"/>
          <w:sz w:val="22"/>
          <w:szCs w:val="22"/>
        </w:rPr>
        <w:t>spravodlivosti</w:t>
      </w:r>
      <w:r w:rsidR="00343B53">
        <w:rPr>
          <w:rFonts w:ascii="Arial Narrow" w:hAnsi="Arial Narrow" w:cs="Arial Narrow"/>
          <w:sz w:val="22"/>
          <w:szCs w:val="22"/>
        </w:rPr>
        <w:t xml:space="preserve"> </w:t>
      </w:r>
      <w:r w:rsidR="0078566F" w:rsidRPr="001D4939">
        <w:rPr>
          <w:rFonts w:ascii="Arial Narrow" w:hAnsi="Arial Narrow" w:cs="Arial Narrow"/>
          <w:sz w:val="22"/>
          <w:szCs w:val="22"/>
        </w:rPr>
        <w:t>SR</w:t>
      </w:r>
      <w:r w:rsidR="00E35346">
        <w:rPr>
          <w:rFonts w:ascii="Arial Narrow" w:hAnsi="Arial Narrow" w:cs="Arial Narrow"/>
          <w:sz w:val="22"/>
          <w:szCs w:val="22"/>
        </w:rPr>
        <w:t xml:space="preserve"> </w:t>
      </w:r>
    </w:p>
    <w:p w:rsidR="006D48A6" w:rsidRPr="001D4939" w:rsidRDefault="006D48A6" w:rsidP="00AA60A8">
      <w:pPr>
        <w:contextualSpacing/>
        <w:jc w:val="both"/>
        <w:rPr>
          <w:rFonts w:ascii="Arial Narrow" w:hAnsi="Arial Narrow" w:cs="Arial Narrow"/>
          <w:sz w:val="22"/>
          <w:szCs w:val="22"/>
        </w:rPr>
      </w:pPr>
    </w:p>
    <w:p w:rsidR="004A2266" w:rsidRPr="001D4939" w:rsidRDefault="004A2266" w:rsidP="00AA60A8">
      <w:pPr>
        <w:contextualSpacing/>
        <w:jc w:val="both"/>
        <w:rPr>
          <w:rFonts w:ascii="Arial Narrow" w:hAnsi="Arial Narrow" w:cs="Arial Narrow"/>
          <w:b/>
          <w:bCs/>
          <w:sz w:val="22"/>
          <w:szCs w:val="22"/>
        </w:rPr>
      </w:pPr>
      <w:r w:rsidRPr="001D4939">
        <w:rPr>
          <w:rFonts w:ascii="Arial Narrow" w:hAnsi="Arial Narrow" w:cs="Arial Narrow"/>
          <w:b/>
          <w:bCs/>
          <w:sz w:val="22"/>
          <w:szCs w:val="22"/>
        </w:rPr>
        <w:t>Cieľom a obsahom materiálu je najmä:</w:t>
      </w:r>
    </w:p>
    <w:p w:rsidR="00814ABB" w:rsidRDefault="00814ABB" w:rsidP="00814ABB">
      <w:pPr>
        <w:jc w:val="both"/>
      </w:pPr>
    </w:p>
    <w:p w:rsidR="00814ABB" w:rsidRPr="00814ABB" w:rsidRDefault="00814ABB" w:rsidP="00814ABB">
      <w:pPr>
        <w:jc w:val="both"/>
        <w:rPr>
          <w:rFonts w:ascii="Arial Narrow" w:hAnsi="Arial Narrow"/>
          <w:sz w:val="22"/>
          <w:szCs w:val="22"/>
        </w:rPr>
      </w:pPr>
      <w:r w:rsidRPr="00814ABB">
        <w:rPr>
          <w:rFonts w:ascii="Arial Narrow" w:hAnsi="Arial Narrow"/>
          <w:sz w:val="22"/>
          <w:szCs w:val="22"/>
        </w:rPr>
        <w:t>Tematicky možno zhrnúť obsah návrhu zákona nasledovne:</w:t>
      </w:r>
    </w:p>
    <w:p w:rsidR="00814ABB" w:rsidRPr="00814ABB" w:rsidRDefault="00814ABB" w:rsidP="00814ABB">
      <w:pPr>
        <w:ind w:left="709" w:hanging="709"/>
        <w:jc w:val="both"/>
        <w:rPr>
          <w:rFonts w:ascii="Arial Narrow" w:hAnsi="Arial Narrow"/>
          <w:sz w:val="22"/>
          <w:szCs w:val="22"/>
        </w:rPr>
      </w:pPr>
      <w:r w:rsidRPr="00814ABB">
        <w:rPr>
          <w:rFonts w:ascii="Arial Narrow" w:hAnsi="Arial Narrow"/>
          <w:sz w:val="22"/>
          <w:szCs w:val="22"/>
        </w:rPr>
        <w:t>1.</w:t>
      </w:r>
      <w:r w:rsidRPr="00814ABB">
        <w:rPr>
          <w:rFonts w:ascii="Arial Narrow" w:hAnsi="Arial Narrow"/>
          <w:sz w:val="22"/>
          <w:szCs w:val="22"/>
        </w:rPr>
        <w:tab/>
        <w:t>riešenie problematiky falšovania liekov a boja proti nelegálnemu obchodu s látkami s hormonálnym a anabolickým účinkom (čl. I., čl. II),</w:t>
      </w:r>
    </w:p>
    <w:p w:rsidR="00814ABB" w:rsidRPr="00814ABB" w:rsidRDefault="00814ABB" w:rsidP="00814ABB">
      <w:pPr>
        <w:jc w:val="both"/>
        <w:rPr>
          <w:rFonts w:ascii="Arial Narrow" w:hAnsi="Arial Narrow"/>
          <w:sz w:val="22"/>
          <w:szCs w:val="22"/>
        </w:rPr>
      </w:pPr>
      <w:r w:rsidRPr="00814ABB">
        <w:rPr>
          <w:rFonts w:ascii="Arial Narrow" w:hAnsi="Arial Narrow"/>
          <w:sz w:val="22"/>
          <w:szCs w:val="22"/>
        </w:rPr>
        <w:t>2.</w:t>
      </w:r>
      <w:r w:rsidRPr="00814ABB">
        <w:rPr>
          <w:rFonts w:ascii="Arial Narrow" w:hAnsi="Arial Narrow"/>
          <w:sz w:val="22"/>
          <w:szCs w:val="22"/>
        </w:rPr>
        <w:tab/>
        <w:t>riešenie problematiky tzv. cudzích bojovníkov „foreign fighters“ (čl. II),</w:t>
      </w:r>
    </w:p>
    <w:p w:rsidR="00814ABB" w:rsidRPr="00814ABB" w:rsidRDefault="00814ABB" w:rsidP="00814ABB">
      <w:pPr>
        <w:jc w:val="both"/>
        <w:rPr>
          <w:rFonts w:ascii="Arial Narrow" w:hAnsi="Arial Narrow"/>
          <w:sz w:val="22"/>
          <w:szCs w:val="22"/>
        </w:rPr>
      </w:pPr>
      <w:r w:rsidRPr="00814ABB">
        <w:rPr>
          <w:rFonts w:ascii="Arial Narrow" w:hAnsi="Arial Narrow"/>
          <w:sz w:val="22"/>
          <w:szCs w:val="22"/>
        </w:rPr>
        <w:t>3.</w:t>
      </w:r>
      <w:r w:rsidRPr="00814ABB">
        <w:rPr>
          <w:rFonts w:ascii="Arial Narrow" w:hAnsi="Arial Narrow"/>
          <w:sz w:val="22"/>
          <w:szCs w:val="22"/>
        </w:rPr>
        <w:tab/>
        <w:t>riešenie vybraných odporúčaní MONEYVAL (čl. II, čl. III, čl. VIII)</w:t>
      </w:r>
    </w:p>
    <w:p w:rsidR="00814ABB" w:rsidRPr="00814ABB" w:rsidRDefault="00814ABB" w:rsidP="00814ABB">
      <w:pPr>
        <w:ind w:left="709" w:hanging="709"/>
        <w:jc w:val="both"/>
        <w:rPr>
          <w:rFonts w:ascii="Arial Narrow" w:hAnsi="Arial Narrow"/>
          <w:sz w:val="22"/>
          <w:szCs w:val="22"/>
        </w:rPr>
      </w:pPr>
      <w:r w:rsidRPr="00814ABB">
        <w:rPr>
          <w:rFonts w:ascii="Arial Narrow" w:hAnsi="Arial Narrow"/>
          <w:sz w:val="22"/>
          <w:szCs w:val="22"/>
        </w:rPr>
        <w:t>4.</w:t>
      </w:r>
      <w:r w:rsidRPr="00814ABB">
        <w:rPr>
          <w:rFonts w:ascii="Arial Narrow" w:hAnsi="Arial Narrow"/>
          <w:sz w:val="22"/>
          <w:szCs w:val="22"/>
        </w:rPr>
        <w:tab/>
        <w:t>čiastočná transpozícia smernice 2012/29/EÚ v častiach týkajúcich sa garancie procesných práv poškodených v trestnom konaní (čl. III)</w:t>
      </w:r>
    </w:p>
    <w:p w:rsidR="00814ABB" w:rsidRPr="00814ABB" w:rsidRDefault="00814ABB" w:rsidP="00814ABB">
      <w:pPr>
        <w:jc w:val="both"/>
        <w:rPr>
          <w:rFonts w:ascii="Arial Narrow" w:hAnsi="Arial Narrow"/>
          <w:sz w:val="22"/>
          <w:szCs w:val="22"/>
        </w:rPr>
      </w:pPr>
      <w:r w:rsidRPr="00814ABB">
        <w:rPr>
          <w:rFonts w:ascii="Arial Narrow" w:hAnsi="Arial Narrow"/>
          <w:sz w:val="22"/>
          <w:szCs w:val="22"/>
        </w:rPr>
        <w:t>5.</w:t>
      </w:r>
      <w:r w:rsidRPr="00814ABB">
        <w:rPr>
          <w:rFonts w:ascii="Arial Narrow" w:hAnsi="Arial Narrow"/>
          <w:sz w:val="22"/>
          <w:szCs w:val="22"/>
        </w:rPr>
        <w:tab/>
        <w:t>úplná transpozícia smernice 2014/62/EÚ,</w:t>
      </w:r>
    </w:p>
    <w:p w:rsidR="00E35346" w:rsidRPr="00814ABB" w:rsidRDefault="00814ABB" w:rsidP="00814ABB">
      <w:pPr>
        <w:suppressAutoHyphens/>
        <w:ind w:left="709" w:hanging="709"/>
        <w:contextualSpacing/>
        <w:jc w:val="both"/>
        <w:rPr>
          <w:rFonts w:ascii="Arial Narrow" w:hAnsi="Arial Narrow"/>
          <w:sz w:val="22"/>
          <w:szCs w:val="22"/>
        </w:rPr>
      </w:pPr>
      <w:r w:rsidRPr="00814ABB">
        <w:rPr>
          <w:rFonts w:ascii="Arial Narrow" w:hAnsi="Arial Narrow"/>
          <w:sz w:val="22"/>
          <w:szCs w:val="22"/>
        </w:rPr>
        <w:t>6.</w:t>
      </w:r>
      <w:r w:rsidRPr="00814ABB">
        <w:rPr>
          <w:rFonts w:ascii="Arial Narrow" w:hAnsi="Arial Narrow"/>
          <w:sz w:val="22"/>
          <w:szCs w:val="22"/>
        </w:rPr>
        <w:tab/>
        <w:t>riešenie problematiky uchovávania a využívania tzv. prevádzkových a lokaliza</w:t>
      </w:r>
      <w:r>
        <w:rPr>
          <w:rFonts w:ascii="Arial Narrow" w:hAnsi="Arial Narrow"/>
          <w:sz w:val="22"/>
          <w:szCs w:val="22"/>
        </w:rPr>
        <w:t>čných telekomunikačných údajov n</w:t>
      </w:r>
      <w:r w:rsidRPr="00814ABB">
        <w:rPr>
          <w:rFonts w:ascii="Arial Narrow" w:hAnsi="Arial Narrow"/>
          <w:sz w:val="22"/>
          <w:szCs w:val="22"/>
        </w:rPr>
        <w:t xml:space="preserve">a účely trestného konania a mimo trestného konania (čl. I až čl. V).   </w:t>
      </w:r>
    </w:p>
    <w:p w:rsidR="00814ABB" w:rsidRDefault="00814ABB" w:rsidP="00814ABB">
      <w:pPr>
        <w:suppressAutoHyphens/>
        <w:contextualSpacing/>
        <w:jc w:val="both"/>
        <w:rPr>
          <w:rFonts w:ascii="Arial Narrow" w:hAnsi="Arial Narrow"/>
          <w:b/>
          <w:sz w:val="22"/>
          <w:szCs w:val="22"/>
        </w:rPr>
      </w:pPr>
    </w:p>
    <w:p w:rsidR="008816FB" w:rsidRDefault="008816FB" w:rsidP="008816FB">
      <w:pPr>
        <w:contextualSpacing/>
        <w:jc w:val="both"/>
        <w:rPr>
          <w:rFonts w:ascii="Arial Narrow" w:hAnsi="Arial Narrow"/>
          <w:b/>
        </w:rPr>
      </w:pPr>
      <w:r>
        <w:rPr>
          <w:rFonts w:ascii="Arial Narrow" w:hAnsi="Arial Narrow"/>
          <w:b/>
        </w:rPr>
        <w:t xml:space="preserve">Podľa doložky vplyvov spracovanej predkladateľom návrh nebude mať dopady na rozpočet verejnej správy a na podnikateľské prostredie. </w:t>
      </w:r>
      <w:r>
        <w:rPr>
          <w:rFonts w:ascii="Arial Narrow" w:hAnsi="Arial Narrow"/>
          <w:b/>
        </w:rPr>
        <w:t>Táto konštatácia je však mylná, nakoľko zákon má výrazný negatívny dopad na podnikateľské prostredie.</w:t>
      </w:r>
    </w:p>
    <w:p w:rsidR="008816FB" w:rsidRDefault="008816FB" w:rsidP="008816FB">
      <w:pPr>
        <w:contextualSpacing/>
        <w:jc w:val="both"/>
        <w:rPr>
          <w:rFonts w:ascii="Arial Narrow" w:hAnsi="Arial Narrow"/>
          <w:b/>
        </w:rPr>
      </w:pPr>
    </w:p>
    <w:p w:rsidR="008816FB" w:rsidRDefault="008816FB" w:rsidP="008816FB">
      <w:pPr>
        <w:contextualSpacing/>
        <w:jc w:val="both"/>
        <w:rPr>
          <w:rFonts w:ascii="Arial Narrow" w:hAnsi="Arial Narrow"/>
          <w:b/>
        </w:rPr>
      </w:pPr>
      <w:r>
        <w:rPr>
          <w:rFonts w:ascii="Arial Narrow" w:hAnsi="Arial Narrow"/>
          <w:b/>
        </w:rPr>
        <w:t xml:space="preserve">Návrh zákona  má nadobudnúť účinnosť dňom </w:t>
      </w:r>
      <w:r>
        <w:rPr>
          <w:rFonts w:ascii="Arial Narrow" w:hAnsi="Arial Narrow"/>
          <w:b/>
        </w:rPr>
        <w:t xml:space="preserve">1.1.2016. </w:t>
      </w:r>
      <w:r>
        <w:rPr>
          <w:rFonts w:ascii="Arial Narrow" w:hAnsi="Arial Narrow"/>
          <w:b/>
        </w:rPr>
        <w:t xml:space="preserve"> </w:t>
      </w:r>
    </w:p>
    <w:p w:rsidR="008816FB" w:rsidRPr="001D4939" w:rsidRDefault="008816FB" w:rsidP="00814ABB">
      <w:pPr>
        <w:suppressAutoHyphens/>
        <w:contextualSpacing/>
        <w:jc w:val="both"/>
        <w:rPr>
          <w:rFonts w:ascii="Arial Narrow" w:hAnsi="Arial Narrow"/>
          <w:b/>
          <w:sz w:val="22"/>
          <w:szCs w:val="22"/>
        </w:rPr>
      </w:pPr>
    </w:p>
    <w:p w:rsidR="004A2266" w:rsidRPr="001D4939" w:rsidRDefault="004A2266" w:rsidP="00AA60A8">
      <w:pPr>
        <w:contextualSpacing/>
        <w:jc w:val="both"/>
        <w:rPr>
          <w:rFonts w:ascii="Arial Narrow" w:hAnsi="Arial Narrow"/>
          <w:b/>
          <w:sz w:val="28"/>
          <w:szCs w:val="28"/>
        </w:rPr>
      </w:pPr>
      <w:r w:rsidRPr="001D4939">
        <w:rPr>
          <w:rFonts w:ascii="Arial Narrow" w:hAnsi="Arial Narrow"/>
          <w:b/>
          <w:sz w:val="28"/>
          <w:szCs w:val="28"/>
        </w:rPr>
        <w:t>Postoj RÚZ k materiálu</w:t>
      </w:r>
    </w:p>
    <w:p w:rsidR="008816FB" w:rsidRPr="008816FB" w:rsidRDefault="008816FB" w:rsidP="008816FB">
      <w:pPr>
        <w:contextualSpacing/>
        <w:jc w:val="both"/>
        <w:rPr>
          <w:rFonts w:ascii="Arial Narrow" w:hAnsi="Arial Narrow" w:cs="Arial Narrow"/>
          <w:b/>
          <w:bCs/>
          <w:sz w:val="22"/>
          <w:szCs w:val="22"/>
        </w:rPr>
      </w:pPr>
      <w:r w:rsidRPr="008816FB">
        <w:rPr>
          <w:rFonts w:ascii="Arial Narrow" w:hAnsi="Arial Narrow" w:cs="Arial Narrow"/>
          <w:bCs/>
          <w:sz w:val="22"/>
          <w:szCs w:val="22"/>
        </w:rPr>
        <w:t xml:space="preserve">Pripomienky RÚZ k návrhu zákona smerujú najmä k reakcii </w:t>
      </w:r>
      <w:r w:rsidRPr="008816FB">
        <w:rPr>
          <w:rFonts w:ascii="Arial Narrow" w:hAnsi="Arial Narrow"/>
          <w:sz w:val="22"/>
          <w:szCs w:val="22"/>
        </w:rPr>
        <w:t xml:space="preserve">na nález Ústavného súdu Slovenskej republiky PL. ÚS 10/2014, ktorým ústavný súd vyslovil nesúlad niektorých zákonov (§ 58 ods. 5 až ods. 7 a § 63 ods. 6 zákona č. 351/2011 Z. z. o elektronických komunikáciách v znení neskorších predpisov, § 116 zákona č. 301/2005 Z. z. Trestný poriadok v znení neskorších predpisov a § 76a ods. 3 zákona Národnej rady Slovenskej republiky č. 171/1993 Z. z. o Policajnom zbore v znení neskorších predpisov) s čl. 13 ods. 4, čl. 16 ods. 1, čl. 19 ods. 2 a 3, a čl. 22 Ústavy Slovenskej republiky, čl. 7 ods. 1, čl. 10 ods. 2 a 3 a čl. 13 Listiny základných práv a slobôd a čl. 8 Dohovoru o ochrane ľudských práv a základných slobôd. </w:t>
      </w:r>
      <w:r>
        <w:rPr>
          <w:rFonts w:ascii="Arial Narrow" w:hAnsi="Arial Narrow"/>
          <w:b/>
          <w:sz w:val="22"/>
          <w:szCs w:val="22"/>
        </w:rPr>
        <w:t>Zásadná pripomienka RÚZ smeruje</w:t>
      </w:r>
      <w:r w:rsidRPr="008816FB">
        <w:rPr>
          <w:rFonts w:ascii="Arial Narrow" w:hAnsi="Arial Narrow"/>
          <w:b/>
          <w:sz w:val="22"/>
          <w:szCs w:val="22"/>
        </w:rPr>
        <w:t xml:space="preserve"> k úprave samotného procesu uchovávania a vydávania prevádzkových údajov, úhrady nákladov súvisiacich s realizáciou uchovávania údajov a poskytovania súčinnosti k navrhovanému dátumu účinnosti zákona. Novela má výrazný negatívny finančný dopad na podnikateľské prostredie, ktorý by mal byť v zmysle ústavnosti adekvátne kompenzovaný zo strany orgánov štátu.</w:t>
      </w:r>
    </w:p>
    <w:p w:rsidR="008816FB" w:rsidRDefault="008816FB" w:rsidP="008816FB">
      <w:pPr>
        <w:contextualSpacing/>
        <w:jc w:val="both"/>
        <w:rPr>
          <w:rFonts w:ascii="Arial Narrow" w:hAnsi="Arial Narrow"/>
          <w:sz w:val="22"/>
          <w:szCs w:val="22"/>
        </w:rPr>
      </w:pPr>
    </w:p>
    <w:p w:rsidR="008816FB" w:rsidRDefault="008816FB" w:rsidP="008816FB">
      <w:pPr>
        <w:contextualSpacing/>
        <w:jc w:val="both"/>
        <w:rPr>
          <w:rFonts w:ascii="Arial Narrow" w:hAnsi="Arial Narrow"/>
          <w:sz w:val="22"/>
          <w:szCs w:val="22"/>
        </w:rPr>
      </w:pPr>
      <w:r w:rsidRPr="00814ABB">
        <w:rPr>
          <w:rFonts w:ascii="Arial Narrow" w:hAnsi="Arial Narrow"/>
          <w:sz w:val="22"/>
          <w:szCs w:val="22"/>
        </w:rPr>
        <w:t xml:space="preserve">RÚZ zotrváva na pripomienke, ktorá nebola v rámci pripomienkového konania odstránená. </w:t>
      </w:r>
    </w:p>
    <w:p w:rsidR="00814ABB" w:rsidRDefault="00814ABB" w:rsidP="00AA60A8">
      <w:pPr>
        <w:contextualSpacing/>
        <w:jc w:val="both"/>
        <w:rPr>
          <w:rFonts w:ascii="Arial Narrow" w:hAnsi="Arial Narrow"/>
          <w:b/>
          <w:sz w:val="22"/>
          <w:szCs w:val="22"/>
        </w:rPr>
      </w:pPr>
      <w:r>
        <w:rPr>
          <w:rFonts w:ascii="Arial Narrow" w:hAnsi="Arial Narrow"/>
          <w:b/>
          <w:sz w:val="22"/>
          <w:szCs w:val="22"/>
        </w:rPr>
        <w:t xml:space="preserve"> </w:t>
      </w:r>
    </w:p>
    <w:p w:rsidR="00E97F49" w:rsidRPr="0026106A" w:rsidRDefault="00814ABB" w:rsidP="00AA60A8">
      <w:pPr>
        <w:contextualSpacing/>
        <w:jc w:val="both"/>
        <w:rPr>
          <w:rFonts w:ascii="Arial Narrow" w:hAnsi="Arial Narrow" w:cs="Arial Narrow"/>
          <w:b/>
          <w:bCs/>
          <w:sz w:val="22"/>
          <w:szCs w:val="22"/>
        </w:rPr>
      </w:pPr>
      <w:r>
        <w:rPr>
          <w:rFonts w:ascii="Arial Narrow" w:hAnsi="Arial Narrow"/>
          <w:b/>
          <w:sz w:val="22"/>
          <w:szCs w:val="22"/>
        </w:rPr>
        <w:lastRenderedPageBreak/>
        <w:t>RÚZ berie materiál na vedomie po zapracovaní nižšieuvedených pripomienok a</w:t>
      </w:r>
      <w:r w:rsidR="008816FB">
        <w:rPr>
          <w:rFonts w:ascii="Arial Narrow" w:hAnsi="Arial Narrow"/>
          <w:b/>
          <w:sz w:val="22"/>
          <w:szCs w:val="22"/>
        </w:rPr>
        <w:t xml:space="preserve"> v prípade ich zapracovania </w:t>
      </w:r>
      <w:r w:rsidR="00B7242A">
        <w:rPr>
          <w:rFonts w:ascii="Arial Narrow" w:hAnsi="Arial Narrow"/>
          <w:b/>
          <w:sz w:val="22"/>
          <w:szCs w:val="22"/>
        </w:rPr>
        <w:t xml:space="preserve">odporúča </w:t>
      </w:r>
      <w:r w:rsidR="008816FB">
        <w:rPr>
          <w:rFonts w:ascii="Arial Narrow" w:hAnsi="Arial Narrow"/>
          <w:b/>
          <w:sz w:val="22"/>
          <w:szCs w:val="22"/>
        </w:rPr>
        <w:t xml:space="preserve">materiál na ďalšie </w:t>
      </w:r>
      <w:r>
        <w:rPr>
          <w:rFonts w:ascii="Arial Narrow" w:hAnsi="Arial Narrow"/>
          <w:b/>
          <w:sz w:val="22"/>
          <w:szCs w:val="22"/>
        </w:rPr>
        <w:t xml:space="preserve">legislatívne </w:t>
      </w:r>
      <w:r w:rsidR="00B7242A">
        <w:rPr>
          <w:rFonts w:ascii="Arial Narrow" w:hAnsi="Arial Narrow"/>
          <w:b/>
          <w:sz w:val="22"/>
          <w:szCs w:val="22"/>
        </w:rPr>
        <w:t>konanie</w:t>
      </w:r>
      <w:r w:rsidR="0026106A">
        <w:rPr>
          <w:rFonts w:ascii="Arial Narrow" w:hAnsi="Arial Narrow"/>
          <w:b/>
          <w:sz w:val="22"/>
          <w:szCs w:val="22"/>
        </w:rPr>
        <w:t>.</w:t>
      </w:r>
      <w:r w:rsidR="008816FB">
        <w:rPr>
          <w:rFonts w:ascii="Arial Narrow" w:hAnsi="Arial Narrow"/>
          <w:b/>
          <w:sz w:val="22"/>
          <w:szCs w:val="22"/>
        </w:rPr>
        <w:t xml:space="preserve"> V prípade, že tento problém nebude legislatívne riešený a bude naďalej odsúvaný bez riešenia, RÚZ znenie návrhu zákona nepodporuje. </w:t>
      </w:r>
    </w:p>
    <w:p w:rsidR="007E6787" w:rsidRPr="001D4939" w:rsidRDefault="007E6787" w:rsidP="00AA60A8">
      <w:pPr>
        <w:contextualSpacing/>
        <w:jc w:val="both"/>
        <w:rPr>
          <w:rFonts w:ascii="Arial Narrow" w:hAnsi="Arial Narrow" w:cs="Arial Narrow"/>
          <w:bCs/>
          <w:sz w:val="22"/>
          <w:szCs w:val="22"/>
        </w:rPr>
      </w:pPr>
    </w:p>
    <w:p w:rsidR="004A2266" w:rsidRPr="001D4939" w:rsidRDefault="004A2266" w:rsidP="00AA60A8">
      <w:pPr>
        <w:contextualSpacing/>
        <w:jc w:val="both"/>
        <w:rPr>
          <w:rFonts w:ascii="Arial Narrow" w:hAnsi="Arial Narrow" w:cs="Arial Narrow"/>
          <w:b/>
          <w:bCs/>
          <w:sz w:val="28"/>
          <w:szCs w:val="28"/>
        </w:rPr>
      </w:pPr>
      <w:r w:rsidRPr="001D4939">
        <w:rPr>
          <w:rFonts w:ascii="Arial Narrow" w:hAnsi="Arial Narrow" w:cs="Arial Narrow"/>
          <w:b/>
          <w:bCs/>
          <w:sz w:val="28"/>
          <w:szCs w:val="28"/>
        </w:rPr>
        <w:t>Pripomienky RÚZ k predkladanému materiálu</w:t>
      </w:r>
    </w:p>
    <w:p w:rsidR="00343B53" w:rsidRDefault="00343B53" w:rsidP="00482770">
      <w:pPr>
        <w:jc w:val="both"/>
        <w:rPr>
          <w:rFonts w:ascii="Arial Narrow" w:hAnsi="Arial Narrow"/>
          <w:sz w:val="22"/>
          <w:szCs w:val="22"/>
        </w:rPr>
      </w:pPr>
    </w:p>
    <w:p w:rsidR="00814ABB" w:rsidRPr="00814ABB" w:rsidRDefault="00814ABB" w:rsidP="00814ABB">
      <w:pPr>
        <w:rPr>
          <w:rFonts w:ascii="Arial Narrow" w:hAnsi="Arial Narrow" w:cs="Calibri"/>
          <w:b/>
          <w:iCs/>
          <w:sz w:val="22"/>
          <w:szCs w:val="22"/>
        </w:rPr>
      </w:pPr>
      <w:r w:rsidRPr="00814ABB">
        <w:rPr>
          <w:rFonts w:ascii="Arial Narrow" w:hAnsi="Arial Narrow" w:cs="Calibri"/>
          <w:b/>
          <w:iCs/>
          <w:sz w:val="22"/>
          <w:szCs w:val="22"/>
        </w:rPr>
        <w:t xml:space="preserve">Zásadná pripomienka k čl. V, </w:t>
      </w:r>
      <w:r w:rsidRPr="00814ABB">
        <w:rPr>
          <w:rFonts w:ascii="Arial Narrow" w:hAnsi="Arial Narrow" w:cs="Calibri"/>
          <w:b/>
          <w:iCs/>
          <w:sz w:val="22"/>
          <w:szCs w:val="22"/>
        </w:rPr>
        <w:t xml:space="preserve">v </w:t>
      </w:r>
      <w:r w:rsidRPr="00814ABB">
        <w:rPr>
          <w:rFonts w:ascii="Arial Narrow" w:hAnsi="Arial Narrow" w:cs="Calibri"/>
          <w:b/>
          <w:iCs/>
          <w:sz w:val="22"/>
          <w:szCs w:val="22"/>
        </w:rPr>
        <w:t>časti §63 odsek 6 </w:t>
      </w:r>
    </w:p>
    <w:p w:rsidR="00814ABB" w:rsidRPr="00814ABB" w:rsidRDefault="00814ABB" w:rsidP="00814ABB">
      <w:pPr>
        <w:jc w:val="both"/>
        <w:rPr>
          <w:rFonts w:ascii="Arial Narrow" w:hAnsi="Arial Narrow" w:cs="Calibri"/>
          <w:sz w:val="22"/>
          <w:szCs w:val="22"/>
        </w:rPr>
      </w:pPr>
      <w:r w:rsidRPr="00814ABB">
        <w:rPr>
          <w:rFonts w:ascii="Arial Narrow" w:hAnsi="Arial Narrow" w:cs="Calibri"/>
          <w:sz w:val="22"/>
          <w:szCs w:val="22"/>
        </w:rPr>
        <w:t>RÚZ navrhuje v § 63 ods. 6 formulovať poslednú vetu nasledovne: „Náklady vynaložené podnikom na uchovávanie a poskytnutie údajov uhrádza podniku orgán</w:t>
      </w:r>
      <w:bookmarkStart w:id="0" w:name="_GoBack"/>
      <w:bookmarkEnd w:id="0"/>
      <w:r w:rsidRPr="00814ABB">
        <w:rPr>
          <w:rFonts w:ascii="Arial Narrow" w:hAnsi="Arial Narrow" w:cs="Calibri"/>
          <w:sz w:val="22"/>
          <w:szCs w:val="22"/>
        </w:rPr>
        <w:t xml:space="preserve"> štátu, ktorému sa takéto údaje poskytli, a to vo výške podľa cenníka zverejneného na webovom sídle podniku,“.</w:t>
      </w:r>
    </w:p>
    <w:p w:rsidR="008816FB" w:rsidRPr="008816FB" w:rsidRDefault="00814ABB" w:rsidP="008816FB">
      <w:pPr>
        <w:jc w:val="both"/>
        <w:rPr>
          <w:rFonts w:ascii="Arial Narrow" w:hAnsi="Arial Narrow" w:cs="Arial"/>
          <w:sz w:val="22"/>
          <w:szCs w:val="22"/>
        </w:rPr>
      </w:pPr>
      <w:r w:rsidRPr="00814ABB">
        <w:rPr>
          <w:rFonts w:ascii="Arial Narrow" w:hAnsi="Arial Narrow" w:cs="Calibri"/>
          <w:sz w:val="22"/>
          <w:szCs w:val="22"/>
        </w:rPr>
        <w:br/>
      </w:r>
      <w:r w:rsidR="008816FB" w:rsidRPr="008816FB">
        <w:rPr>
          <w:rFonts w:ascii="Arial Narrow" w:hAnsi="Arial Narrow" w:cs="Arial"/>
          <w:sz w:val="22"/>
          <w:szCs w:val="22"/>
        </w:rPr>
        <w:t xml:space="preserve">Odôvodnenie: </w:t>
      </w:r>
    </w:p>
    <w:p w:rsidR="008816FB" w:rsidRDefault="008816FB" w:rsidP="008816FB">
      <w:pPr>
        <w:jc w:val="both"/>
        <w:rPr>
          <w:rFonts w:cs="Calibri"/>
          <w:sz w:val="20"/>
          <w:szCs w:val="20"/>
        </w:rPr>
      </w:pPr>
      <w:r w:rsidRPr="008816FB">
        <w:rPr>
          <w:rFonts w:ascii="Arial Narrow" w:hAnsi="Arial Narrow" w:cs="Arial"/>
          <w:sz w:val="22"/>
          <w:szCs w:val="22"/>
          <w:u w:val="single"/>
        </w:rPr>
        <w:t>Uchovávanie a poskytovanie prevádzkových údajov</w:t>
      </w:r>
      <w:r w:rsidRPr="008816FB">
        <w:rPr>
          <w:rFonts w:ascii="Arial Narrow" w:hAnsi="Arial Narrow" w:cs="Arial"/>
          <w:sz w:val="22"/>
          <w:szCs w:val="22"/>
        </w:rPr>
        <w:t xml:space="preserve">  podnikmi do budúcnosti na základe tohto návrhu novely je spojené so značnými finančnými nákladmi na implementáciu (náklady na prevádzku nie sú zakalkulované) na strane podnikov (cca 34 mil. EUR za sektor), pričom implementácia potrebných opatrení v sieťach a informačných systémoch podnikov bude aj časovo značne náročná. Sme však nútení konštatovať, že novela vôbec nerieši finančnú participáciu štátu vo forme kompenzácie nákladov podnikov na poskytovanie súčinnosti a dokonca ani na implementáciu novej právnej úpravy, a to ani čiastočne. V sprievodných materiáloch sa pritom uvádza, že  zákon nemá dopad na podnikateľské prostredie. Navrhujeme preto doplnenie ustanovenia o povinnosti žiadajúceho orgánu štátu, resp. orgánu ktorému sa údaje</w:t>
      </w:r>
      <w:r w:rsidRPr="005D6DB4">
        <w:rPr>
          <w:rFonts w:ascii="Arial" w:hAnsi="Arial" w:cs="Arial"/>
          <w:b/>
        </w:rPr>
        <w:t xml:space="preserve"> </w:t>
      </w:r>
      <w:r w:rsidRPr="008816FB">
        <w:rPr>
          <w:rFonts w:ascii="Arial Narrow" w:hAnsi="Arial Narrow" w:cs="Arial"/>
          <w:sz w:val="22"/>
          <w:szCs w:val="22"/>
        </w:rPr>
        <w:t>poskytli uhradiť príslušnému podniku náklady spojené s poskytnutím súčinnosti.</w:t>
      </w:r>
      <w:r w:rsidRPr="001C1EC9">
        <w:rPr>
          <w:rFonts w:cs="Calibri"/>
          <w:sz w:val="20"/>
          <w:szCs w:val="20"/>
        </w:rPr>
        <w:t xml:space="preserve"> </w:t>
      </w:r>
    </w:p>
    <w:p w:rsidR="008816FB" w:rsidRDefault="008816FB" w:rsidP="00814ABB">
      <w:pPr>
        <w:jc w:val="both"/>
        <w:rPr>
          <w:rFonts w:ascii="Arial Narrow" w:hAnsi="Arial Narrow" w:cs="Calibri"/>
          <w:sz w:val="22"/>
          <w:szCs w:val="22"/>
        </w:rPr>
      </w:pPr>
    </w:p>
    <w:p w:rsidR="00814ABB" w:rsidRPr="00343B53" w:rsidRDefault="00814ABB" w:rsidP="00814ABB">
      <w:pPr>
        <w:jc w:val="both"/>
        <w:rPr>
          <w:rFonts w:ascii="Arial Narrow" w:hAnsi="Arial Narrow"/>
          <w:sz w:val="22"/>
          <w:szCs w:val="22"/>
        </w:rPr>
      </w:pPr>
    </w:p>
    <w:p w:rsidR="005D654C"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 xml:space="preserve">Zdroj: </w:t>
      </w:r>
      <w:hyperlink r:id="rId11" w:history="1">
        <w:r w:rsidRPr="001D4939">
          <w:rPr>
            <w:rFonts w:ascii="Arial Narrow" w:hAnsi="Arial Narrow"/>
            <w:b/>
            <w:sz w:val="28"/>
            <w:szCs w:val="28"/>
          </w:rPr>
          <w:t>RÚZ</w:t>
        </w:r>
      </w:hyperlink>
    </w:p>
    <w:sectPr w:rsidR="005D654C" w:rsidRPr="001D4939" w:rsidSect="00065E43">
      <w:pgSz w:w="12240" w:h="15840"/>
      <w:pgMar w:top="70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F71" w:rsidRDefault="00F26F71">
      <w:r>
        <w:separator/>
      </w:r>
    </w:p>
  </w:endnote>
  <w:endnote w:type="continuationSeparator" w:id="0">
    <w:p w:rsidR="00F26F71" w:rsidRDefault="00F2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Arial Unicode MS"/>
    <w:panose1 w:val="02010600030101010101"/>
    <w:charset w:val="86"/>
    <w:family w:val="auto"/>
    <w:pitch w:val="variable"/>
    <w:sig w:usb0="00000003" w:usb1="288F0000" w:usb2="00000016" w:usb3="00000000" w:csb0="00040001" w:csb1="00000000"/>
  </w:font>
  <w:font w:name="MS Mincho">
    <w:altName w:val="?l?r ?3fc"/>
    <w:panose1 w:val="02020609040205080304"/>
    <w:charset w:val="80"/>
    <w:family w:val="modern"/>
    <w:pitch w:val="fixed"/>
    <w:sig w:usb0="E00002FF" w:usb1="6AC7FDFB" w:usb2="08000012" w:usb3="00000000" w:csb0="0002009F" w:csb1="00000000"/>
  </w:font>
  <w:font w:name="Batang">
    <w:altName w:val="???A"/>
    <w:panose1 w:val="02030600000101010101"/>
    <w:charset w:val="81"/>
    <w:family w:val="roman"/>
    <w:pitch w:val="variable"/>
    <w:sig w:usb0="B00002AF" w:usb1="69D77CFB" w:usb2="00000030" w:usb3="00000000" w:csb0="0008009F" w:csb1="00000000"/>
  </w:font>
  <w:font w:name="Arial Unicode MS">
    <w:altName w:val="Meiryo"/>
    <w:panose1 w:val="020B0604020202020204"/>
    <w:charset w:val="80"/>
    <w:family w:val="swiss"/>
    <w:pitch w:val="variable"/>
    <w:sig w:usb0="F7FFAFFF" w:usb1="E9DFFFFF" w:usb2="0000003F" w:usb3="00000000" w:csb0="003F01FF" w:csb1="00000000"/>
  </w:font>
  <w:font w:name="Arial">
    <w:altName w:val="Times New Roman"/>
    <w:panose1 w:val="020B0604020202020204"/>
    <w:charset w:val="EE"/>
    <w:family w:val="swiss"/>
    <w:pitch w:val="variable"/>
    <w:sig w:usb0="E0002AFF" w:usb1="C0007843" w:usb2="00000009" w:usb3="00000000" w:csb0="000001FF" w:csb1="00000000"/>
  </w:font>
  <w:font w:name="Calibri Light">
    <w:altName w:val="Calibri"/>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F71" w:rsidRDefault="00F26F71">
      <w:r>
        <w:separator/>
      </w:r>
    </w:p>
  </w:footnote>
  <w:footnote w:type="continuationSeparator" w:id="0">
    <w:p w:rsidR="00F26F71" w:rsidRDefault="00F26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4490A67E"/>
    <w:lvl w:ilvl="0">
      <w:start w:val="1"/>
      <w:numFmt w:val="decimal"/>
      <w:pStyle w:val="Zstupntext3"/>
      <w:lvlText w:val="%1."/>
      <w:lvlJc w:val="left"/>
      <w:pPr>
        <w:tabs>
          <w:tab w:val="num" w:pos="360"/>
        </w:tabs>
        <w:ind w:left="360" w:hanging="360"/>
      </w:pPr>
    </w:lvl>
  </w:abstractNum>
  <w:abstractNum w:abstractNumId="1">
    <w:nsid w:val="00352CE1"/>
    <w:multiLevelType w:val="hybridMultilevel"/>
    <w:tmpl w:val="BE0C7724"/>
    <w:lvl w:ilvl="0" w:tplc="EAB24A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E726E46"/>
    <w:multiLevelType w:val="hybridMultilevel"/>
    <w:tmpl w:val="17E29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2F02FB5"/>
    <w:multiLevelType w:val="hybridMultilevel"/>
    <w:tmpl w:val="8C10EB2A"/>
    <w:lvl w:ilvl="0" w:tplc="B06EDA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AC778FD"/>
    <w:multiLevelType w:val="hybridMultilevel"/>
    <w:tmpl w:val="1274346C"/>
    <w:lvl w:ilvl="0" w:tplc="951E0EB2">
      <w:start w:val="2"/>
      <w:numFmt w:val="decimal"/>
      <w:lvlText w:val="%1."/>
      <w:lvlJc w:val="left"/>
      <w:pPr>
        <w:ind w:left="1172" w:hanging="360"/>
      </w:pPr>
      <w:rPr>
        <w:rFonts w:cs="Times New Roman" w:hint="default"/>
      </w:rPr>
    </w:lvl>
    <w:lvl w:ilvl="1" w:tplc="041B0019" w:tentative="1">
      <w:start w:val="1"/>
      <w:numFmt w:val="lowerLetter"/>
      <w:lvlText w:val="%2."/>
      <w:lvlJc w:val="left"/>
      <w:pPr>
        <w:ind w:left="1892" w:hanging="360"/>
      </w:pPr>
      <w:rPr>
        <w:rFonts w:cs="Times New Roman"/>
      </w:rPr>
    </w:lvl>
    <w:lvl w:ilvl="2" w:tplc="041B001B" w:tentative="1">
      <w:start w:val="1"/>
      <w:numFmt w:val="lowerRoman"/>
      <w:lvlText w:val="%3."/>
      <w:lvlJc w:val="right"/>
      <w:pPr>
        <w:ind w:left="2612" w:hanging="180"/>
      </w:pPr>
      <w:rPr>
        <w:rFonts w:cs="Times New Roman"/>
      </w:rPr>
    </w:lvl>
    <w:lvl w:ilvl="3" w:tplc="041B000F" w:tentative="1">
      <w:start w:val="1"/>
      <w:numFmt w:val="decimal"/>
      <w:lvlText w:val="%4."/>
      <w:lvlJc w:val="left"/>
      <w:pPr>
        <w:ind w:left="3332" w:hanging="360"/>
      </w:pPr>
      <w:rPr>
        <w:rFonts w:cs="Times New Roman"/>
      </w:rPr>
    </w:lvl>
    <w:lvl w:ilvl="4" w:tplc="041B0019" w:tentative="1">
      <w:start w:val="1"/>
      <w:numFmt w:val="lowerLetter"/>
      <w:lvlText w:val="%5."/>
      <w:lvlJc w:val="left"/>
      <w:pPr>
        <w:ind w:left="4052" w:hanging="360"/>
      </w:pPr>
      <w:rPr>
        <w:rFonts w:cs="Times New Roman"/>
      </w:rPr>
    </w:lvl>
    <w:lvl w:ilvl="5" w:tplc="041B001B" w:tentative="1">
      <w:start w:val="1"/>
      <w:numFmt w:val="lowerRoman"/>
      <w:lvlText w:val="%6."/>
      <w:lvlJc w:val="right"/>
      <w:pPr>
        <w:ind w:left="4772" w:hanging="180"/>
      </w:pPr>
      <w:rPr>
        <w:rFonts w:cs="Times New Roman"/>
      </w:rPr>
    </w:lvl>
    <w:lvl w:ilvl="6" w:tplc="041B000F" w:tentative="1">
      <w:start w:val="1"/>
      <w:numFmt w:val="decimal"/>
      <w:lvlText w:val="%7."/>
      <w:lvlJc w:val="left"/>
      <w:pPr>
        <w:ind w:left="5492" w:hanging="360"/>
      </w:pPr>
      <w:rPr>
        <w:rFonts w:cs="Times New Roman"/>
      </w:rPr>
    </w:lvl>
    <w:lvl w:ilvl="7" w:tplc="041B0019" w:tentative="1">
      <w:start w:val="1"/>
      <w:numFmt w:val="lowerLetter"/>
      <w:lvlText w:val="%8."/>
      <w:lvlJc w:val="left"/>
      <w:pPr>
        <w:ind w:left="6212" w:hanging="360"/>
      </w:pPr>
      <w:rPr>
        <w:rFonts w:cs="Times New Roman"/>
      </w:rPr>
    </w:lvl>
    <w:lvl w:ilvl="8" w:tplc="041B001B" w:tentative="1">
      <w:start w:val="1"/>
      <w:numFmt w:val="lowerRoman"/>
      <w:lvlText w:val="%9."/>
      <w:lvlJc w:val="right"/>
      <w:pPr>
        <w:ind w:left="6932" w:hanging="180"/>
      </w:pPr>
      <w:rPr>
        <w:rFonts w:cs="Times New Roman"/>
      </w:rPr>
    </w:lvl>
  </w:abstractNum>
  <w:abstractNum w:abstractNumId="6">
    <w:nsid w:val="2116132D"/>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2D74843"/>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3E6725D"/>
    <w:multiLevelType w:val="hybridMultilevel"/>
    <w:tmpl w:val="543C1C0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nsid w:val="2666510D"/>
    <w:multiLevelType w:val="hybridMultilevel"/>
    <w:tmpl w:val="B8AADD76"/>
    <w:lvl w:ilvl="0" w:tplc="78A0FE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F60073F"/>
    <w:multiLevelType w:val="hybridMultilevel"/>
    <w:tmpl w:val="7310C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3775EE1"/>
    <w:multiLevelType w:val="hybridMultilevel"/>
    <w:tmpl w:val="9CCCC882"/>
    <w:lvl w:ilvl="0" w:tplc="F3047902">
      <w:start w:val="1"/>
      <w:numFmt w:val="lowerLetter"/>
      <w:pStyle w:val="adda"/>
      <w:lvlText w:val="%1)"/>
      <w:lvlJc w:val="left"/>
      <w:pPr>
        <w:tabs>
          <w:tab w:val="num" w:pos="0"/>
        </w:tabs>
        <w:ind w:left="357" w:hanging="357"/>
      </w:pPr>
      <w:rPr>
        <w:rFonts w:cs="Times New Roman" w:hint="default"/>
      </w:rPr>
    </w:lvl>
    <w:lvl w:ilvl="1" w:tplc="FFFFFFFF">
      <w:start w:val="1"/>
      <w:numFmt w:val="decimal"/>
      <w:lvlText w:val="(%2)"/>
      <w:lvlJc w:val="left"/>
      <w:pPr>
        <w:tabs>
          <w:tab w:val="num" w:pos="1797"/>
        </w:tabs>
        <w:ind w:left="1797" w:hanging="360"/>
      </w:pPr>
      <w:rPr>
        <w:rFonts w:ascii="Times New Roman" w:eastAsia="Times New Roman" w:hAnsi="Times New Roman" w:cs="Times New Roman" w:hint="default"/>
      </w:rPr>
    </w:lvl>
    <w:lvl w:ilvl="2" w:tplc="A74A4448">
      <w:start w:val="1"/>
      <w:numFmt w:val="decimal"/>
      <w:lvlText w:val="%3."/>
      <w:lvlJc w:val="left"/>
      <w:pPr>
        <w:tabs>
          <w:tab w:val="num" w:pos="2697"/>
        </w:tabs>
        <w:ind w:left="2697" w:hanging="360"/>
      </w:pPr>
      <w:rPr>
        <w:rFonts w:cs="Times New Roman" w:hint="default"/>
      </w:rPr>
    </w:lvl>
    <w:lvl w:ilvl="3" w:tplc="041B000F">
      <w:start w:val="1"/>
      <w:numFmt w:val="decimal"/>
      <w:lvlText w:val="%4."/>
      <w:lvlJc w:val="left"/>
      <w:pPr>
        <w:tabs>
          <w:tab w:val="num" w:pos="3237"/>
        </w:tabs>
        <w:ind w:left="3237" w:hanging="360"/>
      </w:pPr>
      <w:rPr>
        <w:rFonts w:cs="Times New Roman"/>
      </w:rPr>
    </w:lvl>
    <w:lvl w:ilvl="4" w:tplc="041B0019">
      <w:start w:val="1"/>
      <w:numFmt w:val="lowerLetter"/>
      <w:lvlText w:val="%5."/>
      <w:lvlJc w:val="left"/>
      <w:pPr>
        <w:tabs>
          <w:tab w:val="num" w:pos="3957"/>
        </w:tabs>
        <w:ind w:left="3957" w:hanging="360"/>
      </w:pPr>
      <w:rPr>
        <w:rFonts w:cs="Times New Roman"/>
      </w:rPr>
    </w:lvl>
    <w:lvl w:ilvl="5" w:tplc="041B001B">
      <w:start w:val="1"/>
      <w:numFmt w:val="lowerRoman"/>
      <w:lvlText w:val="%6."/>
      <w:lvlJc w:val="right"/>
      <w:pPr>
        <w:tabs>
          <w:tab w:val="num" w:pos="4677"/>
        </w:tabs>
        <w:ind w:left="4677" w:hanging="180"/>
      </w:pPr>
      <w:rPr>
        <w:rFonts w:cs="Times New Roman"/>
      </w:rPr>
    </w:lvl>
    <w:lvl w:ilvl="6" w:tplc="041B000F">
      <w:start w:val="1"/>
      <w:numFmt w:val="decimal"/>
      <w:lvlText w:val="%7."/>
      <w:lvlJc w:val="left"/>
      <w:pPr>
        <w:tabs>
          <w:tab w:val="num" w:pos="5397"/>
        </w:tabs>
        <w:ind w:left="5397" w:hanging="360"/>
      </w:pPr>
      <w:rPr>
        <w:rFonts w:cs="Times New Roman"/>
      </w:rPr>
    </w:lvl>
    <w:lvl w:ilvl="7" w:tplc="041B0019">
      <w:start w:val="1"/>
      <w:numFmt w:val="lowerLetter"/>
      <w:lvlText w:val="%8."/>
      <w:lvlJc w:val="left"/>
      <w:pPr>
        <w:tabs>
          <w:tab w:val="num" w:pos="6117"/>
        </w:tabs>
        <w:ind w:left="6117" w:hanging="360"/>
      </w:pPr>
      <w:rPr>
        <w:rFonts w:cs="Times New Roman"/>
      </w:rPr>
    </w:lvl>
    <w:lvl w:ilvl="8" w:tplc="041B001B">
      <w:start w:val="1"/>
      <w:numFmt w:val="lowerRoman"/>
      <w:lvlText w:val="%9."/>
      <w:lvlJc w:val="right"/>
      <w:pPr>
        <w:tabs>
          <w:tab w:val="num" w:pos="6837"/>
        </w:tabs>
        <w:ind w:left="6837" w:hanging="180"/>
      </w:pPr>
      <w:rPr>
        <w:rFonts w:cs="Times New Roman"/>
      </w:rPr>
    </w:lvl>
  </w:abstractNum>
  <w:abstractNum w:abstractNumId="12">
    <w:nsid w:val="4C257C85"/>
    <w:multiLevelType w:val="hybridMultilevel"/>
    <w:tmpl w:val="CC1279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4">
    <w:nsid w:val="4D876735"/>
    <w:multiLevelType w:val="hybridMultilevel"/>
    <w:tmpl w:val="EB5CBF42"/>
    <w:lvl w:ilvl="0" w:tplc="C6CC23F8">
      <w:start w:val="1"/>
      <w:numFmt w:val="decimal"/>
      <w:pStyle w:val="slovanzoznam"/>
      <w:lvlText w:val="%1."/>
      <w:lvlJc w:val="left"/>
      <w:pPr>
        <w:tabs>
          <w:tab w:val="num" w:pos="360"/>
        </w:tabs>
        <w:ind w:left="360" w:hanging="360"/>
      </w:pPr>
      <w:rPr>
        <w:rFonts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5">
    <w:nsid w:val="4DA86006"/>
    <w:multiLevelType w:val="hybridMultilevel"/>
    <w:tmpl w:val="F7260508"/>
    <w:lvl w:ilvl="0" w:tplc="27F076DC">
      <w:start w:val="1"/>
      <w:numFmt w:val="decimal"/>
      <w:lvlText w:val="(%1)"/>
      <w:lvlJc w:val="left"/>
      <w:pPr>
        <w:ind w:left="709" w:hanging="360"/>
      </w:pPr>
      <w:rPr>
        <w:rFonts w:cs="Times New Roman"/>
      </w:rPr>
    </w:lvl>
    <w:lvl w:ilvl="1" w:tplc="4F2A6526">
      <w:start w:val="1"/>
      <w:numFmt w:val="lowerLetter"/>
      <w:lvlText w:val="%2)"/>
      <w:lvlJc w:val="left"/>
      <w:pPr>
        <w:ind w:left="1429" w:hanging="360"/>
      </w:pPr>
      <w:rPr>
        <w:rFonts w:cs="Times New Roman"/>
      </w:rPr>
    </w:lvl>
    <w:lvl w:ilvl="2" w:tplc="041B001B">
      <w:start w:val="1"/>
      <w:numFmt w:val="lowerRoman"/>
      <w:lvlText w:val="%3."/>
      <w:lvlJc w:val="right"/>
      <w:pPr>
        <w:ind w:left="2149" w:hanging="180"/>
      </w:pPr>
      <w:rPr>
        <w:rFonts w:cs="Times New Roman"/>
      </w:rPr>
    </w:lvl>
    <w:lvl w:ilvl="3" w:tplc="041B000F">
      <w:start w:val="1"/>
      <w:numFmt w:val="decimal"/>
      <w:lvlText w:val="%4."/>
      <w:lvlJc w:val="left"/>
      <w:pPr>
        <w:ind w:left="2869" w:hanging="360"/>
      </w:pPr>
      <w:rPr>
        <w:rFonts w:cs="Times New Roman"/>
      </w:rPr>
    </w:lvl>
    <w:lvl w:ilvl="4" w:tplc="041B0019">
      <w:start w:val="1"/>
      <w:numFmt w:val="lowerLetter"/>
      <w:lvlText w:val="%5."/>
      <w:lvlJc w:val="left"/>
      <w:pPr>
        <w:ind w:left="3589" w:hanging="360"/>
      </w:pPr>
      <w:rPr>
        <w:rFonts w:cs="Times New Roman"/>
      </w:rPr>
    </w:lvl>
    <w:lvl w:ilvl="5" w:tplc="041B001B">
      <w:start w:val="1"/>
      <w:numFmt w:val="lowerRoman"/>
      <w:lvlText w:val="%6."/>
      <w:lvlJc w:val="right"/>
      <w:pPr>
        <w:ind w:left="4309" w:hanging="180"/>
      </w:pPr>
      <w:rPr>
        <w:rFonts w:cs="Times New Roman"/>
      </w:rPr>
    </w:lvl>
    <w:lvl w:ilvl="6" w:tplc="041B000F">
      <w:start w:val="1"/>
      <w:numFmt w:val="decimal"/>
      <w:lvlText w:val="%7."/>
      <w:lvlJc w:val="left"/>
      <w:pPr>
        <w:ind w:left="5029" w:hanging="360"/>
      </w:pPr>
      <w:rPr>
        <w:rFonts w:cs="Times New Roman"/>
      </w:rPr>
    </w:lvl>
    <w:lvl w:ilvl="7" w:tplc="041B0019">
      <w:start w:val="1"/>
      <w:numFmt w:val="lowerLetter"/>
      <w:lvlText w:val="%8."/>
      <w:lvlJc w:val="left"/>
      <w:pPr>
        <w:ind w:left="5749" w:hanging="360"/>
      </w:pPr>
      <w:rPr>
        <w:rFonts w:cs="Times New Roman"/>
      </w:rPr>
    </w:lvl>
    <w:lvl w:ilvl="8" w:tplc="041B001B">
      <w:start w:val="1"/>
      <w:numFmt w:val="lowerRoman"/>
      <w:lvlText w:val="%9."/>
      <w:lvlJc w:val="right"/>
      <w:pPr>
        <w:ind w:left="6469" w:hanging="180"/>
      </w:pPr>
      <w:rPr>
        <w:rFonts w:cs="Times New Roman"/>
      </w:rPr>
    </w:lvl>
  </w:abstractNum>
  <w:abstractNum w:abstractNumId="16">
    <w:nsid w:val="53175779"/>
    <w:multiLevelType w:val="hybridMultilevel"/>
    <w:tmpl w:val="8912F2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69C5FEE"/>
    <w:multiLevelType w:val="hybridMultilevel"/>
    <w:tmpl w:val="A588D2BE"/>
    <w:lvl w:ilvl="0" w:tplc="485A0622">
      <w:start w:val="2"/>
      <w:numFmt w:val="decimal"/>
      <w:lvlText w:val="§ %1"/>
      <w:lvlJc w:val="left"/>
      <w:pPr>
        <w:ind w:left="7307" w:hanging="360"/>
      </w:pPr>
      <w:rPr>
        <w:rFonts w:ascii="Times New Roman" w:hAnsi="Times New Roman" w:cs="Times New Roman" w:hint="default"/>
        <w:b/>
        <w:i w:val="0"/>
        <w:sz w:val="24"/>
      </w:rPr>
    </w:lvl>
    <w:lvl w:ilvl="1" w:tplc="D14A7BCE">
      <w:start w:val="1"/>
      <w:numFmt w:val="lowerLetter"/>
      <w:lvlText w:val="%2)"/>
      <w:lvlJc w:val="left"/>
      <w:pPr>
        <w:ind w:left="5900" w:hanging="360"/>
      </w:pPr>
    </w:lvl>
    <w:lvl w:ilvl="2" w:tplc="041B001B">
      <w:start w:val="1"/>
      <w:numFmt w:val="lowerRoman"/>
      <w:lvlText w:val="%3."/>
      <w:lvlJc w:val="right"/>
      <w:pPr>
        <w:ind w:left="6620" w:hanging="180"/>
      </w:pPr>
    </w:lvl>
    <w:lvl w:ilvl="3" w:tplc="041B000F">
      <w:start w:val="1"/>
      <w:numFmt w:val="decimal"/>
      <w:lvlText w:val="%4."/>
      <w:lvlJc w:val="left"/>
      <w:pPr>
        <w:ind w:left="7340" w:hanging="360"/>
      </w:pPr>
    </w:lvl>
    <w:lvl w:ilvl="4" w:tplc="041B0019">
      <w:start w:val="1"/>
      <w:numFmt w:val="lowerLetter"/>
      <w:lvlText w:val="%5."/>
      <w:lvlJc w:val="left"/>
      <w:pPr>
        <w:ind w:left="8060" w:hanging="360"/>
      </w:pPr>
    </w:lvl>
    <w:lvl w:ilvl="5" w:tplc="041B001B">
      <w:start w:val="1"/>
      <w:numFmt w:val="lowerRoman"/>
      <w:lvlText w:val="%6."/>
      <w:lvlJc w:val="right"/>
      <w:pPr>
        <w:ind w:left="8780" w:hanging="180"/>
      </w:pPr>
    </w:lvl>
    <w:lvl w:ilvl="6" w:tplc="041B000F">
      <w:start w:val="1"/>
      <w:numFmt w:val="decimal"/>
      <w:lvlText w:val="%7."/>
      <w:lvlJc w:val="left"/>
      <w:pPr>
        <w:ind w:left="9500" w:hanging="360"/>
      </w:pPr>
    </w:lvl>
    <w:lvl w:ilvl="7" w:tplc="041B0019">
      <w:start w:val="1"/>
      <w:numFmt w:val="lowerLetter"/>
      <w:lvlText w:val="%8."/>
      <w:lvlJc w:val="left"/>
      <w:pPr>
        <w:ind w:left="10220" w:hanging="360"/>
      </w:pPr>
    </w:lvl>
    <w:lvl w:ilvl="8" w:tplc="041B001B">
      <w:start w:val="1"/>
      <w:numFmt w:val="lowerRoman"/>
      <w:lvlText w:val="%9."/>
      <w:lvlJc w:val="right"/>
      <w:pPr>
        <w:ind w:left="10940" w:hanging="180"/>
      </w:pPr>
    </w:lvl>
  </w:abstractNum>
  <w:abstractNum w:abstractNumId="18">
    <w:nsid w:val="5AFD5BFC"/>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2D26533"/>
    <w:multiLevelType w:val="hybridMultilevel"/>
    <w:tmpl w:val="9FCCD18A"/>
    <w:lvl w:ilvl="0" w:tplc="30BA9D0E">
      <w:start w:val="1"/>
      <w:numFmt w:val="lowerLetter"/>
      <w:pStyle w:val="kkk"/>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nsid w:val="6A464FD4"/>
    <w:multiLevelType w:val="hybridMultilevel"/>
    <w:tmpl w:val="EAA451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6C81B0B"/>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0"/>
  </w:num>
  <w:num w:numId="3">
    <w:abstractNumId w:val="14"/>
  </w:num>
  <w:num w:numId="4">
    <w:abstractNumId w:val="11"/>
  </w:num>
  <w:num w:numId="5">
    <w:abstractNumId w:val="19"/>
  </w:num>
  <w:num w:numId="6">
    <w:abstractNumId w:val="13"/>
  </w:num>
  <w:num w:numId="7">
    <w:abstractNumId w:val="9"/>
  </w:num>
  <w:num w:numId="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8"/>
  </w:num>
  <w:num w:numId="11">
    <w:abstractNumId w:val="6"/>
  </w:num>
  <w:num w:numId="12">
    <w:abstractNumId w:val="21"/>
  </w:num>
  <w:num w:numId="13">
    <w:abstractNumId w:val="2"/>
  </w:num>
  <w:num w:numId="14">
    <w:abstractNumId w:val="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
  </w:num>
  <w:num w:numId="18">
    <w:abstractNumId w:val="16"/>
  </w:num>
  <w:num w:numId="19">
    <w:abstractNumId w:val="3"/>
  </w:num>
  <w:num w:numId="20">
    <w:abstractNumId w:val="10"/>
  </w:num>
  <w:num w:numId="21">
    <w:abstractNumId w:val="1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35"/>
    <w:rsid w:val="000030F7"/>
    <w:rsid w:val="00003B09"/>
    <w:rsid w:val="00007CE0"/>
    <w:rsid w:val="00015DDC"/>
    <w:rsid w:val="00016A06"/>
    <w:rsid w:val="000176ED"/>
    <w:rsid w:val="00021403"/>
    <w:rsid w:val="00021472"/>
    <w:rsid w:val="000240A6"/>
    <w:rsid w:val="0002486D"/>
    <w:rsid w:val="00036366"/>
    <w:rsid w:val="00036FF1"/>
    <w:rsid w:val="00041A36"/>
    <w:rsid w:val="0004225F"/>
    <w:rsid w:val="00046E76"/>
    <w:rsid w:val="00053FBF"/>
    <w:rsid w:val="00062F0C"/>
    <w:rsid w:val="00064A75"/>
    <w:rsid w:val="00065E43"/>
    <w:rsid w:val="00066CF8"/>
    <w:rsid w:val="0007632E"/>
    <w:rsid w:val="000827EA"/>
    <w:rsid w:val="000875D3"/>
    <w:rsid w:val="0009577A"/>
    <w:rsid w:val="000A5444"/>
    <w:rsid w:val="000B153E"/>
    <w:rsid w:val="000B237A"/>
    <w:rsid w:val="000B48AC"/>
    <w:rsid w:val="000B7386"/>
    <w:rsid w:val="000C5513"/>
    <w:rsid w:val="000C5599"/>
    <w:rsid w:val="000C79C4"/>
    <w:rsid w:val="000D09F1"/>
    <w:rsid w:val="000D4062"/>
    <w:rsid w:val="000D5186"/>
    <w:rsid w:val="000E090C"/>
    <w:rsid w:val="000E36B8"/>
    <w:rsid w:val="000E381D"/>
    <w:rsid w:val="000E5DE9"/>
    <w:rsid w:val="000E667C"/>
    <w:rsid w:val="000F174E"/>
    <w:rsid w:val="000F26E3"/>
    <w:rsid w:val="000F4456"/>
    <w:rsid w:val="000F4AC3"/>
    <w:rsid w:val="001001AA"/>
    <w:rsid w:val="00101529"/>
    <w:rsid w:val="00101A94"/>
    <w:rsid w:val="001026FC"/>
    <w:rsid w:val="00102B97"/>
    <w:rsid w:val="00104AE2"/>
    <w:rsid w:val="0010521C"/>
    <w:rsid w:val="001070D5"/>
    <w:rsid w:val="00110B69"/>
    <w:rsid w:val="00111C15"/>
    <w:rsid w:val="001153DD"/>
    <w:rsid w:val="001220AB"/>
    <w:rsid w:val="001220CA"/>
    <w:rsid w:val="00127C43"/>
    <w:rsid w:val="00130138"/>
    <w:rsid w:val="00137B36"/>
    <w:rsid w:val="00140B79"/>
    <w:rsid w:val="00141B17"/>
    <w:rsid w:val="00142D16"/>
    <w:rsid w:val="001447CD"/>
    <w:rsid w:val="00145BC3"/>
    <w:rsid w:val="00152BAC"/>
    <w:rsid w:val="00153A14"/>
    <w:rsid w:val="00154322"/>
    <w:rsid w:val="00160A3F"/>
    <w:rsid w:val="00167413"/>
    <w:rsid w:val="001719C2"/>
    <w:rsid w:val="00172C60"/>
    <w:rsid w:val="00176D9E"/>
    <w:rsid w:val="00177323"/>
    <w:rsid w:val="001840EC"/>
    <w:rsid w:val="00184A70"/>
    <w:rsid w:val="0018716A"/>
    <w:rsid w:val="0019014E"/>
    <w:rsid w:val="00190B82"/>
    <w:rsid w:val="001911D1"/>
    <w:rsid w:val="001A2871"/>
    <w:rsid w:val="001A317A"/>
    <w:rsid w:val="001A3EB4"/>
    <w:rsid w:val="001A5040"/>
    <w:rsid w:val="001A5257"/>
    <w:rsid w:val="001A55AC"/>
    <w:rsid w:val="001A61FE"/>
    <w:rsid w:val="001A626C"/>
    <w:rsid w:val="001B0C11"/>
    <w:rsid w:val="001B17D6"/>
    <w:rsid w:val="001B1EBC"/>
    <w:rsid w:val="001B4F03"/>
    <w:rsid w:val="001B51F6"/>
    <w:rsid w:val="001C2CE2"/>
    <w:rsid w:val="001C4B8D"/>
    <w:rsid w:val="001C7440"/>
    <w:rsid w:val="001D161F"/>
    <w:rsid w:val="001D1F2E"/>
    <w:rsid w:val="001D4939"/>
    <w:rsid w:val="001D4FAF"/>
    <w:rsid w:val="001D6E31"/>
    <w:rsid w:val="001D7EDA"/>
    <w:rsid w:val="001E115E"/>
    <w:rsid w:val="001E6E21"/>
    <w:rsid w:val="001E7713"/>
    <w:rsid w:val="001F132A"/>
    <w:rsid w:val="001F1BC9"/>
    <w:rsid w:val="001F3360"/>
    <w:rsid w:val="001F3FEA"/>
    <w:rsid w:val="0020047D"/>
    <w:rsid w:val="00201CCF"/>
    <w:rsid w:val="00201DAF"/>
    <w:rsid w:val="0020295B"/>
    <w:rsid w:val="002122CB"/>
    <w:rsid w:val="00214AD8"/>
    <w:rsid w:val="00215304"/>
    <w:rsid w:val="00221A8E"/>
    <w:rsid w:val="00224928"/>
    <w:rsid w:val="00225E40"/>
    <w:rsid w:val="002268BE"/>
    <w:rsid w:val="00230396"/>
    <w:rsid w:val="0024023B"/>
    <w:rsid w:val="0024195B"/>
    <w:rsid w:val="00244E09"/>
    <w:rsid w:val="00254BA1"/>
    <w:rsid w:val="002573E1"/>
    <w:rsid w:val="00257807"/>
    <w:rsid w:val="0026106A"/>
    <w:rsid w:val="002618A8"/>
    <w:rsid w:val="00261CB0"/>
    <w:rsid w:val="002710A0"/>
    <w:rsid w:val="00272958"/>
    <w:rsid w:val="00275D21"/>
    <w:rsid w:val="00277CFD"/>
    <w:rsid w:val="0028432C"/>
    <w:rsid w:val="00286004"/>
    <w:rsid w:val="00296970"/>
    <w:rsid w:val="00296FA6"/>
    <w:rsid w:val="002A1A54"/>
    <w:rsid w:val="002A1F8D"/>
    <w:rsid w:val="002A725B"/>
    <w:rsid w:val="002B3187"/>
    <w:rsid w:val="002B36C5"/>
    <w:rsid w:val="002B38E1"/>
    <w:rsid w:val="002B481D"/>
    <w:rsid w:val="002B5B36"/>
    <w:rsid w:val="002B6197"/>
    <w:rsid w:val="002B6CC7"/>
    <w:rsid w:val="002B798A"/>
    <w:rsid w:val="002C18C4"/>
    <w:rsid w:val="002D4AEC"/>
    <w:rsid w:val="002D67BE"/>
    <w:rsid w:val="002D74AA"/>
    <w:rsid w:val="002E2EA8"/>
    <w:rsid w:val="002E3DBF"/>
    <w:rsid w:val="002E5755"/>
    <w:rsid w:val="002F099A"/>
    <w:rsid w:val="002F398F"/>
    <w:rsid w:val="002F5567"/>
    <w:rsid w:val="002F6BAA"/>
    <w:rsid w:val="002F74BC"/>
    <w:rsid w:val="00300214"/>
    <w:rsid w:val="00303F8A"/>
    <w:rsid w:val="00306401"/>
    <w:rsid w:val="003103B5"/>
    <w:rsid w:val="0031063B"/>
    <w:rsid w:val="003130BA"/>
    <w:rsid w:val="003149E6"/>
    <w:rsid w:val="003157B5"/>
    <w:rsid w:val="003179E0"/>
    <w:rsid w:val="003223F4"/>
    <w:rsid w:val="0032780B"/>
    <w:rsid w:val="0033004E"/>
    <w:rsid w:val="00334C8D"/>
    <w:rsid w:val="00335C85"/>
    <w:rsid w:val="00336C62"/>
    <w:rsid w:val="00343B53"/>
    <w:rsid w:val="00344BB8"/>
    <w:rsid w:val="00346DAA"/>
    <w:rsid w:val="003535FE"/>
    <w:rsid w:val="0035380C"/>
    <w:rsid w:val="003548B8"/>
    <w:rsid w:val="003647E5"/>
    <w:rsid w:val="00365183"/>
    <w:rsid w:val="003668AD"/>
    <w:rsid w:val="00367C20"/>
    <w:rsid w:val="00372809"/>
    <w:rsid w:val="00374DA4"/>
    <w:rsid w:val="003804BF"/>
    <w:rsid w:val="003810CB"/>
    <w:rsid w:val="003817C7"/>
    <w:rsid w:val="003819A3"/>
    <w:rsid w:val="003826AA"/>
    <w:rsid w:val="00384C8A"/>
    <w:rsid w:val="00385565"/>
    <w:rsid w:val="00390D6E"/>
    <w:rsid w:val="0039228B"/>
    <w:rsid w:val="003958A9"/>
    <w:rsid w:val="003A51FE"/>
    <w:rsid w:val="003B23BA"/>
    <w:rsid w:val="003B6273"/>
    <w:rsid w:val="003B6727"/>
    <w:rsid w:val="003C2E0C"/>
    <w:rsid w:val="003C4616"/>
    <w:rsid w:val="003D429E"/>
    <w:rsid w:val="003E13E2"/>
    <w:rsid w:val="003E2ADF"/>
    <w:rsid w:val="003E3312"/>
    <w:rsid w:val="003F2301"/>
    <w:rsid w:val="003F2F33"/>
    <w:rsid w:val="003F609A"/>
    <w:rsid w:val="003F7FB3"/>
    <w:rsid w:val="0040370E"/>
    <w:rsid w:val="00410B2C"/>
    <w:rsid w:val="00410D54"/>
    <w:rsid w:val="0041124B"/>
    <w:rsid w:val="00411F7A"/>
    <w:rsid w:val="00415079"/>
    <w:rsid w:val="004179F0"/>
    <w:rsid w:val="00422084"/>
    <w:rsid w:val="00423645"/>
    <w:rsid w:val="00427727"/>
    <w:rsid w:val="00427C40"/>
    <w:rsid w:val="0043020A"/>
    <w:rsid w:val="00430B52"/>
    <w:rsid w:val="00434CED"/>
    <w:rsid w:val="004358A5"/>
    <w:rsid w:val="0043736D"/>
    <w:rsid w:val="00443295"/>
    <w:rsid w:val="00450FC9"/>
    <w:rsid w:val="00452269"/>
    <w:rsid w:val="00453EE0"/>
    <w:rsid w:val="00456028"/>
    <w:rsid w:val="00457E76"/>
    <w:rsid w:val="004609F2"/>
    <w:rsid w:val="004640B1"/>
    <w:rsid w:val="004664C5"/>
    <w:rsid w:val="00466E9A"/>
    <w:rsid w:val="00471719"/>
    <w:rsid w:val="004731EC"/>
    <w:rsid w:val="00475428"/>
    <w:rsid w:val="0047622D"/>
    <w:rsid w:val="004773B3"/>
    <w:rsid w:val="004805D2"/>
    <w:rsid w:val="00482640"/>
    <w:rsid w:val="00482770"/>
    <w:rsid w:val="0048421B"/>
    <w:rsid w:val="00490132"/>
    <w:rsid w:val="004924E7"/>
    <w:rsid w:val="00492BE9"/>
    <w:rsid w:val="0049323F"/>
    <w:rsid w:val="0049488F"/>
    <w:rsid w:val="00494997"/>
    <w:rsid w:val="004A0C86"/>
    <w:rsid w:val="004A2266"/>
    <w:rsid w:val="004A35FF"/>
    <w:rsid w:val="004A3FCA"/>
    <w:rsid w:val="004A4DEE"/>
    <w:rsid w:val="004B0E9C"/>
    <w:rsid w:val="004B3492"/>
    <w:rsid w:val="004B3BE3"/>
    <w:rsid w:val="004C48F6"/>
    <w:rsid w:val="004C59B7"/>
    <w:rsid w:val="004C7089"/>
    <w:rsid w:val="004D3044"/>
    <w:rsid w:val="004D4A01"/>
    <w:rsid w:val="004D7A4C"/>
    <w:rsid w:val="004E5CDF"/>
    <w:rsid w:val="004F2209"/>
    <w:rsid w:val="004F3E9E"/>
    <w:rsid w:val="004F4557"/>
    <w:rsid w:val="004F4FD1"/>
    <w:rsid w:val="004F7429"/>
    <w:rsid w:val="00500E37"/>
    <w:rsid w:val="0051046E"/>
    <w:rsid w:val="00510CC1"/>
    <w:rsid w:val="005117BF"/>
    <w:rsid w:val="00514EA0"/>
    <w:rsid w:val="00517282"/>
    <w:rsid w:val="005271A2"/>
    <w:rsid w:val="00531F71"/>
    <w:rsid w:val="0053247A"/>
    <w:rsid w:val="00536954"/>
    <w:rsid w:val="005369AF"/>
    <w:rsid w:val="00540067"/>
    <w:rsid w:val="0054378A"/>
    <w:rsid w:val="005456ED"/>
    <w:rsid w:val="00546F99"/>
    <w:rsid w:val="00547724"/>
    <w:rsid w:val="00550F3C"/>
    <w:rsid w:val="00551960"/>
    <w:rsid w:val="0055259B"/>
    <w:rsid w:val="0055265F"/>
    <w:rsid w:val="00552D8E"/>
    <w:rsid w:val="00553114"/>
    <w:rsid w:val="0055422E"/>
    <w:rsid w:val="005551A2"/>
    <w:rsid w:val="005551B8"/>
    <w:rsid w:val="00555272"/>
    <w:rsid w:val="005560A7"/>
    <w:rsid w:val="00561727"/>
    <w:rsid w:val="00567A8E"/>
    <w:rsid w:val="00570BFA"/>
    <w:rsid w:val="0057124B"/>
    <w:rsid w:val="00577B5B"/>
    <w:rsid w:val="0058404D"/>
    <w:rsid w:val="00584B3B"/>
    <w:rsid w:val="00585076"/>
    <w:rsid w:val="00585258"/>
    <w:rsid w:val="00597FB2"/>
    <w:rsid w:val="005A0E86"/>
    <w:rsid w:val="005A1F4A"/>
    <w:rsid w:val="005A2652"/>
    <w:rsid w:val="005A265C"/>
    <w:rsid w:val="005A3DAC"/>
    <w:rsid w:val="005A4988"/>
    <w:rsid w:val="005A50C0"/>
    <w:rsid w:val="005A5CDC"/>
    <w:rsid w:val="005A7645"/>
    <w:rsid w:val="005A7822"/>
    <w:rsid w:val="005A7BBE"/>
    <w:rsid w:val="005B00C1"/>
    <w:rsid w:val="005B176F"/>
    <w:rsid w:val="005B40BF"/>
    <w:rsid w:val="005B4E30"/>
    <w:rsid w:val="005B6D25"/>
    <w:rsid w:val="005B6E44"/>
    <w:rsid w:val="005C31BD"/>
    <w:rsid w:val="005C4AAF"/>
    <w:rsid w:val="005D08C2"/>
    <w:rsid w:val="005D38E2"/>
    <w:rsid w:val="005D53C9"/>
    <w:rsid w:val="005D654C"/>
    <w:rsid w:val="005D6D70"/>
    <w:rsid w:val="005E0C49"/>
    <w:rsid w:val="005E6244"/>
    <w:rsid w:val="005F0E53"/>
    <w:rsid w:val="005F1B5C"/>
    <w:rsid w:val="005F2A28"/>
    <w:rsid w:val="005F2B6D"/>
    <w:rsid w:val="00603BA2"/>
    <w:rsid w:val="00605548"/>
    <w:rsid w:val="00606466"/>
    <w:rsid w:val="006065DB"/>
    <w:rsid w:val="00607939"/>
    <w:rsid w:val="00607FA2"/>
    <w:rsid w:val="00610FA1"/>
    <w:rsid w:val="0061128C"/>
    <w:rsid w:val="00611D53"/>
    <w:rsid w:val="006159F8"/>
    <w:rsid w:val="006201F4"/>
    <w:rsid w:val="006233FA"/>
    <w:rsid w:val="00624090"/>
    <w:rsid w:val="00625BC0"/>
    <w:rsid w:val="00630261"/>
    <w:rsid w:val="00630931"/>
    <w:rsid w:val="00634661"/>
    <w:rsid w:val="006356B7"/>
    <w:rsid w:val="00637373"/>
    <w:rsid w:val="006376CF"/>
    <w:rsid w:val="00645891"/>
    <w:rsid w:val="0065189B"/>
    <w:rsid w:val="0066010E"/>
    <w:rsid w:val="006602E0"/>
    <w:rsid w:val="0066058B"/>
    <w:rsid w:val="00661CE9"/>
    <w:rsid w:val="00662B94"/>
    <w:rsid w:val="006661B5"/>
    <w:rsid w:val="0066620D"/>
    <w:rsid w:val="00674D2E"/>
    <w:rsid w:val="0067503B"/>
    <w:rsid w:val="00676FF5"/>
    <w:rsid w:val="006807F5"/>
    <w:rsid w:val="006831E5"/>
    <w:rsid w:val="006955A9"/>
    <w:rsid w:val="006A5175"/>
    <w:rsid w:val="006B009D"/>
    <w:rsid w:val="006B36D4"/>
    <w:rsid w:val="006B3D34"/>
    <w:rsid w:val="006B552A"/>
    <w:rsid w:val="006C6F5F"/>
    <w:rsid w:val="006C6FC5"/>
    <w:rsid w:val="006D2425"/>
    <w:rsid w:val="006D3FCA"/>
    <w:rsid w:val="006D403D"/>
    <w:rsid w:val="006D48A6"/>
    <w:rsid w:val="006D66AF"/>
    <w:rsid w:val="006D7DF1"/>
    <w:rsid w:val="006E16A0"/>
    <w:rsid w:val="006E3199"/>
    <w:rsid w:val="006E4065"/>
    <w:rsid w:val="006F1DCD"/>
    <w:rsid w:val="006F6D88"/>
    <w:rsid w:val="00700688"/>
    <w:rsid w:val="007019A1"/>
    <w:rsid w:val="00705502"/>
    <w:rsid w:val="00713FE3"/>
    <w:rsid w:val="00730A33"/>
    <w:rsid w:val="0073202A"/>
    <w:rsid w:val="0073408F"/>
    <w:rsid w:val="00735E45"/>
    <w:rsid w:val="00737D9A"/>
    <w:rsid w:val="00740140"/>
    <w:rsid w:val="00740A9D"/>
    <w:rsid w:val="007429D7"/>
    <w:rsid w:val="00746C71"/>
    <w:rsid w:val="00760083"/>
    <w:rsid w:val="00761176"/>
    <w:rsid w:val="0076188F"/>
    <w:rsid w:val="00770947"/>
    <w:rsid w:val="007755D3"/>
    <w:rsid w:val="00781EEE"/>
    <w:rsid w:val="0078307F"/>
    <w:rsid w:val="00784BE0"/>
    <w:rsid w:val="0078566F"/>
    <w:rsid w:val="0078628E"/>
    <w:rsid w:val="0079038D"/>
    <w:rsid w:val="00792E9F"/>
    <w:rsid w:val="00794638"/>
    <w:rsid w:val="007955E3"/>
    <w:rsid w:val="007A5928"/>
    <w:rsid w:val="007B32A3"/>
    <w:rsid w:val="007B3AF2"/>
    <w:rsid w:val="007B4E2B"/>
    <w:rsid w:val="007B648C"/>
    <w:rsid w:val="007C0DB8"/>
    <w:rsid w:val="007C12ED"/>
    <w:rsid w:val="007C1FCD"/>
    <w:rsid w:val="007C40F0"/>
    <w:rsid w:val="007D02B3"/>
    <w:rsid w:val="007D626A"/>
    <w:rsid w:val="007E1234"/>
    <w:rsid w:val="007E1C75"/>
    <w:rsid w:val="007E2FD9"/>
    <w:rsid w:val="007E6787"/>
    <w:rsid w:val="007E7468"/>
    <w:rsid w:val="007F5767"/>
    <w:rsid w:val="00803695"/>
    <w:rsid w:val="00804258"/>
    <w:rsid w:val="00806E40"/>
    <w:rsid w:val="00811CEE"/>
    <w:rsid w:val="008126BD"/>
    <w:rsid w:val="008127EB"/>
    <w:rsid w:val="00812D08"/>
    <w:rsid w:val="00812D3A"/>
    <w:rsid w:val="00814ABB"/>
    <w:rsid w:val="00821C9A"/>
    <w:rsid w:val="0082467E"/>
    <w:rsid w:val="008267E4"/>
    <w:rsid w:val="008301DB"/>
    <w:rsid w:val="0083033A"/>
    <w:rsid w:val="00832AE3"/>
    <w:rsid w:val="008349E2"/>
    <w:rsid w:val="008414F5"/>
    <w:rsid w:val="00841F5E"/>
    <w:rsid w:val="00842A6A"/>
    <w:rsid w:val="008465CD"/>
    <w:rsid w:val="008467DC"/>
    <w:rsid w:val="00851E0C"/>
    <w:rsid w:val="00851E26"/>
    <w:rsid w:val="00852F4A"/>
    <w:rsid w:val="00853577"/>
    <w:rsid w:val="0085623A"/>
    <w:rsid w:val="00856C68"/>
    <w:rsid w:val="00857982"/>
    <w:rsid w:val="00860B72"/>
    <w:rsid w:val="00860CDD"/>
    <w:rsid w:val="00867D1D"/>
    <w:rsid w:val="00873B61"/>
    <w:rsid w:val="0088154E"/>
    <w:rsid w:val="008816FB"/>
    <w:rsid w:val="0088179C"/>
    <w:rsid w:val="008840ED"/>
    <w:rsid w:val="00885D75"/>
    <w:rsid w:val="00885F49"/>
    <w:rsid w:val="00896271"/>
    <w:rsid w:val="008A13CA"/>
    <w:rsid w:val="008A4480"/>
    <w:rsid w:val="008A50B3"/>
    <w:rsid w:val="008A5EF3"/>
    <w:rsid w:val="008A71CF"/>
    <w:rsid w:val="008A7373"/>
    <w:rsid w:val="008A7E78"/>
    <w:rsid w:val="008B03C3"/>
    <w:rsid w:val="008B081B"/>
    <w:rsid w:val="008B08E6"/>
    <w:rsid w:val="008B5F42"/>
    <w:rsid w:val="008C0253"/>
    <w:rsid w:val="008C0E93"/>
    <w:rsid w:val="008C1761"/>
    <w:rsid w:val="008C24A9"/>
    <w:rsid w:val="008C4BBE"/>
    <w:rsid w:val="008C61F6"/>
    <w:rsid w:val="008C7778"/>
    <w:rsid w:val="008C78C2"/>
    <w:rsid w:val="008C7BCB"/>
    <w:rsid w:val="008D0409"/>
    <w:rsid w:val="008D1940"/>
    <w:rsid w:val="008D3346"/>
    <w:rsid w:val="008E2E96"/>
    <w:rsid w:val="008E469B"/>
    <w:rsid w:val="008E57F3"/>
    <w:rsid w:val="008E628C"/>
    <w:rsid w:val="008E7442"/>
    <w:rsid w:val="008E7B39"/>
    <w:rsid w:val="008F591D"/>
    <w:rsid w:val="008F73E2"/>
    <w:rsid w:val="008F7A3D"/>
    <w:rsid w:val="009028C0"/>
    <w:rsid w:val="0090334E"/>
    <w:rsid w:val="0090583A"/>
    <w:rsid w:val="00905FFA"/>
    <w:rsid w:val="009117D9"/>
    <w:rsid w:val="009152C6"/>
    <w:rsid w:val="00920D0A"/>
    <w:rsid w:val="0092128F"/>
    <w:rsid w:val="009255F1"/>
    <w:rsid w:val="00932285"/>
    <w:rsid w:val="00934110"/>
    <w:rsid w:val="00937909"/>
    <w:rsid w:val="009416D8"/>
    <w:rsid w:val="00946E43"/>
    <w:rsid w:val="00951F00"/>
    <w:rsid w:val="00953B6B"/>
    <w:rsid w:val="009563F4"/>
    <w:rsid w:val="0095660A"/>
    <w:rsid w:val="00956981"/>
    <w:rsid w:val="00956A16"/>
    <w:rsid w:val="00956FD8"/>
    <w:rsid w:val="009570AA"/>
    <w:rsid w:val="00963EE5"/>
    <w:rsid w:val="00966139"/>
    <w:rsid w:val="00966DBD"/>
    <w:rsid w:val="00971E8B"/>
    <w:rsid w:val="00974F82"/>
    <w:rsid w:val="00975912"/>
    <w:rsid w:val="0098028F"/>
    <w:rsid w:val="0098784B"/>
    <w:rsid w:val="009919E8"/>
    <w:rsid w:val="0099338F"/>
    <w:rsid w:val="009963BB"/>
    <w:rsid w:val="009A1F6F"/>
    <w:rsid w:val="009A366E"/>
    <w:rsid w:val="009A5E06"/>
    <w:rsid w:val="009B3C22"/>
    <w:rsid w:val="009B3C47"/>
    <w:rsid w:val="009B5D93"/>
    <w:rsid w:val="009B60A7"/>
    <w:rsid w:val="009B6396"/>
    <w:rsid w:val="009C0C36"/>
    <w:rsid w:val="009C10BD"/>
    <w:rsid w:val="009C418E"/>
    <w:rsid w:val="009C62B8"/>
    <w:rsid w:val="009C689B"/>
    <w:rsid w:val="009D3E71"/>
    <w:rsid w:val="009D4890"/>
    <w:rsid w:val="009D4C49"/>
    <w:rsid w:val="009D73DB"/>
    <w:rsid w:val="009E4B54"/>
    <w:rsid w:val="009E604A"/>
    <w:rsid w:val="009F0759"/>
    <w:rsid w:val="009F1F18"/>
    <w:rsid w:val="009F31AE"/>
    <w:rsid w:val="00A00149"/>
    <w:rsid w:val="00A015CD"/>
    <w:rsid w:val="00A01B27"/>
    <w:rsid w:val="00A021A3"/>
    <w:rsid w:val="00A11917"/>
    <w:rsid w:val="00A17182"/>
    <w:rsid w:val="00A241E1"/>
    <w:rsid w:val="00A25DD7"/>
    <w:rsid w:val="00A2605E"/>
    <w:rsid w:val="00A3271C"/>
    <w:rsid w:val="00A33290"/>
    <w:rsid w:val="00A335D9"/>
    <w:rsid w:val="00A40407"/>
    <w:rsid w:val="00A41D9A"/>
    <w:rsid w:val="00A43331"/>
    <w:rsid w:val="00A45372"/>
    <w:rsid w:val="00A45935"/>
    <w:rsid w:val="00A46CDF"/>
    <w:rsid w:val="00A51219"/>
    <w:rsid w:val="00A51859"/>
    <w:rsid w:val="00A51CAE"/>
    <w:rsid w:val="00A528E2"/>
    <w:rsid w:val="00A637C5"/>
    <w:rsid w:val="00A645E8"/>
    <w:rsid w:val="00A6529D"/>
    <w:rsid w:val="00A7440F"/>
    <w:rsid w:val="00A74FEA"/>
    <w:rsid w:val="00A806EC"/>
    <w:rsid w:val="00A84EBE"/>
    <w:rsid w:val="00A858FB"/>
    <w:rsid w:val="00A865D1"/>
    <w:rsid w:val="00A87C19"/>
    <w:rsid w:val="00A92810"/>
    <w:rsid w:val="00A94752"/>
    <w:rsid w:val="00A95DCD"/>
    <w:rsid w:val="00AA052D"/>
    <w:rsid w:val="00AA0DBF"/>
    <w:rsid w:val="00AA2E40"/>
    <w:rsid w:val="00AA33A9"/>
    <w:rsid w:val="00AA348C"/>
    <w:rsid w:val="00AA60A8"/>
    <w:rsid w:val="00AB4710"/>
    <w:rsid w:val="00AC186A"/>
    <w:rsid w:val="00AC5BAB"/>
    <w:rsid w:val="00AD2AD2"/>
    <w:rsid w:val="00AD3F90"/>
    <w:rsid w:val="00AD425C"/>
    <w:rsid w:val="00AD64DF"/>
    <w:rsid w:val="00AD7D22"/>
    <w:rsid w:val="00AE0230"/>
    <w:rsid w:val="00AE3617"/>
    <w:rsid w:val="00AF0143"/>
    <w:rsid w:val="00AF3896"/>
    <w:rsid w:val="00AF3F54"/>
    <w:rsid w:val="00AF55A6"/>
    <w:rsid w:val="00AF7D49"/>
    <w:rsid w:val="00B00B69"/>
    <w:rsid w:val="00B05B31"/>
    <w:rsid w:val="00B102AC"/>
    <w:rsid w:val="00B1048A"/>
    <w:rsid w:val="00B10AF3"/>
    <w:rsid w:val="00B11C3C"/>
    <w:rsid w:val="00B11FD4"/>
    <w:rsid w:val="00B13541"/>
    <w:rsid w:val="00B1675C"/>
    <w:rsid w:val="00B2209A"/>
    <w:rsid w:val="00B22801"/>
    <w:rsid w:val="00B23CF3"/>
    <w:rsid w:val="00B24C88"/>
    <w:rsid w:val="00B25380"/>
    <w:rsid w:val="00B30628"/>
    <w:rsid w:val="00B3162D"/>
    <w:rsid w:val="00B3213F"/>
    <w:rsid w:val="00B33130"/>
    <w:rsid w:val="00B33E76"/>
    <w:rsid w:val="00B36487"/>
    <w:rsid w:val="00B37165"/>
    <w:rsid w:val="00B42487"/>
    <w:rsid w:val="00B430CC"/>
    <w:rsid w:val="00B5688D"/>
    <w:rsid w:val="00B65781"/>
    <w:rsid w:val="00B65E14"/>
    <w:rsid w:val="00B7242A"/>
    <w:rsid w:val="00B72714"/>
    <w:rsid w:val="00B734C2"/>
    <w:rsid w:val="00B73518"/>
    <w:rsid w:val="00B73E12"/>
    <w:rsid w:val="00B74437"/>
    <w:rsid w:val="00B752F6"/>
    <w:rsid w:val="00B759DE"/>
    <w:rsid w:val="00B75E0F"/>
    <w:rsid w:val="00B77776"/>
    <w:rsid w:val="00B8108C"/>
    <w:rsid w:val="00B81EC3"/>
    <w:rsid w:val="00B831BB"/>
    <w:rsid w:val="00B855E9"/>
    <w:rsid w:val="00B90035"/>
    <w:rsid w:val="00B969BA"/>
    <w:rsid w:val="00B96E73"/>
    <w:rsid w:val="00BA4B70"/>
    <w:rsid w:val="00BA569B"/>
    <w:rsid w:val="00BA5753"/>
    <w:rsid w:val="00BB050E"/>
    <w:rsid w:val="00BB0D04"/>
    <w:rsid w:val="00BB4325"/>
    <w:rsid w:val="00BC403C"/>
    <w:rsid w:val="00BC5DB5"/>
    <w:rsid w:val="00BD08E1"/>
    <w:rsid w:val="00BD271B"/>
    <w:rsid w:val="00BD30D5"/>
    <w:rsid w:val="00BD369E"/>
    <w:rsid w:val="00BD556E"/>
    <w:rsid w:val="00BD6A4D"/>
    <w:rsid w:val="00BE0934"/>
    <w:rsid w:val="00BE4F24"/>
    <w:rsid w:val="00BE776B"/>
    <w:rsid w:val="00BE7A42"/>
    <w:rsid w:val="00BF1675"/>
    <w:rsid w:val="00BF364C"/>
    <w:rsid w:val="00BF53DD"/>
    <w:rsid w:val="00BF56AF"/>
    <w:rsid w:val="00BF63E0"/>
    <w:rsid w:val="00C0281F"/>
    <w:rsid w:val="00C05AE1"/>
    <w:rsid w:val="00C07CD4"/>
    <w:rsid w:val="00C1165C"/>
    <w:rsid w:val="00C206ED"/>
    <w:rsid w:val="00C209EB"/>
    <w:rsid w:val="00C213FA"/>
    <w:rsid w:val="00C233EC"/>
    <w:rsid w:val="00C23D5E"/>
    <w:rsid w:val="00C24EB8"/>
    <w:rsid w:val="00C25DEB"/>
    <w:rsid w:val="00C25E7E"/>
    <w:rsid w:val="00C3425A"/>
    <w:rsid w:val="00C372EB"/>
    <w:rsid w:val="00C472AD"/>
    <w:rsid w:val="00C646F4"/>
    <w:rsid w:val="00C65A8A"/>
    <w:rsid w:val="00C66D03"/>
    <w:rsid w:val="00C71EBA"/>
    <w:rsid w:val="00C74408"/>
    <w:rsid w:val="00C75681"/>
    <w:rsid w:val="00C75D2B"/>
    <w:rsid w:val="00C82FE2"/>
    <w:rsid w:val="00C84FBE"/>
    <w:rsid w:val="00C85384"/>
    <w:rsid w:val="00C87860"/>
    <w:rsid w:val="00C91C61"/>
    <w:rsid w:val="00C94A32"/>
    <w:rsid w:val="00C9709E"/>
    <w:rsid w:val="00CA034E"/>
    <w:rsid w:val="00CA36EA"/>
    <w:rsid w:val="00CA3EE4"/>
    <w:rsid w:val="00CA43FD"/>
    <w:rsid w:val="00CA7163"/>
    <w:rsid w:val="00CA7943"/>
    <w:rsid w:val="00CA7F27"/>
    <w:rsid w:val="00CB3FBB"/>
    <w:rsid w:val="00CB7581"/>
    <w:rsid w:val="00CC5FB6"/>
    <w:rsid w:val="00CC6A4E"/>
    <w:rsid w:val="00CC7B2D"/>
    <w:rsid w:val="00CD5652"/>
    <w:rsid w:val="00CD6916"/>
    <w:rsid w:val="00CD6A9C"/>
    <w:rsid w:val="00CE00FD"/>
    <w:rsid w:val="00CE0790"/>
    <w:rsid w:val="00CE1E1E"/>
    <w:rsid w:val="00CE293D"/>
    <w:rsid w:val="00CE372C"/>
    <w:rsid w:val="00CE3D4E"/>
    <w:rsid w:val="00CE4CA5"/>
    <w:rsid w:val="00CF4630"/>
    <w:rsid w:val="00CF6ACA"/>
    <w:rsid w:val="00D006B9"/>
    <w:rsid w:val="00D006EA"/>
    <w:rsid w:val="00D07267"/>
    <w:rsid w:val="00D11154"/>
    <w:rsid w:val="00D140D7"/>
    <w:rsid w:val="00D22F20"/>
    <w:rsid w:val="00D23991"/>
    <w:rsid w:val="00D247B4"/>
    <w:rsid w:val="00D323E6"/>
    <w:rsid w:val="00D32E60"/>
    <w:rsid w:val="00D34A29"/>
    <w:rsid w:val="00D35A4A"/>
    <w:rsid w:val="00D36EB3"/>
    <w:rsid w:val="00D37274"/>
    <w:rsid w:val="00D3750A"/>
    <w:rsid w:val="00D40EDE"/>
    <w:rsid w:val="00D42C95"/>
    <w:rsid w:val="00D42E15"/>
    <w:rsid w:val="00D43692"/>
    <w:rsid w:val="00D4545E"/>
    <w:rsid w:val="00D46F7E"/>
    <w:rsid w:val="00D47A67"/>
    <w:rsid w:val="00D51010"/>
    <w:rsid w:val="00D527A6"/>
    <w:rsid w:val="00D5540A"/>
    <w:rsid w:val="00D5543D"/>
    <w:rsid w:val="00D63BD6"/>
    <w:rsid w:val="00D63C80"/>
    <w:rsid w:val="00D66D9A"/>
    <w:rsid w:val="00D700EB"/>
    <w:rsid w:val="00D71906"/>
    <w:rsid w:val="00D73B80"/>
    <w:rsid w:val="00D75BAC"/>
    <w:rsid w:val="00D77280"/>
    <w:rsid w:val="00D8200C"/>
    <w:rsid w:val="00D83F42"/>
    <w:rsid w:val="00D84426"/>
    <w:rsid w:val="00D84AD5"/>
    <w:rsid w:val="00D8575C"/>
    <w:rsid w:val="00D8695C"/>
    <w:rsid w:val="00D87867"/>
    <w:rsid w:val="00D93C44"/>
    <w:rsid w:val="00DA1523"/>
    <w:rsid w:val="00DA398E"/>
    <w:rsid w:val="00DA4D37"/>
    <w:rsid w:val="00DB00CF"/>
    <w:rsid w:val="00DB1BD6"/>
    <w:rsid w:val="00DB4314"/>
    <w:rsid w:val="00DB6091"/>
    <w:rsid w:val="00DC19F1"/>
    <w:rsid w:val="00DC3BE6"/>
    <w:rsid w:val="00DC4CB0"/>
    <w:rsid w:val="00DD21E2"/>
    <w:rsid w:val="00DD4D0F"/>
    <w:rsid w:val="00DD5738"/>
    <w:rsid w:val="00DD591C"/>
    <w:rsid w:val="00DD5A85"/>
    <w:rsid w:val="00DD6AB2"/>
    <w:rsid w:val="00DD6CDD"/>
    <w:rsid w:val="00DD7E1F"/>
    <w:rsid w:val="00DE05CB"/>
    <w:rsid w:val="00DE3507"/>
    <w:rsid w:val="00DE3610"/>
    <w:rsid w:val="00DE472A"/>
    <w:rsid w:val="00DF12FF"/>
    <w:rsid w:val="00DF29A8"/>
    <w:rsid w:val="00DF38C4"/>
    <w:rsid w:val="00DF6EA1"/>
    <w:rsid w:val="00E0528D"/>
    <w:rsid w:val="00E13AC0"/>
    <w:rsid w:val="00E1402C"/>
    <w:rsid w:val="00E14652"/>
    <w:rsid w:val="00E16C5F"/>
    <w:rsid w:val="00E16C92"/>
    <w:rsid w:val="00E23523"/>
    <w:rsid w:val="00E24731"/>
    <w:rsid w:val="00E2549D"/>
    <w:rsid w:val="00E26E07"/>
    <w:rsid w:val="00E33B6A"/>
    <w:rsid w:val="00E35346"/>
    <w:rsid w:val="00E37168"/>
    <w:rsid w:val="00E410AD"/>
    <w:rsid w:val="00E4261F"/>
    <w:rsid w:val="00E431B9"/>
    <w:rsid w:val="00E440F7"/>
    <w:rsid w:val="00E46811"/>
    <w:rsid w:val="00E50414"/>
    <w:rsid w:val="00E53E1C"/>
    <w:rsid w:val="00E55EDE"/>
    <w:rsid w:val="00E560A9"/>
    <w:rsid w:val="00E62174"/>
    <w:rsid w:val="00E62571"/>
    <w:rsid w:val="00E732D0"/>
    <w:rsid w:val="00E76B5B"/>
    <w:rsid w:val="00E81511"/>
    <w:rsid w:val="00E84AD3"/>
    <w:rsid w:val="00E84C89"/>
    <w:rsid w:val="00E85767"/>
    <w:rsid w:val="00E86D69"/>
    <w:rsid w:val="00E93426"/>
    <w:rsid w:val="00E9405A"/>
    <w:rsid w:val="00E95257"/>
    <w:rsid w:val="00E977EF"/>
    <w:rsid w:val="00E97F49"/>
    <w:rsid w:val="00EA05FA"/>
    <w:rsid w:val="00EA1FD9"/>
    <w:rsid w:val="00EA4D8C"/>
    <w:rsid w:val="00EA57DA"/>
    <w:rsid w:val="00EA5DF5"/>
    <w:rsid w:val="00EA7868"/>
    <w:rsid w:val="00EB0A46"/>
    <w:rsid w:val="00EB0D65"/>
    <w:rsid w:val="00EB1986"/>
    <w:rsid w:val="00EC6DB0"/>
    <w:rsid w:val="00ED0C01"/>
    <w:rsid w:val="00ED7018"/>
    <w:rsid w:val="00ED789C"/>
    <w:rsid w:val="00EE15DA"/>
    <w:rsid w:val="00EE1762"/>
    <w:rsid w:val="00EE1AB4"/>
    <w:rsid w:val="00EE441C"/>
    <w:rsid w:val="00EE51A1"/>
    <w:rsid w:val="00EE683F"/>
    <w:rsid w:val="00EE71B0"/>
    <w:rsid w:val="00EF513B"/>
    <w:rsid w:val="00EF5534"/>
    <w:rsid w:val="00EF5EC7"/>
    <w:rsid w:val="00F02D92"/>
    <w:rsid w:val="00F03191"/>
    <w:rsid w:val="00F05477"/>
    <w:rsid w:val="00F056ED"/>
    <w:rsid w:val="00F07C6F"/>
    <w:rsid w:val="00F14534"/>
    <w:rsid w:val="00F26F71"/>
    <w:rsid w:val="00F327CC"/>
    <w:rsid w:val="00F327F7"/>
    <w:rsid w:val="00F35227"/>
    <w:rsid w:val="00F36C19"/>
    <w:rsid w:val="00F3770F"/>
    <w:rsid w:val="00F42095"/>
    <w:rsid w:val="00F42129"/>
    <w:rsid w:val="00F45E76"/>
    <w:rsid w:val="00F46763"/>
    <w:rsid w:val="00F473AC"/>
    <w:rsid w:val="00F51C04"/>
    <w:rsid w:val="00F570EE"/>
    <w:rsid w:val="00F57268"/>
    <w:rsid w:val="00F602E3"/>
    <w:rsid w:val="00F609FC"/>
    <w:rsid w:val="00F616B7"/>
    <w:rsid w:val="00F634A0"/>
    <w:rsid w:val="00F63AE4"/>
    <w:rsid w:val="00F649D3"/>
    <w:rsid w:val="00F6616D"/>
    <w:rsid w:val="00F664B0"/>
    <w:rsid w:val="00F6780A"/>
    <w:rsid w:val="00F67DD9"/>
    <w:rsid w:val="00F70C66"/>
    <w:rsid w:val="00F725D4"/>
    <w:rsid w:val="00F74B40"/>
    <w:rsid w:val="00F74F9A"/>
    <w:rsid w:val="00F81C2E"/>
    <w:rsid w:val="00F9179E"/>
    <w:rsid w:val="00F95F52"/>
    <w:rsid w:val="00F9771C"/>
    <w:rsid w:val="00FA0580"/>
    <w:rsid w:val="00FA112D"/>
    <w:rsid w:val="00FA340E"/>
    <w:rsid w:val="00FA4299"/>
    <w:rsid w:val="00FA4545"/>
    <w:rsid w:val="00FA7EB7"/>
    <w:rsid w:val="00FB02F7"/>
    <w:rsid w:val="00FB1328"/>
    <w:rsid w:val="00FB1DBC"/>
    <w:rsid w:val="00FB2257"/>
    <w:rsid w:val="00FB50F5"/>
    <w:rsid w:val="00FB6CE4"/>
    <w:rsid w:val="00FC0183"/>
    <w:rsid w:val="00FC1A7B"/>
    <w:rsid w:val="00FD0CD2"/>
    <w:rsid w:val="00FD2247"/>
    <w:rsid w:val="00FD317C"/>
    <w:rsid w:val="00FD51A9"/>
    <w:rsid w:val="00FD67FB"/>
    <w:rsid w:val="00FD6DFE"/>
    <w:rsid w:val="00FE3FC6"/>
    <w:rsid w:val="00FE45EB"/>
    <w:rsid w:val="00FF11B2"/>
    <w:rsid w:val="00FF3067"/>
    <w:rsid w:val="00FF6BD7"/>
    <w:rsid w:val="00FF7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195126-0DE2-4EDA-8148-34CC8695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styleId="Zstupntext">
    <w:name w:val="Placeholder Text"/>
    <w:uiPriority w:val="99"/>
    <w:rsid w:val="00E440F7"/>
    <w:rPr>
      <w:rFonts w:ascii="Times New Roman" w:hAnsi="Times New Roman" w:cs="Times New Roman"/>
      <w:color w:val="808080"/>
    </w:rPr>
  </w:style>
  <w:style w:type="paragraph" w:styleId="Odsekzoznamu">
    <w:name w:val="List Paragraph"/>
    <w:basedOn w:val="Normlny"/>
    <w:link w:val="OdsekzoznamuChar"/>
    <w:uiPriority w:val="34"/>
    <w:qFormat/>
    <w:rsid w:val="00DF6EA1"/>
    <w:pPr>
      <w:ind w:left="708"/>
    </w:pPr>
    <w:rPr>
      <w:lang w:val="x-none" w:eastAsia="x-none"/>
    </w:rPr>
  </w:style>
  <w:style w:type="character" w:customStyle="1" w:styleId="OdsekzoznamuChar">
    <w:name w:val="Odsek zoznamu Char"/>
    <w:link w:val="Odsekzoznamu"/>
    <w:uiPriority w:val="34"/>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numPr>
        <w:numId w:val="2"/>
      </w:numPr>
      <w:spacing w:after="20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numPr>
        <w:numId w:val="3"/>
      </w:numPr>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ListParagraph">
    <w:name w:val="List Paragraph"/>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0">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numPr>
        <w:numId w:val="8"/>
      </w:numPr>
      <w:tabs>
        <w:tab w:val="left" w:pos="425"/>
      </w:tabs>
      <w:spacing w:before="240" w:after="120"/>
      <w:jc w:val="center"/>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6535">
      <w:bodyDiv w:val="1"/>
      <w:marLeft w:val="0"/>
      <w:marRight w:val="0"/>
      <w:marTop w:val="0"/>
      <w:marBottom w:val="0"/>
      <w:divBdr>
        <w:top w:val="none" w:sz="0" w:space="0" w:color="auto"/>
        <w:left w:val="none" w:sz="0" w:space="0" w:color="auto"/>
        <w:bottom w:val="none" w:sz="0" w:space="0" w:color="auto"/>
        <w:right w:val="none" w:sz="0" w:space="0" w:color="auto"/>
      </w:divBdr>
    </w:div>
    <w:div w:id="261424921">
      <w:bodyDiv w:val="1"/>
      <w:marLeft w:val="0"/>
      <w:marRight w:val="0"/>
      <w:marTop w:val="0"/>
      <w:marBottom w:val="0"/>
      <w:divBdr>
        <w:top w:val="none" w:sz="0" w:space="0" w:color="auto"/>
        <w:left w:val="none" w:sz="0" w:space="0" w:color="auto"/>
        <w:bottom w:val="none" w:sz="0" w:space="0" w:color="auto"/>
        <w:right w:val="none" w:sz="0" w:space="0" w:color="auto"/>
      </w:divBdr>
    </w:div>
    <w:div w:id="502472913">
      <w:bodyDiv w:val="1"/>
      <w:marLeft w:val="0"/>
      <w:marRight w:val="0"/>
      <w:marTop w:val="0"/>
      <w:marBottom w:val="0"/>
      <w:divBdr>
        <w:top w:val="none" w:sz="0" w:space="0" w:color="auto"/>
        <w:left w:val="none" w:sz="0" w:space="0" w:color="auto"/>
        <w:bottom w:val="none" w:sz="0" w:space="0" w:color="auto"/>
        <w:right w:val="none" w:sz="0" w:space="0" w:color="auto"/>
      </w:divBdr>
    </w:div>
    <w:div w:id="708188861">
      <w:bodyDiv w:val="1"/>
      <w:marLeft w:val="0"/>
      <w:marRight w:val="0"/>
      <w:marTop w:val="0"/>
      <w:marBottom w:val="0"/>
      <w:divBdr>
        <w:top w:val="none" w:sz="0" w:space="0" w:color="auto"/>
        <w:left w:val="none" w:sz="0" w:space="0" w:color="auto"/>
        <w:bottom w:val="none" w:sz="0" w:space="0" w:color="auto"/>
        <w:right w:val="none" w:sz="0" w:space="0" w:color="auto"/>
      </w:divBdr>
    </w:div>
    <w:div w:id="804005589">
      <w:bodyDiv w:val="1"/>
      <w:marLeft w:val="0"/>
      <w:marRight w:val="0"/>
      <w:marTop w:val="0"/>
      <w:marBottom w:val="0"/>
      <w:divBdr>
        <w:top w:val="none" w:sz="0" w:space="0" w:color="auto"/>
        <w:left w:val="none" w:sz="0" w:space="0" w:color="auto"/>
        <w:bottom w:val="none" w:sz="0" w:space="0" w:color="auto"/>
        <w:right w:val="none" w:sz="0" w:space="0" w:color="auto"/>
      </w:divBdr>
    </w:div>
    <w:div w:id="939218587">
      <w:bodyDiv w:val="1"/>
      <w:marLeft w:val="0"/>
      <w:marRight w:val="0"/>
      <w:marTop w:val="0"/>
      <w:marBottom w:val="0"/>
      <w:divBdr>
        <w:top w:val="none" w:sz="0" w:space="0" w:color="auto"/>
        <w:left w:val="none" w:sz="0" w:space="0" w:color="auto"/>
        <w:bottom w:val="none" w:sz="0" w:space="0" w:color="auto"/>
        <w:right w:val="none" w:sz="0" w:space="0" w:color="auto"/>
      </w:divBdr>
    </w:div>
    <w:div w:id="939531645">
      <w:bodyDiv w:val="1"/>
      <w:marLeft w:val="0"/>
      <w:marRight w:val="0"/>
      <w:marTop w:val="0"/>
      <w:marBottom w:val="0"/>
      <w:divBdr>
        <w:top w:val="none" w:sz="0" w:space="0" w:color="auto"/>
        <w:left w:val="none" w:sz="0" w:space="0" w:color="auto"/>
        <w:bottom w:val="none" w:sz="0" w:space="0" w:color="auto"/>
        <w:right w:val="none" w:sz="0" w:space="0" w:color="auto"/>
      </w:divBdr>
    </w:div>
    <w:div w:id="1126775714">
      <w:bodyDiv w:val="1"/>
      <w:marLeft w:val="0"/>
      <w:marRight w:val="0"/>
      <w:marTop w:val="0"/>
      <w:marBottom w:val="0"/>
      <w:divBdr>
        <w:top w:val="none" w:sz="0" w:space="0" w:color="auto"/>
        <w:left w:val="none" w:sz="0" w:space="0" w:color="auto"/>
        <w:bottom w:val="none" w:sz="0" w:space="0" w:color="auto"/>
        <w:right w:val="none" w:sz="0" w:space="0" w:color="auto"/>
      </w:divBdr>
    </w:div>
    <w:div w:id="1283732688">
      <w:bodyDiv w:val="1"/>
      <w:marLeft w:val="0"/>
      <w:marRight w:val="0"/>
      <w:marTop w:val="0"/>
      <w:marBottom w:val="0"/>
      <w:divBdr>
        <w:top w:val="none" w:sz="0" w:space="0" w:color="auto"/>
        <w:left w:val="none" w:sz="0" w:space="0" w:color="auto"/>
        <w:bottom w:val="none" w:sz="0" w:space="0" w:color="auto"/>
        <w:right w:val="none" w:sz="0" w:space="0" w:color="auto"/>
      </w:divBdr>
    </w:div>
    <w:div w:id="1290820223">
      <w:bodyDiv w:val="1"/>
      <w:marLeft w:val="0"/>
      <w:marRight w:val="0"/>
      <w:marTop w:val="0"/>
      <w:marBottom w:val="0"/>
      <w:divBdr>
        <w:top w:val="none" w:sz="0" w:space="0" w:color="auto"/>
        <w:left w:val="none" w:sz="0" w:space="0" w:color="auto"/>
        <w:bottom w:val="none" w:sz="0" w:space="0" w:color="auto"/>
        <w:right w:val="none" w:sz="0" w:space="0" w:color="auto"/>
      </w:divBdr>
    </w:div>
    <w:div w:id="1296182692">
      <w:bodyDiv w:val="1"/>
      <w:marLeft w:val="0"/>
      <w:marRight w:val="0"/>
      <w:marTop w:val="0"/>
      <w:marBottom w:val="0"/>
      <w:divBdr>
        <w:top w:val="none" w:sz="0" w:space="0" w:color="auto"/>
        <w:left w:val="none" w:sz="0" w:space="0" w:color="auto"/>
        <w:bottom w:val="none" w:sz="0" w:space="0" w:color="auto"/>
        <w:right w:val="none" w:sz="0" w:space="0" w:color="auto"/>
      </w:divBdr>
      <w:divsChild>
        <w:div w:id="940143743">
          <w:marLeft w:val="0"/>
          <w:marRight w:val="0"/>
          <w:marTop w:val="0"/>
          <w:marBottom w:val="0"/>
          <w:divBdr>
            <w:top w:val="none" w:sz="0" w:space="0" w:color="auto"/>
            <w:left w:val="none" w:sz="0" w:space="0" w:color="auto"/>
            <w:bottom w:val="none" w:sz="0" w:space="0" w:color="auto"/>
            <w:right w:val="none" w:sz="0" w:space="0" w:color="auto"/>
          </w:divBdr>
        </w:div>
      </w:divsChild>
    </w:div>
    <w:div w:id="1572422129">
      <w:bodyDiv w:val="1"/>
      <w:marLeft w:val="0"/>
      <w:marRight w:val="0"/>
      <w:marTop w:val="0"/>
      <w:marBottom w:val="0"/>
      <w:divBdr>
        <w:top w:val="none" w:sz="0" w:space="0" w:color="auto"/>
        <w:left w:val="none" w:sz="0" w:space="0" w:color="auto"/>
        <w:bottom w:val="none" w:sz="0" w:space="0" w:color="auto"/>
        <w:right w:val="none" w:sz="0" w:space="0" w:color="auto"/>
      </w:divBdr>
    </w:div>
    <w:div w:id="1771000627">
      <w:bodyDiv w:val="1"/>
      <w:marLeft w:val="0"/>
      <w:marRight w:val="0"/>
      <w:marTop w:val="0"/>
      <w:marBottom w:val="0"/>
      <w:divBdr>
        <w:top w:val="none" w:sz="0" w:space="0" w:color="auto"/>
        <w:left w:val="none" w:sz="0" w:space="0" w:color="auto"/>
        <w:bottom w:val="none" w:sz="0" w:space="0" w:color="auto"/>
        <w:right w:val="none" w:sz="0" w:space="0" w:color="auto"/>
      </w:divBdr>
    </w:div>
    <w:div w:id="1865630632">
      <w:bodyDiv w:val="1"/>
      <w:marLeft w:val="0"/>
      <w:marRight w:val="0"/>
      <w:marTop w:val="0"/>
      <w:marBottom w:val="0"/>
      <w:divBdr>
        <w:top w:val="none" w:sz="0" w:space="0" w:color="auto"/>
        <w:left w:val="none" w:sz="0" w:space="0" w:color="auto"/>
        <w:bottom w:val="none" w:sz="0" w:space="0" w:color="auto"/>
        <w:right w:val="none" w:sz="0" w:space="0" w:color="auto"/>
      </w:divBdr>
    </w:div>
    <w:div w:id="1957133260">
      <w:bodyDiv w:val="1"/>
      <w:marLeft w:val="0"/>
      <w:marRight w:val="0"/>
      <w:marTop w:val="0"/>
      <w:marBottom w:val="0"/>
      <w:divBdr>
        <w:top w:val="none" w:sz="0" w:space="0" w:color="auto"/>
        <w:left w:val="none" w:sz="0" w:space="0" w:color="auto"/>
        <w:bottom w:val="none" w:sz="0" w:space="0" w:color="auto"/>
        <w:right w:val="none" w:sz="0" w:space="0" w:color="auto"/>
      </w:divBdr>
    </w:div>
    <w:div w:id="21458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t.justice.gov.sk/Material/MaterialHome.aspx?instEID=-1&amp;matEID=3089&amp;langEID=1"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F5B59-2440-4DCB-80D4-E70CD13A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3777</Characters>
  <Application>Microsoft Office Word</Application>
  <DocSecurity>0</DocSecurity>
  <Lines>31</Lines>
  <Paragraphs>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stanoviska Republikovej únie zamestnávateľov</vt:lpstr>
      <vt:lpstr>Návrh stanoviska Republikovej únie zamestnávateľov</vt:lpstr>
    </vt:vector>
  </TitlesOfParts>
  <Company>HP</Company>
  <LinksUpToDate>false</LinksUpToDate>
  <CharactersWithSpaces>4431</CharactersWithSpaces>
  <SharedDoc>false</SharedDoc>
  <HLinks>
    <vt:vector size="6" baseType="variant">
      <vt:variant>
        <vt:i4>1638492</vt:i4>
      </vt:variant>
      <vt:variant>
        <vt:i4>3</vt:i4>
      </vt:variant>
      <vt:variant>
        <vt:i4>0</vt:i4>
      </vt:variant>
      <vt:variant>
        <vt:i4>5</vt:i4>
      </vt:variant>
      <vt:variant>
        <vt:lpwstr>https://lt.justice.gov.sk/Material/MaterialHome.aspx?instEID=-1&amp;matEID=3089&amp;langEID=1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stanoviska Republikovej únie zamestnávateľov</dc:title>
  <dc:subject/>
  <dc:creator>jana krechacova</dc:creator>
  <cp:keywords/>
  <cp:lastModifiedBy>JUDr. Jana Štefáneková</cp:lastModifiedBy>
  <cp:revision>2</cp:revision>
  <dcterms:created xsi:type="dcterms:W3CDTF">2015-08-19T09:53:00Z</dcterms:created>
  <dcterms:modified xsi:type="dcterms:W3CDTF">2015-08-19T09:53:00Z</dcterms:modified>
</cp:coreProperties>
</file>