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9F" w:rsidRDefault="00A7519F" w:rsidP="00D24C14">
      <w:pPr>
        <w:rPr>
          <w:rFonts w:ascii="Times New Roman" w:hAnsi="Times New Roman" w:cs="Times New Roman"/>
          <w:b/>
          <w:sz w:val="24"/>
          <w:szCs w:val="24"/>
        </w:rPr>
      </w:pPr>
    </w:p>
    <w:p w:rsidR="0056159C" w:rsidRDefault="00A7519F" w:rsidP="00A75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9F">
        <w:rPr>
          <w:rFonts w:ascii="Times New Roman" w:hAnsi="Times New Roman" w:cs="Times New Roman"/>
          <w:b/>
          <w:sz w:val="24"/>
          <w:szCs w:val="24"/>
        </w:rPr>
        <w:t>Predkladacia správ</w:t>
      </w:r>
      <w:r w:rsidR="00BD0EDC">
        <w:rPr>
          <w:rFonts w:ascii="Times New Roman" w:hAnsi="Times New Roman" w:cs="Times New Roman"/>
          <w:b/>
          <w:sz w:val="24"/>
          <w:szCs w:val="24"/>
        </w:rPr>
        <w:t>a</w:t>
      </w:r>
      <w:r w:rsidRPr="00A751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19F" w:rsidRDefault="00A7519F" w:rsidP="00A75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19F" w:rsidRDefault="007A0FDF" w:rsidP="00B31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Štátny program sanácie environmentálnych záťaží (2016-2021) </w:t>
      </w:r>
      <w:r w:rsidR="00421E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(ŠPS EZ (2016-2021)</w:t>
      </w:r>
      <w:r w:rsidR="00421E8A">
        <w:rPr>
          <w:rFonts w:ascii="Times New Roman" w:hAnsi="Times New Roman" w:cs="Times New Roman"/>
          <w:sz w:val="24"/>
          <w:szCs w:val="24"/>
        </w:rPr>
        <w:t>)“</w:t>
      </w:r>
      <w:r w:rsidR="00A7519F">
        <w:rPr>
          <w:rFonts w:ascii="Times New Roman" w:hAnsi="Times New Roman" w:cs="Times New Roman"/>
          <w:sz w:val="24"/>
          <w:szCs w:val="24"/>
        </w:rPr>
        <w:t xml:space="preserve"> sa p</w:t>
      </w:r>
      <w:r w:rsidR="00BD0EDC">
        <w:rPr>
          <w:rFonts w:ascii="Times New Roman" w:hAnsi="Times New Roman" w:cs="Times New Roman"/>
          <w:sz w:val="24"/>
          <w:szCs w:val="24"/>
        </w:rPr>
        <w:t>r</w:t>
      </w:r>
      <w:r w:rsidR="00A7519F">
        <w:rPr>
          <w:rFonts w:ascii="Times New Roman" w:hAnsi="Times New Roman" w:cs="Times New Roman"/>
          <w:sz w:val="24"/>
          <w:szCs w:val="24"/>
        </w:rPr>
        <w:t xml:space="preserve">edkladá na </w:t>
      </w:r>
      <w:r w:rsidR="00BD0EDC">
        <w:rPr>
          <w:rFonts w:ascii="Times New Roman" w:hAnsi="Times New Roman" w:cs="Times New Roman"/>
          <w:sz w:val="24"/>
          <w:szCs w:val="24"/>
        </w:rPr>
        <w:t xml:space="preserve">rokovanie vlády v nadväznosti </w:t>
      </w:r>
      <w:r w:rsidR="00421E8A">
        <w:rPr>
          <w:rFonts w:ascii="Times New Roman" w:hAnsi="Times New Roman" w:cs="Times New Roman"/>
          <w:sz w:val="24"/>
          <w:szCs w:val="24"/>
        </w:rPr>
        <w:t xml:space="preserve">na úlohu B.6 </w:t>
      </w:r>
      <w:r w:rsidR="00BD0EDC">
        <w:rPr>
          <w:rFonts w:ascii="Times New Roman" w:hAnsi="Times New Roman" w:cs="Times New Roman"/>
          <w:sz w:val="24"/>
          <w:szCs w:val="24"/>
        </w:rPr>
        <w:t>uzneseni</w:t>
      </w:r>
      <w:r w:rsidR="00421E8A">
        <w:rPr>
          <w:rFonts w:ascii="Times New Roman" w:hAnsi="Times New Roman" w:cs="Times New Roman"/>
          <w:sz w:val="24"/>
          <w:szCs w:val="24"/>
        </w:rPr>
        <w:t>a</w:t>
      </w:r>
      <w:r w:rsidR="00BD0EDC">
        <w:rPr>
          <w:rFonts w:ascii="Times New Roman" w:hAnsi="Times New Roman" w:cs="Times New Roman"/>
          <w:sz w:val="24"/>
          <w:szCs w:val="24"/>
        </w:rPr>
        <w:t xml:space="preserve"> vlády S</w:t>
      </w:r>
      <w:r w:rsidR="00421E8A">
        <w:rPr>
          <w:rFonts w:ascii="Times New Roman" w:hAnsi="Times New Roman" w:cs="Times New Roman"/>
          <w:sz w:val="24"/>
          <w:szCs w:val="24"/>
        </w:rPr>
        <w:t>lovenskej republiky</w:t>
      </w:r>
      <w:r w:rsidR="00BD0EDC">
        <w:rPr>
          <w:rFonts w:ascii="Times New Roman" w:hAnsi="Times New Roman" w:cs="Times New Roman"/>
          <w:sz w:val="24"/>
          <w:szCs w:val="24"/>
        </w:rPr>
        <w:t xml:space="preserve"> č. 153</w:t>
      </w:r>
      <w:r w:rsidR="00421E8A">
        <w:rPr>
          <w:rFonts w:ascii="Times New Roman" w:hAnsi="Times New Roman" w:cs="Times New Roman"/>
          <w:sz w:val="24"/>
          <w:szCs w:val="24"/>
        </w:rPr>
        <w:t xml:space="preserve"> z 3. marca 2010 </w:t>
      </w:r>
      <w:r w:rsidR="00421E8A" w:rsidRPr="00E416D7">
        <w:rPr>
          <w:rFonts w:ascii="Times New Roman" w:hAnsi="Times New Roman" w:cs="Times New Roman"/>
          <w:sz w:val="24"/>
          <w:szCs w:val="24"/>
        </w:rPr>
        <w:t>k návrhu Štátneho programu sanácie environmentálnych záťaží (201</w:t>
      </w:r>
      <w:r w:rsidR="00CF4FC5">
        <w:rPr>
          <w:rFonts w:ascii="Times New Roman" w:hAnsi="Times New Roman" w:cs="Times New Roman"/>
          <w:sz w:val="24"/>
          <w:szCs w:val="24"/>
        </w:rPr>
        <w:t>0</w:t>
      </w:r>
      <w:r w:rsidR="00421E8A" w:rsidRPr="00E416D7">
        <w:rPr>
          <w:rFonts w:ascii="Times New Roman" w:hAnsi="Times New Roman" w:cs="Times New Roman"/>
          <w:sz w:val="24"/>
          <w:szCs w:val="24"/>
        </w:rPr>
        <w:t>-20</w:t>
      </w:r>
      <w:r w:rsidR="00CF4FC5">
        <w:rPr>
          <w:rFonts w:ascii="Times New Roman" w:hAnsi="Times New Roman" w:cs="Times New Roman"/>
          <w:sz w:val="24"/>
          <w:szCs w:val="24"/>
        </w:rPr>
        <w:t>15</w:t>
      </w:r>
      <w:r w:rsidR="00421E8A" w:rsidRPr="00E416D7">
        <w:rPr>
          <w:rFonts w:ascii="Times New Roman" w:hAnsi="Times New Roman" w:cs="Times New Roman"/>
          <w:sz w:val="24"/>
          <w:szCs w:val="24"/>
        </w:rPr>
        <w:t>)</w:t>
      </w:r>
      <w:r w:rsidR="00002F07" w:rsidRPr="00E416D7">
        <w:rPr>
          <w:rFonts w:ascii="Times New Roman" w:hAnsi="Times New Roman" w:cs="Times New Roman"/>
          <w:sz w:val="24"/>
          <w:szCs w:val="24"/>
        </w:rPr>
        <w:t xml:space="preserve">, </w:t>
      </w:r>
      <w:r w:rsidR="00E416D7">
        <w:rPr>
          <w:rFonts w:ascii="Times New Roman" w:hAnsi="Times New Roman" w:cs="Times New Roman"/>
          <w:sz w:val="24"/>
          <w:szCs w:val="24"/>
        </w:rPr>
        <w:t>ktorou</w:t>
      </w:r>
      <w:r w:rsidR="00BD0EDC" w:rsidRPr="00E416D7">
        <w:rPr>
          <w:rFonts w:ascii="Times New Roman" w:hAnsi="Times New Roman" w:cs="Times New Roman"/>
          <w:sz w:val="24"/>
          <w:szCs w:val="24"/>
        </w:rPr>
        <w:t xml:space="preserve"> </w:t>
      </w:r>
      <w:r w:rsidR="0093535D" w:rsidRPr="00E416D7">
        <w:rPr>
          <w:rFonts w:ascii="Times New Roman" w:hAnsi="Times New Roman" w:cs="Times New Roman"/>
          <w:sz w:val="24"/>
          <w:szCs w:val="24"/>
        </w:rPr>
        <w:t xml:space="preserve">bola </w:t>
      </w:r>
      <w:r w:rsidR="00BD0EDC" w:rsidRPr="00E416D7">
        <w:rPr>
          <w:rFonts w:ascii="Times New Roman" w:hAnsi="Times New Roman" w:cs="Times New Roman"/>
          <w:sz w:val="24"/>
          <w:szCs w:val="24"/>
        </w:rPr>
        <w:t>ministrovi životného prostredia</w:t>
      </w:r>
      <w:r w:rsidR="00D84AAF" w:rsidRPr="00E416D7">
        <w:rPr>
          <w:rFonts w:ascii="Times New Roman" w:hAnsi="Times New Roman" w:cs="Times New Roman"/>
          <w:sz w:val="24"/>
          <w:szCs w:val="24"/>
        </w:rPr>
        <w:t xml:space="preserve"> </w:t>
      </w:r>
      <w:r w:rsidR="00D24C14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="00D84AAF" w:rsidRPr="00E416D7">
        <w:rPr>
          <w:rFonts w:ascii="Times New Roman" w:hAnsi="Times New Roman" w:cs="Times New Roman"/>
          <w:sz w:val="24"/>
          <w:szCs w:val="24"/>
        </w:rPr>
        <w:t>uložená</w:t>
      </w:r>
      <w:r w:rsidR="00BD0EDC" w:rsidRPr="00E416D7">
        <w:rPr>
          <w:rFonts w:ascii="Times New Roman" w:hAnsi="Times New Roman" w:cs="Times New Roman"/>
          <w:sz w:val="24"/>
          <w:szCs w:val="24"/>
        </w:rPr>
        <w:t xml:space="preserve"> povinnosť predložiť </w:t>
      </w:r>
      <w:r w:rsidR="00BD0EDC">
        <w:rPr>
          <w:rFonts w:ascii="Times New Roman" w:hAnsi="Times New Roman" w:cs="Times New Roman"/>
          <w:sz w:val="24"/>
          <w:szCs w:val="24"/>
        </w:rPr>
        <w:t>v termíne do 31. decembra 2015 na rokovanie vlády S</w:t>
      </w:r>
      <w:r w:rsidR="00421E8A">
        <w:rPr>
          <w:rFonts w:ascii="Times New Roman" w:hAnsi="Times New Roman" w:cs="Times New Roman"/>
          <w:sz w:val="24"/>
          <w:szCs w:val="24"/>
        </w:rPr>
        <w:t>lovenskej republiky</w:t>
      </w:r>
      <w:r w:rsidR="00BD0EDC">
        <w:rPr>
          <w:rFonts w:ascii="Times New Roman" w:hAnsi="Times New Roman" w:cs="Times New Roman"/>
          <w:sz w:val="24"/>
          <w:szCs w:val="24"/>
        </w:rPr>
        <w:t xml:space="preserve"> „Štátny program sanácie</w:t>
      </w:r>
      <w:r w:rsidR="00D84AAF">
        <w:rPr>
          <w:rFonts w:ascii="Times New Roman" w:hAnsi="Times New Roman" w:cs="Times New Roman"/>
          <w:sz w:val="24"/>
          <w:szCs w:val="24"/>
        </w:rPr>
        <w:t xml:space="preserve"> environmentálnych záťaží</w:t>
      </w:r>
      <w:r w:rsidR="00BD0EDC">
        <w:rPr>
          <w:rFonts w:ascii="Times New Roman" w:hAnsi="Times New Roman" w:cs="Times New Roman"/>
          <w:sz w:val="24"/>
          <w:szCs w:val="24"/>
        </w:rPr>
        <w:t xml:space="preserve"> (2016-2021)“. </w:t>
      </w:r>
    </w:p>
    <w:p w:rsidR="00BD0EDC" w:rsidRDefault="00C43C29" w:rsidP="00B31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ŠPS EZ</w:t>
      </w:r>
      <w:r w:rsidR="007A0FDF">
        <w:rPr>
          <w:rFonts w:ascii="Times New Roman" w:hAnsi="Times New Roman" w:cs="Times New Roman"/>
          <w:sz w:val="24"/>
          <w:szCs w:val="24"/>
        </w:rPr>
        <w:t xml:space="preserve"> (2016-2021)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35D">
        <w:rPr>
          <w:rFonts w:ascii="Times New Roman" w:hAnsi="Times New Roman" w:cs="Times New Roman"/>
          <w:sz w:val="24"/>
          <w:szCs w:val="24"/>
        </w:rPr>
        <w:t xml:space="preserve">je základným </w:t>
      </w:r>
      <w:r w:rsidR="001068A6">
        <w:rPr>
          <w:rFonts w:ascii="Times New Roman" w:hAnsi="Times New Roman" w:cs="Times New Roman"/>
          <w:sz w:val="24"/>
          <w:szCs w:val="24"/>
        </w:rPr>
        <w:t xml:space="preserve">strategickým </w:t>
      </w:r>
      <w:r w:rsidR="0093535D">
        <w:rPr>
          <w:rFonts w:ascii="Times New Roman" w:hAnsi="Times New Roman" w:cs="Times New Roman"/>
          <w:sz w:val="24"/>
          <w:szCs w:val="24"/>
        </w:rPr>
        <w:t xml:space="preserve">dokumentom pre problematiku environmentálnych záťaží. Povinnosť </w:t>
      </w:r>
      <w:r w:rsidR="00421E8A">
        <w:rPr>
          <w:rFonts w:ascii="Times New Roman" w:hAnsi="Times New Roman" w:cs="Times New Roman"/>
          <w:sz w:val="24"/>
          <w:szCs w:val="24"/>
        </w:rPr>
        <w:t xml:space="preserve">Ministerstva životného prostredia Slovenskej republiky </w:t>
      </w:r>
      <w:r w:rsidR="0093535D">
        <w:rPr>
          <w:rFonts w:ascii="Times New Roman" w:hAnsi="Times New Roman" w:cs="Times New Roman"/>
          <w:sz w:val="24"/>
          <w:szCs w:val="24"/>
        </w:rPr>
        <w:t>vypracúvať a aktualizovať Štátny program sanácie environmentá</w:t>
      </w:r>
      <w:r w:rsidR="001F2165">
        <w:rPr>
          <w:rFonts w:ascii="Times New Roman" w:hAnsi="Times New Roman" w:cs="Times New Roman"/>
          <w:sz w:val="24"/>
          <w:szCs w:val="24"/>
        </w:rPr>
        <w:t xml:space="preserve">lnych záťaží a predložiť </w:t>
      </w:r>
      <w:r w:rsidR="001068A6">
        <w:rPr>
          <w:rFonts w:ascii="Times New Roman" w:hAnsi="Times New Roman" w:cs="Times New Roman"/>
          <w:sz w:val="24"/>
          <w:szCs w:val="24"/>
        </w:rPr>
        <w:t xml:space="preserve">ho </w:t>
      </w:r>
      <w:r w:rsidR="001F2165">
        <w:rPr>
          <w:rFonts w:ascii="Times New Roman" w:hAnsi="Times New Roman" w:cs="Times New Roman"/>
          <w:sz w:val="24"/>
          <w:szCs w:val="24"/>
        </w:rPr>
        <w:t>vláde Slovenskej republiky</w:t>
      </w:r>
      <w:r w:rsidR="0093535D">
        <w:rPr>
          <w:rFonts w:ascii="Times New Roman" w:hAnsi="Times New Roman" w:cs="Times New Roman"/>
          <w:sz w:val="24"/>
          <w:szCs w:val="24"/>
        </w:rPr>
        <w:t xml:space="preserve"> na schválenie vyplýva zo zákona č. 569/2007 Z. z. o geologických prácach (geologický zákon) v znení neskorších predpisov. </w:t>
      </w:r>
    </w:p>
    <w:p w:rsidR="007A0FDF" w:rsidRDefault="007A0FDF" w:rsidP="00B31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132">
        <w:rPr>
          <w:rFonts w:ascii="Times New Roman" w:hAnsi="Times New Roman" w:cs="Times New Roman"/>
          <w:sz w:val="24"/>
          <w:szCs w:val="24"/>
        </w:rPr>
        <w:t>Predkladaný materiál ŠPS EZ (2016-2021) nadväzuje na predchádzajú</w:t>
      </w:r>
      <w:r>
        <w:rPr>
          <w:rFonts w:ascii="Times New Roman" w:hAnsi="Times New Roman" w:cs="Times New Roman"/>
          <w:sz w:val="24"/>
          <w:szCs w:val="24"/>
        </w:rPr>
        <w:t>ci dokument Š</w:t>
      </w:r>
      <w:r w:rsidR="00421E8A">
        <w:rPr>
          <w:rFonts w:ascii="Times New Roman" w:hAnsi="Times New Roman" w:cs="Times New Roman"/>
          <w:sz w:val="24"/>
          <w:szCs w:val="24"/>
        </w:rPr>
        <w:t xml:space="preserve">tátny program sanácie environmentálnych záťaží </w:t>
      </w:r>
      <w:r>
        <w:rPr>
          <w:rFonts w:ascii="Times New Roman" w:hAnsi="Times New Roman" w:cs="Times New Roman"/>
          <w:sz w:val="24"/>
          <w:szCs w:val="24"/>
        </w:rPr>
        <w:t>(2010-2015)</w:t>
      </w:r>
      <w:r w:rsidR="00421E8A">
        <w:rPr>
          <w:rFonts w:ascii="Times New Roman" w:hAnsi="Times New Roman" w:cs="Times New Roman"/>
          <w:sz w:val="24"/>
          <w:szCs w:val="24"/>
        </w:rPr>
        <w:t xml:space="preserve"> „(ŠPS EZ (2010-2015))“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432" w:rsidRDefault="00657A6F" w:rsidP="00B31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Predkladaný </w:t>
      </w:r>
      <w:r w:rsidR="007A0FDF">
        <w:rPr>
          <w:rFonts w:ascii="Times New Roman" w:hAnsi="Times New Roman" w:cs="Times New Roman"/>
          <w:sz w:val="24"/>
          <w:szCs w:val="24"/>
        </w:rPr>
        <w:t>ŠPS EZ</w:t>
      </w:r>
      <w:r w:rsidR="006B7350">
        <w:rPr>
          <w:rFonts w:ascii="Times New Roman" w:hAnsi="Times New Roman" w:cs="Times New Roman"/>
          <w:sz w:val="24"/>
          <w:szCs w:val="24"/>
        </w:rPr>
        <w:t xml:space="preserve"> (2016-2021)</w:t>
      </w:r>
      <w:r w:rsidR="00011BAA">
        <w:rPr>
          <w:rFonts w:ascii="Times New Roman" w:hAnsi="Times New Roman" w:cs="Times New Roman"/>
          <w:sz w:val="24"/>
          <w:szCs w:val="24"/>
        </w:rPr>
        <w:t xml:space="preserve"> obsahuje všeobecnú časť</w:t>
      </w:r>
      <w:r w:rsidR="00EA3951">
        <w:rPr>
          <w:rFonts w:ascii="Times New Roman" w:hAnsi="Times New Roman" w:cs="Times New Roman"/>
          <w:sz w:val="24"/>
          <w:szCs w:val="24"/>
        </w:rPr>
        <w:t xml:space="preserve"> (</w:t>
      </w:r>
      <w:r w:rsidR="001068A6">
        <w:rPr>
          <w:rFonts w:ascii="Times New Roman" w:hAnsi="Times New Roman" w:cs="Times New Roman"/>
          <w:sz w:val="24"/>
          <w:szCs w:val="24"/>
        </w:rPr>
        <w:t>z</w:t>
      </w:r>
      <w:r w:rsidR="00EA3951">
        <w:rPr>
          <w:rFonts w:ascii="Times New Roman" w:hAnsi="Times New Roman" w:cs="Times New Roman"/>
          <w:sz w:val="24"/>
          <w:szCs w:val="24"/>
        </w:rPr>
        <w:t>ákladné údaje, základné pojmy, definície a princípy a charakteristiku aktuálneho stavu v oblasti environmentálnych záťaží)</w:t>
      </w:r>
      <w:r w:rsidR="00011BAA">
        <w:rPr>
          <w:rFonts w:ascii="Times New Roman" w:hAnsi="Times New Roman" w:cs="Times New Roman"/>
          <w:sz w:val="24"/>
          <w:szCs w:val="24"/>
        </w:rPr>
        <w:t xml:space="preserve">, vyhodnotenie záväznej a smernej časti ŠPS EZ </w:t>
      </w:r>
      <w:r w:rsidR="00421E8A">
        <w:rPr>
          <w:rFonts w:ascii="Times New Roman" w:hAnsi="Times New Roman" w:cs="Times New Roman"/>
          <w:sz w:val="24"/>
          <w:szCs w:val="24"/>
        </w:rPr>
        <w:t xml:space="preserve">(2010-2015) </w:t>
      </w:r>
      <w:r w:rsidR="00011BAA">
        <w:rPr>
          <w:rFonts w:ascii="Times New Roman" w:hAnsi="Times New Roman" w:cs="Times New Roman"/>
          <w:sz w:val="24"/>
          <w:szCs w:val="24"/>
        </w:rPr>
        <w:t xml:space="preserve"> </w:t>
      </w:r>
      <w:r w:rsidR="00E543AE">
        <w:rPr>
          <w:rFonts w:ascii="Times New Roman" w:hAnsi="Times New Roman" w:cs="Times New Roman"/>
          <w:sz w:val="24"/>
          <w:szCs w:val="24"/>
        </w:rPr>
        <w:t>a</w:t>
      </w:r>
      <w:r w:rsidR="00EA3951">
        <w:rPr>
          <w:rFonts w:ascii="Times New Roman" w:hAnsi="Times New Roman" w:cs="Times New Roman"/>
          <w:sz w:val="24"/>
          <w:szCs w:val="24"/>
        </w:rPr>
        <w:t> </w:t>
      </w:r>
      <w:r w:rsidR="00011BAA">
        <w:rPr>
          <w:rFonts w:ascii="Times New Roman" w:hAnsi="Times New Roman" w:cs="Times New Roman"/>
          <w:sz w:val="24"/>
          <w:szCs w:val="24"/>
        </w:rPr>
        <w:t>záväznú</w:t>
      </w:r>
      <w:r w:rsidR="00EA3951">
        <w:rPr>
          <w:rFonts w:ascii="Times New Roman" w:hAnsi="Times New Roman" w:cs="Times New Roman"/>
          <w:sz w:val="24"/>
          <w:szCs w:val="24"/>
        </w:rPr>
        <w:t xml:space="preserve"> a smernú</w:t>
      </w:r>
      <w:r w:rsidR="00011BAA">
        <w:rPr>
          <w:rFonts w:ascii="Times New Roman" w:hAnsi="Times New Roman" w:cs="Times New Roman"/>
          <w:sz w:val="24"/>
          <w:szCs w:val="24"/>
        </w:rPr>
        <w:t xml:space="preserve"> čas</w:t>
      </w:r>
      <w:r w:rsidR="00EA3951">
        <w:rPr>
          <w:rFonts w:ascii="Times New Roman" w:hAnsi="Times New Roman" w:cs="Times New Roman"/>
          <w:sz w:val="24"/>
          <w:szCs w:val="24"/>
        </w:rPr>
        <w:t>ť</w:t>
      </w:r>
      <w:r w:rsidR="00011BAA">
        <w:rPr>
          <w:rFonts w:ascii="Times New Roman" w:hAnsi="Times New Roman" w:cs="Times New Roman"/>
          <w:sz w:val="24"/>
          <w:szCs w:val="24"/>
        </w:rPr>
        <w:t xml:space="preserve"> ŠPS EZ </w:t>
      </w:r>
      <w:r w:rsidR="00421E8A">
        <w:rPr>
          <w:rFonts w:ascii="Times New Roman" w:hAnsi="Times New Roman" w:cs="Times New Roman"/>
          <w:sz w:val="24"/>
          <w:szCs w:val="24"/>
        </w:rPr>
        <w:t>(</w:t>
      </w:r>
      <w:r w:rsidR="00011BAA">
        <w:rPr>
          <w:rFonts w:ascii="Times New Roman" w:hAnsi="Times New Roman" w:cs="Times New Roman"/>
          <w:sz w:val="24"/>
          <w:szCs w:val="24"/>
        </w:rPr>
        <w:t>2016-2021</w:t>
      </w:r>
      <w:r w:rsidR="00421E8A">
        <w:rPr>
          <w:rFonts w:ascii="Times New Roman" w:hAnsi="Times New Roman" w:cs="Times New Roman"/>
          <w:sz w:val="24"/>
          <w:szCs w:val="24"/>
        </w:rPr>
        <w:t>)</w:t>
      </w:r>
      <w:r w:rsidR="00011BAA">
        <w:rPr>
          <w:rFonts w:ascii="Times New Roman" w:hAnsi="Times New Roman" w:cs="Times New Roman"/>
          <w:sz w:val="24"/>
          <w:szCs w:val="24"/>
        </w:rPr>
        <w:t xml:space="preserve">. </w:t>
      </w:r>
      <w:r w:rsidR="00EA3951">
        <w:rPr>
          <w:rFonts w:ascii="Times New Roman" w:hAnsi="Times New Roman" w:cs="Times New Roman"/>
          <w:sz w:val="24"/>
          <w:szCs w:val="24"/>
        </w:rPr>
        <w:t>Ur</w:t>
      </w:r>
      <w:r w:rsidR="006B7350">
        <w:rPr>
          <w:rFonts w:ascii="Times New Roman" w:hAnsi="Times New Roman" w:cs="Times New Roman"/>
          <w:sz w:val="24"/>
          <w:szCs w:val="24"/>
        </w:rPr>
        <w:t xml:space="preserve">čuje rámcové úlohy na postupné znižovanie negatívnych vplyvov environmentálnych záťaží na ľudské zdravie a životné </w:t>
      </w:r>
      <w:r w:rsidR="00C10815">
        <w:rPr>
          <w:rFonts w:ascii="Times New Roman" w:hAnsi="Times New Roman" w:cs="Times New Roman"/>
          <w:sz w:val="24"/>
          <w:szCs w:val="24"/>
        </w:rPr>
        <w:t>prostredie</w:t>
      </w:r>
      <w:r w:rsidR="00EA3951">
        <w:rPr>
          <w:rFonts w:ascii="Times New Roman" w:hAnsi="Times New Roman" w:cs="Times New Roman"/>
          <w:sz w:val="24"/>
          <w:szCs w:val="24"/>
        </w:rPr>
        <w:t>.</w:t>
      </w:r>
      <w:r w:rsidR="00C10815">
        <w:rPr>
          <w:rFonts w:ascii="Times New Roman" w:hAnsi="Times New Roman" w:cs="Times New Roman"/>
          <w:sz w:val="24"/>
          <w:szCs w:val="24"/>
        </w:rPr>
        <w:t xml:space="preserve"> </w:t>
      </w:r>
      <w:r w:rsidR="00EA3951">
        <w:rPr>
          <w:rFonts w:ascii="Times New Roman" w:hAnsi="Times New Roman" w:cs="Times New Roman"/>
          <w:sz w:val="24"/>
          <w:szCs w:val="24"/>
        </w:rPr>
        <w:t>S</w:t>
      </w:r>
      <w:r w:rsidR="00C10815">
        <w:rPr>
          <w:rFonts w:ascii="Times New Roman" w:hAnsi="Times New Roman" w:cs="Times New Roman"/>
          <w:sz w:val="24"/>
          <w:szCs w:val="24"/>
        </w:rPr>
        <w:t>tanovuje priority, ciele a programové opatrenia rozdelené do krátkodobých, strednodobých a dlhodobých časových horizontov, definuje časový a vecný harmonogram realizácie</w:t>
      </w:r>
      <w:r w:rsidR="007A0FDF">
        <w:rPr>
          <w:rFonts w:ascii="Times New Roman" w:hAnsi="Times New Roman" w:cs="Times New Roman"/>
          <w:sz w:val="24"/>
          <w:szCs w:val="24"/>
        </w:rPr>
        <w:t xml:space="preserve"> prác v oblasti riešenia environmentálnych záťaží</w:t>
      </w:r>
      <w:r w:rsidR="00C10815">
        <w:rPr>
          <w:rFonts w:ascii="Times New Roman" w:hAnsi="Times New Roman" w:cs="Times New Roman"/>
          <w:sz w:val="24"/>
          <w:szCs w:val="24"/>
        </w:rPr>
        <w:t xml:space="preserve"> na obdobie rokov 2016-2021</w:t>
      </w:r>
      <w:r w:rsidR="007A0FDF">
        <w:rPr>
          <w:rFonts w:ascii="Times New Roman" w:hAnsi="Times New Roman" w:cs="Times New Roman"/>
          <w:sz w:val="24"/>
          <w:szCs w:val="24"/>
        </w:rPr>
        <w:t>,</w:t>
      </w:r>
      <w:r w:rsidR="00EA3951">
        <w:rPr>
          <w:rFonts w:ascii="Times New Roman" w:hAnsi="Times New Roman" w:cs="Times New Roman"/>
          <w:sz w:val="24"/>
          <w:szCs w:val="24"/>
        </w:rPr>
        <w:t xml:space="preserve"> s určením najrizikovejších environmentálnych záťaží navrhnutých na riešenie z hľadiska potreby prieskumu pravdepodobných environmentálnych záťaží a potreby vypracovania rizikovej analýzy, z hľadiska potreby monitoringu environmentálnych záťaží a z hľadiska potreby realizácie sanácie environmentálnych záťaží. O</w:t>
      </w:r>
      <w:r w:rsidR="00C10815">
        <w:rPr>
          <w:rFonts w:ascii="Times New Roman" w:hAnsi="Times New Roman" w:cs="Times New Roman"/>
          <w:sz w:val="24"/>
          <w:szCs w:val="24"/>
        </w:rPr>
        <w:t>dhaduje finančné výdavky na riešenie problematiky environmentálnych záťaží a identifikuje zdroje krytia finančných výdavkov potrebných na realizáciu prieskumu, vypracovanie rizikových analýz, realizovanie sanácie a monitoringu enviro</w:t>
      </w:r>
      <w:r w:rsidR="00D84AAF">
        <w:rPr>
          <w:rFonts w:ascii="Times New Roman" w:hAnsi="Times New Roman" w:cs="Times New Roman"/>
          <w:sz w:val="24"/>
          <w:szCs w:val="24"/>
        </w:rPr>
        <w:t>n</w:t>
      </w:r>
      <w:r w:rsidR="00C10815">
        <w:rPr>
          <w:rFonts w:ascii="Times New Roman" w:hAnsi="Times New Roman" w:cs="Times New Roman"/>
          <w:sz w:val="24"/>
          <w:szCs w:val="24"/>
        </w:rPr>
        <w:t>mentálnych záťaží.</w:t>
      </w:r>
      <w:r w:rsidR="00BB1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DF2" w:rsidRPr="00992B90" w:rsidRDefault="00E56655" w:rsidP="00B3116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2B90">
        <w:rPr>
          <w:rFonts w:ascii="Times New Roman" w:hAnsi="Times New Roman" w:cs="Times New Roman"/>
          <w:sz w:val="24"/>
          <w:szCs w:val="24"/>
        </w:rPr>
        <w:t xml:space="preserve">Celkové odhadované finančné výdavky na riešenie problematiky environmentálnych záťaží </w:t>
      </w:r>
      <w:r w:rsidR="00894CC6" w:rsidRPr="00992B90">
        <w:rPr>
          <w:rFonts w:ascii="Times New Roman" w:hAnsi="Times New Roman" w:cs="Times New Roman"/>
          <w:sz w:val="24"/>
          <w:szCs w:val="24"/>
        </w:rPr>
        <w:t xml:space="preserve">na obdobie rokov 2016 - </w:t>
      </w:r>
      <w:r w:rsidRPr="00992B90">
        <w:rPr>
          <w:rFonts w:ascii="Times New Roman" w:hAnsi="Times New Roman" w:cs="Times New Roman"/>
          <w:sz w:val="24"/>
          <w:szCs w:val="24"/>
        </w:rPr>
        <w:t xml:space="preserve">2021 predstavujú sumu </w:t>
      </w:r>
      <w:r w:rsidR="00C54BA4" w:rsidRPr="00C54BA4">
        <w:rPr>
          <w:rFonts w:ascii="Times New Roman" w:hAnsi="Times New Roman" w:cs="Times New Roman"/>
          <w:sz w:val="24"/>
          <w:szCs w:val="24"/>
        </w:rPr>
        <w:t>210 mil.</w:t>
      </w:r>
      <w:r w:rsidRPr="00C54BA4">
        <w:rPr>
          <w:rFonts w:ascii="Times New Roman" w:hAnsi="Times New Roman" w:cs="Times New Roman"/>
          <w:sz w:val="24"/>
          <w:szCs w:val="24"/>
        </w:rPr>
        <w:t xml:space="preserve"> €.</w:t>
      </w:r>
      <w:r w:rsidRPr="00992B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0EC7" w:rsidRDefault="004A0EC7" w:rsidP="00B3116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ŠPS EZ (2016-2021)</w:t>
      </w:r>
      <w:r w:rsidR="005E3B89" w:rsidRPr="005E3B89">
        <w:rPr>
          <w:rFonts w:ascii="Times New Roman" w:hAnsi="Times New Roman" w:cs="Times New Roman"/>
          <w:sz w:val="24"/>
          <w:szCs w:val="24"/>
        </w:rPr>
        <w:t xml:space="preserve"> predstavuje strategický dokument s celoštátnym dosahom </w:t>
      </w:r>
      <w:r>
        <w:rPr>
          <w:rFonts w:ascii="Times New Roman" w:hAnsi="Times New Roman" w:cs="Times New Roman"/>
          <w:sz w:val="24"/>
          <w:szCs w:val="24"/>
        </w:rPr>
        <w:t xml:space="preserve"> a podlieha posudzovaniu</w:t>
      </w:r>
      <w:r w:rsidR="00992B90">
        <w:rPr>
          <w:rFonts w:ascii="Times New Roman" w:hAnsi="Times New Roman" w:cs="Times New Roman"/>
          <w:sz w:val="24"/>
          <w:szCs w:val="24"/>
        </w:rPr>
        <w:t xml:space="preserve"> vplyvov na životné prostredie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34132" w:rsidRPr="005E3B89">
        <w:rPr>
          <w:rFonts w:ascii="Times New Roman" w:hAnsi="Times New Roman" w:cs="Times New Roman"/>
          <w:sz w:val="24"/>
          <w:szCs w:val="24"/>
        </w:rPr>
        <w:t>odľa zákona č. 24/2006 Z. z. o posudzovaní vplyvov na životné prostredie a o zmene a doplnení niektorých zákonov v znení neskorších predpisov</w:t>
      </w:r>
      <w:r w:rsidR="00421E8A">
        <w:rPr>
          <w:rFonts w:ascii="Times New Roman" w:hAnsi="Times New Roman" w:cs="Times New Roman"/>
          <w:sz w:val="24"/>
          <w:szCs w:val="24"/>
        </w:rPr>
        <w:t xml:space="preserve"> (ďalej len „zákon č. 24/2006 Z. z.“)</w:t>
      </w:r>
      <w:r w:rsidR="00034132" w:rsidRPr="005E3B89">
        <w:rPr>
          <w:rFonts w:ascii="Times New Roman" w:hAnsi="Times New Roman" w:cs="Times New Roman"/>
          <w:sz w:val="24"/>
          <w:szCs w:val="24"/>
        </w:rPr>
        <w:t>.</w:t>
      </w:r>
    </w:p>
    <w:p w:rsidR="00F1696D" w:rsidRDefault="007A0FDF" w:rsidP="00B3116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Ministerstvo 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ivotného prostredia Slovenskej republiky, sekcia geológie a prírodných zdrojov začal</w:t>
      </w:r>
      <w:r w:rsidR="001F21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A0EC7">
        <w:rPr>
          <w:rFonts w:ascii="Times New Roman" w:hAnsi="Times New Roman" w:cs="Times New Roman"/>
          <w:sz w:val="24"/>
          <w:szCs w:val="24"/>
        </w:rPr>
        <w:t xml:space="preserve">roces posudzovania vplyvov na životné prostredie </w:t>
      </w:r>
      <w:r w:rsidR="00727F42">
        <w:rPr>
          <w:rFonts w:ascii="Times New Roman" w:hAnsi="Times New Roman" w:cs="Times New Roman"/>
          <w:sz w:val="24"/>
          <w:szCs w:val="24"/>
        </w:rPr>
        <w:t>strategického dokumentu</w:t>
      </w:r>
      <w:r w:rsidR="00443A05">
        <w:rPr>
          <w:rFonts w:ascii="Times New Roman" w:hAnsi="Times New Roman" w:cs="Times New Roman"/>
          <w:sz w:val="24"/>
          <w:szCs w:val="24"/>
        </w:rPr>
        <w:t xml:space="preserve"> s celoštátnym dosahom</w:t>
      </w:r>
      <w:r w:rsidR="00727F42">
        <w:rPr>
          <w:rFonts w:ascii="Times New Roman" w:hAnsi="Times New Roman" w:cs="Times New Roman"/>
          <w:sz w:val="24"/>
          <w:szCs w:val="24"/>
        </w:rPr>
        <w:t xml:space="preserve"> </w:t>
      </w:r>
      <w:r w:rsidR="00443A05">
        <w:rPr>
          <w:rFonts w:ascii="Times New Roman" w:hAnsi="Times New Roman" w:cs="Times New Roman"/>
          <w:sz w:val="24"/>
          <w:szCs w:val="24"/>
        </w:rPr>
        <w:t>„</w:t>
      </w:r>
      <w:r w:rsidR="00727F42">
        <w:rPr>
          <w:rFonts w:ascii="Times New Roman" w:hAnsi="Times New Roman" w:cs="Times New Roman"/>
          <w:sz w:val="24"/>
          <w:szCs w:val="24"/>
        </w:rPr>
        <w:t>ŠPS EZ (2016-2021)</w:t>
      </w:r>
      <w:r w:rsidR="00443A0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F42">
        <w:rPr>
          <w:rFonts w:ascii="Times New Roman" w:hAnsi="Times New Roman" w:cs="Times New Roman"/>
          <w:sz w:val="24"/>
          <w:szCs w:val="24"/>
        </w:rPr>
        <w:t xml:space="preserve">doručením oznámenia o strategickom dokumente </w:t>
      </w:r>
      <w:r w:rsidR="001F2165">
        <w:rPr>
          <w:rFonts w:ascii="Times New Roman" w:hAnsi="Times New Roman" w:cs="Times New Roman"/>
          <w:sz w:val="24"/>
          <w:szCs w:val="24"/>
        </w:rPr>
        <w:t xml:space="preserve">s celoštátnym dosahom </w:t>
      </w:r>
      <w:r w:rsidR="00727F42">
        <w:rPr>
          <w:rFonts w:ascii="Times New Roman" w:hAnsi="Times New Roman" w:cs="Times New Roman"/>
          <w:sz w:val="24"/>
          <w:szCs w:val="24"/>
        </w:rPr>
        <w:t xml:space="preserve">na </w:t>
      </w:r>
      <w:r w:rsidR="00992B90">
        <w:rPr>
          <w:rFonts w:ascii="Times New Roman" w:hAnsi="Times New Roman" w:cs="Times New Roman"/>
          <w:sz w:val="24"/>
          <w:szCs w:val="24"/>
        </w:rPr>
        <w:t>M</w:t>
      </w:r>
      <w:r w:rsidR="00421E8A">
        <w:rPr>
          <w:rFonts w:ascii="Times New Roman" w:hAnsi="Times New Roman" w:cs="Times New Roman"/>
          <w:sz w:val="24"/>
          <w:szCs w:val="24"/>
        </w:rPr>
        <w:t>inisterstvo životného prostredia Slovenskej republiky</w:t>
      </w:r>
      <w:r w:rsidR="00992B90">
        <w:rPr>
          <w:rFonts w:ascii="Times New Roman" w:hAnsi="Times New Roman" w:cs="Times New Roman"/>
          <w:sz w:val="24"/>
          <w:szCs w:val="24"/>
        </w:rPr>
        <w:t xml:space="preserve">, </w:t>
      </w:r>
      <w:r w:rsidR="00727F42">
        <w:rPr>
          <w:rFonts w:ascii="Times New Roman" w:hAnsi="Times New Roman" w:cs="Times New Roman"/>
          <w:sz w:val="24"/>
          <w:szCs w:val="24"/>
        </w:rPr>
        <w:t>odbor envi</w:t>
      </w:r>
      <w:r w:rsidR="00443A05">
        <w:rPr>
          <w:rFonts w:ascii="Times New Roman" w:hAnsi="Times New Roman" w:cs="Times New Roman"/>
          <w:sz w:val="24"/>
          <w:szCs w:val="24"/>
        </w:rPr>
        <w:t>ronmentálneho pos</w:t>
      </w:r>
      <w:r w:rsidR="00992B90">
        <w:rPr>
          <w:rFonts w:ascii="Times New Roman" w:hAnsi="Times New Roman" w:cs="Times New Roman"/>
          <w:sz w:val="24"/>
          <w:szCs w:val="24"/>
        </w:rPr>
        <w:t>udzovania</w:t>
      </w:r>
      <w:r w:rsidR="0056541F">
        <w:rPr>
          <w:rFonts w:ascii="Times New Roman" w:hAnsi="Times New Roman" w:cs="Times New Roman"/>
          <w:sz w:val="24"/>
          <w:szCs w:val="24"/>
        </w:rPr>
        <w:t xml:space="preserve"> dňa 31. 07. 2015 </w:t>
      </w:r>
      <w:r w:rsidR="00727F42">
        <w:rPr>
          <w:rFonts w:ascii="Times New Roman" w:hAnsi="Times New Roman" w:cs="Times New Roman"/>
          <w:sz w:val="24"/>
          <w:szCs w:val="24"/>
        </w:rPr>
        <w:t>a</w:t>
      </w:r>
      <w:r w:rsidR="00C74A3B">
        <w:rPr>
          <w:rFonts w:ascii="Times New Roman" w:hAnsi="Times New Roman" w:cs="Times New Roman"/>
          <w:sz w:val="24"/>
          <w:szCs w:val="24"/>
        </w:rPr>
        <w:t xml:space="preserve"> následne </w:t>
      </w:r>
      <w:r w:rsidR="00727F42">
        <w:rPr>
          <w:rFonts w:ascii="Times New Roman" w:hAnsi="Times New Roman" w:cs="Times New Roman"/>
          <w:sz w:val="24"/>
          <w:szCs w:val="24"/>
        </w:rPr>
        <w:t>zverejnením v hromadnom informačnom prostriedku</w:t>
      </w:r>
      <w:r w:rsidR="00C74A3B">
        <w:rPr>
          <w:rFonts w:ascii="Times New Roman" w:hAnsi="Times New Roman" w:cs="Times New Roman"/>
          <w:sz w:val="24"/>
          <w:szCs w:val="24"/>
        </w:rPr>
        <w:t xml:space="preserve"> – denníku </w:t>
      </w:r>
      <w:r w:rsidR="00992B90">
        <w:rPr>
          <w:rFonts w:ascii="Times New Roman" w:hAnsi="Times New Roman" w:cs="Times New Roman"/>
          <w:sz w:val="24"/>
          <w:szCs w:val="24"/>
        </w:rPr>
        <w:t>Pravda</w:t>
      </w:r>
      <w:r w:rsidR="00727F42">
        <w:rPr>
          <w:rFonts w:ascii="Times New Roman" w:hAnsi="Times New Roman" w:cs="Times New Roman"/>
          <w:sz w:val="24"/>
          <w:szCs w:val="24"/>
        </w:rPr>
        <w:t xml:space="preserve"> a na </w:t>
      </w:r>
      <w:r w:rsidR="00992B90">
        <w:rPr>
          <w:rFonts w:ascii="Times New Roman" w:hAnsi="Times New Roman" w:cs="Times New Roman"/>
          <w:sz w:val="24"/>
          <w:szCs w:val="24"/>
        </w:rPr>
        <w:t>webovom sídle</w:t>
      </w:r>
      <w:r w:rsidR="00727F4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27F42" w:rsidRPr="006F1D27">
          <w:rPr>
            <w:rStyle w:val="Hypertextovprepojenie"/>
            <w:rFonts w:ascii="Times New Roman" w:hAnsi="Times New Roman" w:cs="Times New Roman"/>
            <w:sz w:val="24"/>
            <w:szCs w:val="24"/>
          </w:rPr>
          <w:t>www.enviroportal.sk</w:t>
        </w:r>
      </w:hyperlink>
      <w:r w:rsidR="001F2165">
        <w:rPr>
          <w:rFonts w:ascii="Times New Roman" w:hAnsi="Times New Roman" w:cs="Times New Roman"/>
          <w:sz w:val="24"/>
          <w:szCs w:val="24"/>
        </w:rPr>
        <w:t>. Proces posudzovania</w:t>
      </w:r>
      <w:r w:rsidR="00992B90">
        <w:rPr>
          <w:rFonts w:ascii="Times New Roman" w:hAnsi="Times New Roman" w:cs="Times New Roman"/>
          <w:sz w:val="24"/>
          <w:szCs w:val="24"/>
        </w:rPr>
        <w:t xml:space="preserve"> </w:t>
      </w:r>
      <w:r w:rsidR="0056541F">
        <w:rPr>
          <w:rFonts w:ascii="Times New Roman" w:hAnsi="Times New Roman" w:cs="Times New Roman"/>
          <w:sz w:val="24"/>
          <w:szCs w:val="24"/>
        </w:rPr>
        <w:t xml:space="preserve"> </w:t>
      </w:r>
      <w:r w:rsidR="00F1696D">
        <w:rPr>
          <w:rFonts w:ascii="Times New Roman" w:hAnsi="Times New Roman" w:cs="Times New Roman"/>
          <w:sz w:val="24"/>
          <w:szCs w:val="24"/>
        </w:rPr>
        <w:t>pokračoval určením Rozsahu hodnotenia strategického dokumentu s celoštátnym dos</w:t>
      </w:r>
      <w:r w:rsidR="00AF5B30">
        <w:rPr>
          <w:rFonts w:ascii="Times New Roman" w:hAnsi="Times New Roman" w:cs="Times New Roman"/>
          <w:sz w:val="24"/>
          <w:szCs w:val="24"/>
        </w:rPr>
        <w:t>ahom,</w:t>
      </w:r>
      <w:r w:rsidR="00F1696D">
        <w:rPr>
          <w:rFonts w:ascii="Times New Roman" w:hAnsi="Times New Roman" w:cs="Times New Roman"/>
          <w:sz w:val="24"/>
          <w:szCs w:val="24"/>
        </w:rPr>
        <w:t xml:space="preserve"> ktorý bol dňa 26. 08. 2015 </w:t>
      </w:r>
      <w:r w:rsidR="001F2165">
        <w:rPr>
          <w:rFonts w:ascii="Times New Roman" w:hAnsi="Times New Roman" w:cs="Times New Roman"/>
          <w:sz w:val="24"/>
          <w:szCs w:val="24"/>
        </w:rPr>
        <w:t xml:space="preserve">zverejnený </w:t>
      </w:r>
      <w:r w:rsidR="00F1696D">
        <w:rPr>
          <w:rFonts w:ascii="Times New Roman" w:hAnsi="Times New Roman" w:cs="Times New Roman"/>
          <w:sz w:val="24"/>
          <w:szCs w:val="24"/>
        </w:rPr>
        <w:t>v h</w:t>
      </w:r>
      <w:r w:rsidR="00C74A3B">
        <w:rPr>
          <w:rFonts w:ascii="Times New Roman" w:hAnsi="Times New Roman" w:cs="Times New Roman"/>
          <w:sz w:val="24"/>
          <w:szCs w:val="24"/>
        </w:rPr>
        <w:t>romadnom informačnom prostriedku</w:t>
      </w:r>
      <w:r w:rsidR="00F1696D">
        <w:rPr>
          <w:rFonts w:ascii="Times New Roman" w:hAnsi="Times New Roman" w:cs="Times New Roman"/>
          <w:sz w:val="24"/>
          <w:szCs w:val="24"/>
        </w:rPr>
        <w:t xml:space="preserve"> s celoštátnym dosahom</w:t>
      </w:r>
      <w:r w:rsidR="00C74A3B">
        <w:rPr>
          <w:rFonts w:ascii="Times New Roman" w:hAnsi="Times New Roman" w:cs="Times New Roman"/>
          <w:sz w:val="24"/>
          <w:szCs w:val="24"/>
        </w:rPr>
        <w:t xml:space="preserve"> </w:t>
      </w:r>
      <w:r w:rsidR="00D17B25">
        <w:rPr>
          <w:rFonts w:ascii="Times New Roman" w:hAnsi="Times New Roman" w:cs="Times New Roman"/>
          <w:sz w:val="24"/>
          <w:szCs w:val="24"/>
        </w:rPr>
        <w:t>–</w:t>
      </w:r>
      <w:r w:rsidR="00C74A3B">
        <w:rPr>
          <w:rFonts w:ascii="Times New Roman" w:hAnsi="Times New Roman" w:cs="Times New Roman"/>
          <w:sz w:val="24"/>
          <w:szCs w:val="24"/>
        </w:rPr>
        <w:t xml:space="preserve"> </w:t>
      </w:r>
      <w:r w:rsidR="00D17B25">
        <w:rPr>
          <w:rFonts w:ascii="Times New Roman" w:hAnsi="Times New Roman" w:cs="Times New Roman"/>
          <w:sz w:val="24"/>
          <w:szCs w:val="24"/>
        </w:rPr>
        <w:t xml:space="preserve">v denníku </w:t>
      </w:r>
      <w:r w:rsidR="00992B90">
        <w:rPr>
          <w:rFonts w:ascii="Times New Roman" w:hAnsi="Times New Roman" w:cs="Times New Roman"/>
          <w:sz w:val="24"/>
          <w:szCs w:val="24"/>
        </w:rPr>
        <w:t>Pravda</w:t>
      </w:r>
      <w:r w:rsidR="00F1696D">
        <w:rPr>
          <w:rFonts w:ascii="Times New Roman" w:hAnsi="Times New Roman" w:cs="Times New Roman"/>
          <w:sz w:val="24"/>
          <w:szCs w:val="24"/>
        </w:rPr>
        <w:t xml:space="preserve"> a na </w:t>
      </w:r>
      <w:r w:rsidR="00992B90">
        <w:rPr>
          <w:rFonts w:ascii="Times New Roman" w:hAnsi="Times New Roman" w:cs="Times New Roman"/>
          <w:sz w:val="24"/>
          <w:szCs w:val="24"/>
        </w:rPr>
        <w:t>webovom sídle</w:t>
      </w:r>
      <w:r w:rsidR="00F1696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1696D" w:rsidRPr="006F1D27">
          <w:rPr>
            <w:rStyle w:val="Hypertextovprepojenie"/>
            <w:rFonts w:ascii="Times New Roman" w:hAnsi="Times New Roman" w:cs="Times New Roman"/>
            <w:sz w:val="24"/>
            <w:szCs w:val="24"/>
          </w:rPr>
          <w:t>www.enviroportal.sk</w:t>
        </w:r>
      </w:hyperlink>
      <w:r w:rsidR="00F1696D">
        <w:rPr>
          <w:rFonts w:ascii="Times New Roman" w:hAnsi="Times New Roman" w:cs="Times New Roman"/>
          <w:sz w:val="24"/>
          <w:szCs w:val="24"/>
        </w:rPr>
        <w:t>.</w:t>
      </w:r>
    </w:p>
    <w:p w:rsidR="002F2187" w:rsidRDefault="002F2187" w:rsidP="0092267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dňoch 12. – 16. 10</w:t>
      </w:r>
      <w:r w:rsidR="009226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2015 prebehlo </w:t>
      </w:r>
      <w:r w:rsidR="000C51A0" w:rsidRPr="00727F42">
        <w:rPr>
          <w:rFonts w:ascii="Times New Roman" w:hAnsi="Times New Roman" w:cs="Times New Roman"/>
          <w:sz w:val="24"/>
          <w:szCs w:val="24"/>
        </w:rPr>
        <w:t>interné pripomienkové konanie</w:t>
      </w:r>
      <w:r>
        <w:rPr>
          <w:rFonts w:ascii="Times New Roman" w:hAnsi="Times New Roman" w:cs="Times New Roman"/>
          <w:sz w:val="24"/>
          <w:szCs w:val="24"/>
        </w:rPr>
        <w:t xml:space="preserve"> k návrhu ŠPS EZ (2016-2021) a po </w:t>
      </w:r>
      <w:r w:rsidR="00B31161">
        <w:rPr>
          <w:rFonts w:ascii="Times New Roman" w:hAnsi="Times New Roman" w:cs="Times New Roman"/>
          <w:sz w:val="24"/>
          <w:szCs w:val="24"/>
        </w:rPr>
        <w:t xml:space="preserve">vyhodnotení a </w:t>
      </w:r>
      <w:r>
        <w:rPr>
          <w:rFonts w:ascii="Times New Roman" w:hAnsi="Times New Roman" w:cs="Times New Roman"/>
          <w:sz w:val="24"/>
          <w:szCs w:val="24"/>
        </w:rPr>
        <w:t>zapracovaní pripomienok bol materiál</w:t>
      </w:r>
      <w:r w:rsidR="00B31161">
        <w:rPr>
          <w:rFonts w:ascii="Times New Roman" w:hAnsi="Times New Roman" w:cs="Times New Roman"/>
          <w:sz w:val="24"/>
          <w:szCs w:val="24"/>
        </w:rPr>
        <w:t xml:space="preserve"> dňa 2</w:t>
      </w:r>
      <w:r w:rsidR="0092267B">
        <w:rPr>
          <w:rFonts w:ascii="Times New Roman" w:hAnsi="Times New Roman" w:cs="Times New Roman"/>
          <w:sz w:val="24"/>
          <w:szCs w:val="24"/>
        </w:rPr>
        <w:t>1</w:t>
      </w:r>
      <w:r w:rsidR="00B31161">
        <w:rPr>
          <w:rFonts w:ascii="Times New Roman" w:hAnsi="Times New Roman" w:cs="Times New Roman"/>
          <w:sz w:val="24"/>
          <w:szCs w:val="24"/>
        </w:rPr>
        <w:t>. októbra 2015</w:t>
      </w:r>
      <w:r>
        <w:rPr>
          <w:rFonts w:ascii="Times New Roman" w:hAnsi="Times New Roman" w:cs="Times New Roman"/>
          <w:sz w:val="24"/>
          <w:szCs w:val="24"/>
        </w:rPr>
        <w:t xml:space="preserve"> predložený do</w:t>
      </w:r>
      <w:r w:rsidR="00993C71" w:rsidRPr="00727F42">
        <w:rPr>
          <w:rFonts w:ascii="Times New Roman" w:hAnsi="Times New Roman" w:cs="Times New Roman"/>
          <w:sz w:val="24"/>
          <w:szCs w:val="24"/>
        </w:rPr>
        <w:t> Porad</w:t>
      </w:r>
      <w:r>
        <w:rPr>
          <w:rFonts w:ascii="Times New Roman" w:hAnsi="Times New Roman" w:cs="Times New Roman"/>
          <w:sz w:val="24"/>
          <w:szCs w:val="24"/>
        </w:rPr>
        <w:t>y</w:t>
      </w:r>
      <w:r w:rsidR="00993C71" w:rsidRPr="00727F42">
        <w:rPr>
          <w:rFonts w:ascii="Times New Roman" w:hAnsi="Times New Roman" w:cs="Times New Roman"/>
          <w:sz w:val="24"/>
          <w:szCs w:val="24"/>
        </w:rPr>
        <w:t xml:space="preserve"> vedenia </w:t>
      </w:r>
      <w:r w:rsidR="00421E8A">
        <w:rPr>
          <w:rFonts w:ascii="Times New Roman" w:hAnsi="Times New Roman" w:cs="Times New Roman"/>
          <w:sz w:val="24"/>
          <w:szCs w:val="24"/>
        </w:rPr>
        <w:t>Ministerstva životného prostredia Slovenskej republiky</w:t>
      </w:r>
      <w:r w:rsidR="00B31161">
        <w:rPr>
          <w:rFonts w:ascii="Times New Roman" w:hAnsi="Times New Roman" w:cs="Times New Roman"/>
          <w:sz w:val="24"/>
          <w:szCs w:val="24"/>
        </w:rPr>
        <w:t xml:space="preserve"> a podľa pripomienok bol návrh materiálu upravený do 5 pracovných dní. </w:t>
      </w:r>
    </w:p>
    <w:p w:rsidR="005E3B89" w:rsidRPr="004A0EC7" w:rsidRDefault="002F2187" w:rsidP="0092267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92B90">
        <w:rPr>
          <w:rFonts w:ascii="Times New Roman" w:hAnsi="Times New Roman" w:cs="Times New Roman"/>
          <w:sz w:val="24"/>
          <w:szCs w:val="24"/>
        </w:rPr>
        <w:t xml:space="preserve">ekcia geológie a prírodných zdrojov </w:t>
      </w:r>
      <w:r w:rsidR="003B3E48">
        <w:rPr>
          <w:rFonts w:ascii="Times New Roman" w:hAnsi="Times New Roman" w:cs="Times New Roman"/>
          <w:sz w:val="24"/>
          <w:szCs w:val="24"/>
        </w:rPr>
        <w:t xml:space="preserve">v spolupráci s odborom environmentálneho posudzovania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B3E48">
        <w:rPr>
          <w:rFonts w:ascii="Times New Roman" w:hAnsi="Times New Roman" w:cs="Times New Roman"/>
          <w:sz w:val="24"/>
          <w:szCs w:val="24"/>
        </w:rPr>
        <w:t>okračova</w:t>
      </w:r>
      <w:r>
        <w:rPr>
          <w:rFonts w:ascii="Times New Roman" w:hAnsi="Times New Roman" w:cs="Times New Roman"/>
          <w:sz w:val="24"/>
          <w:szCs w:val="24"/>
        </w:rPr>
        <w:t>la</w:t>
      </w:r>
      <w:r w:rsidR="003B3E48">
        <w:rPr>
          <w:rFonts w:ascii="Times New Roman" w:hAnsi="Times New Roman" w:cs="Times New Roman"/>
          <w:sz w:val="24"/>
          <w:szCs w:val="24"/>
        </w:rPr>
        <w:t xml:space="preserve"> v procese posudzovania vplyvov na životné prostredie podľa § 17</w:t>
      </w:r>
      <w:r w:rsidR="00C54BA4">
        <w:rPr>
          <w:rFonts w:ascii="Times New Roman" w:hAnsi="Times New Roman" w:cs="Times New Roman"/>
          <w:sz w:val="24"/>
          <w:szCs w:val="24"/>
        </w:rPr>
        <w:t xml:space="preserve"> </w:t>
      </w:r>
      <w:r w:rsidR="003B3E48">
        <w:rPr>
          <w:rFonts w:ascii="Times New Roman" w:hAnsi="Times New Roman" w:cs="Times New Roman"/>
          <w:sz w:val="24"/>
          <w:szCs w:val="24"/>
        </w:rPr>
        <w:t>zá</w:t>
      </w:r>
      <w:r w:rsidR="0092267B">
        <w:rPr>
          <w:rFonts w:ascii="Times New Roman" w:hAnsi="Times New Roman" w:cs="Times New Roman"/>
          <w:sz w:val="24"/>
          <w:szCs w:val="24"/>
        </w:rPr>
        <w:t>kona č. 24/2006 Z.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32D">
        <w:rPr>
          <w:rFonts w:ascii="Times New Roman" w:hAnsi="Times New Roman" w:cs="Times New Roman"/>
          <w:sz w:val="24"/>
          <w:szCs w:val="24"/>
        </w:rPr>
        <w:t>Dňa 2. 11. 2015</w:t>
      </w:r>
      <w:r w:rsidR="00B150B1">
        <w:rPr>
          <w:rFonts w:ascii="Times New Roman" w:hAnsi="Times New Roman" w:cs="Times New Roman"/>
          <w:sz w:val="24"/>
          <w:szCs w:val="24"/>
        </w:rPr>
        <w:t xml:space="preserve"> </w:t>
      </w:r>
      <w:r w:rsidR="00B150B1">
        <w:rPr>
          <w:rFonts w:ascii="Times New Roman" w:hAnsi="Times New Roman" w:cs="Times New Roman"/>
          <w:sz w:val="24"/>
          <w:szCs w:val="24"/>
        </w:rPr>
        <w:t>spoločnosť ENVICONSULT, spol. s r. o., Žilina</w:t>
      </w:r>
      <w:r w:rsidR="00C657E4">
        <w:rPr>
          <w:rFonts w:ascii="Times New Roman" w:hAnsi="Times New Roman" w:cs="Times New Roman"/>
          <w:sz w:val="24"/>
          <w:szCs w:val="24"/>
        </w:rPr>
        <w:t xml:space="preserve"> vypracovala </w:t>
      </w:r>
      <w:r w:rsidR="002D532D">
        <w:rPr>
          <w:rFonts w:ascii="Times New Roman" w:hAnsi="Times New Roman" w:cs="Times New Roman"/>
          <w:sz w:val="24"/>
          <w:szCs w:val="24"/>
        </w:rPr>
        <w:t>a</w:t>
      </w:r>
      <w:r w:rsidR="00B150B1">
        <w:rPr>
          <w:rFonts w:ascii="Times New Roman" w:hAnsi="Times New Roman" w:cs="Times New Roman"/>
          <w:sz w:val="24"/>
          <w:szCs w:val="24"/>
        </w:rPr>
        <w:t> </w:t>
      </w:r>
      <w:r w:rsidR="002D532D">
        <w:rPr>
          <w:rFonts w:ascii="Times New Roman" w:hAnsi="Times New Roman" w:cs="Times New Roman"/>
          <w:sz w:val="24"/>
          <w:szCs w:val="24"/>
        </w:rPr>
        <w:t>predložila</w:t>
      </w:r>
      <w:r w:rsidR="00B150B1">
        <w:rPr>
          <w:rFonts w:ascii="Times New Roman" w:hAnsi="Times New Roman" w:cs="Times New Roman"/>
          <w:sz w:val="24"/>
          <w:szCs w:val="24"/>
        </w:rPr>
        <w:t xml:space="preserve"> na Ministerstvo životného prostredia Slovenskej republiky</w:t>
      </w:r>
      <w:r w:rsidR="002D532D">
        <w:rPr>
          <w:rFonts w:ascii="Times New Roman" w:hAnsi="Times New Roman" w:cs="Times New Roman"/>
          <w:sz w:val="24"/>
          <w:szCs w:val="24"/>
        </w:rPr>
        <w:t xml:space="preserve"> Správu o hodnotení strategického dokumentu</w:t>
      </w:r>
      <w:r w:rsidR="00C657E4">
        <w:rPr>
          <w:rFonts w:ascii="Times New Roman" w:hAnsi="Times New Roman" w:cs="Times New Roman"/>
          <w:sz w:val="24"/>
          <w:szCs w:val="24"/>
        </w:rPr>
        <w:t xml:space="preserve">. Verejné prerokovanie </w:t>
      </w:r>
      <w:r w:rsidR="002D532D">
        <w:rPr>
          <w:rFonts w:ascii="Times New Roman" w:hAnsi="Times New Roman" w:cs="Times New Roman"/>
          <w:sz w:val="24"/>
          <w:szCs w:val="24"/>
        </w:rPr>
        <w:t>S</w:t>
      </w:r>
      <w:r w:rsidR="00C657E4">
        <w:rPr>
          <w:rFonts w:ascii="Times New Roman" w:hAnsi="Times New Roman" w:cs="Times New Roman"/>
          <w:sz w:val="24"/>
          <w:szCs w:val="24"/>
        </w:rPr>
        <w:t xml:space="preserve">právy o hodnotení strategického dokumentu a návrhu strategického dokumentu „ŠPS EZ (2016-2021)“ sa konalo dňa 18. 11. 2015 v budove Štátneho geologického ústavu Dionýza Štúra, Bratislava. Podľa </w:t>
      </w:r>
      <w:r w:rsidR="00B150B1">
        <w:rPr>
          <w:rFonts w:ascii="Times New Roman" w:hAnsi="Times New Roman" w:cs="Times New Roman"/>
          <w:sz w:val="24"/>
          <w:szCs w:val="24"/>
        </w:rPr>
        <w:br/>
      </w:r>
      <w:r w:rsidR="00C657E4">
        <w:rPr>
          <w:rFonts w:ascii="Times New Roman" w:hAnsi="Times New Roman" w:cs="Times New Roman"/>
          <w:sz w:val="24"/>
          <w:szCs w:val="24"/>
        </w:rPr>
        <w:t>§ 13 zákona č. 24/2006 Z. z. bola Správa o hodnotení strategického dokumentu predmetom odborného posúdenia. Odborný posudok spracoval</w:t>
      </w:r>
      <w:r w:rsidR="002D532D">
        <w:rPr>
          <w:rFonts w:ascii="Times New Roman" w:hAnsi="Times New Roman" w:cs="Times New Roman"/>
          <w:sz w:val="24"/>
          <w:szCs w:val="24"/>
        </w:rPr>
        <w:t xml:space="preserve"> </w:t>
      </w:r>
      <w:r w:rsidR="00C657E4">
        <w:rPr>
          <w:rFonts w:ascii="Times New Roman" w:hAnsi="Times New Roman" w:cs="Times New Roman"/>
          <w:sz w:val="24"/>
          <w:szCs w:val="24"/>
        </w:rPr>
        <w:t xml:space="preserve">RNDr. Anton </w:t>
      </w:r>
      <w:proofErr w:type="spellStart"/>
      <w:r w:rsidR="00C657E4">
        <w:rPr>
          <w:rFonts w:ascii="Times New Roman" w:hAnsi="Times New Roman" w:cs="Times New Roman"/>
          <w:sz w:val="24"/>
          <w:szCs w:val="24"/>
        </w:rPr>
        <w:t>Auxt</w:t>
      </w:r>
      <w:proofErr w:type="spellEnd"/>
      <w:r w:rsidR="00C657E4">
        <w:rPr>
          <w:rFonts w:ascii="Times New Roman" w:hAnsi="Times New Roman" w:cs="Times New Roman"/>
          <w:sz w:val="24"/>
          <w:szCs w:val="24"/>
        </w:rPr>
        <w:t xml:space="preserve"> na základe určenia Ministerstva životného prostredia Slovenskej repu</w:t>
      </w:r>
      <w:r w:rsidR="002D532D">
        <w:rPr>
          <w:rFonts w:ascii="Times New Roman" w:hAnsi="Times New Roman" w:cs="Times New Roman"/>
          <w:sz w:val="24"/>
          <w:szCs w:val="24"/>
        </w:rPr>
        <w:t>b</w:t>
      </w:r>
      <w:r w:rsidR="00C657E4">
        <w:rPr>
          <w:rFonts w:ascii="Times New Roman" w:hAnsi="Times New Roman" w:cs="Times New Roman"/>
          <w:sz w:val="24"/>
          <w:szCs w:val="24"/>
        </w:rPr>
        <w:t>liky</w:t>
      </w:r>
      <w:r w:rsidR="00B150B1">
        <w:rPr>
          <w:rFonts w:ascii="Times New Roman" w:hAnsi="Times New Roman" w:cs="Times New Roman"/>
          <w:sz w:val="24"/>
          <w:szCs w:val="24"/>
        </w:rPr>
        <w:t>, ktorý</w:t>
      </w:r>
      <w:r w:rsidR="002D532D">
        <w:rPr>
          <w:rFonts w:ascii="Times New Roman" w:hAnsi="Times New Roman" w:cs="Times New Roman"/>
          <w:sz w:val="24"/>
          <w:szCs w:val="24"/>
        </w:rPr>
        <w:t xml:space="preserve"> predložil dňa 26. 11. 2015 </w:t>
      </w:r>
      <w:r w:rsidR="00B150B1">
        <w:rPr>
          <w:rFonts w:ascii="Times New Roman" w:hAnsi="Times New Roman" w:cs="Times New Roman"/>
          <w:sz w:val="24"/>
          <w:szCs w:val="24"/>
        </w:rPr>
        <w:br/>
      </w:r>
      <w:r w:rsidR="002D532D">
        <w:rPr>
          <w:rFonts w:ascii="Times New Roman" w:hAnsi="Times New Roman" w:cs="Times New Roman"/>
          <w:sz w:val="24"/>
          <w:szCs w:val="24"/>
        </w:rPr>
        <w:t xml:space="preserve">na sekciu geológie a prírodných zdrojov. </w:t>
      </w:r>
    </w:p>
    <w:p w:rsidR="00727F42" w:rsidRPr="00727F42" w:rsidRDefault="00EB2DE4" w:rsidP="0092267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Výsledkom </w:t>
      </w:r>
      <w:r w:rsidR="00727F42" w:rsidRPr="00727F42">
        <w:rPr>
          <w:rFonts w:ascii="Times New Roman" w:hAnsi="Times New Roman" w:cs="Times New Roman"/>
          <w:sz w:val="24"/>
          <w:szCs w:val="24"/>
        </w:rPr>
        <w:t>posudzovania strategického dokumentu s celoštátnym dosahom</w:t>
      </w:r>
      <w:r w:rsidR="00992B90">
        <w:rPr>
          <w:rFonts w:ascii="Times New Roman" w:hAnsi="Times New Roman" w:cs="Times New Roman"/>
          <w:sz w:val="24"/>
          <w:szCs w:val="24"/>
        </w:rPr>
        <w:t xml:space="preserve"> </w:t>
      </w:r>
      <w:r w:rsidR="003B3E48">
        <w:rPr>
          <w:rFonts w:ascii="Times New Roman" w:hAnsi="Times New Roman" w:cs="Times New Roman"/>
          <w:sz w:val="24"/>
          <w:szCs w:val="24"/>
        </w:rPr>
        <w:t>b</w:t>
      </w:r>
      <w:r w:rsidR="002F2187">
        <w:rPr>
          <w:rFonts w:ascii="Times New Roman" w:hAnsi="Times New Roman" w:cs="Times New Roman"/>
          <w:sz w:val="24"/>
          <w:szCs w:val="24"/>
        </w:rPr>
        <w:t>olo</w:t>
      </w:r>
      <w:r w:rsidR="003B3E48">
        <w:rPr>
          <w:rFonts w:ascii="Times New Roman" w:hAnsi="Times New Roman" w:cs="Times New Roman"/>
          <w:sz w:val="24"/>
          <w:szCs w:val="24"/>
        </w:rPr>
        <w:t xml:space="preserve"> vydanie </w:t>
      </w:r>
      <w:r w:rsidR="00992B90">
        <w:rPr>
          <w:rFonts w:ascii="Times New Roman" w:hAnsi="Times New Roman" w:cs="Times New Roman"/>
          <w:sz w:val="24"/>
          <w:szCs w:val="24"/>
        </w:rPr>
        <w:t>stanoviska</w:t>
      </w:r>
      <w:r w:rsidR="003B3E48">
        <w:rPr>
          <w:rFonts w:ascii="Times New Roman" w:hAnsi="Times New Roman" w:cs="Times New Roman"/>
          <w:sz w:val="24"/>
          <w:szCs w:val="24"/>
        </w:rPr>
        <w:t xml:space="preserve"> </w:t>
      </w:r>
      <w:r w:rsidR="003B3E48" w:rsidRPr="00727F42">
        <w:rPr>
          <w:rFonts w:ascii="Times New Roman" w:hAnsi="Times New Roman" w:cs="Times New Roman"/>
          <w:sz w:val="24"/>
          <w:szCs w:val="24"/>
        </w:rPr>
        <w:t xml:space="preserve">spolu s </w:t>
      </w:r>
      <w:r w:rsidR="00BE1444">
        <w:rPr>
          <w:rFonts w:ascii="Times New Roman" w:hAnsi="Times New Roman" w:cs="Times New Roman"/>
          <w:sz w:val="24"/>
          <w:szCs w:val="24"/>
        </w:rPr>
        <w:t>d</w:t>
      </w:r>
      <w:r w:rsidR="003B3E48" w:rsidRPr="00727F42">
        <w:rPr>
          <w:rFonts w:ascii="Times New Roman" w:hAnsi="Times New Roman" w:cs="Times New Roman"/>
          <w:sz w:val="24"/>
          <w:szCs w:val="24"/>
        </w:rPr>
        <w:t>oložkou vplyvov strategického dokumentu s celoštátnym dosahom na životné prostredie</w:t>
      </w:r>
      <w:r w:rsidR="003B3E48">
        <w:rPr>
          <w:rFonts w:ascii="Times New Roman" w:hAnsi="Times New Roman" w:cs="Times New Roman"/>
          <w:sz w:val="24"/>
          <w:szCs w:val="24"/>
        </w:rPr>
        <w:t xml:space="preserve"> a</w:t>
      </w:r>
      <w:r w:rsidR="00BE1444">
        <w:rPr>
          <w:rFonts w:ascii="Times New Roman" w:hAnsi="Times New Roman" w:cs="Times New Roman"/>
          <w:sz w:val="24"/>
          <w:szCs w:val="24"/>
        </w:rPr>
        <w:t> </w:t>
      </w:r>
      <w:r w:rsidR="003B3E48">
        <w:rPr>
          <w:rFonts w:ascii="Times New Roman" w:hAnsi="Times New Roman" w:cs="Times New Roman"/>
          <w:sz w:val="24"/>
          <w:szCs w:val="24"/>
        </w:rPr>
        <w:t>schválenie strategického dokumentu</w:t>
      </w:r>
      <w:r w:rsidR="00992B90">
        <w:rPr>
          <w:rFonts w:ascii="Times New Roman" w:hAnsi="Times New Roman" w:cs="Times New Roman"/>
          <w:sz w:val="24"/>
          <w:szCs w:val="24"/>
        </w:rPr>
        <w:t xml:space="preserve"> </w:t>
      </w:r>
      <w:r w:rsidR="003B3E48">
        <w:rPr>
          <w:rFonts w:ascii="Times New Roman" w:hAnsi="Times New Roman" w:cs="Times New Roman"/>
          <w:sz w:val="24"/>
          <w:szCs w:val="24"/>
        </w:rPr>
        <w:t xml:space="preserve">podľa §14 a § 15 </w:t>
      </w:r>
      <w:r w:rsidR="00727F42" w:rsidRPr="00727F42">
        <w:rPr>
          <w:rFonts w:ascii="Times New Roman" w:hAnsi="Times New Roman" w:cs="Times New Roman"/>
          <w:sz w:val="24"/>
          <w:szCs w:val="24"/>
        </w:rPr>
        <w:t>zákona č. 24/2006 Z. z.</w:t>
      </w:r>
    </w:p>
    <w:p w:rsidR="00D24C14" w:rsidRDefault="00F1696D" w:rsidP="002D532D">
      <w:pPr>
        <w:pStyle w:val="StylNormalnyPrvndek0cmCharCharChar"/>
        <w:spacing w:line="276" w:lineRule="auto"/>
        <w:ind w:firstLine="709"/>
        <w:rPr>
          <w:szCs w:val="24"/>
        </w:rPr>
      </w:pPr>
      <w:r w:rsidRPr="00F1696D">
        <w:rPr>
          <w:szCs w:val="24"/>
        </w:rPr>
        <w:t xml:space="preserve">ŠPS EZ (2016-2021) </w:t>
      </w:r>
      <w:r w:rsidR="002F2187">
        <w:rPr>
          <w:szCs w:val="24"/>
        </w:rPr>
        <w:t>bol</w:t>
      </w:r>
      <w:r w:rsidR="000C51A0" w:rsidRPr="00F1696D">
        <w:rPr>
          <w:szCs w:val="24"/>
        </w:rPr>
        <w:t xml:space="preserve"> </w:t>
      </w:r>
      <w:r w:rsidR="00F5682A">
        <w:rPr>
          <w:szCs w:val="24"/>
        </w:rPr>
        <w:t>dňa 30.11.2015</w:t>
      </w:r>
      <w:r w:rsidRPr="00F1696D">
        <w:rPr>
          <w:szCs w:val="24"/>
        </w:rPr>
        <w:t xml:space="preserve"> </w:t>
      </w:r>
      <w:r w:rsidR="00692A73" w:rsidRPr="00F1696D">
        <w:rPr>
          <w:szCs w:val="24"/>
        </w:rPr>
        <w:t xml:space="preserve">predložený </w:t>
      </w:r>
      <w:r w:rsidR="00B150B1">
        <w:rPr>
          <w:szCs w:val="24"/>
        </w:rPr>
        <w:t xml:space="preserve">na rokovanie do Hospodárskej a sociálnej rady Slovenskej republiky  a zároveň </w:t>
      </w:r>
      <w:r w:rsidR="000C51A0" w:rsidRPr="00F1696D">
        <w:rPr>
          <w:szCs w:val="24"/>
        </w:rPr>
        <w:t xml:space="preserve">na </w:t>
      </w:r>
      <w:r w:rsidR="000C51A0" w:rsidRPr="005A699B">
        <w:rPr>
          <w:szCs w:val="24"/>
        </w:rPr>
        <w:t>predbežné pripomienkové konanie</w:t>
      </w:r>
      <w:r w:rsidR="00B150B1">
        <w:rPr>
          <w:szCs w:val="24"/>
        </w:rPr>
        <w:t>.</w:t>
      </w:r>
      <w:r w:rsidR="000C51A0" w:rsidRPr="005A699B">
        <w:rPr>
          <w:szCs w:val="24"/>
        </w:rPr>
        <w:t xml:space="preserve"> </w:t>
      </w:r>
      <w:r w:rsidR="00F5682A">
        <w:rPr>
          <w:szCs w:val="24"/>
        </w:rPr>
        <w:t> </w:t>
      </w:r>
      <w:r w:rsidR="00B150B1">
        <w:rPr>
          <w:szCs w:val="24"/>
        </w:rPr>
        <w:t>Po ukončení predbežného pripomienkového konania bol materiál predložený</w:t>
      </w:r>
      <w:r w:rsidR="00F5682A">
        <w:rPr>
          <w:szCs w:val="24"/>
        </w:rPr>
        <w:t xml:space="preserve"> na</w:t>
      </w:r>
      <w:r w:rsidR="000C51A0" w:rsidRPr="00F1696D">
        <w:rPr>
          <w:szCs w:val="24"/>
        </w:rPr>
        <w:t xml:space="preserve"> medzirezortné pripomienkové konanie</w:t>
      </w:r>
      <w:r w:rsidR="002F2187">
        <w:rPr>
          <w:szCs w:val="24"/>
        </w:rPr>
        <w:t xml:space="preserve">. </w:t>
      </w:r>
    </w:p>
    <w:p w:rsidR="002D532D" w:rsidRDefault="002D532D" w:rsidP="002D532D">
      <w:pPr>
        <w:pStyle w:val="StylNormalnyPrvndek0cmCharCharChar"/>
        <w:spacing w:line="276" w:lineRule="auto"/>
        <w:ind w:firstLine="709"/>
        <w:rPr>
          <w:szCs w:val="24"/>
        </w:rPr>
      </w:pPr>
    </w:p>
    <w:p w:rsidR="000C51A0" w:rsidRPr="005E3B89" w:rsidRDefault="002F2187" w:rsidP="00D24C14">
      <w:pPr>
        <w:pStyle w:val="StylNormalnyPrvndek0cmCharCharChar"/>
        <w:spacing w:line="276" w:lineRule="auto"/>
        <w:ind w:firstLine="709"/>
        <w:rPr>
          <w:szCs w:val="24"/>
        </w:rPr>
      </w:pPr>
      <w:r>
        <w:rPr>
          <w:szCs w:val="24"/>
        </w:rPr>
        <w:t xml:space="preserve">Po </w:t>
      </w:r>
      <w:r w:rsidR="00B31161">
        <w:rPr>
          <w:szCs w:val="24"/>
        </w:rPr>
        <w:t xml:space="preserve">vyhodnotení a </w:t>
      </w:r>
      <w:r>
        <w:rPr>
          <w:szCs w:val="24"/>
        </w:rPr>
        <w:t>zapracovaní pripomienok v</w:t>
      </w:r>
      <w:r w:rsidR="0092267B">
        <w:rPr>
          <w:szCs w:val="24"/>
        </w:rPr>
        <w:t> </w:t>
      </w:r>
      <w:r>
        <w:rPr>
          <w:szCs w:val="24"/>
        </w:rPr>
        <w:t>rámci</w:t>
      </w:r>
      <w:r w:rsidR="0092267B">
        <w:rPr>
          <w:szCs w:val="24"/>
        </w:rPr>
        <w:t xml:space="preserve"> predbežného pripomienkového konania a</w:t>
      </w:r>
      <w:r w:rsidR="00F5682A">
        <w:rPr>
          <w:szCs w:val="24"/>
        </w:rPr>
        <w:t xml:space="preserve"> následného </w:t>
      </w:r>
      <w:r w:rsidR="00B31161">
        <w:rPr>
          <w:szCs w:val="24"/>
        </w:rPr>
        <w:t>medzirezortného pripomienkového konania sekcia geológie a prírodných zdrojov pre</w:t>
      </w:r>
      <w:r w:rsidR="00BC6D0C">
        <w:rPr>
          <w:szCs w:val="24"/>
        </w:rPr>
        <w:t>d</w:t>
      </w:r>
      <w:r w:rsidR="00B31161">
        <w:rPr>
          <w:szCs w:val="24"/>
        </w:rPr>
        <w:t>kladá návrh ŠPS EZ (2016-2021)</w:t>
      </w:r>
      <w:r w:rsidR="0092267B">
        <w:rPr>
          <w:szCs w:val="24"/>
        </w:rPr>
        <w:t xml:space="preserve"> na rokovanie</w:t>
      </w:r>
      <w:r w:rsidR="00C54BA4">
        <w:rPr>
          <w:szCs w:val="24"/>
        </w:rPr>
        <w:t xml:space="preserve"> vlády S</w:t>
      </w:r>
      <w:r w:rsidR="00421E8A">
        <w:rPr>
          <w:szCs w:val="24"/>
        </w:rPr>
        <w:t>lovenskej republiky</w:t>
      </w:r>
      <w:r w:rsidR="00C54BA4">
        <w:rPr>
          <w:szCs w:val="24"/>
        </w:rPr>
        <w:t>.</w:t>
      </w:r>
    </w:p>
    <w:p w:rsidR="000C51A0" w:rsidRPr="005E3B89" w:rsidRDefault="000C51A0" w:rsidP="0092267B">
      <w:pPr>
        <w:pStyle w:val="Normalny"/>
        <w:spacing w:line="276" w:lineRule="auto"/>
        <w:ind w:firstLine="540"/>
      </w:pPr>
    </w:p>
    <w:p w:rsidR="00BD0EDC" w:rsidRPr="005E3B89" w:rsidRDefault="00BD0EDC" w:rsidP="0092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EDC" w:rsidRPr="005E3B89" w:rsidRDefault="00BD0EDC" w:rsidP="009226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0EDC" w:rsidRPr="005E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A3"/>
    <w:rsid w:val="00002F07"/>
    <w:rsid w:val="00011BAA"/>
    <w:rsid w:val="00034132"/>
    <w:rsid w:val="000C51A0"/>
    <w:rsid w:val="00100C1E"/>
    <w:rsid w:val="001068A6"/>
    <w:rsid w:val="001F2165"/>
    <w:rsid w:val="002B6216"/>
    <w:rsid w:val="002D532D"/>
    <w:rsid w:val="002F2187"/>
    <w:rsid w:val="00357116"/>
    <w:rsid w:val="003B3E48"/>
    <w:rsid w:val="00421451"/>
    <w:rsid w:val="00421E8A"/>
    <w:rsid w:val="004368D7"/>
    <w:rsid w:val="00441EEC"/>
    <w:rsid w:val="00443A05"/>
    <w:rsid w:val="004A0EC7"/>
    <w:rsid w:val="004D0BE8"/>
    <w:rsid w:val="0056159C"/>
    <w:rsid w:val="0056541F"/>
    <w:rsid w:val="005A699B"/>
    <w:rsid w:val="005E3B89"/>
    <w:rsid w:val="00657A6F"/>
    <w:rsid w:val="00692A73"/>
    <w:rsid w:val="006B7350"/>
    <w:rsid w:val="007003D3"/>
    <w:rsid w:val="00727F42"/>
    <w:rsid w:val="00764DF2"/>
    <w:rsid w:val="00772CA3"/>
    <w:rsid w:val="007A0FDF"/>
    <w:rsid w:val="007A5D48"/>
    <w:rsid w:val="007C628C"/>
    <w:rsid w:val="007D4B24"/>
    <w:rsid w:val="00894CC6"/>
    <w:rsid w:val="0092267B"/>
    <w:rsid w:val="0093535D"/>
    <w:rsid w:val="00953E06"/>
    <w:rsid w:val="00973AEA"/>
    <w:rsid w:val="00992B90"/>
    <w:rsid w:val="00993C71"/>
    <w:rsid w:val="00A064A6"/>
    <w:rsid w:val="00A7519F"/>
    <w:rsid w:val="00A772F2"/>
    <w:rsid w:val="00A93049"/>
    <w:rsid w:val="00AF5B30"/>
    <w:rsid w:val="00B004C5"/>
    <w:rsid w:val="00B150B1"/>
    <w:rsid w:val="00B31161"/>
    <w:rsid w:val="00B311B7"/>
    <w:rsid w:val="00BB131B"/>
    <w:rsid w:val="00BC6D0C"/>
    <w:rsid w:val="00BD0EDC"/>
    <w:rsid w:val="00BE1444"/>
    <w:rsid w:val="00C10815"/>
    <w:rsid w:val="00C43C29"/>
    <w:rsid w:val="00C54BA4"/>
    <w:rsid w:val="00C657E4"/>
    <w:rsid w:val="00C74A3B"/>
    <w:rsid w:val="00CA0061"/>
    <w:rsid w:val="00CC7432"/>
    <w:rsid w:val="00CF4FC5"/>
    <w:rsid w:val="00D17B25"/>
    <w:rsid w:val="00D24C14"/>
    <w:rsid w:val="00D84AAF"/>
    <w:rsid w:val="00E2678C"/>
    <w:rsid w:val="00E416D7"/>
    <w:rsid w:val="00E543AE"/>
    <w:rsid w:val="00E56655"/>
    <w:rsid w:val="00EA3951"/>
    <w:rsid w:val="00EB2DE4"/>
    <w:rsid w:val="00F1696D"/>
    <w:rsid w:val="00F5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D0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D0ED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Normalny">
    <w:name w:val="Normalny"/>
    <w:basedOn w:val="Normlny"/>
    <w:rsid w:val="000C51A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NormalnyPrvndek0cmCharCharChar">
    <w:name w:val="Styl Normalny + První řádek:  0 cm Char Char Char"/>
    <w:basedOn w:val="Normlny"/>
    <w:link w:val="StylNormalnyPrvndek0cmCharCharCharChar"/>
    <w:rsid w:val="000C51A0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StylNormalnyPrvndek0cmCharCharCharChar">
    <w:name w:val="Styl Normalny + První řádek:  0 cm Char Char Char Char"/>
    <w:link w:val="StylNormalnyPrvndek0cmCharCharChar"/>
    <w:rsid w:val="000C51A0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7F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D0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D0ED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Normalny">
    <w:name w:val="Normalny"/>
    <w:basedOn w:val="Normlny"/>
    <w:rsid w:val="000C51A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NormalnyPrvndek0cmCharCharChar">
    <w:name w:val="Styl Normalny + První řádek:  0 cm Char Char Char"/>
    <w:basedOn w:val="Normlny"/>
    <w:link w:val="StylNormalnyPrvndek0cmCharCharCharChar"/>
    <w:rsid w:val="000C51A0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StylNormalnyPrvndek0cmCharCharCharChar">
    <w:name w:val="Styl Normalny + První řádek:  0 cm Char Char Char Char"/>
    <w:link w:val="StylNormalnyPrvndek0cmCharCharChar"/>
    <w:rsid w:val="000C51A0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7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viroportal.sk" TargetMode="External"/><Relationship Id="rId5" Type="http://schemas.openxmlformats.org/officeDocument/2006/relationships/hyperlink" Target="http://www.enviroporta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Hlôšková Zuzana</dc:creator>
  <cp:lastModifiedBy>Hlôšková Zuzana</cp:lastModifiedBy>
  <cp:revision>18</cp:revision>
  <cp:lastPrinted>2015-11-30T08:01:00Z</cp:lastPrinted>
  <dcterms:created xsi:type="dcterms:W3CDTF">2015-10-20T12:06:00Z</dcterms:created>
  <dcterms:modified xsi:type="dcterms:W3CDTF">2015-11-30T08:03:00Z</dcterms:modified>
</cp:coreProperties>
</file>