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6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897"/>
        <w:gridCol w:w="3945"/>
        <w:gridCol w:w="18"/>
        <w:gridCol w:w="1059"/>
        <w:gridCol w:w="1615"/>
        <w:gridCol w:w="926"/>
        <w:gridCol w:w="4634"/>
        <w:gridCol w:w="718"/>
        <w:gridCol w:w="1252"/>
      </w:tblGrid>
      <w:tr w:rsidR="001F5EDC" w:rsidRPr="007726FD" w:rsidTr="007726FD">
        <w:trPr>
          <w:trHeight w:val="567"/>
        </w:trPr>
        <w:tc>
          <w:tcPr>
            <w:tcW w:w="15064" w:type="dxa"/>
            <w:gridSpan w:val="9"/>
            <w:tcBorders>
              <w:top w:val="single" w:sz="4" w:space="0" w:color="auto"/>
              <w:left w:val="single" w:sz="4" w:space="0" w:color="auto"/>
              <w:bottom w:val="single" w:sz="4" w:space="0" w:color="auto"/>
              <w:right w:val="single" w:sz="4" w:space="0" w:color="auto"/>
            </w:tcBorders>
            <w:vAlign w:val="center"/>
          </w:tcPr>
          <w:p w:rsidR="001F5EDC" w:rsidRPr="007726FD" w:rsidRDefault="001F5EDC" w:rsidP="00C81D12">
            <w:pPr>
              <w:pStyle w:val="Nadpis1"/>
              <w:rPr>
                <w:sz w:val="20"/>
                <w:szCs w:val="20"/>
              </w:rPr>
            </w:pPr>
            <w:bookmarkStart w:id="0" w:name="_GoBack"/>
            <w:bookmarkEnd w:id="0"/>
            <w:r w:rsidRPr="007726FD">
              <w:rPr>
                <w:sz w:val="20"/>
                <w:szCs w:val="20"/>
              </w:rPr>
              <w:t>TABUĽKA  ZHODY</w:t>
            </w:r>
          </w:p>
        </w:tc>
      </w:tr>
      <w:tr w:rsidR="005844D2" w:rsidRPr="007726FD" w:rsidTr="007726FD">
        <w:tblPrEx>
          <w:tblCellMar>
            <w:left w:w="108" w:type="dxa"/>
            <w:right w:w="108" w:type="dxa"/>
          </w:tblCellMar>
        </w:tblPrEx>
        <w:trPr>
          <w:trHeight w:val="1398"/>
        </w:trPr>
        <w:tc>
          <w:tcPr>
            <w:tcW w:w="5919" w:type="dxa"/>
            <w:gridSpan w:val="4"/>
            <w:tcBorders>
              <w:top w:val="single" w:sz="4" w:space="0" w:color="auto"/>
              <w:left w:val="single" w:sz="4" w:space="0" w:color="auto"/>
              <w:bottom w:val="single" w:sz="4" w:space="0" w:color="auto"/>
              <w:right w:val="single" w:sz="4" w:space="0" w:color="auto"/>
            </w:tcBorders>
            <w:vAlign w:val="center"/>
          </w:tcPr>
          <w:p w:rsidR="00600279" w:rsidRPr="0001386A" w:rsidRDefault="0001386A" w:rsidP="00C81D12">
            <w:pPr>
              <w:autoSpaceDE/>
              <w:autoSpaceDN/>
              <w:rPr>
                <w:b/>
                <w:bCs/>
                <w:sz w:val="20"/>
                <w:szCs w:val="20"/>
              </w:rPr>
            </w:pPr>
            <w:r w:rsidRPr="0001386A">
              <w:rPr>
                <w:rFonts w:eastAsia="Calibri"/>
                <w:b/>
                <w:sz w:val="20"/>
                <w:szCs w:val="20"/>
                <w:lang w:eastAsia="en-US"/>
              </w:rPr>
              <w:t>VYKONÁVACIA SMERNICA KOMISIE 2014/9</w:t>
            </w:r>
            <w:r w:rsidR="000C60AC">
              <w:rPr>
                <w:rFonts w:eastAsia="Calibri"/>
                <w:b/>
                <w:sz w:val="20"/>
                <w:szCs w:val="20"/>
                <w:lang w:eastAsia="en-US"/>
              </w:rPr>
              <w:t>8</w:t>
            </w:r>
            <w:r w:rsidRPr="0001386A">
              <w:rPr>
                <w:rFonts w:eastAsia="Calibri"/>
                <w:b/>
                <w:sz w:val="20"/>
                <w:szCs w:val="20"/>
                <w:lang w:eastAsia="en-US"/>
              </w:rPr>
              <w:t xml:space="preserve">/EÚ  z 15. októbra 2014,  </w:t>
            </w:r>
            <w:r w:rsidRPr="0001386A">
              <w:rPr>
                <w:b/>
                <w:sz w:val="20"/>
                <w:szCs w:val="20"/>
              </w:rPr>
              <w:t>ktorou sa vykonáva smernica Rady 2008/90/ES, pokiaľ ide o osobitné požiadavky na rod a druh ovocných drevín uvedených v prílohe I k smernici, ako aj osobitné požiadavky, ktoré majú spĺňať dodávatelia, a podrobné pravidlá týkajúce sa úradných kontrol (Ú. v. EÚ L 298, s. 22 - 61, 16.10.2015)</w:t>
            </w:r>
          </w:p>
        </w:tc>
        <w:tc>
          <w:tcPr>
            <w:tcW w:w="9145" w:type="dxa"/>
            <w:gridSpan w:val="5"/>
            <w:tcBorders>
              <w:top w:val="single" w:sz="4" w:space="0" w:color="auto"/>
              <w:left w:val="single" w:sz="4" w:space="0" w:color="auto"/>
              <w:bottom w:val="single" w:sz="4" w:space="0" w:color="auto"/>
              <w:right w:val="single" w:sz="4" w:space="0" w:color="auto"/>
            </w:tcBorders>
            <w:vAlign w:val="center"/>
          </w:tcPr>
          <w:p w:rsidR="00CB4A52" w:rsidRPr="00CB4A52" w:rsidRDefault="00CB4A52" w:rsidP="00C81D12">
            <w:pPr>
              <w:keepNext/>
              <w:keepLines/>
              <w:autoSpaceDE/>
              <w:autoSpaceDN/>
              <w:outlineLvl w:val="0"/>
              <w:rPr>
                <w:rFonts w:eastAsia="Calibri"/>
                <w:b/>
                <w:sz w:val="20"/>
                <w:szCs w:val="20"/>
                <w:lang w:eastAsia="en-US"/>
              </w:rPr>
            </w:pPr>
            <w:r w:rsidRPr="00CB4A52">
              <w:rPr>
                <w:rFonts w:eastAsia="Calibri"/>
                <w:b/>
                <w:sz w:val="20"/>
                <w:szCs w:val="20"/>
                <w:lang w:eastAsia="en-US"/>
              </w:rPr>
              <w:t>Nariadenia vlády Slovenskej republiky z ............. 201</w:t>
            </w:r>
            <w:r w:rsidR="009C2AC0">
              <w:rPr>
                <w:rFonts w:eastAsia="Calibri"/>
                <w:b/>
                <w:sz w:val="20"/>
                <w:szCs w:val="20"/>
                <w:lang w:eastAsia="en-US"/>
              </w:rPr>
              <w:t>6</w:t>
            </w:r>
            <w:r w:rsidRPr="00CB4A52">
              <w:rPr>
                <w:rFonts w:eastAsia="Calibri"/>
                <w:b/>
                <w:sz w:val="20"/>
                <w:szCs w:val="20"/>
                <w:lang w:eastAsia="en-US"/>
              </w:rPr>
              <w:t>, ktorým sa ustanovujú požiadavky na uvádzanie množiteľského materiálu ovocných drevín a ovocných drevín určených na výrobu ovocia na trh</w:t>
            </w:r>
          </w:p>
          <w:p w:rsidR="007E07FB" w:rsidRPr="007726FD" w:rsidRDefault="007E07FB" w:rsidP="00C81D12">
            <w:pPr>
              <w:jc w:val="center"/>
              <w:rPr>
                <w:b/>
                <w:sz w:val="20"/>
                <w:szCs w:val="20"/>
              </w:rPr>
            </w:pPr>
          </w:p>
        </w:tc>
      </w:tr>
      <w:tr w:rsidR="003461D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C81D12">
            <w:pPr>
              <w:jc w:val="center"/>
              <w:rPr>
                <w:sz w:val="20"/>
                <w:szCs w:val="20"/>
              </w:rPr>
            </w:pPr>
            <w:r w:rsidRPr="007726FD">
              <w:rPr>
                <w:sz w:val="20"/>
                <w:szCs w:val="20"/>
              </w:rPr>
              <w:t>1</w:t>
            </w:r>
          </w:p>
        </w:tc>
        <w:tc>
          <w:tcPr>
            <w:tcW w:w="3945"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C81D12">
            <w:pPr>
              <w:jc w:val="center"/>
              <w:rPr>
                <w:sz w:val="20"/>
                <w:szCs w:val="20"/>
              </w:rPr>
            </w:pPr>
            <w:r w:rsidRPr="007726FD">
              <w:rPr>
                <w:sz w:val="20"/>
                <w:szCs w:val="20"/>
              </w:rPr>
              <w:t>2</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3461D8" w:rsidRPr="007726FD" w:rsidRDefault="003461D8" w:rsidP="00C81D12">
            <w:pPr>
              <w:jc w:val="center"/>
              <w:rPr>
                <w:sz w:val="20"/>
                <w:szCs w:val="20"/>
              </w:rPr>
            </w:pPr>
            <w:r w:rsidRPr="007726FD">
              <w:rPr>
                <w:sz w:val="20"/>
                <w:szCs w:val="20"/>
              </w:rPr>
              <w:t>3</w:t>
            </w:r>
          </w:p>
        </w:tc>
        <w:tc>
          <w:tcPr>
            <w:tcW w:w="1615"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C81D12">
            <w:pPr>
              <w:jc w:val="center"/>
              <w:rPr>
                <w:sz w:val="20"/>
                <w:szCs w:val="20"/>
              </w:rPr>
            </w:pPr>
            <w:r w:rsidRPr="007726FD">
              <w:rPr>
                <w:sz w:val="20"/>
                <w:szCs w:val="20"/>
              </w:rPr>
              <w:t>4</w:t>
            </w:r>
          </w:p>
        </w:tc>
        <w:tc>
          <w:tcPr>
            <w:tcW w:w="926"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C81D12">
            <w:pPr>
              <w:pStyle w:val="Zkladntext2"/>
              <w:spacing w:after="0" w:line="240" w:lineRule="auto"/>
              <w:jc w:val="center"/>
              <w:rPr>
                <w:sz w:val="20"/>
                <w:szCs w:val="20"/>
              </w:rPr>
            </w:pPr>
            <w:r w:rsidRPr="007726FD">
              <w:rPr>
                <w:sz w:val="20"/>
                <w:szCs w:val="20"/>
              </w:rPr>
              <w:t>5</w:t>
            </w:r>
          </w:p>
        </w:tc>
        <w:tc>
          <w:tcPr>
            <w:tcW w:w="4634"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C81D12">
            <w:pPr>
              <w:pStyle w:val="Zkladntext2"/>
              <w:spacing w:after="0" w:line="240" w:lineRule="auto"/>
              <w:jc w:val="center"/>
              <w:rPr>
                <w:sz w:val="20"/>
                <w:szCs w:val="20"/>
              </w:rPr>
            </w:pPr>
            <w:r w:rsidRPr="007726FD">
              <w:rPr>
                <w:sz w:val="20"/>
                <w:szCs w:val="20"/>
              </w:rPr>
              <w:t>6</w:t>
            </w:r>
          </w:p>
        </w:tc>
        <w:tc>
          <w:tcPr>
            <w:tcW w:w="718"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C81D12">
            <w:pPr>
              <w:jc w:val="center"/>
              <w:rPr>
                <w:sz w:val="20"/>
                <w:szCs w:val="20"/>
              </w:rPr>
            </w:pPr>
            <w:r w:rsidRPr="007726FD">
              <w:rPr>
                <w:sz w:val="20"/>
                <w:szCs w:val="20"/>
              </w:rPr>
              <w:t>7</w:t>
            </w:r>
          </w:p>
        </w:tc>
        <w:tc>
          <w:tcPr>
            <w:tcW w:w="1252"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C81D12">
            <w:pPr>
              <w:jc w:val="center"/>
              <w:rPr>
                <w:sz w:val="20"/>
                <w:szCs w:val="20"/>
              </w:rPr>
            </w:pPr>
            <w:r w:rsidRPr="007726FD">
              <w:rPr>
                <w:sz w:val="20"/>
                <w:szCs w:val="20"/>
              </w:rPr>
              <w:t>8</w:t>
            </w:r>
          </w:p>
        </w:tc>
      </w:tr>
      <w:tr w:rsidR="003461D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C81D12">
            <w:pPr>
              <w:pStyle w:val="Normlny0"/>
              <w:jc w:val="center"/>
            </w:pPr>
            <w:r w:rsidRPr="007726FD">
              <w:t>Článok</w:t>
            </w:r>
          </w:p>
          <w:p w:rsidR="003461D8" w:rsidRPr="007726FD" w:rsidRDefault="003461D8" w:rsidP="00C81D12">
            <w:pPr>
              <w:pStyle w:val="Normlny0"/>
              <w:jc w:val="center"/>
            </w:pPr>
            <w:r w:rsidRPr="007726FD">
              <w:t>(Č, O,</w:t>
            </w:r>
          </w:p>
          <w:p w:rsidR="003461D8" w:rsidRPr="007726FD" w:rsidRDefault="003461D8" w:rsidP="00C81D12">
            <w:pPr>
              <w:pStyle w:val="Normlny0"/>
              <w:jc w:val="center"/>
            </w:pPr>
            <w:r w:rsidRPr="007726FD">
              <w:t>V, P)</w:t>
            </w:r>
          </w:p>
        </w:tc>
        <w:tc>
          <w:tcPr>
            <w:tcW w:w="3945"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C81D12">
            <w:pPr>
              <w:pStyle w:val="Normlny0"/>
              <w:jc w:val="center"/>
            </w:pPr>
            <w:r w:rsidRPr="007726FD">
              <w:t>Text</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3461D8" w:rsidRPr="007726FD" w:rsidRDefault="003461D8" w:rsidP="00C81D12">
            <w:pPr>
              <w:pStyle w:val="Normlny0"/>
              <w:jc w:val="center"/>
            </w:pPr>
            <w:r w:rsidRPr="007726FD">
              <w:t>Spôsob transp.</w:t>
            </w:r>
          </w:p>
          <w:p w:rsidR="003461D8" w:rsidRPr="007726FD" w:rsidRDefault="003461D8" w:rsidP="00C81D12">
            <w:pPr>
              <w:pStyle w:val="Normlny0"/>
              <w:jc w:val="center"/>
            </w:pPr>
            <w:r w:rsidRPr="007726FD">
              <w:t>(N, O, D, n. a.)</w:t>
            </w:r>
          </w:p>
        </w:tc>
        <w:tc>
          <w:tcPr>
            <w:tcW w:w="1615"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C81D12">
            <w:pPr>
              <w:pStyle w:val="Normlny0"/>
              <w:jc w:val="center"/>
            </w:pPr>
          </w:p>
        </w:tc>
        <w:tc>
          <w:tcPr>
            <w:tcW w:w="926"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C81D12">
            <w:pPr>
              <w:pStyle w:val="Normlny0"/>
              <w:jc w:val="center"/>
            </w:pPr>
            <w:r w:rsidRPr="007726FD">
              <w:t>Článok (Č, §, O, V, P)</w:t>
            </w:r>
          </w:p>
        </w:tc>
        <w:tc>
          <w:tcPr>
            <w:tcW w:w="4634"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C81D12">
            <w:pPr>
              <w:pStyle w:val="Normlny0"/>
              <w:jc w:val="center"/>
            </w:pPr>
            <w:r w:rsidRPr="007726FD">
              <w:t>Text</w:t>
            </w:r>
          </w:p>
        </w:tc>
        <w:tc>
          <w:tcPr>
            <w:tcW w:w="718"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C81D12">
            <w:pPr>
              <w:pStyle w:val="Normlny0"/>
              <w:ind w:left="-62"/>
              <w:jc w:val="center"/>
            </w:pPr>
            <w:r w:rsidRPr="007726FD">
              <w:t>Zhoda</w:t>
            </w:r>
          </w:p>
        </w:tc>
        <w:tc>
          <w:tcPr>
            <w:tcW w:w="1252" w:type="dxa"/>
            <w:tcBorders>
              <w:top w:val="single" w:sz="4" w:space="0" w:color="auto"/>
              <w:left w:val="single" w:sz="4" w:space="0" w:color="auto"/>
              <w:bottom w:val="single" w:sz="4" w:space="0" w:color="auto"/>
              <w:right w:val="single" w:sz="4" w:space="0" w:color="auto"/>
            </w:tcBorders>
            <w:vAlign w:val="center"/>
          </w:tcPr>
          <w:p w:rsidR="003461D8" w:rsidRPr="007726FD" w:rsidRDefault="003461D8" w:rsidP="00C81D12">
            <w:pPr>
              <w:pStyle w:val="Normlny0"/>
              <w:jc w:val="center"/>
            </w:pPr>
            <w:r w:rsidRPr="007726FD">
              <w:t>Poznámky</w:t>
            </w:r>
          </w:p>
        </w:tc>
      </w:tr>
      <w:tr w:rsidR="003461D8" w:rsidRPr="007726FD" w:rsidTr="007726FD">
        <w:tblPrEx>
          <w:tblCellMar>
            <w:left w:w="108" w:type="dxa"/>
            <w:right w:w="108" w:type="dxa"/>
          </w:tblCellMar>
        </w:tblPrEx>
        <w:trPr>
          <w:trHeight w:val="646"/>
        </w:trPr>
        <w:tc>
          <w:tcPr>
            <w:tcW w:w="897" w:type="dxa"/>
            <w:tcBorders>
              <w:top w:val="single" w:sz="4" w:space="0" w:color="auto"/>
              <w:left w:val="single" w:sz="4" w:space="0" w:color="auto"/>
              <w:right w:val="single" w:sz="4" w:space="0" w:color="auto"/>
            </w:tcBorders>
          </w:tcPr>
          <w:p w:rsidR="003461D8" w:rsidRDefault="003461D8" w:rsidP="00C81D12">
            <w:pPr>
              <w:pStyle w:val="Normlny0"/>
            </w:pPr>
            <w:r w:rsidRPr="007726FD">
              <w:t>C:1</w:t>
            </w:r>
          </w:p>
          <w:p w:rsidR="003461D8" w:rsidRPr="007726FD" w:rsidRDefault="003461D8" w:rsidP="00C81D12">
            <w:pPr>
              <w:pStyle w:val="Normlny0"/>
            </w:pPr>
          </w:p>
        </w:tc>
        <w:tc>
          <w:tcPr>
            <w:tcW w:w="3945" w:type="dxa"/>
            <w:tcBorders>
              <w:top w:val="single" w:sz="4" w:space="0" w:color="auto"/>
              <w:left w:val="single" w:sz="4" w:space="0" w:color="auto"/>
              <w:right w:val="single" w:sz="4" w:space="0" w:color="auto"/>
            </w:tcBorders>
          </w:tcPr>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Vymedzenie pojmov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Na účely predmetnej smernice platí toto vymedzenie pojmov: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1. „materská rastlina“ je identifikovaná rastlina určená na množenie;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2. „kandidátska predzákladná materská rastlina“ je materská rastlina, pri ktorej dodávateľ zamýšľa dosiahnuť schválenie ako predzákladnej materskej rastliny;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3. „predzákladná materská rastlina“ je materská rastlina určená na produkciu predzákladného materiálu;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4. „základná materská rastlina“ je materská rastlina určená na produkciu základného materiálu;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5. „certifikovaná materská rastlina“ je materská rastlina určená na produkciu certifikovaného materiálu;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6. „škodca“ je každý druh, kmeň alebo biotyp rastliny, zvieraťa alebo patogénu, ktorý poškodzuje rastliny alebo rastlinné produkty a ktorý je uvedený v prílohe I, II a III;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7.„vizuálna prehliadka“ je skúmanie rastlín alebo častí rastlín voľným okom, pomocou lupy, stereoskopu alebo mikroskopu;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8. „test“ je iné skúmanie ako vizuálna prehliadka;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9. „plodiaca rastlina“ je rastlina namnožená z materskej rastliny a vypestovaná na produkciu </w:t>
            </w:r>
            <w:r w:rsidRPr="000E1DAA">
              <w:rPr>
                <w:rFonts w:eastAsia="Calibri"/>
                <w:sz w:val="20"/>
                <w:szCs w:val="20"/>
                <w:lang w:eastAsia="en-US"/>
              </w:rPr>
              <w:lastRenderedPageBreak/>
              <w:t xml:space="preserve">ovocia v záujme overenia odrodovej pravosti danej materskej rastliny;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10. „kategória“ je predzákladný materiál, základný materiál, certifikovaný materiál alebo materiál CAC;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11. „rozmnožovanie“ je vegetatívna produkcia materských rastlín na účely získania dostatočného množstva materských rastlín v rovnakej kategórii;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12. „obnova materskej rastliny“ je nahradenie materskej rastliny rastlinou, ktorá z nej bola získaná vegetatívnym spôsobom;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13. „mikropropagácia“ je rozmnožovanie rastlinného materiálu s cieľom vyrobiť veľký počet rastlín s použitím kultúry in vitro diferencovaných vegetatívnych pukov alebo diferencovaných vegetatívnych meristémov odobratých z rastliny;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14. „prakticky bez poškodení“ znamená, že poškodenia, ktoré by mohli narušiť kvalitu a úžitkovosť množiteľského materiálu alebo ovocných drevín, sú prítomné len na rovnakej alebo nižšej úrovni, ako je úroveň, ktorá sa očakáva ako výsledok správnych postupov pestovania a zaobchádzania, pričom táto úroveň je jednotná s dobrými postupmi pestovania a zaobchádzania; </w:t>
            </w:r>
          </w:p>
          <w:p w:rsid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15.„prakticky bez škodcov“ znamená, že rozsah prítomnosti škodcov na množiteľskom materiáli alebo ovocných drevinách je dostatočne nízky na to, aby bola zabezpečená prijateľná kvalita a úžitkovosť množiteľského materiálu;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16. „laboratórium“ je každé zariadenie použité na testovanie množiteľského materiálu a ovocných drevín; </w:t>
            </w:r>
          </w:p>
          <w:p w:rsidR="003461D8" w:rsidRPr="007726FD" w:rsidRDefault="000E1DAA" w:rsidP="00C81D12">
            <w:pPr>
              <w:autoSpaceDE/>
              <w:autoSpaceDN/>
            </w:pPr>
            <w:r w:rsidRPr="000E1DAA">
              <w:rPr>
                <w:rFonts w:eastAsia="Calibri"/>
                <w:sz w:val="20"/>
                <w:szCs w:val="20"/>
                <w:lang w:eastAsia="en-US"/>
              </w:rPr>
              <w:t xml:space="preserve">17. „kryokonzervácia“ je zachovanie rastlinného materiálu prostredníctvom ochladenia na mimoriadne nízku teplotu s cieľom zachovať jeho životaschopnosť. </w:t>
            </w:r>
          </w:p>
        </w:tc>
        <w:tc>
          <w:tcPr>
            <w:tcW w:w="1077" w:type="dxa"/>
            <w:gridSpan w:val="2"/>
            <w:tcBorders>
              <w:top w:val="single" w:sz="4" w:space="0" w:color="auto"/>
              <w:left w:val="single" w:sz="4" w:space="0" w:color="auto"/>
              <w:right w:val="single" w:sz="4" w:space="0" w:color="auto"/>
            </w:tcBorders>
          </w:tcPr>
          <w:p w:rsidR="003461D8" w:rsidRPr="007726FD" w:rsidRDefault="00EC2DA4" w:rsidP="00C81D12">
            <w:pPr>
              <w:pStyle w:val="Normlny0"/>
              <w:jc w:val="center"/>
            </w:pPr>
            <w:r>
              <w:lastRenderedPageBreak/>
              <w:t>N</w:t>
            </w:r>
          </w:p>
        </w:tc>
        <w:tc>
          <w:tcPr>
            <w:tcW w:w="1615" w:type="dxa"/>
            <w:tcBorders>
              <w:top w:val="single" w:sz="4" w:space="0" w:color="auto"/>
              <w:left w:val="single" w:sz="4" w:space="0" w:color="auto"/>
              <w:right w:val="single" w:sz="4" w:space="0" w:color="auto"/>
            </w:tcBorders>
          </w:tcPr>
          <w:p w:rsidR="003461D8" w:rsidRPr="007726FD" w:rsidRDefault="009C2AC0" w:rsidP="00C81D12">
            <w:pPr>
              <w:pStyle w:val="Normlny0"/>
              <w:jc w:val="center"/>
            </w:pPr>
            <w:r w:rsidRPr="009C2AC0">
              <w:t xml:space="preserve">NV SR č. </w:t>
            </w:r>
            <w:r>
              <w:t xml:space="preserve">  </w:t>
            </w:r>
            <w:r w:rsidRPr="009C2AC0">
              <w:t>/2016 Z. z.</w:t>
            </w:r>
          </w:p>
        </w:tc>
        <w:tc>
          <w:tcPr>
            <w:tcW w:w="926" w:type="dxa"/>
            <w:tcBorders>
              <w:top w:val="single" w:sz="4" w:space="0" w:color="auto"/>
              <w:left w:val="single" w:sz="4" w:space="0" w:color="auto"/>
              <w:right w:val="single" w:sz="4" w:space="0" w:color="auto"/>
            </w:tcBorders>
          </w:tcPr>
          <w:p w:rsidR="00EC2DA4" w:rsidRPr="00C16727" w:rsidRDefault="00EC2DA4" w:rsidP="00C81D12">
            <w:pPr>
              <w:pStyle w:val="Normlny0"/>
              <w:jc w:val="center"/>
            </w:pPr>
            <w:r w:rsidRPr="00C16727">
              <w:t>§</w:t>
            </w:r>
            <w:r w:rsidR="006B4657">
              <w:t xml:space="preserve"> </w:t>
            </w:r>
            <w:r>
              <w:t>2</w:t>
            </w:r>
          </w:p>
          <w:p w:rsidR="00EC2DA4" w:rsidRDefault="00EC2DA4" w:rsidP="00C81D12">
            <w:pPr>
              <w:pStyle w:val="Normlny0"/>
              <w:jc w:val="center"/>
            </w:pPr>
            <w:r w:rsidRPr="00C16727">
              <w:t xml:space="preserve">P: </w:t>
            </w:r>
            <w:r w:rsidR="006B4657">
              <w:t>m) až ac</w:t>
            </w:r>
            <w:r>
              <w:t>)</w:t>
            </w:r>
          </w:p>
          <w:p w:rsidR="003461D8" w:rsidRPr="007726FD" w:rsidRDefault="003461D8" w:rsidP="00C81D12">
            <w:pPr>
              <w:pStyle w:val="Normlny0"/>
              <w:jc w:val="center"/>
            </w:pPr>
          </w:p>
        </w:tc>
        <w:tc>
          <w:tcPr>
            <w:tcW w:w="4634" w:type="dxa"/>
            <w:tcBorders>
              <w:top w:val="single" w:sz="4" w:space="0" w:color="auto"/>
              <w:left w:val="single" w:sz="4" w:space="0" w:color="auto"/>
              <w:right w:val="single" w:sz="4" w:space="0" w:color="auto"/>
            </w:tcBorders>
          </w:tcPr>
          <w:p w:rsidR="006B4657" w:rsidRPr="006B4657" w:rsidRDefault="006B4657" w:rsidP="00C81D12">
            <w:pPr>
              <w:spacing w:after="200"/>
              <w:ind w:firstLine="300"/>
              <w:jc w:val="both"/>
              <w:rPr>
                <w:sz w:val="20"/>
              </w:rPr>
            </w:pPr>
            <w:r w:rsidRPr="006B4657">
              <w:rPr>
                <w:sz w:val="20"/>
              </w:rPr>
              <w:t>m) materskou rastlinou identifikovaná rastlina určená na množenie,</w:t>
            </w:r>
          </w:p>
          <w:p w:rsidR="006B4657" w:rsidRPr="006B4657" w:rsidRDefault="006B4657" w:rsidP="00C81D12">
            <w:pPr>
              <w:spacing w:after="200"/>
              <w:ind w:firstLine="300"/>
              <w:jc w:val="both"/>
              <w:rPr>
                <w:sz w:val="20"/>
              </w:rPr>
            </w:pPr>
            <w:r w:rsidRPr="006B4657">
              <w:rPr>
                <w:sz w:val="20"/>
              </w:rPr>
              <w:t>n) kandidátskou predzákladnou materskou rastlinou materská rastlina, ktorá je predmetom uznávania ako predzákladná materská rastlina,</w:t>
            </w:r>
          </w:p>
          <w:p w:rsidR="006B4657" w:rsidRPr="006B4657" w:rsidRDefault="006B4657" w:rsidP="00C81D12">
            <w:pPr>
              <w:spacing w:after="200"/>
              <w:ind w:firstLine="300"/>
              <w:jc w:val="both"/>
              <w:rPr>
                <w:sz w:val="20"/>
              </w:rPr>
            </w:pPr>
            <w:r w:rsidRPr="006B4657">
              <w:rPr>
                <w:sz w:val="20"/>
              </w:rPr>
              <w:t>o) predzákladnou materskou rastlinou materská rastlina určená na výrobu predzákladného materiálu,</w:t>
            </w:r>
          </w:p>
          <w:p w:rsidR="006B4657" w:rsidRPr="006B4657" w:rsidRDefault="006B4657" w:rsidP="00C81D12">
            <w:pPr>
              <w:spacing w:after="200"/>
              <w:ind w:firstLine="300"/>
              <w:jc w:val="both"/>
              <w:rPr>
                <w:sz w:val="20"/>
              </w:rPr>
            </w:pPr>
            <w:r w:rsidRPr="006B4657">
              <w:rPr>
                <w:sz w:val="20"/>
              </w:rPr>
              <w:t>p) základnou materskou rastlinou materská rastlina určená na výrobu základného materiálu,</w:t>
            </w:r>
          </w:p>
          <w:p w:rsidR="006B4657" w:rsidRPr="006B4657" w:rsidRDefault="006B4657" w:rsidP="00C81D12">
            <w:pPr>
              <w:spacing w:after="200"/>
              <w:ind w:firstLine="300"/>
              <w:jc w:val="both"/>
              <w:rPr>
                <w:sz w:val="20"/>
              </w:rPr>
            </w:pPr>
            <w:r w:rsidRPr="006B4657">
              <w:rPr>
                <w:sz w:val="20"/>
              </w:rPr>
              <w:t>q) certifikovanou materskou rastlinou materská rastlina určená na výrobu certifikovaného materiálu,</w:t>
            </w:r>
          </w:p>
          <w:p w:rsidR="006B4657" w:rsidRPr="006B4657" w:rsidRDefault="006B4657" w:rsidP="00C81D12">
            <w:pPr>
              <w:spacing w:after="200"/>
              <w:ind w:firstLine="300"/>
              <w:jc w:val="both"/>
              <w:rPr>
                <w:sz w:val="20"/>
              </w:rPr>
            </w:pPr>
            <w:r w:rsidRPr="006B4657">
              <w:rPr>
                <w:sz w:val="20"/>
              </w:rPr>
              <w:t>r) škodcom organizmus uvedený v prílohách č. 1 až 3,</w:t>
            </w:r>
          </w:p>
          <w:p w:rsidR="006B4657" w:rsidRPr="006B4657" w:rsidRDefault="006B4657" w:rsidP="00C81D12">
            <w:pPr>
              <w:spacing w:after="200"/>
              <w:ind w:firstLine="300"/>
              <w:jc w:val="both"/>
              <w:rPr>
                <w:sz w:val="20"/>
              </w:rPr>
            </w:pPr>
            <w:r w:rsidRPr="006B4657">
              <w:rPr>
                <w:sz w:val="20"/>
              </w:rPr>
              <w:t>s) vizuálnou prehliadkou skúmanie rastliny alebo časti rastliny voľným okom, pomocou lupy, stereoskopu alebo mikroskopu,</w:t>
            </w:r>
          </w:p>
          <w:p w:rsidR="006B4657" w:rsidRPr="006B4657" w:rsidRDefault="006B4657" w:rsidP="00C81D12">
            <w:pPr>
              <w:spacing w:after="200"/>
              <w:ind w:firstLine="300"/>
              <w:jc w:val="both"/>
              <w:rPr>
                <w:sz w:val="20"/>
              </w:rPr>
            </w:pPr>
            <w:r w:rsidRPr="006B4657">
              <w:rPr>
                <w:sz w:val="20"/>
              </w:rPr>
              <w:t>t) testom iné skúmanie ako vizuálna prehliadka rastliny alebo jej časti,</w:t>
            </w:r>
          </w:p>
          <w:p w:rsidR="006B4657" w:rsidRPr="006B4657" w:rsidRDefault="006B4657" w:rsidP="00C81D12">
            <w:pPr>
              <w:spacing w:after="200"/>
              <w:ind w:firstLine="300"/>
              <w:jc w:val="both"/>
              <w:rPr>
                <w:sz w:val="20"/>
              </w:rPr>
            </w:pPr>
            <w:r w:rsidRPr="006B4657">
              <w:rPr>
                <w:sz w:val="20"/>
              </w:rPr>
              <w:t xml:space="preserve">u) plodiacou rastlinou rastlina namnožená z materskej rastliny a vypestovaná na produkciu ovocia </w:t>
            </w:r>
            <w:r w:rsidRPr="006B4657">
              <w:rPr>
                <w:sz w:val="20"/>
              </w:rPr>
              <w:lastRenderedPageBreak/>
              <w:t>na účely overenia odrodovej pravosti danej materskej rastliny,</w:t>
            </w:r>
          </w:p>
          <w:p w:rsidR="006B4657" w:rsidRPr="006B4657" w:rsidRDefault="006B4657" w:rsidP="00C81D12">
            <w:pPr>
              <w:spacing w:after="200"/>
              <w:ind w:firstLine="300"/>
              <w:jc w:val="both"/>
              <w:rPr>
                <w:sz w:val="20"/>
              </w:rPr>
            </w:pPr>
            <w:r w:rsidRPr="006B4657">
              <w:rPr>
                <w:sz w:val="20"/>
              </w:rPr>
              <w:t>v) kategóriou predzákladný materiál, základný materiál, certifikovaný materiál alebo konformný materiál,</w:t>
            </w:r>
          </w:p>
          <w:p w:rsidR="006B4657" w:rsidRPr="006B4657" w:rsidRDefault="006B4657" w:rsidP="00C81D12">
            <w:pPr>
              <w:spacing w:after="200"/>
              <w:ind w:firstLine="300"/>
              <w:jc w:val="both"/>
              <w:rPr>
                <w:sz w:val="20"/>
              </w:rPr>
            </w:pPr>
            <w:r w:rsidRPr="006B4657">
              <w:rPr>
                <w:sz w:val="20"/>
              </w:rPr>
              <w:t>w) rozmnožovaním vegetatívna produkcia materských rastlín na účely získania dostatočného množstva materských rastlín v rovnakej kategórii,</w:t>
            </w:r>
          </w:p>
          <w:p w:rsidR="006B4657" w:rsidRPr="006B4657" w:rsidRDefault="006B4657" w:rsidP="00C81D12">
            <w:pPr>
              <w:spacing w:after="200"/>
              <w:ind w:firstLine="300"/>
              <w:jc w:val="both"/>
              <w:rPr>
                <w:sz w:val="20"/>
              </w:rPr>
            </w:pPr>
            <w:r w:rsidRPr="006B4657">
              <w:rPr>
                <w:sz w:val="20"/>
              </w:rPr>
              <w:t>x) obnovou materskej rastliny nahradenie materskej rastliny rastlinou, ktorá z nej bola získaná vegetatívnym spôsobom,</w:t>
            </w:r>
          </w:p>
          <w:p w:rsidR="006B4657" w:rsidRPr="006B4657" w:rsidRDefault="006B4657" w:rsidP="00C81D12">
            <w:pPr>
              <w:spacing w:after="200"/>
              <w:ind w:firstLine="300"/>
              <w:jc w:val="both"/>
              <w:rPr>
                <w:sz w:val="20"/>
              </w:rPr>
            </w:pPr>
            <w:r w:rsidRPr="006B4657">
              <w:rPr>
                <w:sz w:val="20"/>
              </w:rPr>
              <w:t>y) mikropropagáciou rozmnožovanie rastlinného materiálu na výrobu veľkého počtu rastlín s použitím kultúry in vitro diferencovaných vegetatívnych pukov alebo diferencovaných vegetatívnych meristémov odobratých z rastliny,</w:t>
            </w:r>
          </w:p>
          <w:p w:rsidR="006B4657" w:rsidRPr="006B4657" w:rsidRDefault="006B4657" w:rsidP="00C81D12">
            <w:pPr>
              <w:spacing w:after="200"/>
              <w:ind w:firstLine="300"/>
              <w:jc w:val="both"/>
              <w:rPr>
                <w:sz w:val="20"/>
              </w:rPr>
            </w:pPr>
            <w:r w:rsidRPr="006B4657">
              <w:rPr>
                <w:sz w:val="20"/>
              </w:rPr>
              <w:t>z) materiálom bez poškodení množiteľský materiál alebo ovocné dreviny s poškodeniami, ktoré by mohli narušiť ich kvalitu a úžitkovosť len na rovnakej alebo nižšej úrovni, aká má byť výsledkom správnych postupov pestovania a zaobchádzania,</w:t>
            </w:r>
          </w:p>
          <w:p w:rsidR="006B4657" w:rsidRPr="006B4657" w:rsidRDefault="006B4657" w:rsidP="00C81D12">
            <w:pPr>
              <w:spacing w:after="200"/>
              <w:ind w:firstLine="300"/>
              <w:jc w:val="both"/>
              <w:rPr>
                <w:sz w:val="20"/>
              </w:rPr>
            </w:pPr>
            <w:r w:rsidRPr="006B4657">
              <w:rPr>
                <w:sz w:val="20"/>
              </w:rPr>
              <w:t>aa) materiálom bez škodcov množiteľský materiál alebo ovocné dreviny, na ktorých je rozsah prítomnosti škodcov dostatočne nízky na to, aby bola zabezpečená prijateľná kvalita a úžitkovosť množiteľského materiálu a ovocných drevín,</w:t>
            </w:r>
          </w:p>
          <w:p w:rsidR="006B4657" w:rsidRPr="006B4657" w:rsidRDefault="006B4657" w:rsidP="00C81D12">
            <w:pPr>
              <w:spacing w:after="200"/>
              <w:ind w:firstLine="300"/>
              <w:jc w:val="both"/>
              <w:rPr>
                <w:sz w:val="20"/>
              </w:rPr>
            </w:pPr>
            <w:r w:rsidRPr="006B4657">
              <w:rPr>
                <w:sz w:val="20"/>
              </w:rPr>
              <w:t>ab) laboratóriom zariadenie určené na testovanie množiteľského materiálu a ovocných drevín,</w:t>
            </w:r>
          </w:p>
          <w:p w:rsidR="003461D8" w:rsidRPr="006B4657" w:rsidRDefault="006B4657" w:rsidP="00C81D12">
            <w:pPr>
              <w:spacing w:after="200"/>
              <w:ind w:firstLine="300"/>
              <w:jc w:val="both"/>
              <w:rPr>
                <w:sz w:val="20"/>
              </w:rPr>
            </w:pPr>
            <w:r w:rsidRPr="006B4657">
              <w:rPr>
                <w:sz w:val="20"/>
              </w:rPr>
              <w:t>ac) kryokonzerváciou uchovávanie rastlinného materiálu prostredníctvom ochladenia na mimoriadne nízku teplotu s cieľom udržania jeho životaschopnosti.</w:t>
            </w:r>
          </w:p>
        </w:tc>
        <w:tc>
          <w:tcPr>
            <w:tcW w:w="718" w:type="dxa"/>
            <w:tcBorders>
              <w:top w:val="single" w:sz="4" w:space="0" w:color="auto"/>
              <w:left w:val="single" w:sz="4" w:space="0" w:color="auto"/>
              <w:right w:val="single" w:sz="4" w:space="0" w:color="auto"/>
            </w:tcBorders>
          </w:tcPr>
          <w:p w:rsidR="003461D8" w:rsidRPr="007726FD" w:rsidRDefault="00EC2DA4" w:rsidP="00C81D12">
            <w:pPr>
              <w:pStyle w:val="Normlny0"/>
              <w:ind w:left="-62"/>
              <w:jc w:val="center"/>
            </w:pPr>
            <w:r>
              <w:lastRenderedPageBreak/>
              <w:t>Ú</w:t>
            </w:r>
          </w:p>
        </w:tc>
        <w:tc>
          <w:tcPr>
            <w:tcW w:w="1252" w:type="dxa"/>
            <w:tcBorders>
              <w:top w:val="single" w:sz="4" w:space="0" w:color="auto"/>
              <w:left w:val="single" w:sz="4" w:space="0" w:color="auto"/>
              <w:right w:val="single" w:sz="4" w:space="0" w:color="auto"/>
            </w:tcBorders>
          </w:tcPr>
          <w:p w:rsidR="003461D8" w:rsidRPr="007726FD" w:rsidRDefault="003461D8" w:rsidP="00C81D12">
            <w:pPr>
              <w:pStyle w:val="CM4"/>
              <w:rPr>
                <w:rFonts w:ascii="Times New Roman" w:hAnsi="Times New Roman" w:cs="Times New Roman"/>
                <w:sz w:val="20"/>
                <w:szCs w:val="20"/>
              </w:rPr>
            </w:pPr>
          </w:p>
        </w:tc>
      </w:tr>
      <w:tr w:rsidR="004205FF" w:rsidRPr="007726FD" w:rsidTr="007726FD">
        <w:tblPrEx>
          <w:tblCellMar>
            <w:left w:w="108" w:type="dxa"/>
            <w:right w:w="108" w:type="dxa"/>
          </w:tblCellMar>
        </w:tblPrEx>
        <w:trPr>
          <w:trHeight w:val="646"/>
        </w:trPr>
        <w:tc>
          <w:tcPr>
            <w:tcW w:w="897" w:type="dxa"/>
            <w:tcBorders>
              <w:top w:val="single" w:sz="4" w:space="0" w:color="auto"/>
              <w:left w:val="single" w:sz="4" w:space="0" w:color="auto"/>
              <w:right w:val="single" w:sz="4" w:space="0" w:color="auto"/>
            </w:tcBorders>
          </w:tcPr>
          <w:p w:rsidR="004205FF" w:rsidRDefault="004205FF" w:rsidP="00C81D12">
            <w:pPr>
              <w:pStyle w:val="Normlny0"/>
            </w:pPr>
            <w:r w:rsidRPr="007726FD">
              <w:lastRenderedPageBreak/>
              <w:t>C:</w:t>
            </w:r>
            <w:r w:rsidR="000E1DAA">
              <w:t>2</w:t>
            </w:r>
          </w:p>
          <w:p w:rsidR="004205FF" w:rsidRPr="007726FD" w:rsidRDefault="004205FF" w:rsidP="00C81D12">
            <w:pPr>
              <w:pStyle w:val="Normlny0"/>
            </w:pPr>
            <w:r>
              <w:t>O:</w:t>
            </w:r>
            <w:r w:rsidR="000E1DAA">
              <w:t>1</w:t>
            </w:r>
          </w:p>
          <w:p w:rsidR="004205FF" w:rsidRPr="007726FD" w:rsidRDefault="004205FF" w:rsidP="00C81D12">
            <w:pPr>
              <w:pStyle w:val="Normlny0"/>
            </w:pPr>
          </w:p>
        </w:tc>
        <w:tc>
          <w:tcPr>
            <w:tcW w:w="3945" w:type="dxa"/>
            <w:tcBorders>
              <w:top w:val="single" w:sz="4" w:space="0" w:color="auto"/>
              <w:left w:val="single" w:sz="4" w:space="0" w:color="auto"/>
              <w:right w:val="single" w:sz="4" w:space="0" w:color="auto"/>
            </w:tcBorders>
          </w:tcPr>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Všeobecné ustanovenia </w:t>
            </w:r>
          </w:p>
          <w:p w:rsidR="004205FF" w:rsidRPr="004205FF" w:rsidRDefault="000E1DAA" w:rsidP="00C81D12">
            <w:pPr>
              <w:autoSpaceDE/>
              <w:autoSpaceDN/>
              <w:rPr>
                <w:rFonts w:eastAsia="Calibri"/>
                <w:sz w:val="20"/>
                <w:szCs w:val="20"/>
                <w:lang w:eastAsia="en-US"/>
              </w:rPr>
            </w:pPr>
            <w:r w:rsidRPr="000E1DAA">
              <w:rPr>
                <w:rFonts w:eastAsia="Calibri"/>
                <w:sz w:val="20"/>
                <w:szCs w:val="20"/>
                <w:lang w:eastAsia="en-US"/>
              </w:rPr>
              <w:t>1.Členské štáty zabezpečia, aby množiteľský materiál a ovocné dreviny, patriace k rodom a druhom uvedeným v prílohe I k smernici 2008/90/ES, spĺňali v priebehu produkcie a uvedenia do obehu príslušné požiadavky článkov 3 až 27 tejto smernice.</w:t>
            </w:r>
          </w:p>
        </w:tc>
        <w:tc>
          <w:tcPr>
            <w:tcW w:w="1077" w:type="dxa"/>
            <w:gridSpan w:val="2"/>
            <w:tcBorders>
              <w:top w:val="single" w:sz="4" w:space="0" w:color="auto"/>
              <w:left w:val="single" w:sz="4" w:space="0" w:color="auto"/>
              <w:right w:val="single" w:sz="4" w:space="0" w:color="auto"/>
            </w:tcBorders>
          </w:tcPr>
          <w:p w:rsidR="004205FF" w:rsidRPr="007726FD" w:rsidRDefault="00EC2DA4" w:rsidP="00C81D12">
            <w:pPr>
              <w:pStyle w:val="Normlny0"/>
              <w:jc w:val="center"/>
            </w:pPr>
            <w:r>
              <w:t>N</w:t>
            </w:r>
          </w:p>
        </w:tc>
        <w:tc>
          <w:tcPr>
            <w:tcW w:w="1615" w:type="dxa"/>
            <w:tcBorders>
              <w:top w:val="single" w:sz="4" w:space="0" w:color="auto"/>
              <w:left w:val="single" w:sz="4" w:space="0" w:color="auto"/>
              <w:right w:val="single" w:sz="4" w:space="0" w:color="auto"/>
            </w:tcBorders>
          </w:tcPr>
          <w:p w:rsidR="004205FF" w:rsidRPr="007726FD" w:rsidRDefault="004205FF" w:rsidP="00C81D12">
            <w:pPr>
              <w:pStyle w:val="Normlny0"/>
              <w:jc w:val="center"/>
            </w:pPr>
          </w:p>
        </w:tc>
        <w:tc>
          <w:tcPr>
            <w:tcW w:w="926" w:type="dxa"/>
            <w:tcBorders>
              <w:top w:val="single" w:sz="4" w:space="0" w:color="auto"/>
              <w:left w:val="single" w:sz="4" w:space="0" w:color="auto"/>
              <w:right w:val="single" w:sz="4" w:space="0" w:color="auto"/>
            </w:tcBorders>
          </w:tcPr>
          <w:p w:rsidR="00EC2DA4" w:rsidRDefault="00EC2DA4" w:rsidP="00C81D12">
            <w:pPr>
              <w:pStyle w:val="Normlny0"/>
              <w:jc w:val="center"/>
            </w:pPr>
            <w:r>
              <w:t>§</w:t>
            </w:r>
            <w:r w:rsidR="006B4657">
              <w:t xml:space="preserve"> </w:t>
            </w:r>
            <w:r w:rsidR="00CA0E18">
              <w:t>3</w:t>
            </w:r>
          </w:p>
          <w:p w:rsidR="00EC2DA4" w:rsidRDefault="00EC2DA4" w:rsidP="00C81D12">
            <w:pPr>
              <w:pStyle w:val="Normlny0"/>
              <w:jc w:val="center"/>
            </w:pPr>
            <w:r>
              <w:t>O:</w:t>
            </w:r>
            <w:r w:rsidR="006B4657">
              <w:t>4</w:t>
            </w:r>
          </w:p>
          <w:p w:rsidR="004205FF" w:rsidRPr="007726FD" w:rsidRDefault="00EC2DA4" w:rsidP="00C81D12">
            <w:pPr>
              <w:pStyle w:val="Normlny0"/>
              <w:jc w:val="center"/>
            </w:pPr>
            <w:r>
              <w:t>P: a)</w:t>
            </w:r>
            <w:r w:rsidR="006B4657">
              <w:t xml:space="preserve"> </w:t>
            </w:r>
            <w:r w:rsidR="00CA0E18">
              <w:t>až</w:t>
            </w:r>
            <w:r w:rsidR="006B4657">
              <w:t xml:space="preserve"> </w:t>
            </w:r>
            <w:r>
              <w:t>c)</w:t>
            </w:r>
          </w:p>
        </w:tc>
        <w:tc>
          <w:tcPr>
            <w:tcW w:w="4634" w:type="dxa"/>
            <w:tcBorders>
              <w:top w:val="single" w:sz="4" w:space="0" w:color="auto"/>
              <w:left w:val="single" w:sz="4" w:space="0" w:color="auto"/>
              <w:right w:val="single" w:sz="4" w:space="0" w:color="auto"/>
            </w:tcBorders>
          </w:tcPr>
          <w:p w:rsidR="006B4657" w:rsidRPr="006B4657" w:rsidRDefault="006B4657" w:rsidP="00C81D12">
            <w:pPr>
              <w:pStyle w:val="odsek"/>
              <w:rPr>
                <w:sz w:val="20"/>
                <w:szCs w:val="20"/>
              </w:rPr>
            </w:pPr>
            <w:r w:rsidRPr="006B4657">
              <w:rPr>
                <w:sz w:val="20"/>
                <w:szCs w:val="20"/>
              </w:rPr>
              <w:t>(4) Množiteľský materiál a ovocné dreviny rodov a druhov uvedených v prílohe č. 4 musia počas výroby a uvádzania na trh spĺňať požiadavky podľa</w:t>
            </w:r>
          </w:p>
          <w:p w:rsidR="006B4657" w:rsidRPr="006B4657" w:rsidRDefault="006B4657" w:rsidP="00C81D12">
            <w:pPr>
              <w:pStyle w:val="odsek"/>
              <w:ind w:hanging="10"/>
              <w:rPr>
                <w:sz w:val="20"/>
                <w:szCs w:val="20"/>
              </w:rPr>
            </w:pPr>
            <w:r w:rsidRPr="006B4657">
              <w:rPr>
                <w:sz w:val="20"/>
                <w:szCs w:val="20"/>
              </w:rPr>
              <w:t>a) § 4 až 15, ak ide o predzákladný materiál,</w:t>
            </w:r>
          </w:p>
          <w:p w:rsidR="006B4657" w:rsidRPr="006B4657" w:rsidRDefault="006B4657" w:rsidP="00C81D12">
            <w:pPr>
              <w:pStyle w:val="odsek"/>
              <w:ind w:hanging="10"/>
              <w:rPr>
                <w:sz w:val="20"/>
                <w:szCs w:val="20"/>
              </w:rPr>
            </w:pPr>
            <w:r w:rsidRPr="006B4657">
              <w:rPr>
                <w:sz w:val="20"/>
                <w:szCs w:val="20"/>
              </w:rPr>
              <w:t>b) § 16 až 20, ak ide o základný materiál,</w:t>
            </w:r>
          </w:p>
          <w:p w:rsidR="004205FF" w:rsidRPr="007726FD" w:rsidRDefault="006B4657" w:rsidP="00C81D12">
            <w:pPr>
              <w:pStyle w:val="odsek"/>
              <w:ind w:hanging="10"/>
              <w:rPr>
                <w:sz w:val="20"/>
                <w:szCs w:val="20"/>
              </w:rPr>
            </w:pPr>
            <w:r w:rsidRPr="006B4657">
              <w:rPr>
                <w:sz w:val="20"/>
                <w:szCs w:val="20"/>
              </w:rPr>
              <w:t>c) § 21 až 23, ak ide o certifikovaný materiál,</w:t>
            </w:r>
          </w:p>
        </w:tc>
        <w:tc>
          <w:tcPr>
            <w:tcW w:w="718" w:type="dxa"/>
            <w:tcBorders>
              <w:top w:val="single" w:sz="4" w:space="0" w:color="auto"/>
              <w:left w:val="single" w:sz="4" w:space="0" w:color="auto"/>
              <w:right w:val="single" w:sz="4" w:space="0" w:color="auto"/>
            </w:tcBorders>
          </w:tcPr>
          <w:p w:rsidR="004205FF" w:rsidRDefault="00EC2DA4" w:rsidP="00C81D12">
            <w:pPr>
              <w:pStyle w:val="Normlny0"/>
              <w:ind w:left="-62"/>
              <w:jc w:val="center"/>
            </w:pPr>
            <w:r>
              <w:t>Ú</w:t>
            </w:r>
          </w:p>
        </w:tc>
        <w:tc>
          <w:tcPr>
            <w:tcW w:w="1252" w:type="dxa"/>
            <w:tcBorders>
              <w:top w:val="single" w:sz="4" w:space="0" w:color="auto"/>
              <w:left w:val="single" w:sz="4" w:space="0" w:color="auto"/>
              <w:right w:val="single" w:sz="4" w:space="0" w:color="auto"/>
            </w:tcBorders>
          </w:tcPr>
          <w:p w:rsidR="004205FF" w:rsidRPr="007726FD" w:rsidRDefault="004205FF" w:rsidP="00C81D12">
            <w:pPr>
              <w:pStyle w:val="CM4"/>
              <w:rPr>
                <w:rFonts w:ascii="Times New Roman" w:hAnsi="Times New Roman" w:cs="Times New Roman"/>
                <w:sz w:val="20"/>
                <w:szCs w:val="20"/>
              </w:rPr>
            </w:pPr>
          </w:p>
        </w:tc>
      </w:tr>
      <w:tr w:rsidR="004205FF" w:rsidRPr="007726FD" w:rsidTr="007726FD">
        <w:tblPrEx>
          <w:tblCellMar>
            <w:left w:w="108" w:type="dxa"/>
            <w:right w:w="108" w:type="dxa"/>
          </w:tblCellMar>
        </w:tblPrEx>
        <w:trPr>
          <w:trHeight w:val="646"/>
        </w:trPr>
        <w:tc>
          <w:tcPr>
            <w:tcW w:w="897" w:type="dxa"/>
            <w:tcBorders>
              <w:top w:val="single" w:sz="4" w:space="0" w:color="auto"/>
              <w:left w:val="single" w:sz="4" w:space="0" w:color="auto"/>
              <w:right w:val="single" w:sz="4" w:space="0" w:color="auto"/>
            </w:tcBorders>
          </w:tcPr>
          <w:p w:rsidR="004205FF" w:rsidRDefault="004205FF" w:rsidP="00C81D12">
            <w:pPr>
              <w:pStyle w:val="Normlny0"/>
            </w:pPr>
            <w:r w:rsidRPr="007726FD">
              <w:t>C:</w:t>
            </w:r>
            <w:r w:rsidR="000E1DAA">
              <w:t>2</w:t>
            </w:r>
          </w:p>
          <w:p w:rsidR="004205FF" w:rsidRPr="007726FD" w:rsidRDefault="004205FF" w:rsidP="00C81D12">
            <w:pPr>
              <w:pStyle w:val="Normlny0"/>
            </w:pPr>
            <w:r>
              <w:t>O:</w:t>
            </w:r>
            <w:r w:rsidR="000E1DAA">
              <w:t>2</w:t>
            </w:r>
          </w:p>
          <w:p w:rsidR="004205FF" w:rsidRPr="007726FD" w:rsidRDefault="004205FF" w:rsidP="00C81D12">
            <w:pPr>
              <w:pStyle w:val="Normlny0"/>
            </w:pPr>
          </w:p>
        </w:tc>
        <w:tc>
          <w:tcPr>
            <w:tcW w:w="3945" w:type="dxa"/>
            <w:tcBorders>
              <w:top w:val="single" w:sz="4" w:space="0" w:color="auto"/>
              <w:left w:val="single" w:sz="4" w:space="0" w:color="auto"/>
              <w:right w:val="single" w:sz="4" w:space="0" w:color="auto"/>
            </w:tcBorders>
          </w:tcPr>
          <w:p w:rsidR="004205FF" w:rsidRPr="004205FF" w:rsidRDefault="000E1DAA" w:rsidP="00C81D12">
            <w:pPr>
              <w:autoSpaceDE/>
              <w:autoSpaceDN/>
              <w:rPr>
                <w:rFonts w:eastAsia="Calibri"/>
                <w:sz w:val="20"/>
                <w:szCs w:val="20"/>
                <w:lang w:eastAsia="en-US"/>
              </w:rPr>
            </w:pPr>
            <w:r w:rsidRPr="000E1DAA">
              <w:rPr>
                <w:rFonts w:eastAsia="Calibri"/>
                <w:sz w:val="20"/>
                <w:szCs w:val="20"/>
                <w:lang w:eastAsia="en-US"/>
              </w:rPr>
              <w:t xml:space="preserve">2.Členské štáty zabezpečia, aby dodávatelia pri produkcii množiteľského materiálu a ovocných drevín, patriacich k rodom a druhom uvedeným v prílohe I k smernici 2008/90/ES, spĺňali požiadavky stanovené v článkoch 28 a 29. </w:t>
            </w:r>
          </w:p>
        </w:tc>
        <w:tc>
          <w:tcPr>
            <w:tcW w:w="1077" w:type="dxa"/>
            <w:gridSpan w:val="2"/>
            <w:tcBorders>
              <w:top w:val="single" w:sz="4" w:space="0" w:color="auto"/>
              <w:left w:val="single" w:sz="4" w:space="0" w:color="auto"/>
              <w:right w:val="single" w:sz="4" w:space="0" w:color="auto"/>
            </w:tcBorders>
          </w:tcPr>
          <w:p w:rsidR="004205FF" w:rsidRPr="007726FD" w:rsidRDefault="00EC2DA4" w:rsidP="00C81D12">
            <w:pPr>
              <w:pStyle w:val="Normlny0"/>
              <w:jc w:val="center"/>
            </w:pPr>
            <w:r>
              <w:t>N</w:t>
            </w:r>
          </w:p>
        </w:tc>
        <w:tc>
          <w:tcPr>
            <w:tcW w:w="1615" w:type="dxa"/>
            <w:tcBorders>
              <w:top w:val="single" w:sz="4" w:space="0" w:color="auto"/>
              <w:left w:val="single" w:sz="4" w:space="0" w:color="auto"/>
              <w:right w:val="single" w:sz="4" w:space="0" w:color="auto"/>
            </w:tcBorders>
          </w:tcPr>
          <w:p w:rsidR="004205FF" w:rsidRPr="007726FD" w:rsidRDefault="004205FF" w:rsidP="00C81D12">
            <w:pPr>
              <w:pStyle w:val="Normlny0"/>
              <w:jc w:val="center"/>
            </w:pPr>
          </w:p>
        </w:tc>
        <w:tc>
          <w:tcPr>
            <w:tcW w:w="926" w:type="dxa"/>
            <w:tcBorders>
              <w:top w:val="single" w:sz="4" w:space="0" w:color="auto"/>
              <w:left w:val="single" w:sz="4" w:space="0" w:color="auto"/>
              <w:right w:val="single" w:sz="4" w:space="0" w:color="auto"/>
            </w:tcBorders>
          </w:tcPr>
          <w:p w:rsidR="005D31B1" w:rsidRDefault="005D31B1" w:rsidP="00C81D12">
            <w:pPr>
              <w:pStyle w:val="Normlny0"/>
              <w:jc w:val="center"/>
            </w:pPr>
            <w:r>
              <w:t>§</w:t>
            </w:r>
            <w:r w:rsidR="006B4657">
              <w:t xml:space="preserve"> </w:t>
            </w:r>
            <w:r w:rsidR="00CA0E18">
              <w:t>3</w:t>
            </w:r>
          </w:p>
          <w:p w:rsidR="005D31B1" w:rsidRDefault="005D31B1" w:rsidP="00C81D12">
            <w:pPr>
              <w:pStyle w:val="Normlny0"/>
              <w:jc w:val="center"/>
            </w:pPr>
            <w:r>
              <w:t>O:</w:t>
            </w:r>
            <w:r w:rsidR="006B4657">
              <w:t xml:space="preserve"> 4</w:t>
            </w:r>
          </w:p>
          <w:p w:rsidR="004205FF" w:rsidRPr="007726FD" w:rsidRDefault="005D31B1" w:rsidP="00C81D12">
            <w:pPr>
              <w:pStyle w:val="Normlny0"/>
              <w:jc w:val="center"/>
            </w:pPr>
            <w:r>
              <w:t xml:space="preserve">P: </w:t>
            </w:r>
            <w:r w:rsidR="00CA0E18">
              <w:t>d</w:t>
            </w:r>
            <w:r>
              <w:t xml:space="preserve">) </w:t>
            </w:r>
          </w:p>
        </w:tc>
        <w:tc>
          <w:tcPr>
            <w:tcW w:w="4634" w:type="dxa"/>
            <w:tcBorders>
              <w:top w:val="single" w:sz="4" w:space="0" w:color="auto"/>
              <w:left w:val="single" w:sz="4" w:space="0" w:color="auto"/>
              <w:right w:val="single" w:sz="4" w:space="0" w:color="auto"/>
            </w:tcBorders>
          </w:tcPr>
          <w:p w:rsidR="004205FF" w:rsidRPr="007726FD" w:rsidRDefault="00CA0E18" w:rsidP="00C81D12">
            <w:pPr>
              <w:pStyle w:val="odsek"/>
              <w:spacing w:before="0" w:after="0"/>
              <w:ind w:firstLine="0"/>
              <w:rPr>
                <w:sz w:val="20"/>
                <w:szCs w:val="20"/>
              </w:rPr>
            </w:pPr>
            <w:r w:rsidRPr="00CA0E18">
              <w:rPr>
                <w:sz w:val="20"/>
                <w:szCs w:val="20"/>
              </w:rPr>
              <w:t>d)</w:t>
            </w:r>
            <w:r w:rsidR="00000788">
              <w:rPr>
                <w:sz w:val="20"/>
                <w:szCs w:val="20"/>
              </w:rPr>
              <w:t xml:space="preserve"> </w:t>
            </w:r>
            <w:r w:rsidRPr="00CA0E18">
              <w:rPr>
                <w:sz w:val="20"/>
                <w:szCs w:val="20"/>
              </w:rPr>
              <w:t>§ 24 až 28, ak ide o</w:t>
            </w:r>
            <w:r w:rsidR="00B065A9">
              <w:rPr>
                <w:sz w:val="20"/>
                <w:szCs w:val="20"/>
              </w:rPr>
              <w:t xml:space="preserve"> konformný </w:t>
            </w:r>
            <w:r w:rsidRPr="00CA0E18">
              <w:rPr>
                <w:sz w:val="20"/>
                <w:szCs w:val="20"/>
              </w:rPr>
              <w:t xml:space="preserve"> materiál.</w:t>
            </w:r>
          </w:p>
        </w:tc>
        <w:tc>
          <w:tcPr>
            <w:tcW w:w="718" w:type="dxa"/>
            <w:tcBorders>
              <w:top w:val="single" w:sz="4" w:space="0" w:color="auto"/>
              <w:left w:val="single" w:sz="4" w:space="0" w:color="auto"/>
              <w:right w:val="single" w:sz="4" w:space="0" w:color="auto"/>
            </w:tcBorders>
          </w:tcPr>
          <w:p w:rsidR="004205FF" w:rsidRDefault="005D31B1" w:rsidP="00C81D12">
            <w:pPr>
              <w:pStyle w:val="Normlny0"/>
              <w:ind w:left="-62"/>
              <w:jc w:val="center"/>
            </w:pPr>
            <w:r>
              <w:t>Ú</w:t>
            </w:r>
          </w:p>
        </w:tc>
        <w:tc>
          <w:tcPr>
            <w:tcW w:w="1252" w:type="dxa"/>
            <w:tcBorders>
              <w:top w:val="single" w:sz="4" w:space="0" w:color="auto"/>
              <w:left w:val="single" w:sz="4" w:space="0" w:color="auto"/>
              <w:right w:val="single" w:sz="4" w:space="0" w:color="auto"/>
            </w:tcBorders>
          </w:tcPr>
          <w:p w:rsidR="004205FF" w:rsidRPr="007726FD" w:rsidRDefault="004205FF" w:rsidP="00C81D12">
            <w:pPr>
              <w:pStyle w:val="CM4"/>
              <w:rPr>
                <w:rFonts w:ascii="Times New Roman" w:hAnsi="Times New Roman" w:cs="Times New Roman"/>
                <w:sz w:val="20"/>
                <w:szCs w:val="20"/>
              </w:rPr>
            </w:pPr>
          </w:p>
        </w:tc>
      </w:tr>
      <w:tr w:rsidR="003461D8" w:rsidRPr="007726FD" w:rsidTr="002C3B75">
        <w:tblPrEx>
          <w:tblCellMar>
            <w:left w:w="108" w:type="dxa"/>
            <w:right w:w="108" w:type="dxa"/>
          </w:tblCellMar>
        </w:tblPrEx>
        <w:trPr>
          <w:trHeight w:val="1620"/>
        </w:trPr>
        <w:tc>
          <w:tcPr>
            <w:tcW w:w="897" w:type="dxa"/>
            <w:tcBorders>
              <w:top w:val="single" w:sz="4" w:space="0" w:color="auto"/>
              <w:left w:val="single" w:sz="4" w:space="0" w:color="auto"/>
              <w:bottom w:val="single" w:sz="4" w:space="0" w:color="auto"/>
              <w:right w:val="single" w:sz="4" w:space="0" w:color="auto"/>
            </w:tcBorders>
          </w:tcPr>
          <w:p w:rsidR="003461D8" w:rsidRDefault="003461D8" w:rsidP="00C81D12">
            <w:pPr>
              <w:jc w:val="center"/>
              <w:rPr>
                <w:sz w:val="20"/>
                <w:szCs w:val="20"/>
              </w:rPr>
            </w:pPr>
            <w:r w:rsidRPr="007726FD">
              <w:rPr>
                <w:sz w:val="20"/>
                <w:szCs w:val="20"/>
              </w:rPr>
              <w:t>C:</w:t>
            </w:r>
            <w:r w:rsidR="00435AAC" w:rsidRPr="007726FD">
              <w:rPr>
                <w:sz w:val="20"/>
                <w:szCs w:val="20"/>
              </w:rPr>
              <w:t>2</w:t>
            </w:r>
          </w:p>
          <w:p w:rsidR="003D25E6" w:rsidRPr="007726FD" w:rsidRDefault="003D25E6" w:rsidP="00C81D12">
            <w:pPr>
              <w:jc w:val="center"/>
              <w:rPr>
                <w:sz w:val="20"/>
                <w:szCs w:val="20"/>
              </w:rPr>
            </w:pPr>
            <w:r>
              <w:rPr>
                <w:sz w:val="20"/>
                <w:szCs w:val="20"/>
              </w:rPr>
              <w:t>O:</w:t>
            </w:r>
            <w:r w:rsidR="000E1DAA">
              <w:rPr>
                <w:sz w:val="20"/>
                <w:szCs w:val="20"/>
              </w:rPr>
              <w:t>3</w:t>
            </w:r>
          </w:p>
          <w:p w:rsidR="003461D8" w:rsidRPr="007726FD" w:rsidRDefault="003461D8"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3461D8" w:rsidRPr="007726FD" w:rsidRDefault="000E1DAA" w:rsidP="00C81D12">
            <w:pPr>
              <w:autoSpaceDE/>
              <w:autoSpaceDN/>
              <w:rPr>
                <w:color w:val="000000"/>
                <w:sz w:val="20"/>
                <w:szCs w:val="20"/>
              </w:rPr>
            </w:pPr>
            <w:r w:rsidRPr="000E1DAA">
              <w:rPr>
                <w:rFonts w:eastAsia="Calibri"/>
                <w:sz w:val="20"/>
                <w:szCs w:val="20"/>
                <w:lang w:eastAsia="en-US"/>
              </w:rPr>
              <w:t xml:space="preserve">3.Členské štáty zabezpečia, aby sa počas produkcie a uvedenia do obehu množiteľského materiálu a ovocných drevín, patriacich k rodom a druhom uvedeným v prílohe I k smernici 2008/90/ES, uskutočnili úradné kontroly v súlade s článkom 30. </w:t>
            </w:r>
          </w:p>
        </w:tc>
        <w:tc>
          <w:tcPr>
            <w:tcW w:w="1059" w:type="dxa"/>
            <w:tcBorders>
              <w:top w:val="single" w:sz="4" w:space="0" w:color="auto"/>
              <w:left w:val="single" w:sz="4" w:space="0" w:color="auto"/>
              <w:bottom w:val="single" w:sz="4" w:space="0" w:color="auto"/>
              <w:right w:val="single" w:sz="4" w:space="0" w:color="auto"/>
            </w:tcBorders>
          </w:tcPr>
          <w:p w:rsidR="003461D8" w:rsidRPr="007726FD" w:rsidRDefault="003461D8" w:rsidP="00C81D12">
            <w:pPr>
              <w:jc w:val="center"/>
              <w:rPr>
                <w:sz w:val="20"/>
                <w:szCs w:val="20"/>
              </w:rPr>
            </w:pPr>
            <w:r w:rsidRPr="007726FD">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3461D8" w:rsidRPr="007726FD" w:rsidRDefault="003461D8"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4752E9" w:rsidRDefault="004752E9" w:rsidP="00C81D12">
            <w:pPr>
              <w:pStyle w:val="Normlny0"/>
              <w:jc w:val="center"/>
              <w:rPr>
                <w:lang w:eastAsia="sk-SK"/>
              </w:rPr>
            </w:pPr>
            <w:r>
              <w:rPr>
                <w:lang w:eastAsia="sk-SK"/>
              </w:rPr>
              <w:t>§</w:t>
            </w:r>
            <w:r w:rsidR="006B4657">
              <w:rPr>
                <w:lang w:eastAsia="sk-SK"/>
              </w:rPr>
              <w:t xml:space="preserve"> </w:t>
            </w:r>
            <w:r>
              <w:rPr>
                <w:lang w:eastAsia="sk-SK"/>
              </w:rPr>
              <w:t>38</w:t>
            </w:r>
          </w:p>
          <w:p w:rsidR="003461D8" w:rsidRPr="007726FD" w:rsidRDefault="004752E9" w:rsidP="00C81D12">
            <w:pPr>
              <w:pStyle w:val="Normlny0"/>
              <w:jc w:val="center"/>
              <w:rPr>
                <w:lang w:eastAsia="sk-SK"/>
              </w:rPr>
            </w:pPr>
            <w:r>
              <w:rPr>
                <w:lang w:eastAsia="sk-SK"/>
              </w:rPr>
              <w:t>O:</w:t>
            </w:r>
            <w:r w:rsidR="006B4657">
              <w:rPr>
                <w:lang w:eastAsia="sk-SK"/>
              </w:rPr>
              <w:t xml:space="preserve"> </w:t>
            </w:r>
            <w:r>
              <w:rPr>
                <w:lang w:eastAsia="sk-SK"/>
              </w:rPr>
              <w:t>1</w:t>
            </w:r>
          </w:p>
        </w:tc>
        <w:tc>
          <w:tcPr>
            <w:tcW w:w="4634" w:type="dxa"/>
            <w:tcBorders>
              <w:top w:val="single" w:sz="4" w:space="0" w:color="auto"/>
              <w:left w:val="single" w:sz="4" w:space="0" w:color="auto"/>
              <w:bottom w:val="single" w:sz="4" w:space="0" w:color="auto"/>
              <w:right w:val="single" w:sz="4" w:space="0" w:color="auto"/>
            </w:tcBorders>
          </w:tcPr>
          <w:p w:rsidR="003461D8" w:rsidRPr="00BA3550" w:rsidRDefault="00BA3550" w:rsidP="00C81D12">
            <w:pPr>
              <w:spacing w:after="200"/>
              <w:ind w:firstLine="450"/>
              <w:jc w:val="both"/>
              <w:rPr>
                <w:sz w:val="20"/>
              </w:rPr>
            </w:pPr>
            <w:r w:rsidRPr="00BA3550">
              <w:rPr>
                <w:sz w:val="20"/>
              </w:rPr>
              <w:t>(1) Množiteľský materiál a ovocné dreviny podliehajú úradnej kontrole počas výroby a uvádzania na trh, ktorá preveruje súlad s ustanovenými požiadavkami.</w:t>
            </w:r>
          </w:p>
        </w:tc>
        <w:tc>
          <w:tcPr>
            <w:tcW w:w="718" w:type="dxa"/>
            <w:tcBorders>
              <w:top w:val="single" w:sz="4" w:space="0" w:color="auto"/>
              <w:left w:val="single" w:sz="4" w:space="0" w:color="auto"/>
              <w:bottom w:val="single" w:sz="4" w:space="0" w:color="auto"/>
              <w:right w:val="single" w:sz="4" w:space="0" w:color="auto"/>
            </w:tcBorders>
          </w:tcPr>
          <w:p w:rsidR="003461D8" w:rsidRPr="007726FD" w:rsidRDefault="003461D8" w:rsidP="00C81D12">
            <w:pPr>
              <w:jc w:val="center"/>
              <w:rPr>
                <w:sz w:val="20"/>
                <w:szCs w:val="20"/>
              </w:rPr>
            </w:pPr>
            <w:r w:rsidRPr="007726FD">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3461D8" w:rsidRPr="007726FD" w:rsidRDefault="003461D8" w:rsidP="00C81D12">
            <w:pPr>
              <w:pStyle w:val="Nadpis1"/>
              <w:jc w:val="both"/>
              <w:rPr>
                <w:b w:val="0"/>
                <w:bCs w:val="0"/>
                <w:sz w:val="20"/>
                <w:szCs w:val="20"/>
              </w:rPr>
            </w:pPr>
          </w:p>
        </w:tc>
      </w:tr>
      <w:tr w:rsidR="0000438B"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0438B" w:rsidRDefault="0000438B" w:rsidP="00C81D12">
            <w:pPr>
              <w:jc w:val="center"/>
              <w:rPr>
                <w:sz w:val="20"/>
                <w:szCs w:val="20"/>
              </w:rPr>
            </w:pPr>
            <w:r w:rsidRPr="007726FD">
              <w:rPr>
                <w:sz w:val="20"/>
                <w:szCs w:val="20"/>
              </w:rPr>
              <w:t>C:2</w:t>
            </w:r>
          </w:p>
          <w:p w:rsidR="0000438B" w:rsidRPr="007726FD" w:rsidRDefault="0000438B" w:rsidP="00C81D12">
            <w:pPr>
              <w:jc w:val="center"/>
              <w:rPr>
                <w:sz w:val="20"/>
                <w:szCs w:val="20"/>
              </w:rPr>
            </w:pPr>
            <w:r>
              <w:rPr>
                <w:sz w:val="20"/>
                <w:szCs w:val="20"/>
              </w:rPr>
              <w:t>O:</w:t>
            </w:r>
            <w:r w:rsidR="000E1DAA">
              <w:rPr>
                <w:sz w:val="20"/>
                <w:szCs w:val="20"/>
              </w:rPr>
              <w:t>4</w:t>
            </w:r>
          </w:p>
          <w:p w:rsidR="0000438B" w:rsidRPr="007726FD" w:rsidRDefault="0000438B"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00438B" w:rsidRPr="007726FD" w:rsidRDefault="000E1DAA" w:rsidP="00C81D12">
            <w:pPr>
              <w:autoSpaceDE/>
              <w:autoSpaceDN/>
              <w:rPr>
                <w:rFonts w:eastAsia="Calibri"/>
                <w:b/>
                <w:bCs/>
                <w:color w:val="000000"/>
                <w:sz w:val="20"/>
                <w:szCs w:val="20"/>
                <w:lang w:eastAsia="en-US"/>
              </w:rPr>
            </w:pPr>
            <w:r w:rsidRPr="000E1DAA">
              <w:rPr>
                <w:rFonts w:eastAsia="Calibri"/>
                <w:sz w:val="20"/>
                <w:szCs w:val="20"/>
                <w:lang w:eastAsia="en-US"/>
              </w:rPr>
              <w:t xml:space="preserve">4.Množiteľský materiál, ktorý spĺňa požiadavky týkajúce sa určitej kategórie, sa nesmie miešať s materiálom iných kategórií. </w:t>
            </w:r>
          </w:p>
        </w:tc>
        <w:tc>
          <w:tcPr>
            <w:tcW w:w="1059" w:type="dxa"/>
            <w:tcBorders>
              <w:top w:val="single" w:sz="4" w:space="0" w:color="auto"/>
              <w:left w:val="single" w:sz="4" w:space="0" w:color="auto"/>
              <w:bottom w:val="single" w:sz="4" w:space="0" w:color="auto"/>
              <w:right w:val="single" w:sz="4" w:space="0" w:color="auto"/>
            </w:tcBorders>
          </w:tcPr>
          <w:p w:rsidR="0000438B"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00438B" w:rsidRPr="007726FD" w:rsidRDefault="0000438B"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00438B" w:rsidRDefault="004752E9" w:rsidP="00C81D12">
            <w:pPr>
              <w:pStyle w:val="Normlny0"/>
              <w:jc w:val="center"/>
            </w:pPr>
            <w:r>
              <w:t>§</w:t>
            </w:r>
            <w:r w:rsidR="00BA3550">
              <w:t xml:space="preserve"> </w:t>
            </w:r>
            <w:r>
              <w:t>30</w:t>
            </w:r>
          </w:p>
          <w:p w:rsidR="004752E9" w:rsidRPr="007726FD" w:rsidRDefault="004752E9" w:rsidP="00C81D12">
            <w:pPr>
              <w:pStyle w:val="Normlny0"/>
              <w:jc w:val="center"/>
            </w:pPr>
            <w:r>
              <w:t>O:</w:t>
            </w:r>
            <w:r w:rsidR="00BA3550">
              <w:t xml:space="preserve"> </w:t>
            </w:r>
            <w:r>
              <w:t>6</w:t>
            </w:r>
          </w:p>
        </w:tc>
        <w:tc>
          <w:tcPr>
            <w:tcW w:w="4634" w:type="dxa"/>
            <w:tcBorders>
              <w:top w:val="single" w:sz="4" w:space="0" w:color="auto"/>
              <w:left w:val="single" w:sz="4" w:space="0" w:color="auto"/>
              <w:bottom w:val="single" w:sz="4" w:space="0" w:color="auto"/>
              <w:right w:val="single" w:sz="4" w:space="0" w:color="auto"/>
            </w:tcBorders>
          </w:tcPr>
          <w:p w:rsidR="0000438B" w:rsidRPr="007726FD" w:rsidRDefault="004752E9" w:rsidP="00C81D12">
            <w:pPr>
              <w:adjustRightInd w:val="0"/>
              <w:rPr>
                <w:sz w:val="20"/>
                <w:szCs w:val="20"/>
              </w:rPr>
            </w:pPr>
            <w:r w:rsidRPr="004752E9">
              <w:rPr>
                <w:sz w:val="20"/>
                <w:szCs w:val="20"/>
              </w:rPr>
              <w:t>(6)</w:t>
            </w:r>
            <w:r w:rsidR="00AC78ED">
              <w:rPr>
                <w:sz w:val="20"/>
                <w:szCs w:val="20"/>
              </w:rPr>
              <w:t xml:space="preserve"> </w:t>
            </w:r>
            <w:r w:rsidR="00BA3550" w:rsidRPr="00BA3550">
              <w:rPr>
                <w:sz w:val="20"/>
                <w:szCs w:val="20"/>
              </w:rPr>
              <w:t>Množiteľský materiál a ovocné dreviny, ktoré spĺňajú požiadavky týkajúce sa určitej kategórie, sa nesmú miešať s materiálom iných kategórií.</w:t>
            </w:r>
          </w:p>
        </w:tc>
        <w:tc>
          <w:tcPr>
            <w:tcW w:w="718" w:type="dxa"/>
            <w:tcBorders>
              <w:top w:val="single" w:sz="4" w:space="0" w:color="auto"/>
              <w:left w:val="single" w:sz="4" w:space="0" w:color="auto"/>
              <w:bottom w:val="single" w:sz="4" w:space="0" w:color="auto"/>
              <w:right w:val="single" w:sz="4" w:space="0" w:color="auto"/>
            </w:tcBorders>
          </w:tcPr>
          <w:p w:rsidR="0000438B"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0438B" w:rsidRPr="007726FD" w:rsidRDefault="0000438B" w:rsidP="00C81D12">
            <w:pPr>
              <w:pStyle w:val="Nadpis1"/>
              <w:jc w:val="both"/>
              <w:rPr>
                <w:b w:val="0"/>
                <w:bCs w:val="0"/>
                <w:sz w:val="20"/>
                <w:szCs w:val="20"/>
              </w:rPr>
            </w:pPr>
          </w:p>
        </w:tc>
      </w:tr>
      <w:tr w:rsidR="0000438B"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4205FF" w:rsidRDefault="004205FF" w:rsidP="00C81D12">
            <w:pPr>
              <w:jc w:val="center"/>
              <w:rPr>
                <w:sz w:val="20"/>
                <w:szCs w:val="20"/>
              </w:rPr>
            </w:pPr>
            <w:r w:rsidRPr="007726FD">
              <w:rPr>
                <w:sz w:val="20"/>
                <w:szCs w:val="20"/>
              </w:rPr>
              <w:t>C:3</w:t>
            </w:r>
          </w:p>
          <w:p w:rsidR="0000438B" w:rsidRPr="007726FD" w:rsidRDefault="004205FF" w:rsidP="00C81D12">
            <w:pPr>
              <w:jc w:val="center"/>
              <w:rPr>
                <w:sz w:val="20"/>
                <w:szCs w:val="20"/>
              </w:rPr>
            </w:pPr>
            <w:r>
              <w:rPr>
                <w:sz w:val="20"/>
                <w:szCs w:val="20"/>
              </w:rPr>
              <w:t>O:1</w:t>
            </w:r>
          </w:p>
        </w:tc>
        <w:tc>
          <w:tcPr>
            <w:tcW w:w="3963" w:type="dxa"/>
            <w:gridSpan w:val="2"/>
            <w:tcBorders>
              <w:top w:val="single" w:sz="4" w:space="0" w:color="auto"/>
              <w:left w:val="single" w:sz="4" w:space="0" w:color="auto"/>
              <w:bottom w:val="single" w:sz="4" w:space="0" w:color="auto"/>
              <w:right w:val="single" w:sz="4" w:space="0" w:color="auto"/>
            </w:tcBorders>
          </w:tcPr>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Článok 3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Požiadavky na certifikáciu predzákladného materiálu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1.Množiteľský materiál iný ako materské rastliny a iný ako podpníky, ktoré nepatria k odrode, sa na požiadanie úradne certifikuje ako predzákladný materiál, pokiaľ sa zistilo, že spĺňa tieto požiadavky: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a) je priamo namnožený z materskej rastliny v súlade s článkom 13 alebo 14;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b) presne zodpovedá opisu príslušnej odrody a táto skutočnosť je overená podľa článku 7;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c) je udržiavaný podľa článku 8;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d) je v súlade s požiadavkami na zdravie uvedenými v článku 10;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e) ak Komisia udelila výnimku podľa článku 8 ods. 4 na pestovanie predzákladných materských rastlín a predzákladného materiálu </w:t>
            </w:r>
            <w:r w:rsidRPr="000E1DAA">
              <w:rPr>
                <w:rFonts w:eastAsia="Calibri"/>
                <w:sz w:val="20"/>
                <w:szCs w:val="20"/>
                <w:lang w:eastAsia="en-US"/>
              </w:rPr>
              <w:lastRenderedPageBreak/>
              <w:t xml:space="preserve">na poli, ktoré nie je zabezpečené proti hmyzu, pôda spĺňa požiadavky stanovené v článku 11; </w:t>
            </w:r>
          </w:p>
          <w:p w:rsidR="0000438B" w:rsidRPr="007726FD" w:rsidRDefault="000E1DAA" w:rsidP="00C81D12">
            <w:pPr>
              <w:autoSpaceDE/>
              <w:autoSpaceDN/>
              <w:rPr>
                <w:rFonts w:eastAsia="Calibri"/>
                <w:b/>
                <w:bCs/>
                <w:color w:val="000000"/>
                <w:sz w:val="20"/>
                <w:szCs w:val="20"/>
                <w:lang w:eastAsia="en-US"/>
              </w:rPr>
            </w:pPr>
            <w:r w:rsidRPr="000E1DAA">
              <w:rPr>
                <w:rFonts w:eastAsia="Calibri"/>
                <w:sz w:val="20"/>
                <w:szCs w:val="20"/>
                <w:lang w:eastAsia="en-US"/>
              </w:rPr>
              <w:t xml:space="preserve">f) je v súlade s článkom 12 týkajúcim sa poškodení. </w:t>
            </w:r>
          </w:p>
        </w:tc>
        <w:tc>
          <w:tcPr>
            <w:tcW w:w="1059" w:type="dxa"/>
            <w:tcBorders>
              <w:top w:val="single" w:sz="4" w:space="0" w:color="auto"/>
              <w:left w:val="single" w:sz="4" w:space="0" w:color="auto"/>
              <w:bottom w:val="single" w:sz="4" w:space="0" w:color="auto"/>
              <w:right w:val="single" w:sz="4" w:space="0" w:color="auto"/>
            </w:tcBorders>
          </w:tcPr>
          <w:p w:rsidR="0000438B" w:rsidRPr="007726FD" w:rsidRDefault="00EC2DA4" w:rsidP="00C81D12">
            <w:pPr>
              <w:jc w:val="center"/>
              <w:rPr>
                <w:sz w:val="20"/>
                <w:szCs w:val="20"/>
              </w:rPr>
            </w:pPr>
            <w:r>
              <w:lastRenderedPageBreak/>
              <w:t>N</w:t>
            </w:r>
          </w:p>
        </w:tc>
        <w:tc>
          <w:tcPr>
            <w:tcW w:w="1615" w:type="dxa"/>
            <w:tcBorders>
              <w:top w:val="single" w:sz="4" w:space="0" w:color="auto"/>
              <w:left w:val="single" w:sz="4" w:space="0" w:color="auto"/>
              <w:bottom w:val="single" w:sz="4" w:space="0" w:color="auto"/>
              <w:right w:val="single" w:sz="4" w:space="0" w:color="auto"/>
            </w:tcBorders>
          </w:tcPr>
          <w:p w:rsidR="0000438B" w:rsidRPr="007726FD" w:rsidRDefault="0000438B"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6B172E" w:rsidRDefault="006B172E" w:rsidP="00C81D12">
            <w:pPr>
              <w:pStyle w:val="Normlny0"/>
              <w:jc w:val="center"/>
            </w:pPr>
            <w:r>
              <w:t>§</w:t>
            </w:r>
            <w:r w:rsidR="00BA3550">
              <w:t xml:space="preserve"> </w:t>
            </w:r>
            <w:r>
              <w:t>4</w:t>
            </w:r>
          </w:p>
          <w:p w:rsidR="006B172E" w:rsidRDefault="006B172E" w:rsidP="00C81D12">
            <w:pPr>
              <w:pStyle w:val="Normlny0"/>
              <w:jc w:val="center"/>
            </w:pPr>
            <w:r>
              <w:t>O:1</w:t>
            </w:r>
          </w:p>
          <w:p w:rsidR="0000438B" w:rsidRPr="007726FD" w:rsidRDefault="006B172E" w:rsidP="00C81D12">
            <w:pPr>
              <w:pStyle w:val="Normlny0"/>
              <w:jc w:val="center"/>
            </w:pPr>
            <w:r>
              <w:t>P: a) až f)</w:t>
            </w:r>
          </w:p>
        </w:tc>
        <w:tc>
          <w:tcPr>
            <w:tcW w:w="4634" w:type="dxa"/>
            <w:tcBorders>
              <w:top w:val="single" w:sz="4" w:space="0" w:color="auto"/>
              <w:left w:val="single" w:sz="4" w:space="0" w:color="auto"/>
              <w:bottom w:val="single" w:sz="4" w:space="0" w:color="auto"/>
              <w:right w:val="single" w:sz="4" w:space="0" w:color="auto"/>
            </w:tcBorders>
          </w:tcPr>
          <w:p w:rsidR="00BA3550" w:rsidRPr="00BA3550" w:rsidRDefault="00BA3550" w:rsidP="00C81D12">
            <w:pPr>
              <w:adjustRightInd w:val="0"/>
              <w:jc w:val="both"/>
              <w:rPr>
                <w:sz w:val="20"/>
                <w:szCs w:val="20"/>
              </w:rPr>
            </w:pPr>
            <w:r w:rsidRPr="00BA3550">
              <w:rPr>
                <w:sz w:val="20"/>
                <w:szCs w:val="20"/>
              </w:rPr>
              <w:t>(1) Množiteľský materiál, ktorý nie je materskou rastlinou ani podpníkom a nepatrí k odrode, sa úradne certifikuje ako predzákladný materiál, ak spĺňa tieto požiadavky:</w:t>
            </w:r>
          </w:p>
          <w:p w:rsidR="00BA3550" w:rsidRPr="00BA3550" w:rsidRDefault="00BA3550" w:rsidP="00C81D12">
            <w:pPr>
              <w:adjustRightInd w:val="0"/>
              <w:rPr>
                <w:sz w:val="20"/>
                <w:szCs w:val="20"/>
              </w:rPr>
            </w:pPr>
            <w:r w:rsidRPr="00BA3550">
              <w:rPr>
                <w:sz w:val="20"/>
                <w:szCs w:val="20"/>
              </w:rPr>
              <w:t>a) je priamo namnožený z materskej rastliny, ktorá je uznaná podľa § 6, je získaná rozmnožovaním podľa § 14 alebo je získaná mikropropagáciou podľa § 15,</w:t>
            </w:r>
          </w:p>
          <w:p w:rsidR="00BA3550" w:rsidRPr="00BA3550" w:rsidRDefault="00BA3550" w:rsidP="00C81D12">
            <w:pPr>
              <w:adjustRightInd w:val="0"/>
              <w:rPr>
                <w:sz w:val="20"/>
                <w:szCs w:val="20"/>
              </w:rPr>
            </w:pPr>
            <w:r w:rsidRPr="00BA3550">
              <w:rPr>
                <w:sz w:val="20"/>
                <w:szCs w:val="20"/>
              </w:rPr>
              <w:t>b) zodpovedá opisu príslušnej odrody a táto skutočnosť je overená podľa § 8,</w:t>
            </w:r>
          </w:p>
          <w:p w:rsidR="00BA3550" w:rsidRPr="00BA3550" w:rsidRDefault="00BA3550" w:rsidP="00C81D12">
            <w:pPr>
              <w:adjustRightInd w:val="0"/>
              <w:rPr>
                <w:sz w:val="20"/>
                <w:szCs w:val="20"/>
              </w:rPr>
            </w:pPr>
            <w:r w:rsidRPr="00BA3550">
              <w:rPr>
                <w:sz w:val="20"/>
                <w:szCs w:val="20"/>
              </w:rPr>
              <w:t>c) uchováva sa podľa § 9,</w:t>
            </w:r>
          </w:p>
          <w:p w:rsidR="00BA3550" w:rsidRPr="00BA3550" w:rsidRDefault="00BA3550" w:rsidP="00C81D12">
            <w:pPr>
              <w:adjustRightInd w:val="0"/>
              <w:rPr>
                <w:sz w:val="20"/>
                <w:szCs w:val="20"/>
              </w:rPr>
            </w:pPr>
            <w:r w:rsidRPr="00BA3550">
              <w:rPr>
                <w:sz w:val="20"/>
                <w:szCs w:val="20"/>
              </w:rPr>
              <w:t>d) spĺňa požiadavky na zdravotný stav podľa § 11,</w:t>
            </w:r>
          </w:p>
          <w:p w:rsidR="00BA3550" w:rsidRPr="00BA3550" w:rsidRDefault="00BA3550" w:rsidP="00C81D12">
            <w:pPr>
              <w:adjustRightInd w:val="0"/>
              <w:rPr>
                <w:sz w:val="20"/>
                <w:szCs w:val="20"/>
              </w:rPr>
            </w:pPr>
            <w:r w:rsidRPr="00BA3550">
              <w:rPr>
                <w:sz w:val="20"/>
                <w:szCs w:val="20"/>
              </w:rPr>
              <w:t>e) pôda spĺňa požiadavky podľa § 12, ak má udelenú výnimku podľa § 9 ods. 4,</w:t>
            </w:r>
          </w:p>
          <w:p w:rsidR="0000438B" w:rsidRPr="007726FD" w:rsidRDefault="00BA3550" w:rsidP="00C81D12">
            <w:pPr>
              <w:adjustRightInd w:val="0"/>
              <w:rPr>
                <w:sz w:val="20"/>
                <w:szCs w:val="20"/>
              </w:rPr>
            </w:pPr>
            <w:r w:rsidRPr="00BA3550">
              <w:rPr>
                <w:sz w:val="20"/>
                <w:szCs w:val="20"/>
              </w:rPr>
              <w:t>f) poškodenia spĺňajú požiadavky podľa § 13.</w:t>
            </w:r>
          </w:p>
        </w:tc>
        <w:tc>
          <w:tcPr>
            <w:tcW w:w="718" w:type="dxa"/>
            <w:tcBorders>
              <w:top w:val="single" w:sz="4" w:space="0" w:color="auto"/>
              <w:left w:val="single" w:sz="4" w:space="0" w:color="auto"/>
              <w:bottom w:val="single" w:sz="4" w:space="0" w:color="auto"/>
              <w:right w:val="single" w:sz="4" w:space="0" w:color="auto"/>
            </w:tcBorders>
          </w:tcPr>
          <w:p w:rsidR="0000438B"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0438B" w:rsidRPr="007726FD" w:rsidRDefault="0000438B" w:rsidP="00C81D12">
            <w:pPr>
              <w:pStyle w:val="Nadpis1"/>
              <w:jc w:val="both"/>
              <w:rPr>
                <w:b w:val="0"/>
                <w:bCs w:val="0"/>
                <w:sz w:val="20"/>
                <w:szCs w:val="20"/>
              </w:rPr>
            </w:pPr>
          </w:p>
        </w:tc>
      </w:tr>
      <w:tr w:rsidR="0000438B"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0438B" w:rsidRDefault="0000438B" w:rsidP="00C81D12">
            <w:pPr>
              <w:jc w:val="center"/>
              <w:rPr>
                <w:sz w:val="20"/>
                <w:szCs w:val="20"/>
              </w:rPr>
            </w:pPr>
            <w:r w:rsidRPr="007726FD">
              <w:rPr>
                <w:sz w:val="20"/>
                <w:szCs w:val="20"/>
              </w:rPr>
              <w:lastRenderedPageBreak/>
              <w:t>C:3</w:t>
            </w:r>
          </w:p>
          <w:p w:rsidR="0000438B" w:rsidRPr="007726FD" w:rsidRDefault="0000438B" w:rsidP="00C81D12">
            <w:pPr>
              <w:jc w:val="center"/>
              <w:rPr>
                <w:sz w:val="20"/>
                <w:szCs w:val="20"/>
              </w:rPr>
            </w:pPr>
            <w:r>
              <w:rPr>
                <w:sz w:val="20"/>
                <w:szCs w:val="20"/>
              </w:rPr>
              <w:t>O:2</w:t>
            </w:r>
          </w:p>
        </w:tc>
        <w:tc>
          <w:tcPr>
            <w:tcW w:w="3963" w:type="dxa"/>
            <w:gridSpan w:val="2"/>
            <w:tcBorders>
              <w:top w:val="single" w:sz="4" w:space="0" w:color="auto"/>
              <w:left w:val="single" w:sz="4" w:space="0" w:color="auto"/>
              <w:bottom w:val="single" w:sz="4" w:space="0" w:color="auto"/>
              <w:right w:val="single" w:sz="4" w:space="0" w:color="auto"/>
            </w:tcBorders>
          </w:tcPr>
          <w:p w:rsidR="0000438B" w:rsidRPr="007726FD" w:rsidRDefault="000E1DAA" w:rsidP="00C81D12">
            <w:pPr>
              <w:autoSpaceDE/>
              <w:autoSpaceDN/>
              <w:rPr>
                <w:rFonts w:eastAsia="Calibri"/>
                <w:b/>
                <w:bCs/>
                <w:color w:val="000000"/>
                <w:sz w:val="20"/>
                <w:szCs w:val="20"/>
                <w:lang w:eastAsia="en-US"/>
              </w:rPr>
            </w:pPr>
            <w:r w:rsidRPr="000E1DAA">
              <w:rPr>
                <w:rFonts w:eastAsia="Calibri"/>
                <w:sz w:val="20"/>
                <w:szCs w:val="20"/>
                <w:lang w:eastAsia="en-US"/>
              </w:rPr>
              <w:t xml:space="preserve">2. Materská rastlina uvedená v odseku 1 písm. a) musí byť schválená podľa článku 5, alebo získaná rozmnožovaním v súlade s článkom 13, príp. mikropropagáciou v súlade s článkom 14. </w:t>
            </w:r>
          </w:p>
        </w:tc>
        <w:tc>
          <w:tcPr>
            <w:tcW w:w="1059" w:type="dxa"/>
            <w:tcBorders>
              <w:top w:val="single" w:sz="4" w:space="0" w:color="auto"/>
              <w:left w:val="single" w:sz="4" w:space="0" w:color="auto"/>
              <w:bottom w:val="single" w:sz="4" w:space="0" w:color="auto"/>
              <w:right w:val="single" w:sz="4" w:space="0" w:color="auto"/>
            </w:tcBorders>
          </w:tcPr>
          <w:p w:rsidR="0000438B"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00438B" w:rsidRPr="007726FD" w:rsidRDefault="0000438B"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6B172E" w:rsidRDefault="006B172E" w:rsidP="00C81D12">
            <w:pPr>
              <w:pStyle w:val="Normlny0"/>
              <w:jc w:val="center"/>
              <w:rPr>
                <w:lang w:eastAsia="sk-SK"/>
              </w:rPr>
            </w:pPr>
            <w:r>
              <w:rPr>
                <w:lang w:eastAsia="sk-SK"/>
              </w:rPr>
              <w:t>§</w:t>
            </w:r>
            <w:r w:rsidR="00BA3550">
              <w:rPr>
                <w:lang w:eastAsia="sk-SK"/>
              </w:rPr>
              <w:t xml:space="preserve"> </w:t>
            </w:r>
            <w:r>
              <w:rPr>
                <w:lang w:eastAsia="sk-SK"/>
              </w:rPr>
              <w:t>4</w:t>
            </w:r>
          </w:p>
          <w:p w:rsidR="006B172E" w:rsidRDefault="006B172E" w:rsidP="00C81D12">
            <w:pPr>
              <w:pStyle w:val="Normlny0"/>
              <w:jc w:val="center"/>
              <w:rPr>
                <w:lang w:eastAsia="sk-SK"/>
              </w:rPr>
            </w:pPr>
            <w:r>
              <w:rPr>
                <w:lang w:eastAsia="sk-SK"/>
              </w:rPr>
              <w:t>O:</w:t>
            </w:r>
            <w:r w:rsidR="00BE544F">
              <w:rPr>
                <w:lang w:eastAsia="sk-SK"/>
              </w:rPr>
              <w:t>1</w:t>
            </w:r>
          </w:p>
          <w:p w:rsidR="0000438B" w:rsidRPr="007726FD" w:rsidRDefault="006B172E" w:rsidP="00C81D12">
            <w:pPr>
              <w:pStyle w:val="Normlny0"/>
              <w:jc w:val="center"/>
              <w:rPr>
                <w:lang w:eastAsia="sk-SK"/>
              </w:rPr>
            </w:pPr>
            <w:r>
              <w:rPr>
                <w:lang w:eastAsia="sk-SK"/>
              </w:rPr>
              <w:t>P: a)</w:t>
            </w:r>
          </w:p>
        </w:tc>
        <w:tc>
          <w:tcPr>
            <w:tcW w:w="4634" w:type="dxa"/>
            <w:tcBorders>
              <w:top w:val="single" w:sz="4" w:space="0" w:color="auto"/>
              <w:left w:val="single" w:sz="4" w:space="0" w:color="auto"/>
              <w:bottom w:val="single" w:sz="4" w:space="0" w:color="auto"/>
              <w:right w:val="single" w:sz="4" w:space="0" w:color="auto"/>
            </w:tcBorders>
          </w:tcPr>
          <w:p w:rsidR="00BA3550" w:rsidRPr="00BA3550" w:rsidRDefault="00BA3550" w:rsidP="00C81D12">
            <w:pPr>
              <w:autoSpaceDE/>
              <w:autoSpaceDN/>
              <w:jc w:val="both"/>
              <w:rPr>
                <w:sz w:val="20"/>
                <w:szCs w:val="20"/>
              </w:rPr>
            </w:pPr>
            <w:r w:rsidRPr="00BA3550">
              <w:rPr>
                <w:sz w:val="20"/>
                <w:szCs w:val="20"/>
              </w:rPr>
              <w:t>(1) Množiteľský materiál, ktorý nie je materskou rastlinou ani podpníkom a nepatrí k odrode, sa úradne certifikuje ako predzákladný materiál, ak spĺňa tieto požiadavky:</w:t>
            </w:r>
          </w:p>
          <w:p w:rsidR="0000438B" w:rsidRPr="007726FD" w:rsidRDefault="00BA3550" w:rsidP="00C81D12">
            <w:pPr>
              <w:autoSpaceDE/>
              <w:autoSpaceDN/>
              <w:rPr>
                <w:sz w:val="20"/>
                <w:szCs w:val="20"/>
              </w:rPr>
            </w:pPr>
            <w:r w:rsidRPr="00BA3550">
              <w:rPr>
                <w:sz w:val="20"/>
                <w:szCs w:val="20"/>
              </w:rPr>
              <w:t>a) je priamo namnožený z materskej rastliny, ktorá je uznaná podľa § 6, je získaná rozmnožovaním podľa §</w:t>
            </w:r>
            <w:r>
              <w:rPr>
                <w:sz w:val="20"/>
                <w:szCs w:val="20"/>
              </w:rPr>
              <w:t> </w:t>
            </w:r>
            <w:r w:rsidRPr="00BA3550">
              <w:rPr>
                <w:sz w:val="20"/>
                <w:szCs w:val="20"/>
              </w:rPr>
              <w:t>14 alebo je získaná mikropropagáciou podľa § 15,</w:t>
            </w:r>
          </w:p>
        </w:tc>
        <w:tc>
          <w:tcPr>
            <w:tcW w:w="718" w:type="dxa"/>
            <w:tcBorders>
              <w:top w:val="single" w:sz="4" w:space="0" w:color="auto"/>
              <w:left w:val="single" w:sz="4" w:space="0" w:color="auto"/>
              <w:bottom w:val="single" w:sz="4" w:space="0" w:color="auto"/>
              <w:right w:val="single" w:sz="4" w:space="0" w:color="auto"/>
            </w:tcBorders>
          </w:tcPr>
          <w:p w:rsidR="0000438B"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0438B" w:rsidRPr="007726FD" w:rsidRDefault="0000438B" w:rsidP="00C81D12">
            <w:pPr>
              <w:pStyle w:val="Nadpis1"/>
              <w:jc w:val="both"/>
              <w:rPr>
                <w:b w:val="0"/>
                <w:bCs w:val="0"/>
                <w:sz w:val="20"/>
                <w:szCs w:val="20"/>
              </w:rPr>
            </w:pPr>
          </w:p>
        </w:tc>
      </w:tr>
      <w:tr w:rsidR="0000438B"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0438B" w:rsidRDefault="0000438B" w:rsidP="00C81D12">
            <w:pPr>
              <w:jc w:val="center"/>
              <w:rPr>
                <w:sz w:val="20"/>
                <w:szCs w:val="20"/>
              </w:rPr>
            </w:pPr>
            <w:r w:rsidRPr="007726FD">
              <w:rPr>
                <w:sz w:val="20"/>
                <w:szCs w:val="20"/>
              </w:rPr>
              <w:t>C:3</w:t>
            </w:r>
          </w:p>
          <w:p w:rsidR="0000438B" w:rsidRPr="007726FD" w:rsidRDefault="0000438B" w:rsidP="00C81D12">
            <w:pPr>
              <w:jc w:val="center"/>
              <w:rPr>
                <w:sz w:val="20"/>
                <w:szCs w:val="20"/>
              </w:rPr>
            </w:pPr>
            <w:r>
              <w:rPr>
                <w:sz w:val="20"/>
                <w:szCs w:val="20"/>
              </w:rPr>
              <w:t>O:3</w:t>
            </w:r>
          </w:p>
        </w:tc>
        <w:tc>
          <w:tcPr>
            <w:tcW w:w="3963" w:type="dxa"/>
            <w:gridSpan w:val="2"/>
            <w:tcBorders>
              <w:top w:val="single" w:sz="4" w:space="0" w:color="auto"/>
              <w:left w:val="single" w:sz="4" w:space="0" w:color="auto"/>
              <w:bottom w:val="single" w:sz="4" w:space="0" w:color="auto"/>
              <w:right w:val="single" w:sz="4" w:space="0" w:color="auto"/>
            </w:tcBorders>
          </w:tcPr>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3. Ak predzákladná materská rastlina alebo predzákladný materiál už nespĺňajú požiadavky článkov 7 až 12, dodávateľ ich musí odobrať z blízkosti ostatných predzákladných materských rastlín a predzákladného materiálu. Odobratá materská rastlina alebo materiál sa môžu použiť ako základný alebo certifikovaný materiál, prípadne materiál CAC, pod podmienkou, že spĺňajú požiadavky stanovené v tejto smernici pre príslušné kategórie. </w:t>
            </w:r>
          </w:p>
          <w:p w:rsidR="0000438B" w:rsidRPr="007726FD" w:rsidRDefault="000E1DAA" w:rsidP="00C81D12">
            <w:pPr>
              <w:autoSpaceDE/>
              <w:autoSpaceDN/>
              <w:rPr>
                <w:rFonts w:eastAsia="Calibri"/>
                <w:b/>
                <w:bCs/>
                <w:color w:val="000000"/>
                <w:sz w:val="20"/>
                <w:szCs w:val="20"/>
                <w:lang w:eastAsia="en-US"/>
              </w:rPr>
            </w:pPr>
            <w:r w:rsidRPr="000E1DAA">
              <w:rPr>
                <w:rFonts w:eastAsia="Calibri"/>
                <w:sz w:val="20"/>
                <w:szCs w:val="20"/>
                <w:lang w:eastAsia="en-US"/>
              </w:rPr>
              <w:t xml:space="preserve">Namiesto odobratia danej materskej rastliny alebo daného materiálu dodávateľ môže prijať primerané opatrenia s cieľom zabezpečiť, aby daná materská rastlina alebo daný materiál opäť spĺňali stanovené požiadavky. </w:t>
            </w:r>
          </w:p>
        </w:tc>
        <w:tc>
          <w:tcPr>
            <w:tcW w:w="1059" w:type="dxa"/>
            <w:tcBorders>
              <w:top w:val="single" w:sz="4" w:space="0" w:color="auto"/>
              <w:left w:val="single" w:sz="4" w:space="0" w:color="auto"/>
              <w:bottom w:val="single" w:sz="4" w:space="0" w:color="auto"/>
              <w:right w:val="single" w:sz="4" w:space="0" w:color="auto"/>
            </w:tcBorders>
          </w:tcPr>
          <w:p w:rsidR="0000438B"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00438B" w:rsidRPr="007726FD" w:rsidRDefault="0000438B"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6B172E" w:rsidRDefault="006B172E" w:rsidP="00C81D12">
            <w:pPr>
              <w:pStyle w:val="Normlny0"/>
              <w:jc w:val="center"/>
              <w:rPr>
                <w:lang w:eastAsia="sk-SK"/>
              </w:rPr>
            </w:pPr>
            <w:r>
              <w:rPr>
                <w:lang w:eastAsia="sk-SK"/>
              </w:rPr>
              <w:t>§</w:t>
            </w:r>
            <w:r w:rsidR="00BA3550">
              <w:rPr>
                <w:lang w:eastAsia="sk-SK"/>
              </w:rPr>
              <w:t xml:space="preserve"> </w:t>
            </w:r>
            <w:r>
              <w:rPr>
                <w:lang w:eastAsia="sk-SK"/>
              </w:rPr>
              <w:t>4</w:t>
            </w:r>
          </w:p>
          <w:p w:rsidR="0000438B" w:rsidRDefault="006B172E" w:rsidP="00C81D12">
            <w:pPr>
              <w:pStyle w:val="Normlny0"/>
              <w:jc w:val="center"/>
              <w:rPr>
                <w:lang w:eastAsia="sk-SK"/>
              </w:rPr>
            </w:pPr>
            <w:r>
              <w:rPr>
                <w:lang w:eastAsia="sk-SK"/>
              </w:rPr>
              <w:t>O:</w:t>
            </w:r>
            <w:r w:rsidR="00BA3550">
              <w:rPr>
                <w:lang w:eastAsia="sk-SK"/>
              </w:rPr>
              <w:t xml:space="preserve"> </w:t>
            </w:r>
            <w:r>
              <w:rPr>
                <w:lang w:eastAsia="sk-SK"/>
              </w:rPr>
              <w:t>3</w:t>
            </w:r>
          </w:p>
          <w:p w:rsidR="00BE544F" w:rsidRDefault="00BE544F" w:rsidP="00C81D12">
            <w:pPr>
              <w:pStyle w:val="Normlny0"/>
              <w:jc w:val="center"/>
              <w:rPr>
                <w:lang w:eastAsia="sk-SK"/>
              </w:rPr>
            </w:pPr>
          </w:p>
          <w:p w:rsidR="00BE544F" w:rsidRDefault="00BE544F" w:rsidP="00C81D12">
            <w:pPr>
              <w:pStyle w:val="Normlny0"/>
              <w:jc w:val="center"/>
              <w:rPr>
                <w:lang w:eastAsia="sk-SK"/>
              </w:rPr>
            </w:pPr>
          </w:p>
          <w:p w:rsidR="00BE544F" w:rsidRDefault="00BE544F" w:rsidP="00C81D12">
            <w:pPr>
              <w:pStyle w:val="Normlny0"/>
              <w:jc w:val="center"/>
              <w:rPr>
                <w:lang w:eastAsia="sk-SK"/>
              </w:rPr>
            </w:pPr>
          </w:p>
          <w:p w:rsidR="00BE544F" w:rsidRDefault="00BE544F" w:rsidP="00C81D12">
            <w:pPr>
              <w:pStyle w:val="Normlny0"/>
              <w:jc w:val="center"/>
              <w:rPr>
                <w:lang w:eastAsia="sk-SK"/>
              </w:rPr>
            </w:pPr>
          </w:p>
          <w:p w:rsidR="00BE544F" w:rsidRDefault="00BE544F" w:rsidP="00C81D12">
            <w:pPr>
              <w:pStyle w:val="Normlny0"/>
              <w:jc w:val="center"/>
              <w:rPr>
                <w:lang w:eastAsia="sk-SK"/>
              </w:rPr>
            </w:pPr>
          </w:p>
          <w:p w:rsidR="00BE544F" w:rsidRDefault="00BE544F" w:rsidP="00C81D12">
            <w:pPr>
              <w:pStyle w:val="Normlny0"/>
              <w:jc w:val="center"/>
              <w:rPr>
                <w:lang w:eastAsia="sk-SK"/>
              </w:rPr>
            </w:pPr>
            <w:r>
              <w:rPr>
                <w:lang w:eastAsia="sk-SK"/>
              </w:rPr>
              <w:t>O:</w:t>
            </w:r>
            <w:r w:rsidR="00BA3550">
              <w:rPr>
                <w:lang w:eastAsia="sk-SK"/>
              </w:rPr>
              <w:t xml:space="preserve"> </w:t>
            </w:r>
            <w:r>
              <w:rPr>
                <w:lang w:eastAsia="sk-SK"/>
              </w:rPr>
              <w:t>2</w:t>
            </w:r>
          </w:p>
          <w:p w:rsidR="00BE544F" w:rsidRPr="007726FD" w:rsidRDefault="00BE544F" w:rsidP="00C81D12">
            <w:pPr>
              <w:pStyle w:val="Normlny0"/>
              <w:jc w:val="center"/>
              <w:rPr>
                <w:lang w:eastAsia="sk-SK"/>
              </w:rPr>
            </w:pPr>
            <w:r>
              <w:rPr>
                <w:lang w:eastAsia="sk-SK"/>
              </w:rPr>
              <w:t>P: a),</w:t>
            </w:r>
            <w:r w:rsidR="00BA3550">
              <w:rPr>
                <w:lang w:eastAsia="sk-SK"/>
              </w:rPr>
              <w:t xml:space="preserve"> </w:t>
            </w:r>
            <w:r>
              <w:rPr>
                <w:lang w:eastAsia="sk-SK"/>
              </w:rPr>
              <w:t>b)</w:t>
            </w:r>
          </w:p>
        </w:tc>
        <w:tc>
          <w:tcPr>
            <w:tcW w:w="4634" w:type="dxa"/>
            <w:tcBorders>
              <w:top w:val="single" w:sz="4" w:space="0" w:color="auto"/>
              <w:left w:val="single" w:sz="4" w:space="0" w:color="auto"/>
              <w:bottom w:val="single" w:sz="4" w:space="0" w:color="auto"/>
              <w:right w:val="single" w:sz="4" w:space="0" w:color="auto"/>
            </w:tcBorders>
          </w:tcPr>
          <w:p w:rsidR="0000438B" w:rsidRDefault="006B172E" w:rsidP="00C81D12">
            <w:pPr>
              <w:autoSpaceDE/>
              <w:autoSpaceDN/>
              <w:rPr>
                <w:sz w:val="20"/>
                <w:szCs w:val="20"/>
              </w:rPr>
            </w:pPr>
            <w:r w:rsidRPr="006B172E">
              <w:rPr>
                <w:sz w:val="20"/>
                <w:szCs w:val="20"/>
              </w:rPr>
              <w:t>(3)</w:t>
            </w:r>
            <w:r w:rsidR="00AC78ED">
              <w:rPr>
                <w:sz w:val="20"/>
                <w:szCs w:val="20"/>
              </w:rPr>
              <w:t xml:space="preserve"> </w:t>
            </w:r>
            <w:r w:rsidR="00BA3550" w:rsidRPr="00BA3550">
              <w:rPr>
                <w:sz w:val="20"/>
                <w:szCs w:val="20"/>
              </w:rPr>
              <w:t>Predzákladnú materskú rastlinu alebo predzákladný materiál odstránený podľa odseku 2 písm. a) možno použiť ako základný materiál, certifikovaný materiál alebo konformný materiál, ak spĺňa požiadavky na príslušnú kategóriu.</w:t>
            </w:r>
          </w:p>
          <w:p w:rsidR="00BE544F" w:rsidRDefault="00BE544F" w:rsidP="00C81D12">
            <w:pPr>
              <w:autoSpaceDE/>
              <w:autoSpaceDN/>
              <w:rPr>
                <w:sz w:val="20"/>
                <w:szCs w:val="20"/>
              </w:rPr>
            </w:pPr>
          </w:p>
          <w:p w:rsidR="00BE544F" w:rsidRDefault="00BE544F" w:rsidP="00C81D12">
            <w:pPr>
              <w:autoSpaceDE/>
              <w:autoSpaceDN/>
              <w:rPr>
                <w:sz w:val="20"/>
                <w:szCs w:val="20"/>
              </w:rPr>
            </w:pPr>
          </w:p>
          <w:p w:rsidR="00BA3550" w:rsidRPr="00BA3550" w:rsidRDefault="00BE544F" w:rsidP="00C81D12">
            <w:pPr>
              <w:autoSpaceDE/>
              <w:autoSpaceDN/>
              <w:rPr>
                <w:sz w:val="20"/>
                <w:szCs w:val="20"/>
              </w:rPr>
            </w:pPr>
            <w:r>
              <w:rPr>
                <w:sz w:val="20"/>
                <w:szCs w:val="20"/>
              </w:rPr>
              <w:t>(</w:t>
            </w:r>
            <w:r w:rsidRPr="00BE544F">
              <w:rPr>
                <w:sz w:val="20"/>
                <w:szCs w:val="20"/>
              </w:rPr>
              <w:t>2)</w:t>
            </w:r>
            <w:r w:rsidR="00AC78ED">
              <w:rPr>
                <w:sz w:val="20"/>
                <w:szCs w:val="20"/>
              </w:rPr>
              <w:t xml:space="preserve"> </w:t>
            </w:r>
            <w:r w:rsidR="00BA3550" w:rsidRPr="00BA3550">
              <w:rPr>
                <w:sz w:val="20"/>
                <w:szCs w:val="20"/>
              </w:rPr>
              <w:t>Ak predzákladná materská rastlina alebo predzákladný materiál nespĺňa požiadavky podľa § 8 až 13, dodávateľ musí</w:t>
            </w:r>
          </w:p>
          <w:p w:rsidR="00BA3550" w:rsidRPr="00BA3550" w:rsidRDefault="00BA3550" w:rsidP="00C81D12">
            <w:pPr>
              <w:autoSpaceDE/>
              <w:autoSpaceDN/>
              <w:rPr>
                <w:sz w:val="20"/>
                <w:szCs w:val="20"/>
              </w:rPr>
            </w:pPr>
            <w:r w:rsidRPr="00BA3550">
              <w:rPr>
                <w:sz w:val="20"/>
                <w:szCs w:val="20"/>
              </w:rPr>
              <w:t>a) odstrániť takú predzákladnú materskú rastlinu alebo predzákladný materiál z blízkosti ostatných predzákladných materských rastlín a predzákladného materiálu, alebo</w:t>
            </w:r>
          </w:p>
          <w:p w:rsidR="00BE544F" w:rsidRPr="007726FD" w:rsidRDefault="00BA3550" w:rsidP="00C81D12">
            <w:pPr>
              <w:autoSpaceDE/>
              <w:autoSpaceDN/>
              <w:rPr>
                <w:sz w:val="20"/>
                <w:szCs w:val="20"/>
              </w:rPr>
            </w:pPr>
            <w:r w:rsidRPr="00BA3550">
              <w:rPr>
                <w:sz w:val="20"/>
                <w:szCs w:val="20"/>
              </w:rPr>
              <w:t>b) prijať opatrenia na zabezpečenie, aby takáto predzákladná materská rastlina alebo predzákladný materiál spĺňali požiadavky podľa § 8 až 13.</w:t>
            </w:r>
          </w:p>
        </w:tc>
        <w:tc>
          <w:tcPr>
            <w:tcW w:w="718" w:type="dxa"/>
            <w:tcBorders>
              <w:top w:val="single" w:sz="4" w:space="0" w:color="auto"/>
              <w:left w:val="single" w:sz="4" w:space="0" w:color="auto"/>
              <w:bottom w:val="single" w:sz="4" w:space="0" w:color="auto"/>
              <w:right w:val="single" w:sz="4" w:space="0" w:color="auto"/>
            </w:tcBorders>
          </w:tcPr>
          <w:p w:rsidR="0000438B"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0438B" w:rsidRPr="007726FD" w:rsidRDefault="0000438B" w:rsidP="00C81D12">
            <w:pPr>
              <w:pStyle w:val="Nadpis1"/>
              <w:jc w:val="both"/>
              <w:rPr>
                <w:b w:val="0"/>
                <w:bCs w:val="0"/>
                <w:sz w:val="20"/>
                <w:szCs w:val="20"/>
              </w:rPr>
            </w:pPr>
          </w:p>
        </w:tc>
      </w:tr>
      <w:tr w:rsidR="0000438B" w:rsidRPr="007726FD" w:rsidTr="005F09EF">
        <w:tblPrEx>
          <w:tblCellMar>
            <w:left w:w="108" w:type="dxa"/>
            <w:right w:w="108" w:type="dxa"/>
          </w:tblCellMar>
        </w:tblPrEx>
        <w:trPr>
          <w:trHeight w:val="2113"/>
        </w:trPr>
        <w:tc>
          <w:tcPr>
            <w:tcW w:w="897" w:type="dxa"/>
            <w:tcBorders>
              <w:top w:val="single" w:sz="4" w:space="0" w:color="auto"/>
              <w:left w:val="single" w:sz="4" w:space="0" w:color="auto"/>
              <w:bottom w:val="single" w:sz="4" w:space="0" w:color="auto"/>
              <w:right w:val="single" w:sz="4" w:space="0" w:color="auto"/>
            </w:tcBorders>
          </w:tcPr>
          <w:p w:rsidR="0000438B" w:rsidRDefault="0000438B" w:rsidP="00C81D12">
            <w:pPr>
              <w:jc w:val="center"/>
              <w:rPr>
                <w:sz w:val="20"/>
                <w:szCs w:val="20"/>
              </w:rPr>
            </w:pPr>
            <w:r w:rsidRPr="007726FD">
              <w:rPr>
                <w:sz w:val="20"/>
                <w:szCs w:val="20"/>
              </w:rPr>
              <w:t>C:4</w:t>
            </w:r>
          </w:p>
          <w:p w:rsidR="00047A91" w:rsidRPr="007726FD" w:rsidRDefault="00047A91" w:rsidP="00C81D12">
            <w:pPr>
              <w:jc w:val="center"/>
              <w:rPr>
                <w:sz w:val="20"/>
                <w:szCs w:val="20"/>
              </w:rPr>
            </w:pPr>
            <w:r>
              <w:rPr>
                <w:sz w:val="20"/>
                <w:szCs w:val="20"/>
              </w:rPr>
              <w:t>O:1</w:t>
            </w:r>
          </w:p>
        </w:tc>
        <w:tc>
          <w:tcPr>
            <w:tcW w:w="3963" w:type="dxa"/>
            <w:gridSpan w:val="2"/>
            <w:tcBorders>
              <w:top w:val="single" w:sz="4" w:space="0" w:color="auto"/>
              <w:left w:val="single" w:sz="4" w:space="0" w:color="auto"/>
              <w:bottom w:val="single" w:sz="4" w:space="0" w:color="auto"/>
              <w:right w:val="single" w:sz="4" w:space="0" w:color="auto"/>
            </w:tcBorders>
          </w:tcPr>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Požiadavky na certifikáciu podpníkov, ktoré nepatria k odrode, ako predzákladného materiálu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1.Podpník, ktorý nepatrí k odrode, sa na požiadanie úradne certifikuje ako predzákladný materiál, pokiaľ sa zistilo, že spĺňa tieto požiadavky: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a) je priamo namnožený vegetatívnym alebo pohlavným rozmnožovaním z materskej rastliny, v prípade pohlavného rozmnožovania sú opeľujúce stromy (zdroje peľu) priamo vyprodukované vegetatívnym rozmnožovaním z materskej rastliny;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b) presne zodpovedá opisu svojho druhu;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c) je udržiavaný podľa článku 8;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lastRenderedPageBreak/>
              <w:t xml:space="preserve">d) spĺňa požiadavky na zdravie uvedené v článku 10;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e) ak Komisia udelila výnimku podľa článku 8 ods. 4 na pestovanie predzákladných materských rastlín a predzákladného materiálu na poli, ktoré nie je zabezpečené proti hmyzu, pôda spĺňa požiadavky stanovené v článku 11; </w:t>
            </w:r>
          </w:p>
          <w:p w:rsidR="0000438B" w:rsidRPr="007726FD" w:rsidRDefault="000E1DAA" w:rsidP="00C81D12">
            <w:pPr>
              <w:adjustRightInd w:val="0"/>
              <w:rPr>
                <w:rFonts w:eastAsia="Calibri"/>
                <w:b/>
                <w:bCs/>
                <w:color w:val="000000"/>
                <w:sz w:val="20"/>
                <w:szCs w:val="20"/>
                <w:lang w:eastAsia="en-US"/>
              </w:rPr>
            </w:pPr>
            <w:r w:rsidRPr="000E1DAA">
              <w:rPr>
                <w:rFonts w:eastAsia="Calibri"/>
                <w:sz w:val="20"/>
                <w:szCs w:val="20"/>
                <w:lang w:eastAsia="en-US"/>
              </w:rPr>
              <w:t xml:space="preserve">f) je v súlade s článkom 12 týkajúcimi sa poškodení. </w:t>
            </w:r>
          </w:p>
        </w:tc>
        <w:tc>
          <w:tcPr>
            <w:tcW w:w="1059" w:type="dxa"/>
            <w:tcBorders>
              <w:top w:val="single" w:sz="4" w:space="0" w:color="auto"/>
              <w:left w:val="single" w:sz="4" w:space="0" w:color="auto"/>
              <w:bottom w:val="single" w:sz="4" w:space="0" w:color="auto"/>
              <w:right w:val="single" w:sz="4" w:space="0" w:color="auto"/>
            </w:tcBorders>
          </w:tcPr>
          <w:p w:rsidR="0000438B" w:rsidRPr="007726FD" w:rsidRDefault="0000438B" w:rsidP="00C81D12">
            <w:pPr>
              <w:jc w:val="center"/>
              <w:rPr>
                <w:sz w:val="20"/>
                <w:szCs w:val="20"/>
              </w:rPr>
            </w:pPr>
          </w:p>
        </w:tc>
        <w:tc>
          <w:tcPr>
            <w:tcW w:w="1615" w:type="dxa"/>
            <w:tcBorders>
              <w:top w:val="single" w:sz="4" w:space="0" w:color="auto"/>
              <w:left w:val="single" w:sz="4" w:space="0" w:color="auto"/>
              <w:bottom w:val="single" w:sz="4" w:space="0" w:color="auto"/>
              <w:right w:val="single" w:sz="4" w:space="0" w:color="auto"/>
            </w:tcBorders>
          </w:tcPr>
          <w:p w:rsidR="0000438B" w:rsidRPr="007726FD" w:rsidRDefault="0000438B"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6A769B" w:rsidRDefault="006A769B" w:rsidP="00C81D12">
            <w:pPr>
              <w:pStyle w:val="Normlny0"/>
              <w:jc w:val="center"/>
              <w:rPr>
                <w:lang w:eastAsia="sk-SK"/>
              </w:rPr>
            </w:pPr>
            <w:r>
              <w:rPr>
                <w:lang w:eastAsia="sk-SK"/>
              </w:rPr>
              <w:t>§5</w:t>
            </w:r>
          </w:p>
          <w:p w:rsidR="006A769B" w:rsidRDefault="006A769B" w:rsidP="00C81D12">
            <w:pPr>
              <w:pStyle w:val="Normlny0"/>
              <w:jc w:val="center"/>
              <w:rPr>
                <w:lang w:eastAsia="sk-SK"/>
              </w:rPr>
            </w:pPr>
            <w:r>
              <w:rPr>
                <w:lang w:eastAsia="sk-SK"/>
              </w:rPr>
              <w:t>O:1</w:t>
            </w:r>
          </w:p>
          <w:p w:rsidR="0000438B" w:rsidRPr="007726FD" w:rsidRDefault="006A769B" w:rsidP="00C81D12">
            <w:pPr>
              <w:pStyle w:val="Normlny0"/>
              <w:jc w:val="center"/>
              <w:rPr>
                <w:lang w:eastAsia="sk-SK"/>
              </w:rPr>
            </w:pPr>
            <w:r>
              <w:rPr>
                <w:lang w:eastAsia="sk-SK"/>
              </w:rPr>
              <w:t>P: a) až f)</w:t>
            </w:r>
          </w:p>
        </w:tc>
        <w:tc>
          <w:tcPr>
            <w:tcW w:w="4634" w:type="dxa"/>
            <w:tcBorders>
              <w:top w:val="single" w:sz="4" w:space="0" w:color="auto"/>
              <w:left w:val="single" w:sz="4" w:space="0" w:color="auto"/>
              <w:bottom w:val="single" w:sz="4" w:space="0" w:color="auto"/>
              <w:right w:val="single" w:sz="4" w:space="0" w:color="auto"/>
            </w:tcBorders>
          </w:tcPr>
          <w:p w:rsidR="00BA3550" w:rsidRPr="00BA3550" w:rsidRDefault="00BA3550" w:rsidP="00C81D12">
            <w:pPr>
              <w:autoSpaceDE/>
              <w:autoSpaceDN/>
              <w:jc w:val="both"/>
              <w:rPr>
                <w:sz w:val="20"/>
                <w:szCs w:val="20"/>
              </w:rPr>
            </w:pPr>
            <w:r>
              <w:rPr>
                <w:sz w:val="20"/>
                <w:szCs w:val="20"/>
              </w:rPr>
              <w:t xml:space="preserve">(1) </w:t>
            </w:r>
            <w:r w:rsidRPr="00BA3550">
              <w:rPr>
                <w:sz w:val="20"/>
                <w:szCs w:val="20"/>
              </w:rPr>
              <w:t>Podpník, ktorý nepatrí k odrode, sa úradne certifikuje ako predzákladný materiál, ak spĺňa tieto požiadavky:</w:t>
            </w:r>
          </w:p>
          <w:p w:rsidR="00BA3550" w:rsidRPr="00BA3550" w:rsidRDefault="00BA3550" w:rsidP="00C81D12">
            <w:pPr>
              <w:autoSpaceDE/>
              <w:autoSpaceDN/>
              <w:rPr>
                <w:sz w:val="20"/>
                <w:szCs w:val="20"/>
              </w:rPr>
            </w:pPr>
            <w:r w:rsidRPr="00BA3550">
              <w:rPr>
                <w:sz w:val="20"/>
                <w:szCs w:val="20"/>
              </w:rPr>
              <w:t>a) je priamo namnožený vegetatívnym alebo pohlavným rozmnožovaním z materskej rastliny, ktorá je uznaná podľa § 7, získaná rozmnožovaním podľa § 14 alebo získaná mikropropagáciou podľa § 15; ak ide o pohlavné rozmnožovanie, opeľujúci strom musí byť priamo vyprodukovaný vegetatívnym rozmnožovaním z materskej rastliny,</w:t>
            </w:r>
          </w:p>
          <w:p w:rsidR="00BA3550" w:rsidRPr="00BA3550" w:rsidRDefault="00BA3550" w:rsidP="00C81D12">
            <w:pPr>
              <w:autoSpaceDE/>
              <w:autoSpaceDN/>
              <w:rPr>
                <w:sz w:val="20"/>
                <w:szCs w:val="20"/>
              </w:rPr>
            </w:pPr>
            <w:r w:rsidRPr="00BA3550">
              <w:rPr>
                <w:sz w:val="20"/>
                <w:szCs w:val="20"/>
              </w:rPr>
              <w:t>b) zodpovedá opisu svojho druhu,</w:t>
            </w:r>
          </w:p>
          <w:p w:rsidR="00BA3550" w:rsidRPr="00BA3550" w:rsidRDefault="00BA3550" w:rsidP="00C81D12">
            <w:pPr>
              <w:autoSpaceDE/>
              <w:autoSpaceDN/>
              <w:rPr>
                <w:sz w:val="20"/>
                <w:szCs w:val="20"/>
              </w:rPr>
            </w:pPr>
            <w:r w:rsidRPr="00BA3550">
              <w:rPr>
                <w:sz w:val="20"/>
                <w:szCs w:val="20"/>
              </w:rPr>
              <w:t>c) uchováva sa podľa § 9,</w:t>
            </w:r>
          </w:p>
          <w:p w:rsidR="00BA3550" w:rsidRPr="00BA3550" w:rsidRDefault="00BA3550" w:rsidP="00C81D12">
            <w:pPr>
              <w:autoSpaceDE/>
              <w:autoSpaceDN/>
              <w:rPr>
                <w:sz w:val="20"/>
                <w:szCs w:val="20"/>
              </w:rPr>
            </w:pPr>
            <w:r w:rsidRPr="00BA3550">
              <w:rPr>
                <w:sz w:val="20"/>
                <w:szCs w:val="20"/>
              </w:rPr>
              <w:t>d) spĺňa požiadavky na zdravotný stav podľa § 11,</w:t>
            </w:r>
          </w:p>
          <w:p w:rsidR="00BA3550" w:rsidRPr="00BA3550" w:rsidRDefault="00BA3550" w:rsidP="00C81D12">
            <w:pPr>
              <w:autoSpaceDE/>
              <w:autoSpaceDN/>
              <w:rPr>
                <w:sz w:val="20"/>
                <w:szCs w:val="20"/>
              </w:rPr>
            </w:pPr>
            <w:r w:rsidRPr="00BA3550">
              <w:rPr>
                <w:sz w:val="20"/>
                <w:szCs w:val="20"/>
              </w:rPr>
              <w:t>e) pôda spĺňa požiadavky podľa § 12, ak má udelenú výnimku podľa § 9 ods. 4,</w:t>
            </w:r>
          </w:p>
          <w:p w:rsidR="0000438B" w:rsidRPr="007726FD" w:rsidRDefault="00BA3550" w:rsidP="00C81D12">
            <w:pPr>
              <w:autoSpaceDE/>
              <w:autoSpaceDN/>
              <w:rPr>
                <w:sz w:val="20"/>
                <w:szCs w:val="20"/>
              </w:rPr>
            </w:pPr>
            <w:r w:rsidRPr="00BA3550">
              <w:rPr>
                <w:sz w:val="20"/>
                <w:szCs w:val="20"/>
              </w:rPr>
              <w:lastRenderedPageBreak/>
              <w:t>f) poškodenia spĺňajú požiadavky podľa § 13.</w:t>
            </w:r>
          </w:p>
        </w:tc>
        <w:tc>
          <w:tcPr>
            <w:tcW w:w="718" w:type="dxa"/>
            <w:tcBorders>
              <w:top w:val="single" w:sz="4" w:space="0" w:color="auto"/>
              <w:left w:val="single" w:sz="4" w:space="0" w:color="auto"/>
              <w:bottom w:val="single" w:sz="4" w:space="0" w:color="auto"/>
              <w:right w:val="single" w:sz="4" w:space="0" w:color="auto"/>
            </w:tcBorders>
          </w:tcPr>
          <w:p w:rsidR="0000438B" w:rsidRDefault="0000438B" w:rsidP="00C81D12">
            <w:pPr>
              <w:jc w:val="center"/>
              <w:rPr>
                <w:sz w:val="20"/>
                <w:szCs w:val="20"/>
              </w:rPr>
            </w:pPr>
          </w:p>
        </w:tc>
        <w:tc>
          <w:tcPr>
            <w:tcW w:w="1252" w:type="dxa"/>
            <w:tcBorders>
              <w:top w:val="single" w:sz="4" w:space="0" w:color="auto"/>
              <w:left w:val="single" w:sz="4" w:space="0" w:color="auto"/>
              <w:bottom w:val="single" w:sz="4" w:space="0" w:color="auto"/>
              <w:right w:val="single" w:sz="4" w:space="0" w:color="auto"/>
            </w:tcBorders>
          </w:tcPr>
          <w:p w:rsidR="0000438B" w:rsidRPr="007726FD" w:rsidRDefault="0000438B" w:rsidP="00C81D12">
            <w:pPr>
              <w:pStyle w:val="Nadpis1"/>
              <w:jc w:val="both"/>
              <w:rPr>
                <w:b w:val="0"/>
                <w:bCs w:val="0"/>
                <w:sz w:val="20"/>
                <w:szCs w:val="20"/>
              </w:rPr>
            </w:pPr>
          </w:p>
        </w:tc>
      </w:tr>
      <w:tr w:rsidR="0000438B"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47A91" w:rsidRDefault="00047A91" w:rsidP="00C81D12">
            <w:pPr>
              <w:jc w:val="center"/>
              <w:rPr>
                <w:sz w:val="20"/>
                <w:szCs w:val="20"/>
              </w:rPr>
            </w:pPr>
            <w:r w:rsidRPr="007726FD">
              <w:rPr>
                <w:sz w:val="20"/>
                <w:szCs w:val="20"/>
              </w:rPr>
              <w:lastRenderedPageBreak/>
              <w:t>C:4</w:t>
            </w:r>
          </w:p>
          <w:p w:rsidR="0000438B" w:rsidRPr="007726FD" w:rsidRDefault="00047A91" w:rsidP="00C81D12">
            <w:pPr>
              <w:jc w:val="center"/>
              <w:rPr>
                <w:sz w:val="20"/>
                <w:szCs w:val="20"/>
              </w:rPr>
            </w:pPr>
            <w:r>
              <w:rPr>
                <w:sz w:val="20"/>
                <w:szCs w:val="20"/>
              </w:rPr>
              <w:t>O:2</w:t>
            </w:r>
          </w:p>
        </w:tc>
        <w:tc>
          <w:tcPr>
            <w:tcW w:w="3963" w:type="dxa"/>
            <w:gridSpan w:val="2"/>
            <w:tcBorders>
              <w:top w:val="single" w:sz="4" w:space="0" w:color="auto"/>
              <w:left w:val="single" w:sz="4" w:space="0" w:color="auto"/>
              <w:bottom w:val="single" w:sz="4" w:space="0" w:color="auto"/>
              <w:right w:val="single" w:sz="4" w:space="0" w:color="auto"/>
            </w:tcBorders>
          </w:tcPr>
          <w:p w:rsidR="0000438B" w:rsidRPr="007726FD" w:rsidRDefault="000E1DAA" w:rsidP="00C81D12">
            <w:pPr>
              <w:autoSpaceDE/>
              <w:autoSpaceDN/>
              <w:rPr>
                <w:rFonts w:eastAsia="Calibri"/>
                <w:b/>
                <w:bCs/>
                <w:color w:val="000000"/>
                <w:sz w:val="20"/>
                <w:szCs w:val="20"/>
                <w:lang w:eastAsia="en-US"/>
              </w:rPr>
            </w:pPr>
            <w:r w:rsidRPr="000E1DAA">
              <w:rPr>
                <w:rFonts w:eastAsia="Calibri"/>
                <w:sz w:val="20"/>
                <w:szCs w:val="20"/>
                <w:lang w:eastAsia="en-US"/>
              </w:rPr>
              <w:t xml:space="preserve">2.Materská rastlina uvedená v odseku 1 písm. a) musí byť schválená podľa článku 6, alebo získaná rozmnožovaním v súlade s článkom 13, príp. mikropropagáciou v súlade s článkom 14. </w:t>
            </w:r>
          </w:p>
        </w:tc>
        <w:tc>
          <w:tcPr>
            <w:tcW w:w="1059" w:type="dxa"/>
            <w:tcBorders>
              <w:top w:val="single" w:sz="4" w:space="0" w:color="auto"/>
              <w:left w:val="single" w:sz="4" w:space="0" w:color="auto"/>
              <w:bottom w:val="single" w:sz="4" w:space="0" w:color="auto"/>
              <w:right w:val="single" w:sz="4" w:space="0" w:color="auto"/>
            </w:tcBorders>
          </w:tcPr>
          <w:p w:rsidR="0000438B"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00438B" w:rsidRPr="007726FD" w:rsidRDefault="0000438B"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6A769B" w:rsidRDefault="006A769B" w:rsidP="00C81D12">
            <w:pPr>
              <w:pStyle w:val="Normlny0"/>
              <w:jc w:val="center"/>
              <w:rPr>
                <w:lang w:eastAsia="sk-SK"/>
              </w:rPr>
            </w:pPr>
            <w:r>
              <w:rPr>
                <w:lang w:eastAsia="sk-SK"/>
              </w:rPr>
              <w:t>§</w:t>
            </w:r>
            <w:r w:rsidR="0024452E">
              <w:rPr>
                <w:lang w:eastAsia="sk-SK"/>
              </w:rPr>
              <w:t xml:space="preserve"> </w:t>
            </w:r>
            <w:r>
              <w:rPr>
                <w:lang w:eastAsia="sk-SK"/>
              </w:rPr>
              <w:t>5</w:t>
            </w:r>
          </w:p>
          <w:p w:rsidR="006A769B" w:rsidRDefault="006A769B" w:rsidP="00C81D12">
            <w:pPr>
              <w:pStyle w:val="Normlny0"/>
              <w:jc w:val="center"/>
              <w:rPr>
                <w:lang w:eastAsia="sk-SK"/>
              </w:rPr>
            </w:pPr>
            <w:r>
              <w:rPr>
                <w:lang w:eastAsia="sk-SK"/>
              </w:rPr>
              <w:t>O:</w:t>
            </w:r>
            <w:r w:rsidR="0024452E">
              <w:rPr>
                <w:lang w:eastAsia="sk-SK"/>
              </w:rPr>
              <w:t xml:space="preserve"> </w:t>
            </w:r>
            <w:r>
              <w:rPr>
                <w:lang w:eastAsia="sk-SK"/>
              </w:rPr>
              <w:t>1</w:t>
            </w:r>
          </w:p>
          <w:p w:rsidR="0000438B" w:rsidRPr="007726FD" w:rsidRDefault="006A769B" w:rsidP="00C81D12">
            <w:pPr>
              <w:pStyle w:val="Normlny0"/>
              <w:jc w:val="center"/>
              <w:rPr>
                <w:lang w:eastAsia="sk-SK"/>
              </w:rPr>
            </w:pPr>
            <w:r>
              <w:rPr>
                <w:lang w:eastAsia="sk-SK"/>
              </w:rPr>
              <w:t>P: a)</w:t>
            </w:r>
          </w:p>
        </w:tc>
        <w:tc>
          <w:tcPr>
            <w:tcW w:w="4634" w:type="dxa"/>
            <w:tcBorders>
              <w:top w:val="single" w:sz="4" w:space="0" w:color="auto"/>
              <w:left w:val="single" w:sz="4" w:space="0" w:color="auto"/>
              <w:bottom w:val="single" w:sz="4" w:space="0" w:color="auto"/>
              <w:right w:val="single" w:sz="4" w:space="0" w:color="auto"/>
            </w:tcBorders>
          </w:tcPr>
          <w:p w:rsidR="0000438B" w:rsidRPr="00BA3550" w:rsidRDefault="00BA3550" w:rsidP="00C81D12">
            <w:pPr>
              <w:spacing w:after="200"/>
              <w:ind w:firstLine="300"/>
              <w:jc w:val="both"/>
              <w:rPr>
                <w:sz w:val="20"/>
              </w:rPr>
            </w:pPr>
            <w:r w:rsidRPr="00BA3550">
              <w:rPr>
                <w:sz w:val="20"/>
              </w:rPr>
              <w:t>a) je priamo namnožený vegetatívnym alebo pohlavným rozmnožovaním z materskej rastliny, ktorá je uznaná podľa § 7, získaná rozmnožovaním podľa § 14 alebo získaná mikropropagáciou podľa § 15; ak ide o pohlavné rozmnožovanie, opeľujúci strom musí byť priamo vyprodukovaný vegetatívnym rozmnožovaním z materskej rastliny,</w:t>
            </w:r>
          </w:p>
        </w:tc>
        <w:tc>
          <w:tcPr>
            <w:tcW w:w="718" w:type="dxa"/>
            <w:tcBorders>
              <w:top w:val="single" w:sz="4" w:space="0" w:color="auto"/>
              <w:left w:val="single" w:sz="4" w:space="0" w:color="auto"/>
              <w:bottom w:val="single" w:sz="4" w:space="0" w:color="auto"/>
              <w:right w:val="single" w:sz="4" w:space="0" w:color="auto"/>
            </w:tcBorders>
          </w:tcPr>
          <w:p w:rsidR="0000438B"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0438B" w:rsidRPr="007726FD" w:rsidRDefault="0000438B" w:rsidP="00C81D12">
            <w:pPr>
              <w:pStyle w:val="Nadpis1"/>
              <w:jc w:val="both"/>
              <w:rPr>
                <w:b w:val="0"/>
                <w:bCs w:val="0"/>
                <w:sz w:val="20"/>
                <w:szCs w:val="20"/>
              </w:rPr>
            </w:pPr>
          </w:p>
        </w:tc>
      </w:tr>
      <w:tr w:rsidR="000E1DAA"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E1DAA" w:rsidRDefault="000E1DAA" w:rsidP="00C81D12">
            <w:pPr>
              <w:jc w:val="center"/>
              <w:rPr>
                <w:sz w:val="20"/>
                <w:szCs w:val="20"/>
              </w:rPr>
            </w:pPr>
            <w:r w:rsidRPr="007726FD">
              <w:rPr>
                <w:sz w:val="20"/>
                <w:szCs w:val="20"/>
              </w:rPr>
              <w:t>C:4</w:t>
            </w:r>
          </w:p>
          <w:p w:rsidR="000E1DAA" w:rsidRPr="007726FD" w:rsidRDefault="000E1DAA" w:rsidP="00C81D12">
            <w:pPr>
              <w:jc w:val="center"/>
              <w:rPr>
                <w:sz w:val="20"/>
                <w:szCs w:val="20"/>
              </w:rPr>
            </w:pPr>
            <w:r>
              <w:rPr>
                <w:sz w:val="20"/>
                <w:szCs w:val="20"/>
              </w:rPr>
              <w:t>O:3</w:t>
            </w:r>
          </w:p>
        </w:tc>
        <w:tc>
          <w:tcPr>
            <w:tcW w:w="3963" w:type="dxa"/>
            <w:gridSpan w:val="2"/>
            <w:tcBorders>
              <w:top w:val="single" w:sz="4" w:space="0" w:color="auto"/>
              <w:left w:val="single" w:sz="4" w:space="0" w:color="auto"/>
              <w:bottom w:val="single" w:sz="4" w:space="0" w:color="auto"/>
              <w:right w:val="single" w:sz="4" w:space="0" w:color="auto"/>
            </w:tcBorders>
          </w:tcPr>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3.Ak podpník, ktorý je predzákladnou materskou rastlinou alebo predzákladným materiálom, už nespĺňa požiadavky článkov 8 až 12, dodávateľ ho musí odobrať z blízkosti ostatných predzákladných materských rastlín a predzákladného materiálu. Odobratý podpník sa môže použiť ako základný alebo certifikovaný materiál, prípadne materiál CAC pod podmienkou, že spĺňajú požiadavky na príslušné kategórie stanovené v tejto smernici.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Namiesto odobratia daného podpníka dodávateľ môže prijať primerané opatrenia s cieľom zabezpečiť, aby daný podpník opäť spĺňal stanovené požiadavky. </w:t>
            </w:r>
          </w:p>
        </w:tc>
        <w:tc>
          <w:tcPr>
            <w:tcW w:w="1059" w:type="dxa"/>
            <w:tcBorders>
              <w:top w:val="single" w:sz="4" w:space="0" w:color="auto"/>
              <w:left w:val="single" w:sz="4" w:space="0" w:color="auto"/>
              <w:bottom w:val="single" w:sz="4" w:space="0" w:color="auto"/>
              <w:right w:val="single" w:sz="4" w:space="0" w:color="auto"/>
            </w:tcBorders>
          </w:tcPr>
          <w:p w:rsidR="000E1DAA"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0E1DAA" w:rsidRPr="007726FD" w:rsidRDefault="000E1DAA"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6A769B" w:rsidRDefault="006A769B" w:rsidP="00C81D12">
            <w:pPr>
              <w:pStyle w:val="Normlny0"/>
              <w:jc w:val="center"/>
              <w:rPr>
                <w:lang w:eastAsia="sk-SK"/>
              </w:rPr>
            </w:pPr>
            <w:r>
              <w:rPr>
                <w:lang w:eastAsia="sk-SK"/>
              </w:rPr>
              <w:t>§</w:t>
            </w:r>
            <w:r w:rsidR="0024452E">
              <w:rPr>
                <w:lang w:eastAsia="sk-SK"/>
              </w:rPr>
              <w:t xml:space="preserve"> </w:t>
            </w:r>
            <w:r>
              <w:rPr>
                <w:lang w:eastAsia="sk-SK"/>
              </w:rPr>
              <w:t>5</w:t>
            </w:r>
          </w:p>
          <w:p w:rsidR="006A769B" w:rsidRDefault="006A769B" w:rsidP="00C81D12">
            <w:pPr>
              <w:pStyle w:val="Normlny0"/>
              <w:jc w:val="center"/>
              <w:rPr>
                <w:lang w:eastAsia="sk-SK"/>
              </w:rPr>
            </w:pPr>
            <w:r>
              <w:rPr>
                <w:lang w:eastAsia="sk-SK"/>
              </w:rPr>
              <w:t>O:</w:t>
            </w:r>
            <w:r w:rsidR="0024452E">
              <w:rPr>
                <w:lang w:eastAsia="sk-SK"/>
              </w:rPr>
              <w:t xml:space="preserve"> </w:t>
            </w:r>
            <w:r>
              <w:rPr>
                <w:lang w:eastAsia="sk-SK"/>
              </w:rPr>
              <w:t>3</w:t>
            </w:r>
          </w:p>
          <w:p w:rsidR="006A769B" w:rsidRDefault="006A769B" w:rsidP="00C81D12">
            <w:pPr>
              <w:pStyle w:val="Normlny0"/>
              <w:jc w:val="center"/>
              <w:rPr>
                <w:lang w:eastAsia="sk-SK"/>
              </w:rPr>
            </w:pPr>
          </w:p>
          <w:p w:rsidR="006A769B" w:rsidRDefault="006A769B" w:rsidP="00C81D12">
            <w:pPr>
              <w:pStyle w:val="Normlny0"/>
              <w:jc w:val="center"/>
              <w:rPr>
                <w:lang w:eastAsia="sk-SK"/>
              </w:rPr>
            </w:pPr>
          </w:p>
          <w:p w:rsidR="006A769B" w:rsidRDefault="006A769B" w:rsidP="00C81D12">
            <w:pPr>
              <w:pStyle w:val="Normlny0"/>
              <w:jc w:val="center"/>
              <w:rPr>
                <w:lang w:eastAsia="sk-SK"/>
              </w:rPr>
            </w:pPr>
          </w:p>
          <w:p w:rsidR="006A769B" w:rsidRDefault="006A769B" w:rsidP="00C81D12">
            <w:pPr>
              <w:pStyle w:val="Normlny0"/>
              <w:jc w:val="center"/>
              <w:rPr>
                <w:lang w:eastAsia="sk-SK"/>
              </w:rPr>
            </w:pPr>
          </w:p>
          <w:p w:rsidR="006A769B" w:rsidRDefault="006A769B" w:rsidP="00C81D12">
            <w:pPr>
              <w:pStyle w:val="Normlny0"/>
              <w:jc w:val="center"/>
              <w:rPr>
                <w:lang w:eastAsia="sk-SK"/>
              </w:rPr>
            </w:pPr>
          </w:p>
          <w:p w:rsidR="006A769B" w:rsidRDefault="006A769B" w:rsidP="00C81D12">
            <w:pPr>
              <w:pStyle w:val="Normlny0"/>
              <w:jc w:val="center"/>
              <w:rPr>
                <w:lang w:eastAsia="sk-SK"/>
              </w:rPr>
            </w:pPr>
            <w:r>
              <w:rPr>
                <w:lang w:eastAsia="sk-SK"/>
              </w:rPr>
              <w:t>O:2</w:t>
            </w:r>
          </w:p>
          <w:p w:rsidR="000E1DAA" w:rsidRPr="007726FD" w:rsidRDefault="006A769B" w:rsidP="00C81D12">
            <w:pPr>
              <w:pStyle w:val="Normlny0"/>
              <w:jc w:val="center"/>
              <w:rPr>
                <w:lang w:eastAsia="sk-SK"/>
              </w:rPr>
            </w:pPr>
            <w:r>
              <w:rPr>
                <w:lang w:eastAsia="sk-SK"/>
              </w:rPr>
              <w:t>P: a),</w:t>
            </w:r>
            <w:r w:rsidR="0024452E">
              <w:rPr>
                <w:lang w:eastAsia="sk-SK"/>
              </w:rPr>
              <w:t xml:space="preserve"> </w:t>
            </w:r>
            <w:r>
              <w:rPr>
                <w:lang w:eastAsia="sk-SK"/>
              </w:rPr>
              <w:t>b)</w:t>
            </w:r>
          </w:p>
        </w:tc>
        <w:tc>
          <w:tcPr>
            <w:tcW w:w="4634" w:type="dxa"/>
            <w:tcBorders>
              <w:top w:val="single" w:sz="4" w:space="0" w:color="auto"/>
              <w:left w:val="single" w:sz="4" w:space="0" w:color="auto"/>
              <w:bottom w:val="single" w:sz="4" w:space="0" w:color="auto"/>
              <w:right w:val="single" w:sz="4" w:space="0" w:color="auto"/>
            </w:tcBorders>
          </w:tcPr>
          <w:p w:rsidR="000E1DAA" w:rsidRDefault="006A769B" w:rsidP="00C81D12">
            <w:pPr>
              <w:autoSpaceDE/>
              <w:autoSpaceDN/>
              <w:jc w:val="both"/>
              <w:rPr>
                <w:sz w:val="20"/>
                <w:szCs w:val="20"/>
              </w:rPr>
            </w:pPr>
            <w:r w:rsidRPr="006A769B">
              <w:rPr>
                <w:sz w:val="20"/>
                <w:szCs w:val="20"/>
              </w:rPr>
              <w:t>(3)</w:t>
            </w:r>
            <w:r w:rsidR="00AC78ED">
              <w:rPr>
                <w:sz w:val="20"/>
                <w:szCs w:val="20"/>
              </w:rPr>
              <w:t xml:space="preserve"> </w:t>
            </w:r>
            <w:r w:rsidR="0024452E" w:rsidRPr="0024452E">
              <w:rPr>
                <w:sz w:val="20"/>
                <w:szCs w:val="20"/>
              </w:rPr>
              <w:t>Podpník odstránený podľa odseku 2 písm. a) možno použiť ako základný materiál, certifikovaný materiál alebo konformný materiál, ak spĺňa požiadavky na príslušnú kategóriu.</w:t>
            </w:r>
          </w:p>
          <w:p w:rsidR="006A769B" w:rsidRDefault="006A769B" w:rsidP="00C81D12">
            <w:pPr>
              <w:autoSpaceDE/>
              <w:autoSpaceDN/>
              <w:rPr>
                <w:sz w:val="20"/>
                <w:szCs w:val="20"/>
              </w:rPr>
            </w:pPr>
          </w:p>
          <w:p w:rsidR="006A769B" w:rsidRDefault="006A769B" w:rsidP="00C81D12">
            <w:pPr>
              <w:autoSpaceDE/>
              <w:autoSpaceDN/>
              <w:rPr>
                <w:sz w:val="20"/>
                <w:szCs w:val="20"/>
              </w:rPr>
            </w:pPr>
          </w:p>
          <w:p w:rsidR="006A769B" w:rsidRDefault="006A769B" w:rsidP="00C81D12">
            <w:pPr>
              <w:autoSpaceDE/>
              <w:autoSpaceDN/>
              <w:rPr>
                <w:sz w:val="20"/>
                <w:szCs w:val="20"/>
              </w:rPr>
            </w:pPr>
          </w:p>
          <w:p w:rsidR="0024452E" w:rsidRPr="0024452E" w:rsidRDefault="0024452E" w:rsidP="00C81D12">
            <w:pPr>
              <w:autoSpaceDE/>
              <w:autoSpaceDN/>
              <w:jc w:val="both"/>
              <w:rPr>
                <w:sz w:val="20"/>
                <w:szCs w:val="20"/>
              </w:rPr>
            </w:pPr>
            <w:r>
              <w:rPr>
                <w:sz w:val="20"/>
                <w:szCs w:val="20"/>
              </w:rPr>
              <w:t xml:space="preserve">(2) </w:t>
            </w:r>
            <w:r w:rsidRPr="0024452E">
              <w:rPr>
                <w:sz w:val="20"/>
                <w:szCs w:val="20"/>
              </w:rPr>
              <w:t>Ak podpník, ktorý je predzákladnou materskou rastlinou alebo predzákladným materiálom, nespĺňa požiadavky podľa § 9 až 13, dodávateľ musí</w:t>
            </w:r>
          </w:p>
          <w:p w:rsidR="0024452E" w:rsidRPr="0024452E" w:rsidRDefault="0024452E" w:rsidP="00C81D12">
            <w:pPr>
              <w:autoSpaceDE/>
              <w:autoSpaceDN/>
              <w:rPr>
                <w:sz w:val="20"/>
                <w:szCs w:val="20"/>
              </w:rPr>
            </w:pPr>
            <w:r w:rsidRPr="0024452E">
              <w:rPr>
                <w:sz w:val="20"/>
                <w:szCs w:val="20"/>
              </w:rPr>
              <w:t>a) odstrániť podpník z blízkosti ostatných predzákladných materských rastlín a predzákladného materiálu, alebo</w:t>
            </w:r>
          </w:p>
          <w:p w:rsidR="006A769B" w:rsidRPr="007726FD" w:rsidRDefault="0024452E" w:rsidP="00C81D12">
            <w:pPr>
              <w:autoSpaceDE/>
              <w:autoSpaceDN/>
              <w:rPr>
                <w:sz w:val="20"/>
                <w:szCs w:val="20"/>
              </w:rPr>
            </w:pPr>
            <w:r w:rsidRPr="0024452E">
              <w:rPr>
                <w:sz w:val="20"/>
                <w:szCs w:val="20"/>
              </w:rPr>
              <w:t>b) prijať opatrenia na zabezpečenie, aby podpník spĺňal požiadavky podľa § 9 až 13.</w:t>
            </w:r>
          </w:p>
        </w:tc>
        <w:tc>
          <w:tcPr>
            <w:tcW w:w="718" w:type="dxa"/>
            <w:tcBorders>
              <w:top w:val="single" w:sz="4" w:space="0" w:color="auto"/>
              <w:left w:val="single" w:sz="4" w:space="0" w:color="auto"/>
              <w:bottom w:val="single" w:sz="4" w:space="0" w:color="auto"/>
              <w:right w:val="single" w:sz="4" w:space="0" w:color="auto"/>
            </w:tcBorders>
          </w:tcPr>
          <w:p w:rsidR="000E1DAA"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E1DAA" w:rsidRPr="007726FD" w:rsidRDefault="000E1DAA" w:rsidP="00C81D12">
            <w:pPr>
              <w:pStyle w:val="Nadpis1"/>
              <w:jc w:val="both"/>
              <w:rPr>
                <w:b w:val="0"/>
                <w:bCs w:val="0"/>
                <w:sz w:val="20"/>
                <w:szCs w:val="20"/>
              </w:rPr>
            </w:pPr>
          </w:p>
        </w:tc>
      </w:tr>
      <w:tr w:rsidR="00047A91"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47A91" w:rsidRDefault="00047A91" w:rsidP="00C81D12">
            <w:pPr>
              <w:jc w:val="center"/>
              <w:rPr>
                <w:sz w:val="20"/>
                <w:szCs w:val="20"/>
              </w:rPr>
            </w:pPr>
            <w:r w:rsidRPr="007726FD">
              <w:rPr>
                <w:sz w:val="20"/>
                <w:szCs w:val="20"/>
              </w:rPr>
              <w:t>C:</w:t>
            </w:r>
            <w:r>
              <w:rPr>
                <w:sz w:val="20"/>
                <w:szCs w:val="20"/>
              </w:rPr>
              <w:t>5</w:t>
            </w:r>
          </w:p>
          <w:p w:rsidR="00047A91" w:rsidRPr="007726FD" w:rsidRDefault="00047A91" w:rsidP="00C81D12">
            <w:pPr>
              <w:jc w:val="center"/>
              <w:rPr>
                <w:sz w:val="20"/>
                <w:szCs w:val="20"/>
              </w:rPr>
            </w:pPr>
            <w:r>
              <w:rPr>
                <w:sz w:val="20"/>
                <w:szCs w:val="20"/>
              </w:rPr>
              <w:t>O:1</w:t>
            </w:r>
          </w:p>
        </w:tc>
        <w:tc>
          <w:tcPr>
            <w:tcW w:w="3963" w:type="dxa"/>
            <w:gridSpan w:val="2"/>
            <w:tcBorders>
              <w:top w:val="single" w:sz="4" w:space="0" w:color="auto"/>
              <w:left w:val="single" w:sz="4" w:space="0" w:color="auto"/>
              <w:bottom w:val="single" w:sz="4" w:space="0" w:color="auto"/>
              <w:right w:val="single" w:sz="4" w:space="0" w:color="auto"/>
            </w:tcBorders>
          </w:tcPr>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Požiadavky na schválenie predzákladnej materskej rastliny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1.Zodpovedný úradný orgán schváli rastlinu ako predzákladnú materskú rastlinu, ak táto rastlina spĺňa požiadavky článkov 7 až 12 a ak sa stanoví, že presne zodpovedá opisu príslušnej odrody v súlade s odsekmi 2, 3 a 4. </w:t>
            </w:r>
          </w:p>
          <w:p w:rsidR="00047A91" w:rsidRPr="003E7475" w:rsidRDefault="000E1DAA" w:rsidP="00C81D12">
            <w:pPr>
              <w:autoSpaceDE/>
              <w:autoSpaceDN/>
              <w:rPr>
                <w:sz w:val="20"/>
                <w:szCs w:val="20"/>
              </w:rPr>
            </w:pPr>
            <w:r w:rsidRPr="000E1DAA">
              <w:rPr>
                <w:rFonts w:eastAsia="Calibri"/>
                <w:sz w:val="20"/>
                <w:szCs w:val="20"/>
                <w:lang w:eastAsia="en-US"/>
              </w:rPr>
              <w:t xml:space="preserve">Schválenie sa zakladá na úradnej kontrole a výsledkoch testovania, záznamoch a postupoch opísaných v článku 30. </w:t>
            </w:r>
            <w:r w:rsidR="004205FF" w:rsidRPr="004205FF">
              <w:rPr>
                <w:rFonts w:eastAsia="Calibri"/>
                <w:sz w:val="20"/>
                <w:szCs w:val="20"/>
                <w:lang w:eastAsia="en-US"/>
              </w:rPr>
              <w:t xml:space="preserve">. </w:t>
            </w:r>
          </w:p>
        </w:tc>
        <w:tc>
          <w:tcPr>
            <w:tcW w:w="1059" w:type="dxa"/>
            <w:tcBorders>
              <w:top w:val="single" w:sz="4" w:space="0" w:color="auto"/>
              <w:left w:val="single" w:sz="4" w:space="0" w:color="auto"/>
              <w:bottom w:val="single" w:sz="4" w:space="0" w:color="auto"/>
              <w:right w:val="single" w:sz="4" w:space="0" w:color="auto"/>
            </w:tcBorders>
          </w:tcPr>
          <w:p w:rsidR="00047A91"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047A91" w:rsidRPr="007726FD" w:rsidRDefault="00047A91"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E26F82" w:rsidRDefault="00E26F82" w:rsidP="00C81D12">
            <w:pPr>
              <w:pStyle w:val="Normlny0"/>
              <w:jc w:val="center"/>
              <w:rPr>
                <w:lang w:eastAsia="sk-SK"/>
              </w:rPr>
            </w:pPr>
            <w:r>
              <w:rPr>
                <w:lang w:eastAsia="sk-SK"/>
              </w:rPr>
              <w:t>§</w:t>
            </w:r>
            <w:r w:rsidR="0024452E">
              <w:rPr>
                <w:lang w:eastAsia="sk-SK"/>
              </w:rPr>
              <w:t xml:space="preserve"> </w:t>
            </w:r>
            <w:r>
              <w:rPr>
                <w:lang w:eastAsia="sk-SK"/>
              </w:rPr>
              <w:t>6</w:t>
            </w:r>
          </w:p>
          <w:p w:rsidR="00047A91" w:rsidRPr="007726FD" w:rsidRDefault="00E26F82" w:rsidP="00C81D12">
            <w:pPr>
              <w:pStyle w:val="Normlny0"/>
              <w:jc w:val="center"/>
              <w:rPr>
                <w:lang w:eastAsia="sk-SK"/>
              </w:rPr>
            </w:pPr>
            <w:r>
              <w:rPr>
                <w:lang w:eastAsia="sk-SK"/>
              </w:rPr>
              <w:t>O:</w:t>
            </w:r>
            <w:r w:rsidR="0024452E">
              <w:rPr>
                <w:lang w:eastAsia="sk-SK"/>
              </w:rPr>
              <w:t xml:space="preserve"> </w:t>
            </w:r>
            <w:r>
              <w:rPr>
                <w:lang w:eastAsia="sk-SK"/>
              </w:rPr>
              <w:t>1</w:t>
            </w:r>
          </w:p>
        </w:tc>
        <w:tc>
          <w:tcPr>
            <w:tcW w:w="4634" w:type="dxa"/>
            <w:tcBorders>
              <w:top w:val="single" w:sz="4" w:space="0" w:color="auto"/>
              <w:left w:val="single" w:sz="4" w:space="0" w:color="auto"/>
              <w:bottom w:val="single" w:sz="4" w:space="0" w:color="auto"/>
              <w:right w:val="single" w:sz="4" w:space="0" w:color="auto"/>
            </w:tcBorders>
          </w:tcPr>
          <w:p w:rsidR="00047A91" w:rsidRPr="007726FD" w:rsidRDefault="0024452E" w:rsidP="00C81D12">
            <w:pPr>
              <w:autoSpaceDE/>
              <w:autoSpaceDN/>
              <w:jc w:val="both"/>
              <w:rPr>
                <w:sz w:val="20"/>
                <w:szCs w:val="20"/>
              </w:rPr>
            </w:pPr>
            <w:r w:rsidRPr="0024452E">
              <w:rPr>
                <w:sz w:val="20"/>
                <w:szCs w:val="20"/>
              </w:rPr>
              <w:t>(1) Kontrolný ústav uzná na žiadosť dodávateľa rastlinu ako predzákladnú materskú rastlinu postupom podľa § 38 ods. 4 až 6, ak zistí, že táto rastlina spĺňa požiadavky podľa § 8 až 13 a zodpovedá opisu odrody.</w:t>
            </w:r>
          </w:p>
        </w:tc>
        <w:tc>
          <w:tcPr>
            <w:tcW w:w="718" w:type="dxa"/>
            <w:tcBorders>
              <w:top w:val="single" w:sz="4" w:space="0" w:color="auto"/>
              <w:left w:val="single" w:sz="4" w:space="0" w:color="auto"/>
              <w:bottom w:val="single" w:sz="4" w:space="0" w:color="auto"/>
              <w:right w:val="single" w:sz="4" w:space="0" w:color="auto"/>
            </w:tcBorders>
          </w:tcPr>
          <w:p w:rsidR="00047A91"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47A91" w:rsidRPr="007726FD" w:rsidRDefault="00047A91" w:rsidP="00C81D12">
            <w:pPr>
              <w:pStyle w:val="Nadpis1"/>
              <w:jc w:val="both"/>
              <w:rPr>
                <w:b w:val="0"/>
                <w:bCs w:val="0"/>
                <w:sz w:val="20"/>
                <w:szCs w:val="20"/>
              </w:rPr>
            </w:pPr>
          </w:p>
        </w:tc>
      </w:tr>
      <w:tr w:rsidR="00047A91"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47A91" w:rsidRDefault="00047A91" w:rsidP="00C81D12">
            <w:pPr>
              <w:jc w:val="center"/>
              <w:rPr>
                <w:sz w:val="20"/>
                <w:szCs w:val="20"/>
              </w:rPr>
            </w:pPr>
            <w:r w:rsidRPr="007726FD">
              <w:rPr>
                <w:sz w:val="20"/>
                <w:szCs w:val="20"/>
              </w:rPr>
              <w:lastRenderedPageBreak/>
              <w:t>C:</w:t>
            </w:r>
            <w:r>
              <w:rPr>
                <w:sz w:val="20"/>
                <w:szCs w:val="20"/>
              </w:rPr>
              <w:t>5</w:t>
            </w:r>
          </w:p>
          <w:p w:rsidR="00047A91" w:rsidRPr="007726FD" w:rsidRDefault="00047A91" w:rsidP="00C81D12">
            <w:pPr>
              <w:jc w:val="center"/>
              <w:rPr>
                <w:sz w:val="20"/>
                <w:szCs w:val="20"/>
              </w:rPr>
            </w:pPr>
            <w:r>
              <w:rPr>
                <w:sz w:val="20"/>
                <w:szCs w:val="20"/>
              </w:rPr>
              <w:t>O:2</w:t>
            </w:r>
          </w:p>
        </w:tc>
        <w:tc>
          <w:tcPr>
            <w:tcW w:w="3963" w:type="dxa"/>
            <w:gridSpan w:val="2"/>
            <w:tcBorders>
              <w:top w:val="single" w:sz="4" w:space="0" w:color="auto"/>
              <w:left w:val="single" w:sz="4" w:space="0" w:color="auto"/>
              <w:bottom w:val="single" w:sz="4" w:space="0" w:color="auto"/>
              <w:right w:val="single" w:sz="4" w:space="0" w:color="auto"/>
            </w:tcBorders>
          </w:tcPr>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2.Zodpovedný úradný orgán stanoví presnú zhodu predzákladnej materskej rastliny s opisom príslušnej odrody na základe skúmania výskytu vlastností odrody. Skúmanie sa musí zakladať na jednom z týchto prvkov: </w:t>
            </w:r>
          </w:p>
          <w:p w:rsidR="000E1DAA" w:rsidRPr="000E1DAA" w:rsidRDefault="000E1DAA" w:rsidP="00C81D12">
            <w:pPr>
              <w:autoSpaceDE/>
              <w:autoSpaceDN/>
              <w:spacing w:after="200"/>
              <w:rPr>
                <w:rFonts w:eastAsia="Calibri"/>
                <w:sz w:val="20"/>
                <w:szCs w:val="20"/>
                <w:lang w:eastAsia="en-US"/>
              </w:rPr>
            </w:pPr>
            <w:r w:rsidRPr="000E1DAA">
              <w:rPr>
                <w:rFonts w:eastAsia="Calibri"/>
                <w:sz w:val="20"/>
                <w:szCs w:val="20"/>
                <w:lang w:eastAsia="en-US"/>
              </w:rPr>
              <w:t xml:space="preserve">a) úradný opis odrôd zaregistrovaných v niektorom z vnútroštátnych registrov a odrôd právne chránených právnou ochranou odrody;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b) opis priložený k žiadosti o registráciu odrôd, na ktoré sa vzťahuje žiadosť o registráciu v niektorom členskom štáte, ako je uvedené v článku 5 ods. 1 vykonávacej smernice Komisie 2014/97/EÚ (</w:t>
            </w:r>
            <w:r w:rsidRPr="000E1DAA">
              <w:rPr>
                <w:rFonts w:eastAsia="Calibri"/>
                <w:sz w:val="20"/>
                <w:szCs w:val="20"/>
                <w:vertAlign w:val="superscript"/>
                <w:lang w:eastAsia="en-US"/>
              </w:rPr>
              <w:t>1</w:t>
            </w:r>
            <w:r w:rsidRPr="000E1DAA">
              <w:rPr>
                <w:rFonts w:eastAsia="Calibri"/>
                <w:sz w:val="20"/>
                <w:szCs w:val="20"/>
                <w:lang w:eastAsia="en-US"/>
              </w:rPr>
              <w:t xml:space="preserve">);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c) opis priložený k žiadosti o registráciu odrôd, na ktoré sa vzťahuje žiadosť o registráciu právnej ochrany odrody; </w:t>
            </w:r>
          </w:p>
          <w:p w:rsidR="00047A91" w:rsidRPr="00047A91" w:rsidRDefault="000E1DAA" w:rsidP="00C81D12">
            <w:pPr>
              <w:autoSpaceDE/>
              <w:autoSpaceDN/>
              <w:rPr>
                <w:rFonts w:eastAsia="Calibri"/>
                <w:sz w:val="20"/>
                <w:szCs w:val="20"/>
                <w:lang w:eastAsia="en-US"/>
              </w:rPr>
            </w:pPr>
            <w:r w:rsidRPr="000E1DAA">
              <w:rPr>
                <w:rFonts w:eastAsia="Calibri"/>
                <w:sz w:val="20"/>
                <w:szCs w:val="20"/>
                <w:lang w:eastAsia="en-US"/>
              </w:rPr>
              <w:t>d) úradne uznaný opis, pokiaľ je odroda, na ktorú sa opis vzťahuje, zaregistrovaná vo vnútroštátnom registri</w:t>
            </w:r>
          </w:p>
        </w:tc>
        <w:tc>
          <w:tcPr>
            <w:tcW w:w="1059" w:type="dxa"/>
            <w:tcBorders>
              <w:top w:val="single" w:sz="4" w:space="0" w:color="auto"/>
              <w:left w:val="single" w:sz="4" w:space="0" w:color="auto"/>
              <w:bottom w:val="single" w:sz="4" w:space="0" w:color="auto"/>
              <w:right w:val="single" w:sz="4" w:space="0" w:color="auto"/>
            </w:tcBorders>
          </w:tcPr>
          <w:p w:rsidR="00047A91"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047A91" w:rsidRPr="007726FD" w:rsidRDefault="00047A91"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E26F82" w:rsidRDefault="00E26F82" w:rsidP="00C81D12">
            <w:pPr>
              <w:pStyle w:val="Normlny0"/>
              <w:jc w:val="center"/>
              <w:rPr>
                <w:lang w:eastAsia="sk-SK"/>
              </w:rPr>
            </w:pPr>
            <w:r>
              <w:rPr>
                <w:lang w:eastAsia="sk-SK"/>
              </w:rPr>
              <w:t>§</w:t>
            </w:r>
            <w:r w:rsidR="0024452E">
              <w:rPr>
                <w:lang w:eastAsia="sk-SK"/>
              </w:rPr>
              <w:t xml:space="preserve"> </w:t>
            </w:r>
            <w:r>
              <w:rPr>
                <w:lang w:eastAsia="sk-SK"/>
              </w:rPr>
              <w:t>6</w:t>
            </w:r>
          </w:p>
          <w:p w:rsidR="00E26F82" w:rsidRDefault="00E26F82" w:rsidP="00C81D12">
            <w:pPr>
              <w:pStyle w:val="Normlny0"/>
              <w:jc w:val="center"/>
              <w:rPr>
                <w:lang w:eastAsia="sk-SK"/>
              </w:rPr>
            </w:pPr>
            <w:r>
              <w:rPr>
                <w:lang w:eastAsia="sk-SK"/>
              </w:rPr>
              <w:t>O:</w:t>
            </w:r>
            <w:r w:rsidR="0024452E">
              <w:rPr>
                <w:lang w:eastAsia="sk-SK"/>
              </w:rPr>
              <w:t xml:space="preserve"> </w:t>
            </w:r>
            <w:r>
              <w:rPr>
                <w:lang w:eastAsia="sk-SK"/>
              </w:rPr>
              <w:t>2</w:t>
            </w:r>
          </w:p>
          <w:p w:rsidR="00047A91" w:rsidRPr="007726FD" w:rsidRDefault="00E26F82" w:rsidP="00C81D12">
            <w:pPr>
              <w:pStyle w:val="Normlny0"/>
              <w:jc w:val="center"/>
              <w:rPr>
                <w:lang w:eastAsia="sk-SK"/>
              </w:rPr>
            </w:pPr>
            <w:r>
              <w:rPr>
                <w:lang w:eastAsia="sk-SK"/>
              </w:rPr>
              <w:t>P: a)</w:t>
            </w:r>
            <w:r w:rsidR="0024452E">
              <w:rPr>
                <w:lang w:eastAsia="sk-SK"/>
              </w:rPr>
              <w:t xml:space="preserve"> </w:t>
            </w:r>
            <w:r>
              <w:rPr>
                <w:lang w:eastAsia="sk-SK"/>
              </w:rPr>
              <w:t>až c)</w:t>
            </w:r>
          </w:p>
        </w:tc>
        <w:tc>
          <w:tcPr>
            <w:tcW w:w="4634" w:type="dxa"/>
            <w:tcBorders>
              <w:top w:val="single" w:sz="4" w:space="0" w:color="auto"/>
              <w:left w:val="single" w:sz="4" w:space="0" w:color="auto"/>
              <w:bottom w:val="single" w:sz="4" w:space="0" w:color="auto"/>
              <w:right w:val="single" w:sz="4" w:space="0" w:color="auto"/>
            </w:tcBorders>
          </w:tcPr>
          <w:p w:rsidR="0024452E" w:rsidRPr="0024452E" w:rsidRDefault="0024452E" w:rsidP="00C81D12">
            <w:pPr>
              <w:autoSpaceDE/>
              <w:autoSpaceDN/>
              <w:rPr>
                <w:sz w:val="20"/>
                <w:szCs w:val="20"/>
              </w:rPr>
            </w:pPr>
            <w:r w:rsidRPr="0024452E">
              <w:rPr>
                <w:sz w:val="20"/>
                <w:szCs w:val="20"/>
              </w:rPr>
              <w:t>(2) Kontrolný ústav skúma výskyt vlastností odrody na predzákladnej materskej rastline, či zodpovedajú opisu odrody podľa</w:t>
            </w:r>
          </w:p>
          <w:p w:rsidR="0024452E" w:rsidRPr="0024452E" w:rsidRDefault="0024452E" w:rsidP="00C81D12">
            <w:pPr>
              <w:autoSpaceDE/>
              <w:autoSpaceDN/>
              <w:rPr>
                <w:sz w:val="20"/>
                <w:szCs w:val="20"/>
              </w:rPr>
            </w:pPr>
            <w:r w:rsidRPr="0024452E">
              <w:rPr>
                <w:sz w:val="20"/>
                <w:szCs w:val="20"/>
              </w:rPr>
              <w:t>a) úradného opisu pri odrodách zaregistrovaných v niektorom z vnútroštátnych registrov alebo odrodách právne chránených,</w:t>
            </w:r>
          </w:p>
          <w:p w:rsidR="0024452E" w:rsidRPr="0024452E" w:rsidRDefault="0024452E" w:rsidP="00C81D12">
            <w:pPr>
              <w:autoSpaceDE/>
              <w:autoSpaceDN/>
              <w:rPr>
                <w:sz w:val="20"/>
                <w:szCs w:val="20"/>
              </w:rPr>
            </w:pPr>
            <w:r w:rsidRPr="0024452E">
              <w:rPr>
                <w:sz w:val="20"/>
                <w:szCs w:val="20"/>
              </w:rPr>
              <w:t>b) úradne uznaného opisu, ak je odroda takto zaregistrovaná vo vnútroštátnom registri,</w:t>
            </w:r>
          </w:p>
          <w:p w:rsidR="00E26F82" w:rsidRPr="007726FD" w:rsidRDefault="0024452E" w:rsidP="00C81D12">
            <w:pPr>
              <w:autoSpaceDE/>
              <w:autoSpaceDN/>
              <w:rPr>
                <w:sz w:val="20"/>
                <w:szCs w:val="20"/>
              </w:rPr>
            </w:pPr>
            <w:r w:rsidRPr="0024452E">
              <w:rPr>
                <w:sz w:val="20"/>
                <w:szCs w:val="20"/>
              </w:rPr>
              <w:t>c) opisu priloženého k žiadosti o registráciu odrody alebo k žiadosti o registráciu právne chránenej odrody a správy vypracovanej zodpovedným úradným orgánom, ktorou sa potvrdzuje, že príslušná odroda je odlišná, vyrovnaná a stála.</w:t>
            </w:r>
          </w:p>
        </w:tc>
        <w:tc>
          <w:tcPr>
            <w:tcW w:w="718" w:type="dxa"/>
            <w:tcBorders>
              <w:top w:val="single" w:sz="4" w:space="0" w:color="auto"/>
              <w:left w:val="single" w:sz="4" w:space="0" w:color="auto"/>
              <w:bottom w:val="single" w:sz="4" w:space="0" w:color="auto"/>
              <w:right w:val="single" w:sz="4" w:space="0" w:color="auto"/>
            </w:tcBorders>
          </w:tcPr>
          <w:p w:rsidR="00047A91"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47A91" w:rsidRPr="007726FD" w:rsidRDefault="00047A91" w:rsidP="00C81D12">
            <w:pPr>
              <w:pStyle w:val="Nadpis1"/>
              <w:jc w:val="both"/>
              <w:rPr>
                <w:b w:val="0"/>
                <w:bCs w:val="0"/>
                <w:sz w:val="20"/>
                <w:szCs w:val="20"/>
              </w:rPr>
            </w:pPr>
          </w:p>
        </w:tc>
      </w:tr>
      <w:tr w:rsidR="00047A91"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47A91" w:rsidRDefault="00047A91" w:rsidP="00C81D12">
            <w:pPr>
              <w:jc w:val="center"/>
              <w:rPr>
                <w:sz w:val="20"/>
                <w:szCs w:val="20"/>
              </w:rPr>
            </w:pPr>
            <w:r w:rsidRPr="007726FD">
              <w:rPr>
                <w:sz w:val="20"/>
                <w:szCs w:val="20"/>
              </w:rPr>
              <w:t>C:</w:t>
            </w:r>
            <w:r>
              <w:rPr>
                <w:sz w:val="20"/>
                <w:szCs w:val="20"/>
              </w:rPr>
              <w:t>5</w:t>
            </w:r>
          </w:p>
          <w:p w:rsidR="00047A91" w:rsidRPr="007726FD" w:rsidRDefault="00047A91" w:rsidP="00C81D12">
            <w:pPr>
              <w:jc w:val="center"/>
              <w:rPr>
                <w:sz w:val="20"/>
                <w:szCs w:val="20"/>
              </w:rPr>
            </w:pPr>
            <w:r>
              <w:rPr>
                <w:sz w:val="20"/>
                <w:szCs w:val="20"/>
              </w:rPr>
              <w:t>O:3</w:t>
            </w:r>
          </w:p>
        </w:tc>
        <w:tc>
          <w:tcPr>
            <w:tcW w:w="3963" w:type="dxa"/>
            <w:gridSpan w:val="2"/>
            <w:tcBorders>
              <w:top w:val="single" w:sz="4" w:space="0" w:color="auto"/>
              <w:left w:val="single" w:sz="4" w:space="0" w:color="auto"/>
              <w:bottom w:val="single" w:sz="4" w:space="0" w:color="auto"/>
              <w:right w:val="single" w:sz="4" w:space="0" w:color="auto"/>
            </w:tcBorders>
          </w:tcPr>
          <w:p w:rsidR="00047A91" w:rsidRPr="007726FD" w:rsidRDefault="000E1DAA" w:rsidP="00C81D12">
            <w:pPr>
              <w:autoSpaceDE/>
              <w:autoSpaceDN/>
              <w:rPr>
                <w:rFonts w:eastAsia="Calibri"/>
                <w:b/>
                <w:bCs/>
                <w:color w:val="000000"/>
                <w:sz w:val="20"/>
                <w:szCs w:val="20"/>
                <w:lang w:eastAsia="en-US"/>
              </w:rPr>
            </w:pPr>
            <w:r w:rsidRPr="000E1DAA">
              <w:rPr>
                <w:rFonts w:eastAsia="Calibri"/>
                <w:sz w:val="20"/>
                <w:szCs w:val="20"/>
                <w:lang w:eastAsia="en-US"/>
              </w:rPr>
              <w:t xml:space="preserve">3. Keď sa uplatňuje odsek 2 písm. b) alebo c), predzákladná materská rastlina sa schváli len vtedy, ak je k dispozícii správa vypracovaná zodpovedným úradným orgánom v Únii alebo v tretej krajine, ktorou sa potvrdzuje, že príslušná odroda je odlišná, vyrovnaná a stála. Kým sa však registrácia odrody neuzavrie,dotknutá materská rastlina a materiál, ktorý je z nej vyprodukovaný, sa môžu použiť len na produkciu základného alebo certifikovaného materiálu a neuvádzajú sa do obehu ako predzákladný, základný alebo certifikovaný materiál. </w:t>
            </w:r>
            <w:r w:rsidR="004205FF" w:rsidRPr="004205FF">
              <w:rPr>
                <w:rFonts w:eastAsia="Calibri"/>
                <w:sz w:val="20"/>
                <w:szCs w:val="20"/>
                <w:lang w:eastAsia="en-US"/>
              </w:rPr>
              <w:t xml:space="preserve">. </w:t>
            </w:r>
          </w:p>
        </w:tc>
        <w:tc>
          <w:tcPr>
            <w:tcW w:w="1059" w:type="dxa"/>
            <w:tcBorders>
              <w:top w:val="single" w:sz="4" w:space="0" w:color="auto"/>
              <w:left w:val="single" w:sz="4" w:space="0" w:color="auto"/>
              <w:bottom w:val="single" w:sz="4" w:space="0" w:color="auto"/>
              <w:right w:val="single" w:sz="4" w:space="0" w:color="auto"/>
            </w:tcBorders>
          </w:tcPr>
          <w:p w:rsidR="00047A91"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047A91" w:rsidRPr="007726FD" w:rsidRDefault="00047A91"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D43F31" w:rsidRDefault="00D43F31" w:rsidP="00C81D12">
            <w:pPr>
              <w:pStyle w:val="Normlny0"/>
              <w:jc w:val="center"/>
              <w:rPr>
                <w:lang w:eastAsia="sk-SK"/>
              </w:rPr>
            </w:pPr>
            <w:r>
              <w:rPr>
                <w:lang w:eastAsia="sk-SK"/>
              </w:rPr>
              <w:t>§</w:t>
            </w:r>
            <w:r w:rsidR="0024452E">
              <w:rPr>
                <w:lang w:eastAsia="sk-SK"/>
              </w:rPr>
              <w:t xml:space="preserve"> </w:t>
            </w:r>
            <w:r>
              <w:rPr>
                <w:lang w:eastAsia="sk-SK"/>
              </w:rPr>
              <w:t>6</w:t>
            </w:r>
          </w:p>
          <w:p w:rsidR="00047A91" w:rsidRPr="007726FD" w:rsidRDefault="00D43F31" w:rsidP="00C81D12">
            <w:pPr>
              <w:pStyle w:val="Normlny0"/>
              <w:jc w:val="center"/>
              <w:rPr>
                <w:lang w:eastAsia="sk-SK"/>
              </w:rPr>
            </w:pPr>
            <w:r>
              <w:rPr>
                <w:lang w:eastAsia="sk-SK"/>
              </w:rPr>
              <w:t>O:</w:t>
            </w:r>
            <w:r w:rsidR="0024452E">
              <w:rPr>
                <w:lang w:eastAsia="sk-SK"/>
              </w:rPr>
              <w:t xml:space="preserve"> </w:t>
            </w:r>
            <w:r>
              <w:rPr>
                <w:lang w:eastAsia="sk-SK"/>
              </w:rPr>
              <w:t>3</w:t>
            </w:r>
          </w:p>
        </w:tc>
        <w:tc>
          <w:tcPr>
            <w:tcW w:w="4634" w:type="dxa"/>
            <w:tcBorders>
              <w:top w:val="single" w:sz="4" w:space="0" w:color="auto"/>
              <w:left w:val="single" w:sz="4" w:space="0" w:color="auto"/>
              <w:bottom w:val="single" w:sz="4" w:space="0" w:color="auto"/>
              <w:right w:val="single" w:sz="4" w:space="0" w:color="auto"/>
            </w:tcBorders>
          </w:tcPr>
          <w:p w:rsidR="00047A91" w:rsidRPr="007726FD" w:rsidRDefault="0024452E" w:rsidP="00C81D12">
            <w:pPr>
              <w:autoSpaceDE/>
              <w:autoSpaceDN/>
              <w:jc w:val="both"/>
              <w:rPr>
                <w:sz w:val="20"/>
                <w:szCs w:val="20"/>
              </w:rPr>
            </w:pPr>
            <w:r w:rsidRPr="0024452E">
              <w:rPr>
                <w:sz w:val="20"/>
                <w:szCs w:val="20"/>
              </w:rPr>
              <w:t>(3) Pred ukončením registrácie odrody možno uznanú materskú rastlinu a množiteľský materiál, ktorý je z nej vyrobený použiť len na produkciu základného materiálu alebo certifikovaného materiálu a nemožno ich uvádzať na trh ako predzákladný materiál, základný materiál alebo certifikovaný materiál.</w:t>
            </w:r>
          </w:p>
        </w:tc>
        <w:tc>
          <w:tcPr>
            <w:tcW w:w="718" w:type="dxa"/>
            <w:tcBorders>
              <w:top w:val="single" w:sz="4" w:space="0" w:color="auto"/>
              <w:left w:val="single" w:sz="4" w:space="0" w:color="auto"/>
              <w:bottom w:val="single" w:sz="4" w:space="0" w:color="auto"/>
              <w:right w:val="single" w:sz="4" w:space="0" w:color="auto"/>
            </w:tcBorders>
          </w:tcPr>
          <w:p w:rsidR="00047A91"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47A91" w:rsidRPr="007726FD" w:rsidRDefault="00047A91" w:rsidP="00C81D12">
            <w:pPr>
              <w:pStyle w:val="Nadpis1"/>
              <w:jc w:val="both"/>
              <w:rPr>
                <w:b w:val="0"/>
                <w:bCs w:val="0"/>
                <w:sz w:val="20"/>
                <w:szCs w:val="20"/>
              </w:rPr>
            </w:pPr>
          </w:p>
        </w:tc>
      </w:tr>
      <w:tr w:rsidR="000E1DAA"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E1DAA" w:rsidRDefault="000E1DAA" w:rsidP="00C81D12">
            <w:pPr>
              <w:jc w:val="center"/>
              <w:rPr>
                <w:sz w:val="20"/>
                <w:szCs w:val="20"/>
              </w:rPr>
            </w:pPr>
            <w:r w:rsidRPr="007726FD">
              <w:rPr>
                <w:sz w:val="20"/>
                <w:szCs w:val="20"/>
              </w:rPr>
              <w:t>C:</w:t>
            </w:r>
            <w:r>
              <w:rPr>
                <w:sz w:val="20"/>
                <w:szCs w:val="20"/>
              </w:rPr>
              <w:t>5</w:t>
            </w:r>
          </w:p>
          <w:p w:rsidR="000E1DAA" w:rsidRPr="007726FD" w:rsidRDefault="000E1DAA" w:rsidP="00C81D12">
            <w:pPr>
              <w:jc w:val="center"/>
              <w:rPr>
                <w:sz w:val="20"/>
                <w:szCs w:val="20"/>
              </w:rPr>
            </w:pPr>
            <w:r>
              <w:rPr>
                <w:sz w:val="20"/>
                <w:szCs w:val="20"/>
              </w:rPr>
              <w:t>O:4</w:t>
            </w:r>
          </w:p>
        </w:tc>
        <w:tc>
          <w:tcPr>
            <w:tcW w:w="3963" w:type="dxa"/>
            <w:gridSpan w:val="2"/>
            <w:tcBorders>
              <w:top w:val="single" w:sz="4" w:space="0" w:color="auto"/>
              <w:left w:val="single" w:sz="4" w:space="0" w:color="auto"/>
              <w:bottom w:val="single" w:sz="4" w:space="0" w:color="auto"/>
              <w:right w:val="single" w:sz="4" w:space="0" w:color="auto"/>
            </w:tcBorders>
          </w:tcPr>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4. Ak je stanovenie presnej zhody predzákladnej materskej rastliny a materiálu s opisom príslušnej odrody možné len na základe vlastností plodiacej rastliny, skúmanie výskytu vlastností odrody sa musí uskutočniť na plodoch plodiacej rastliny namnoženej z predzákladnej materskej rastliny. Uvedené plodiace rastliny sa musia držať oddelene od </w:t>
            </w:r>
            <w:r w:rsidRPr="000E1DAA">
              <w:rPr>
                <w:rFonts w:eastAsia="Calibri"/>
                <w:sz w:val="20"/>
                <w:szCs w:val="20"/>
                <w:lang w:eastAsia="en-US"/>
              </w:rPr>
              <w:lastRenderedPageBreak/>
              <w:t xml:space="preserve">predzákladných materských rastlín a predzákladného materiálu. </w:t>
            </w:r>
          </w:p>
          <w:p w:rsidR="000E1DAA" w:rsidRPr="004205FF" w:rsidRDefault="000E1DAA" w:rsidP="00C81D12">
            <w:pPr>
              <w:autoSpaceDE/>
              <w:autoSpaceDN/>
              <w:rPr>
                <w:rFonts w:eastAsia="Calibri"/>
                <w:sz w:val="20"/>
                <w:szCs w:val="20"/>
                <w:lang w:eastAsia="en-US"/>
              </w:rPr>
            </w:pPr>
            <w:r w:rsidRPr="000E1DAA">
              <w:rPr>
                <w:rFonts w:eastAsia="Calibri"/>
                <w:sz w:val="20"/>
                <w:szCs w:val="20"/>
                <w:lang w:eastAsia="en-US"/>
              </w:rPr>
              <w:t xml:space="preserve">Vizuálna prehliadka plodiacich rastlín sa vykoná v najvhodnejších obdobiach roka, pričom sa zohľadnia klimatické a rastové podmienky rastlín dotknutých rodov alebo druhov. </w:t>
            </w:r>
          </w:p>
        </w:tc>
        <w:tc>
          <w:tcPr>
            <w:tcW w:w="1059" w:type="dxa"/>
            <w:tcBorders>
              <w:top w:val="single" w:sz="4" w:space="0" w:color="auto"/>
              <w:left w:val="single" w:sz="4" w:space="0" w:color="auto"/>
              <w:bottom w:val="single" w:sz="4" w:space="0" w:color="auto"/>
              <w:right w:val="single" w:sz="4" w:space="0" w:color="auto"/>
            </w:tcBorders>
          </w:tcPr>
          <w:p w:rsidR="000E1DAA" w:rsidRPr="007726FD" w:rsidRDefault="00EC2DA4" w:rsidP="00C81D12">
            <w:pPr>
              <w:jc w:val="center"/>
              <w:rPr>
                <w:sz w:val="20"/>
                <w:szCs w:val="20"/>
              </w:rPr>
            </w:pPr>
            <w:r>
              <w:lastRenderedPageBreak/>
              <w:t>N</w:t>
            </w:r>
          </w:p>
        </w:tc>
        <w:tc>
          <w:tcPr>
            <w:tcW w:w="1615" w:type="dxa"/>
            <w:tcBorders>
              <w:top w:val="single" w:sz="4" w:space="0" w:color="auto"/>
              <w:left w:val="single" w:sz="4" w:space="0" w:color="auto"/>
              <w:bottom w:val="single" w:sz="4" w:space="0" w:color="auto"/>
              <w:right w:val="single" w:sz="4" w:space="0" w:color="auto"/>
            </w:tcBorders>
          </w:tcPr>
          <w:p w:rsidR="000E1DAA" w:rsidRPr="007726FD" w:rsidRDefault="000E1DAA"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D43F31" w:rsidRDefault="00D43F31" w:rsidP="00C81D12">
            <w:pPr>
              <w:pStyle w:val="Normlny0"/>
              <w:jc w:val="center"/>
              <w:rPr>
                <w:lang w:eastAsia="sk-SK"/>
              </w:rPr>
            </w:pPr>
            <w:r>
              <w:rPr>
                <w:lang w:eastAsia="sk-SK"/>
              </w:rPr>
              <w:t>§</w:t>
            </w:r>
            <w:r w:rsidR="0024452E">
              <w:rPr>
                <w:lang w:eastAsia="sk-SK"/>
              </w:rPr>
              <w:t xml:space="preserve"> </w:t>
            </w:r>
            <w:r>
              <w:rPr>
                <w:lang w:eastAsia="sk-SK"/>
              </w:rPr>
              <w:t>6</w:t>
            </w:r>
          </w:p>
          <w:p w:rsidR="000E1DAA" w:rsidRPr="007726FD" w:rsidRDefault="00D43F31" w:rsidP="00C81D12">
            <w:pPr>
              <w:pStyle w:val="Normlny0"/>
              <w:jc w:val="center"/>
              <w:rPr>
                <w:lang w:eastAsia="sk-SK"/>
              </w:rPr>
            </w:pPr>
            <w:r>
              <w:rPr>
                <w:lang w:eastAsia="sk-SK"/>
              </w:rPr>
              <w:t>O:</w:t>
            </w:r>
            <w:r w:rsidR="0024452E">
              <w:rPr>
                <w:lang w:eastAsia="sk-SK"/>
              </w:rPr>
              <w:t xml:space="preserve"> </w:t>
            </w:r>
            <w:r>
              <w:rPr>
                <w:lang w:eastAsia="sk-SK"/>
              </w:rPr>
              <w:t>4</w:t>
            </w:r>
          </w:p>
        </w:tc>
        <w:tc>
          <w:tcPr>
            <w:tcW w:w="4634" w:type="dxa"/>
            <w:tcBorders>
              <w:top w:val="single" w:sz="4" w:space="0" w:color="auto"/>
              <w:left w:val="single" w:sz="4" w:space="0" w:color="auto"/>
              <w:bottom w:val="single" w:sz="4" w:space="0" w:color="auto"/>
              <w:right w:val="single" w:sz="4" w:space="0" w:color="auto"/>
            </w:tcBorders>
          </w:tcPr>
          <w:p w:rsidR="000E1DAA" w:rsidRPr="007726FD" w:rsidRDefault="0024452E" w:rsidP="00C81D12">
            <w:pPr>
              <w:autoSpaceDE/>
              <w:autoSpaceDN/>
              <w:jc w:val="both"/>
              <w:rPr>
                <w:sz w:val="20"/>
                <w:szCs w:val="20"/>
              </w:rPr>
            </w:pPr>
            <w:r w:rsidRPr="0024452E">
              <w:rPr>
                <w:sz w:val="20"/>
                <w:szCs w:val="20"/>
              </w:rPr>
              <w:t xml:space="preserve">(4) Ak zistenie, že predzákladná materská rastlina a materiál zodpovedá opisu odrody je možné len na základe vlastností plodiacej rastliny, skúmanie sa musí vykonať na plodoch plodiacej rastliny namnoženej z predzákladnej materskej rastliny, ktorá sa musí uchovávať oddelene od predzákladnej materskej rastliny a predzákladného materiálu; vizuálna prehliadka plodiacej rastliny sa vykonáva v najvhodnejších obdobiach roka, pričom sa zohľadňujú </w:t>
            </w:r>
            <w:r w:rsidRPr="0024452E">
              <w:rPr>
                <w:sz w:val="20"/>
                <w:szCs w:val="20"/>
              </w:rPr>
              <w:lastRenderedPageBreak/>
              <w:t>klimatické a rastové podmienky rastlín dotknutých rodov a druhov.</w:t>
            </w:r>
          </w:p>
        </w:tc>
        <w:tc>
          <w:tcPr>
            <w:tcW w:w="718" w:type="dxa"/>
            <w:tcBorders>
              <w:top w:val="single" w:sz="4" w:space="0" w:color="auto"/>
              <w:left w:val="single" w:sz="4" w:space="0" w:color="auto"/>
              <w:bottom w:val="single" w:sz="4" w:space="0" w:color="auto"/>
              <w:right w:val="single" w:sz="4" w:space="0" w:color="auto"/>
            </w:tcBorders>
          </w:tcPr>
          <w:p w:rsidR="000E1DAA" w:rsidRDefault="003B299F" w:rsidP="00C81D12">
            <w:pPr>
              <w:jc w:val="center"/>
              <w:rPr>
                <w:sz w:val="20"/>
                <w:szCs w:val="20"/>
              </w:rPr>
            </w:pPr>
            <w:r>
              <w:rPr>
                <w:sz w:val="20"/>
                <w:szCs w:val="20"/>
              </w:rPr>
              <w:lastRenderedPageBreak/>
              <w:t>Ú</w:t>
            </w:r>
          </w:p>
        </w:tc>
        <w:tc>
          <w:tcPr>
            <w:tcW w:w="1252" w:type="dxa"/>
            <w:tcBorders>
              <w:top w:val="single" w:sz="4" w:space="0" w:color="auto"/>
              <w:left w:val="single" w:sz="4" w:space="0" w:color="auto"/>
              <w:bottom w:val="single" w:sz="4" w:space="0" w:color="auto"/>
              <w:right w:val="single" w:sz="4" w:space="0" w:color="auto"/>
            </w:tcBorders>
          </w:tcPr>
          <w:p w:rsidR="000E1DAA" w:rsidRPr="007726FD" w:rsidRDefault="000E1DAA" w:rsidP="00C81D12">
            <w:pPr>
              <w:pStyle w:val="Nadpis1"/>
              <w:jc w:val="both"/>
              <w:rPr>
                <w:b w:val="0"/>
                <w:bCs w:val="0"/>
                <w:sz w:val="20"/>
                <w:szCs w:val="20"/>
              </w:rPr>
            </w:pPr>
          </w:p>
        </w:tc>
      </w:tr>
      <w:tr w:rsidR="00047A91"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47A91" w:rsidRDefault="00047A91" w:rsidP="00C81D12">
            <w:pPr>
              <w:jc w:val="center"/>
              <w:rPr>
                <w:sz w:val="20"/>
                <w:szCs w:val="20"/>
              </w:rPr>
            </w:pPr>
            <w:r w:rsidRPr="007726FD">
              <w:rPr>
                <w:sz w:val="20"/>
                <w:szCs w:val="20"/>
              </w:rPr>
              <w:lastRenderedPageBreak/>
              <w:t>C:</w:t>
            </w:r>
            <w:r>
              <w:rPr>
                <w:sz w:val="20"/>
                <w:szCs w:val="20"/>
              </w:rPr>
              <w:t>6</w:t>
            </w:r>
          </w:p>
          <w:p w:rsidR="00047A91" w:rsidRPr="007726FD" w:rsidRDefault="00047A91"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Požiadavky na schválenie podpníka, ktorý nepatrí k odrode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Zodpovedný úradný orgán schváli podpník, ktorý nepatrí k odrode, ako predzákladnú materskú rastlinu, ak presne zodpovedá opisu svojho druhu a ak spĺňa požiadavky článkov 8 až 12. </w:t>
            </w:r>
          </w:p>
          <w:p w:rsidR="00047A91" w:rsidRPr="00047A91" w:rsidRDefault="000E1DAA" w:rsidP="00C81D12">
            <w:pPr>
              <w:autoSpaceDE/>
              <w:autoSpaceDN/>
              <w:rPr>
                <w:rFonts w:eastAsia="Calibri"/>
                <w:sz w:val="20"/>
                <w:szCs w:val="20"/>
                <w:lang w:eastAsia="en-US"/>
              </w:rPr>
            </w:pPr>
            <w:r w:rsidRPr="000E1DAA">
              <w:rPr>
                <w:rFonts w:eastAsia="Calibri"/>
                <w:sz w:val="20"/>
                <w:szCs w:val="20"/>
                <w:lang w:eastAsia="en-US"/>
              </w:rPr>
              <w:t xml:space="preserve">Schválenie sa zakladá na úradnej kontrole a výsledkoch testovania, záznamoch a postupoch použitých dodávateľom podľa článku 30. </w:t>
            </w:r>
          </w:p>
        </w:tc>
        <w:tc>
          <w:tcPr>
            <w:tcW w:w="1059" w:type="dxa"/>
            <w:tcBorders>
              <w:top w:val="single" w:sz="4" w:space="0" w:color="auto"/>
              <w:left w:val="single" w:sz="4" w:space="0" w:color="auto"/>
              <w:bottom w:val="single" w:sz="4" w:space="0" w:color="auto"/>
              <w:right w:val="single" w:sz="4" w:space="0" w:color="auto"/>
            </w:tcBorders>
          </w:tcPr>
          <w:p w:rsidR="00047A91"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047A91" w:rsidRPr="007726FD" w:rsidRDefault="00047A91"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047A91" w:rsidRPr="007726FD" w:rsidRDefault="00807DFD" w:rsidP="00C81D12">
            <w:pPr>
              <w:pStyle w:val="Normlny0"/>
              <w:jc w:val="center"/>
              <w:rPr>
                <w:lang w:eastAsia="sk-SK"/>
              </w:rPr>
            </w:pPr>
            <w:r>
              <w:rPr>
                <w:lang w:eastAsia="sk-SK"/>
              </w:rPr>
              <w:t>§</w:t>
            </w:r>
            <w:r w:rsidR="0024452E">
              <w:rPr>
                <w:lang w:eastAsia="sk-SK"/>
              </w:rPr>
              <w:t xml:space="preserve"> </w:t>
            </w:r>
            <w:r>
              <w:rPr>
                <w:lang w:eastAsia="sk-SK"/>
              </w:rPr>
              <w:t>7</w:t>
            </w:r>
          </w:p>
        </w:tc>
        <w:tc>
          <w:tcPr>
            <w:tcW w:w="4634" w:type="dxa"/>
            <w:tcBorders>
              <w:top w:val="single" w:sz="4" w:space="0" w:color="auto"/>
              <w:left w:val="single" w:sz="4" w:space="0" w:color="auto"/>
              <w:bottom w:val="single" w:sz="4" w:space="0" w:color="auto"/>
              <w:right w:val="single" w:sz="4" w:space="0" w:color="auto"/>
            </w:tcBorders>
          </w:tcPr>
          <w:p w:rsidR="00047A91" w:rsidRPr="007726FD" w:rsidRDefault="0024452E" w:rsidP="00C81D12">
            <w:pPr>
              <w:autoSpaceDE/>
              <w:autoSpaceDN/>
              <w:jc w:val="both"/>
              <w:rPr>
                <w:sz w:val="20"/>
                <w:szCs w:val="20"/>
              </w:rPr>
            </w:pPr>
            <w:r w:rsidRPr="0024452E">
              <w:rPr>
                <w:sz w:val="20"/>
                <w:szCs w:val="20"/>
              </w:rPr>
              <w:t>Podpník, ktorý nepatrí k odrode, kontrolný ústav na žiadosť dodávateľa uzná ako predzákladnú materskú rastlinu, ak zodpovedá opisu druhu a ak spĺňa požiadavky podľa § 9 až 13, čo preverí postupom podľa § 38 ods. 4 až 6.</w:t>
            </w:r>
          </w:p>
        </w:tc>
        <w:tc>
          <w:tcPr>
            <w:tcW w:w="718" w:type="dxa"/>
            <w:tcBorders>
              <w:top w:val="single" w:sz="4" w:space="0" w:color="auto"/>
              <w:left w:val="single" w:sz="4" w:space="0" w:color="auto"/>
              <w:bottom w:val="single" w:sz="4" w:space="0" w:color="auto"/>
              <w:right w:val="single" w:sz="4" w:space="0" w:color="auto"/>
            </w:tcBorders>
          </w:tcPr>
          <w:p w:rsidR="00047A91"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47A91" w:rsidRPr="007726FD" w:rsidRDefault="00047A91" w:rsidP="00C81D12">
            <w:pPr>
              <w:pStyle w:val="Nadpis1"/>
              <w:jc w:val="both"/>
              <w:rPr>
                <w:b w:val="0"/>
                <w:bCs w:val="0"/>
                <w:sz w:val="20"/>
                <w:szCs w:val="20"/>
              </w:rPr>
            </w:pPr>
          </w:p>
        </w:tc>
      </w:tr>
      <w:tr w:rsidR="00047A91"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47A91" w:rsidRDefault="00047A91" w:rsidP="00C81D12">
            <w:pPr>
              <w:jc w:val="center"/>
              <w:rPr>
                <w:sz w:val="20"/>
                <w:szCs w:val="20"/>
              </w:rPr>
            </w:pPr>
            <w:r w:rsidRPr="007726FD">
              <w:rPr>
                <w:sz w:val="20"/>
                <w:szCs w:val="20"/>
              </w:rPr>
              <w:t>C:</w:t>
            </w:r>
            <w:r>
              <w:rPr>
                <w:sz w:val="20"/>
                <w:szCs w:val="20"/>
              </w:rPr>
              <w:t>7</w:t>
            </w:r>
          </w:p>
          <w:p w:rsidR="00047A91" w:rsidRPr="007726FD" w:rsidRDefault="00047A91"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Overenie presnej zhody s opisom príslušnej odrody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Zodpovedný úradný orgán a prípadne dodávateľ pravidelne overujú presnú zhodu predzákladných materských rastlín a predzákladného materiálu s opisom príslušných odrôd v súlade s článkom 5 ods. 2 a 3, v závislosti od danej odrody a použitého spôsobu rozmnožovania. </w:t>
            </w:r>
          </w:p>
          <w:p w:rsidR="00047A91" w:rsidRPr="003E7475" w:rsidRDefault="000E1DAA" w:rsidP="00C81D12">
            <w:pPr>
              <w:autoSpaceDE/>
              <w:autoSpaceDN/>
              <w:rPr>
                <w:sz w:val="20"/>
                <w:szCs w:val="20"/>
              </w:rPr>
            </w:pPr>
            <w:r w:rsidRPr="000E1DAA">
              <w:rPr>
                <w:rFonts w:eastAsia="Calibri"/>
                <w:sz w:val="20"/>
                <w:szCs w:val="20"/>
                <w:lang w:eastAsia="en-US"/>
              </w:rPr>
              <w:t xml:space="preserve">Okrem pravidelného overovania predzákladných materských rastlín a predzákladného materiálu zodpovedný úradný orgán a prípadne dodávateľ po každej obnove overujú všetky predzákladné materské rastliny, ktoré sú výsledkom tejto obnovy. </w:t>
            </w:r>
          </w:p>
        </w:tc>
        <w:tc>
          <w:tcPr>
            <w:tcW w:w="1059" w:type="dxa"/>
            <w:tcBorders>
              <w:top w:val="single" w:sz="4" w:space="0" w:color="auto"/>
              <w:left w:val="single" w:sz="4" w:space="0" w:color="auto"/>
              <w:bottom w:val="single" w:sz="4" w:space="0" w:color="auto"/>
              <w:right w:val="single" w:sz="4" w:space="0" w:color="auto"/>
            </w:tcBorders>
          </w:tcPr>
          <w:p w:rsidR="00047A91" w:rsidRPr="007726FD" w:rsidRDefault="002D7EC1"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047A91" w:rsidRPr="007726FD" w:rsidRDefault="00047A91"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047A91" w:rsidRPr="007726FD" w:rsidRDefault="00807DFD" w:rsidP="00C81D12">
            <w:pPr>
              <w:pStyle w:val="Normlny0"/>
              <w:jc w:val="center"/>
              <w:rPr>
                <w:lang w:eastAsia="sk-SK"/>
              </w:rPr>
            </w:pPr>
            <w:r>
              <w:rPr>
                <w:lang w:eastAsia="sk-SK"/>
              </w:rPr>
              <w:t>§</w:t>
            </w:r>
            <w:r w:rsidR="0024452E">
              <w:rPr>
                <w:lang w:eastAsia="sk-SK"/>
              </w:rPr>
              <w:t xml:space="preserve"> </w:t>
            </w:r>
            <w:r>
              <w:rPr>
                <w:lang w:eastAsia="sk-SK"/>
              </w:rPr>
              <w:t>8</w:t>
            </w:r>
          </w:p>
        </w:tc>
        <w:tc>
          <w:tcPr>
            <w:tcW w:w="4634" w:type="dxa"/>
            <w:tcBorders>
              <w:top w:val="single" w:sz="4" w:space="0" w:color="auto"/>
              <w:left w:val="single" w:sz="4" w:space="0" w:color="auto"/>
              <w:bottom w:val="single" w:sz="4" w:space="0" w:color="auto"/>
              <w:right w:val="single" w:sz="4" w:space="0" w:color="auto"/>
            </w:tcBorders>
          </w:tcPr>
          <w:p w:rsidR="00047A91" w:rsidRPr="007726FD" w:rsidRDefault="0024452E" w:rsidP="00C81D12">
            <w:pPr>
              <w:autoSpaceDE/>
              <w:autoSpaceDN/>
              <w:jc w:val="both"/>
              <w:rPr>
                <w:sz w:val="20"/>
                <w:szCs w:val="20"/>
              </w:rPr>
            </w:pPr>
            <w:r w:rsidRPr="0024452E">
              <w:rPr>
                <w:sz w:val="20"/>
                <w:szCs w:val="20"/>
              </w:rPr>
              <w:t>Zhodu predzákladnej materskej rastliny a predzákladného materiálu s opisom odrody podľa § 6 ods. 2 overuje kontrolný ústav a dodávateľ pravidelne v závislosti od danej odrody a použitého spôsobu rozmnožovania; pri obnove materských rastlín sa overuje zhoda všetkých predzákladných materských rastlín, ktoré sú výsledkom obnovy.</w:t>
            </w:r>
          </w:p>
        </w:tc>
        <w:tc>
          <w:tcPr>
            <w:tcW w:w="718" w:type="dxa"/>
            <w:tcBorders>
              <w:top w:val="single" w:sz="4" w:space="0" w:color="auto"/>
              <w:left w:val="single" w:sz="4" w:space="0" w:color="auto"/>
              <w:bottom w:val="single" w:sz="4" w:space="0" w:color="auto"/>
              <w:right w:val="single" w:sz="4" w:space="0" w:color="auto"/>
            </w:tcBorders>
          </w:tcPr>
          <w:p w:rsidR="00047A91" w:rsidRDefault="002D7EC1" w:rsidP="00C81D12">
            <w:pPr>
              <w:jc w:val="center"/>
              <w:rPr>
                <w:sz w:val="20"/>
                <w:szCs w:val="20"/>
              </w:rPr>
            </w:pPr>
            <w:r w:rsidRPr="002D7EC1">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47A91" w:rsidRPr="007726FD" w:rsidRDefault="00047A91" w:rsidP="00C81D12">
            <w:pPr>
              <w:pStyle w:val="Nadpis1"/>
              <w:jc w:val="both"/>
              <w:rPr>
                <w:b w:val="0"/>
                <w:bCs w:val="0"/>
                <w:sz w:val="20"/>
                <w:szCs w:val="20"/>
              </w:rPr>
            </w:pPr>
          </w:p>
        </w:tc>
      </w:tr>
      <w:tr w:rsidR="00047A91"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47A91" w:rsidRDefault="00047A91" w:rsidP="00C81D12">
            <w:pPr>
              <w:jc w:val="center"/>
              <w:rPr>
                <w:sz w:val="20"/>
                <w:szCs w:val="20"/>
              </w:rPr>
            </w:pPr>
            <w:r w:rsidRPr="007726FD">
              <w:rPr>
                <w:sz w:val="20"/>
                <w:szCs w:val="20"/>
              </w:rPr>
              <w:t>C:</w:t>
            </w:r>
            <w:r>
              <w:rPr>
                <w:sz w:val="20"/>
                <w:szCs w:val="20"/>
              </w:rPr>
              <w:t>8</w:t>
            </w:r>
          </w:p>
          <w:p w:rsidR="00047A91" w:rsidRPr="007726FD" w:rsidRDefault="004205FF" w:rsidP="00C81D12">
            <w:pPr>
              <w:jc w:val="center"/>
              <w:rPr>
                <w:sz w:val="20"/>
                <w:szCs w:val="20"/>
              </w:rPr>
            </w:pPr>
            <w:r>
              <w:rPr>
                <w:sz w:val="20"/>
                <w:szCs w:val="20"/>
              </w:rPr>
              <w:t>O:1</w:t>
            </w:r>
          </w:p>
        </w:tc>
        <w:tc>
          <w:tcPr>
            <w:tcW w:w="3963" w:type="dxa"/>
            <w:gridSpan w:val="2"/>
            <w:tcBorders>
              <w:top w:val="single" w:sz="4" w:space="0" w:color="auto"/>
              <w:left w:val="single" w:sz="4" w:space="0" w:color="auto"/>
              <w:bottom w:val="single" w:sz="4" w:space="0" w:color="auto"/>
              <w:right w:val="single" w:sz="4" w:space="0" w:color="auto"/>
            </w:tcBorders>
          </w:tcPr>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Požiadavky na udržiavanie predzákladných materských rastlín a predzákladného materiálu </w:t>
            </w:r>
          </w:p>
          <w:p w:rsidR="000E1DAA" w:rsidRPr="000E1DAA" w:rsidRDefault="000E1DAA" w:rsidP="00C81D12">
            <w:pPr>
              <w:autoSpaceDE/>
              <w:autoSpaceDN/>
              <w:rPr>
                <w:rFonts w:eastAsia="Calibri"/>
                <w:sz w:val="20"/>
                <w:szCs w:val="20"/>
                <w:lang w:eastAsia="en-US"/>
              </w:rPr>
            </w:pPr>
            <w:r w:rsidRPr="000E1DAA">
              <w:rPr>
                <w:rFonts w:eastAsia="Calibri"/>
                <w:sz w:val="20"/>
                <w:szCs w:val="20"/>
                <w:lang w:eastAsia="en-US"/>
              </w:rPr>
              <w:t xml:space="preserve">1.Dodávatelia udržiavajú predzákladné materské rastliny a predzákladný materiál v zariadeniach, ktoré sú určené pre dotknuté rody alebo druhy, sú zabezpečené proti hmyzu a poskytujú ochranu pred infekciou prostredníctvom vzdušných vektorov alebo z iných možných zdrojov v priebehu pestovateľského procesu. </w:t>
            </w:r>
          </w:p>
          <w:p w:rsidR="00047A91" w:rsidRPr="00047A91" w:rsidRDefault="000E1DAA" w:rsidP="00C81D12">
            <w:pPr>
              <w:autoSpaceDE/>
              <w:autoSpaceDN/>
              <w:rPr>
                <w:rFonts w:eastAsia="Calibri"/>
                <w:sz w:val="20"/>
                <w:szCs w:val="20"/>
                <w:lang w:eastAsia="en-US"/>
              </w:rPr>
            </w:pPr>
            <w:r w:rsidRPr="000E1DAA">
              <w:rPr>
                <w:rFonts w:eastAsia="Calibri"/>
                <w:sz w:val="20"/>
                <w:szCs w:val="20"/>
                <w:lang w:eastAsia="en-US"/>
              </w:rPr>
              <w:lastRenderedPageBreak/>
              <w:t xml:space="preserve"> (1)Vykonávacia smernica Komisie 2014/97/EÚ z 15. októbra 2014, ktorou sa vykonáva smernica Rady 2008/90/ES, pokiaľ ide o registráciu dodávateľov a odrôd a o spoločný zoznam odrôd (pozri stranu 16 tohto úradného vestníka).</w:t>
            </w:r>
            <w:r w:rsidRPr="00320D53">
              <w:rPr>
                <w:sz w:val="20"/>
                <w:szCs w:val="20"/>
              </w:rPr>
              <w:t xml:space="preserve"> Kandidátske predzákladné materské rastliny sa udržiavajú tak, aby boli zabezpečené proti hmyzu a fyzicky izolované od predzákladných materských rastlín v zariadeniach uvedených v prvom pododseku, a to do ukončenia všetkých testov týkajúcich sa súladu s článkom 9 ods. 1 a 2.</w:t>
            </w:r>
          </w:p>
        </w:tc>
        <w:tc>
          <w:tcPr>
            <w:tcW w:w="1059" w:type="dxa"/>
            <w:tcBorders>
              <w:top w:val="single" w:sz="4" w:space="0" w:color="auto"/>
              <w:left w:val="single" w:sz="4" w:space="0" w:color="auto"/>
              <w:bottom w:val="single" w:sz="4" w:space="0" w:color="auto"/>
              <w:right w:val="single" w:sz="4" w:space="0" w:color="auto"/>
            </w:tcBorders>
          </w:tcPr>
          <w:p w:rsidR="00047A91" w:rsidRPr="007726FD" w:rsidRDefault="00EC2DA4" w:rsidP="00C81D12">
            <w:pPr>
              <w:jc w:val="center"/>
              <w:rPr>
                <w:sz w:val="20"/>
                <w:szCs w:val="20"/>
              </w:rPr>
            </w:pPr>
            <w:r>
              <w:lastRenderedPageBreak/>
              <w:t>N</w:t>
            </w:r>
          </w:p>
        </w:tc>
        <w:tc>
          <w:tcPr>
            <w:tcW w:w="1615" w:type="dxa"/>
            <w:tcBorders>
              <w:top w:val="single" w:sz="4" w:space="0" w:color="auto"/>
              <w:left w:val="single" w:sz="4" w:space="0" w:color="auto"/>
              <w:bottom w:val="single" w:sz="4" w:space="0" w:color="auto"/>
              <w:right w:val="single" w:sz="4" w:space="0" w:color="auto"/>
            </w:tcBorders>
          </w:tcPr>
          <w:p w:rsidR="00047A91" w:rsidRPr="007726FD" w:rsidRDefault="00047A91"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807DFD" w:rsidRDefault="00807DFD" w:rsidP="00C81D12">
            <w:pPr>
              <w:pStyle w:val="Normlny0"/>
              <w:jc w:val="center"/>
              <w:rPr>
                <w:lang w:eastAsia="sk-SK"/>
              </w:rPr>
            </w:pPr>
            <w:r>
              <w:rPr>
                <w:lang w:eastAsia="sk-SK"/>
              </w:rPr>
              <w:t>§</w:t>
            </w:r>
            <w:r w:rsidR="003E6BF4">
              <w:rPr>
                <w:lang w:eastAsia="sk-SK"/>
              </w:rPr>
              <w:t xml:space="preserve"> </w:t>
            </w:r>
            <w:r>
              <w:rPr>
                <w:lang w:eastAsia="sk-SK"/>
              </w:rPr>
              <w:t>9</w:t>
            </w:r>
          </w:p>
          <w:p w:rsidR="00807DFD" w:rsidRDefault="00807DFD" w:rsidP="00C81D12">
            <w:pPr>
              <w:pStyle w:val="Normlny0"/>
              <w:jc w:val="center"/>
              <w:rPr>
                <w:lang w:eastAsia="sk-SK"/>
              </w:rPr>
            </w:pPr>
            <w:r>
              <w:rPr>
                <w:lang w:eastAsia="sk-SK"/>
              </w:rPr>
              <w:t>O:</w:t>
            </w:r>
            <w:r w:rsidR="003E6BF4">
              <w:rPr>
                <w:lang w:eastAsia="sk-SK"/>
              </w:rPr>
              <w:t xml:space="preserve"> </w:t>
            </w:r>
            <w:r>
              <w:rPr>
                <w:lang w:eastAsia="sk-SK"/>
              </w:rPr>
              <w:t>1</w:t>
            </w:r>
          </w:p>
          <w:p w:rsidR="00047A91" w:rsidRDefault="00807DFD" w:rsidP="00C81D12">
            <w:pPr>
              <w:pStyle w:val="Normlny0"/>
              <w:jc w:val="center"/>
              <w:rPr>
                <w:lang w:eastAsia="sk-SK"/>
              </w:rPr>
            </w:pPr>
            <w:r>
              <w:rPr>
                <w:lang w:eastAsia="sk-SK"/>
              </w:rPr>
              <w:t>P: a)</w:t>
            </w:r>
          </w:p>
          <w:p w:rsidR="00114E05" w:rsidRDefault="00114E05" w:rsidP="00C81D12">
            <w:pPr>
              <w:pStyle w:val="Normlny0"/>
              <w:jc w:val="center"/>
              <w:rPr>
                <w:lang w:eastAsia="sk-SK"/>
              </w:rPr>
            </w:pPr>
          </w:p>
          <w:p w:rsidR="00114E05" w:rsidRDefault="00114E05" w:rsidP="00C81D12">
            <w:pPr>
              <w:pStyle w:val="Normlny0"/>
              <w:jc w:val="center"/>
              <w:rPr>
                <w:lang w:eastAsia="sk-SK"/>
              </w:rPr>
            </w:pPr>
          </w:p>
          <w:p w:rsidR="00114E05" w:rsidRDefault="00114E05" w:rsidP="00C81D12">
            <w:pPr>
              <w:pStyle w:val="Normlny0"/>
              <w:jc w:val="center"/>
              <w:rPr>
                <w:lang w:eastAsia="sk-SK"/>
              </w:rPr>
            </w:pPr>
          </w:p>
          <w:p w:rsidR="00114E05" w:rsidRDefault="00114E05" w:rsidP="00C81D12">
            <w:pPr>
              <w:pStyle w:val="Normlny0"/>
              <w:jc w:val="center"/>
              <w:rPr>
                <w:lang w:eastAsia="sk-SK"/>
              </w:rPr>
            </w:pPr>
          </w:p>
          <w:p w:rsidR="00114E05" w:rsidRDefault="00114E05" w:rsidP="00C81D12">
            <w:pPr>
              <w:pStyle w:val="Normlny0"/>
              <w:jc w:val="center"/>
              <w:rPr>
                <w:lang w:eastAsia="sk-SK"/>
              </w:rPr>
            </w:pPr>
          </w:p>
          <w:p w:rsidR="00114E05" w:rsidRDefault="00114E05" w:rsidP="00C81D12">
            <w:pPr>
              <w:pStyle w:val="Normlny0"/>
              <w:jc w:val="center"/>
              <w:rPr>
                <w:lang w:eastAsia="sk-SK"/>
              </w:rPr>
            </w:pPr>
          </w:p>
          <w:p w:rsidR="00114E05" w:rsidRDefault="00114E05" w:rsidP="00C81D12">
            <w:pPr>
              <w:pStyle w:val="Normlny0"/>
              <w:jc w:val="center"/>
              <w:rPr>
                <w:lang w:eastAsia="sk-SK"/>
              </w:rPr>
            </w:pPr>
          </w:p>
          <w:p w:rsidR="00114E05" w:rsidRDefault="00114E05" w:rsidP="00C81D12">
            <w:pPr>
              <w:pStyle w:val="Normlny0"/>
              <w:jc w:val="center"/>
              <w:rPr>
                <w:lang w:eastAsia="sk-SK"/>
              </w:rPr>
            </w:pPr>
          </w:p>
          <w:p w:rsidR="00114E05" w:rsidRDefault="00114E05" w:rsidP="00C81D12">
            <w:pPr>
              <w:pStyle w:val="Normlny0"/>
              <w:jc w:val="center"/>
              <w:rPr>
                <w:lang w:eastAsia="sk-SK"/>
              </w:rPr>
            </w:pPr>
          </w:p>
          <w:p w:rsidR="00114E05" w:rsidRDefault="00114E05" w:rsidP="00C81D12">
            <w:pPr>
              <w:pStyle w:val="Normlny0"/>
              <w:jc w:val="center"/>
              <w:rPr>
                <w:lang w:eastAsia="sk-SK"/>
              </w:rPr>
            </w:pPr>
          </w:p>
          <w:p w:rsidR="00114E05" w:rsidRDefault="00114E05" w:rsidP="00C81D12">
            <w:pPr>
              <w:pStyle w:val="Normlny0"/>
              <w:jc w:val="center"/>
              <w:rPr>
                <w:lang w:eastAsia="sk-SK"/>
              </w:rPr>
            </w:pPr>
            <w:r>
              <w:rPr>
                <w:lang w:eastAsia="sk-SK"/>
              </w:rPr>
              <w:t>§</w:t>
            </w:r>
            <w:r w:rsidR="003E6BF4">
              <w:rPr>
                <w:lang w:eastAsia="sk-SK"/>
              </w:rPr>
              <w:t xml:space="preserve"> </w:t>
            </w:r>
            <w:r>
              <w:rPr>
                <w:lang w:eastAsia="sk-SK"/>
              </w:rPr>
              <w:t>9</w:t>
            </w:r>
          </w:p>
          <w:p w:rsidR="00114E05" w:rsidRPr="007726FD" w:rsidRDefault="00114E05" w:rsidP="00C81D12">
            <w:pPr>
              <w:pStyle w:val="Normlny0"/>
              <w:jc w:val="center"/>
              <w:rPr>
                <w:lang w:eastAsia="sk-SK"/>
              </w:rPr>
            </w:pPr>
            <w:r>
              <w:rPr>
                <w:lang w:eastAsia="sk-SK"/>
              </w:rPr>
              <w:t>O:</w:t>
            </w:r>
            <w:r w:rsidR="003E6BF4">
              <w:rPr>
                <w:lang w:eastAsia="sk-SK"/>
              </w:rPr>
              <w:t xml:space="preserve"> </w:t>
            </w:r>
            <w:r>
              <w:rPr>
                <w:lang w:eastAsia="sk-SK"/>
              </w:rPr>
              <w:t>2</w:t>
            </w:r>
          </w:p>
        </w:tc>
        <w:tc>
          <w:tcPr>
            <w:tcW w:w="4634" w:type="dxa"/>
            <w:tcBorders>
              <w:top w:val="single" w:sz="4" w:space="0" w:color="auto"/>
              <w:left w:val="single" w:sz="4" w:space="0" w:color="auto"/>
              <w:bottom w:val="single" w:sz="4" w:space="0" w:color="auto"/>
              <w:right w:val="single" w:sz="4" w:space="0" w:color="auto"/>
            </w:tcBorders>
          </w:tcPr>
          <w:p w:rsidR="003E6BF4" w:rsidRPr="003E6BF4" w:rsidRDefault="003E6BF4" w:rsidP="00C81D12">
            <w:pPr>
              <w:autoSpaceDE/>
              <w:autoSpaceDN/>
              <w:jc w:val="both"/>
              <w:rPr>
                <w:sz w:val="20"/>
                <w:szCs w:val="20"/>
              </w:rPr>
            </w:pPr>
            <w:r w:rsidRPr="003E6BF4">
              <w:rPr>
                <w:sz w:val="20"/>
                <w:szCs w:val="20"/>
              </w:rPr>
              <w:lastRenderedPageBreak/>
              <w:t>(1) Predzákladná materská rastlina a predzákladný materiál sa počas pestovateľského procesu musia uchovávať</w:t>
            </w:r>
          </w:p>
          <w:p w:rsidR="003E6BF4" w:rsidRPr="003E6BF4" w:rsidRDefault="003E6BF4" w:rsidP="00C81D12">
            <w:pPr>
              <w:autoSpaceDE/>
              <w:autoSpaceDN/>
              <w:rPr>
                <w:sz w:val="20"/>
                <w:szCs w:val="20"/>
              </w:rPr>
            </w:pPr>
            <w:r w:rsidRPr="003E6BF4">
              <w:rPr>
                <w:sz w:val="20"/>
                <w:szCs w:val="20"/>
              </w:rPr>
              <w:t>a) v zariadení, ktoré</w:t>
            </w:r>
          </w:p>
          <w:p w:rsidR="003E6BF4" w:rsidRPr="003E6BF4" w:rsidRDefault="003E6BF4" w:rsidP="00C81D12">
            <w:pPr>
              <w:autoSpaceDE/>
              <w:autoSpaceDN/>
              <w:rPr>
                <w:sz w:val="20"/>
                <w:szCs w:val="20"/>
              </w:rPr>
            </w:pPr>
            <w:r w:rsidRPr="003E6BF4">
              <w:rPr>
                <w:sz w:val="20"/>
                <w:szCs w:val="20"/>
              </w:rPr>
              <w:t>1. je určené pre daný rod alebo druh rastliny,</w:t>
            </w:r>
          </w:p>
          <w:p w:rsidR="003E6BF4" w:rsidRPr="003E6BF4" w:rsidRDefault="003E6BF4" w:rsidP="00C81D12">
            <w:pPr>
              <w:autoSpaceDE/>
              <w:autoSpaceDN/>
              <w:rPr>
                <w:sz w:val="20"/>
                <w:szCs w:val="20"/>
              </w:rPr>
            </w:pPr>
            <w:r w:rsidRPr="003E6BF4">
              <w:rPr>
                <w:sz w:val="20"/>
                <w:szCs w:val="20"/>
              </w:rPr>
              <w:t>2. je zabezpečené proti hmyzu a</w:t>
            </w:r>
          </w:p>
          <w:p w:rsidR="00114E05" w:rsidRDefault="003E6BF4" w:rsidP="00C81D12">
            <w:pPr>
              <w:autoSpaceDE/>
              <w:autoSpaceDN/>
              <w:rPr>
                <w:sz w:val="20"/>
                <w:szCs w:val="20"/>
              </w:rPr>
            </w:pPr>
            <w:r w:rsidRPr="003E6BF4">
              <w:rPr>
                <w:sz w:val="20"/>
                <w:szCs w:val="20"/>
              </w:rPr>
              <w:t>3. poskytuje ochranu pred infekciou prostredníctvom vzdušných vektorov alebo iných zdrojov,</w:t>
            </w:r>
          </w:p>
          <w:p w:rsidR="00114E05" w:rsidRDefault="00114E05" w:rsidP="00C81D12">
            <w:pPr>
              <w:autoSpaceDE/>
              <w:autoSpaceDN/>
              <w:rPr>
                <w:sz w:val="20"/>
                <w:szCs w:val="20"/>
              </w:rPr>
            </w:pPr>
          </w:p>
          <w:p w:rsidR="003E6BF4" w:rsidRDefault="003E6BF4" w:rsidP="00C81D12">
            <w:pPr>
              <w:autoSpaceDE/>
              <w:autoSpaceDN/>
              <w:rPr>
                <w:sz w:val="20"/>
                <w:szCs w:val="20"/>
              </w:rPr>
            </w:pPr>
          </w:p>
          <w:p w:rsidR="003E6BF4" w:rsidRDefault="003E6BF4" w:rsidP="00C81D12">
            <w:pPr>
              <w:autoSpaceDE/>
              <w:autoSpaceDN/>
              <w:rPr>
                <w:sz w:val="20"/>
                <w:szCs w:val="20"/>
              </w:rPr>
            </w:pPr>
          </w:p>
          <w:p w:rsidR="003E6BF4" w:rsidRDefault="003E6BF4" w:rsidP="00C81D12">
            <w:pPr>
              <w:autoSpaceDE/>
              <w:autoSpaceDN/>
              <w:rPr>
                <w:sz w:val="20"/>
                <w:szCs w:val="20"/>
              </w:rPr>
            </w:pPr>
          </w:p>
          <w:p w:rsidR="003E6BF4" w:rsidRDefault="003E6BF4" w:rsidP="00C81D12">
            <w:pPr>
              <w:autoSpaceDE/>
              <w:autoSpaceDN/>
              <w:rPr>
                <w:sz w:val="20"/>
                <w:szCs w:val="20"/>
              </w:rPr>
            </w:pPr>
          </w:p>
          <w:p w:rsidR="00114E05" w:rsidRPr="007726FD" w:rsidRDefault="00114E05" w:rsidP="00C81D12">
            <w:pPr>
              <w:autoSpaceDE/>
              <w:autoSpaceDN/>
              <w:jc w:val="both"/>
              <w:rPr>
                <w:sz w:val="20"/>
                <w:szCs w:val="20"/>
              </w:rPr>
            </w:pPr>
            <w:r w:rsidRPr="00114E05">
              <w:rPr>
                <w:sz w:val="20"/>
                <w:szCs w:val="20"/>
              </w:rPr>
              <w:t>(2)</w:t>
            </w:r>
            <w:r w:rsidR="00AC78ED">
              <w:rPr>
                <w:sz w:val="20"/>
                <w:szCs w:val="20"/>
              </w:rPr>
              <w:t xml:space="preserve"> </w:t>
            </w:r>
            <w:r w:rsidR="003E6BF4" w:rsidRPr="003E6BF4">
              <w:rPr>
                <w:sz w:val="20"/>
                <w:szCs w:val="20"/>
              </w:rPr>
              <w:t>Kandidátska predzákladná materská rastlina sa musí uchovávať tak, že je zabezpečená proti hmyzu a fyzicky izolovaná od predzákladných materských rastlín v zariadení uvedenom v odseku 1 písm. a) až do ukončenia testov podľa § 10 ods. 1 a 2.</w:t>
            </w:r>
          </w:p>
        </w:tc>
        <w:tc>
          <w:tcPr>
            <w:tcW w:w="718" w:type="dxa"/>
            <w:tcBorders>
              <w:top w:val="single" w:sz="4" w:space="0" w:color="auto"/>
              <w:left w:val="single" w:sz="4" w:space="0" w:color="auto"/>
              <w:bottom w:val="single" w:sz="4" w:space="0" w:color="auto"/>
              <w:right w:val="single" w:sz="4" w:space="0" w:color="auto"/>
            </w:tcBorders>
          </w:tcPr>
          <w:p w:rsidR="00047A91" w:rsidRDefault="003B299F" w:rsidP="00C81D12">
            <w:pPr>
              <w:jc w:val="center"/>
              <w:rPr>
                <w:sz w:val="20"/>
                <w:szCs w:val="20"/>
              </w:rPr>
            </w:pPr>
            <w:r>
              <w:rPr>
                <w:sz w:val="20"/>
                <w:szCs w:val="20"/>
              </w:rPr>
              <w:lastRenderedPageBreak/>
              <w:t>Ú</w:t>
            </w:r>
          </w:p>
        </w:tc>
        <w:tc>
          <w:tcPr>
            <w:tcW w:w="1252" w:type="dxa"/>
            <w:tcBorders>
              <w:top w:val="single" w:sz="4" w:space="0" w:color="auto"/>
              <w:left w:val="single" w:sz="4" w:space="0" w:color="auto"/>
              <w:bottom w:val="single" w:sz="4" w:space="0" w:color="auto"/>
              <w:right w:val="single" w:sz="4" w:space="0" w:color="auto"/>
            </w:tcBorders>
          </w:tcPr>
          <w:p w:rsidR="00047A91" w:rsidRPr="007726FD" w:rsidRDefault="00047A91" w:rsidP="00C81D12">
            <w:pPr>
              <w:pStyle w:val="Nadpis1"/>
              <w:jc w:val="both"/>
              <w:rPr>
                <w:b w:val="0"/>
                <w:bCs w:val="0"/>
                <w:sz w:val="20"/>
                <w:szCs w:val="20"/>
              </w:rPr>
            </w:pPr>
          </w:p>
        </w:tc>
      </w:tr>
      <w:tr w:rsidR="004205FF"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4205FF" w:rsidRDefault="004205FF" w:rsidP="00C81D12">
            <w:pPr>
              <w:jc w:val="center"/>
              <w:rPr>
                <w:sz w:val="20"/>
                <w:szCs w:val="20"/>
              </w:rPr>
            </w:pPr>
            <w:r w:rsidRPr="007726FD">
              <w:rPr>
                <w:sz w:val="20"/>
                <w:szCs w:val="20"/>
              </w:rPr>
              <w:lastRenderedPageBreak/>
              <w:t>C:</w:t>
            </w:r>
            <w:r>
              <w:rPr>
                <w:sz w:val="20"/>
                <w:szCs w:val="20"/>
              </w:rPr>
              <w:t>8</w:t>
            </w:r>
          </w:p>
          <w:p w:rsidR="004205FF" w:rsidRPr="007726FD" w:rsidRDefault="004205FF" w:rsidP="00C81D12">
            <w:pPr>
              <w:jc w:val="center"/>
              <w:rPr>
                <w:sz w:val="20"/>
                <w:szCs w:val="20"/>
              </w:rPr>
            </w:pPr>
            <w:r>
              <w:rPr>
                <w:sz w:val="20"/>
                <w:szCs w:val="20"/>
              </w:rPr>
              <w:t>O:2</w:t>
            </w:r>
          </w:p>
        </w:tc>
        <w:tc>
          <w:tcPr>
            <w:tcW w:w="3963" w:type="dxa"/>
            <w:gridSpan w:val="2"/>
            <w:tcBorders>
              <w:top w:val="single" w:sz="4" w:space="0" w:color="auto"/>
              <w:left w:val="single" w:sz="4" w:space="0" w:color="auto"/>
              <w:bottom w:val="single" w:sz="4" w:space="0" w:color="auto"/>
              <w:right w:val="single" w:sz="4" w:space="0" w:color="auto"/>
            </w:tcBorders>
          </w:tcPr>
          <w:p w:rsidR="004205FF" w:rsidRPr="00047A91" w:rsidRDefault="0012049D" w:rsidP="00C81D12">
            <w:pPr>
              <w:autoSpaceDE/>
              <w:autoSpaceDN/>
              <w:jc w:val="both"/>
              <w:rPr>
                <w:rFonts w:eastAsia="Calibri"/>
                <w:sz w:val="20"/>
                <w:szCs w:val="20"/>
                <w:lang w:eastAsia="en-US"/>
              </w:rPr>
            </w:pPr>
            <w:r w:rsidRPr="0012049D">
              <w:rPr>
                <w:rFonts w:eastAsia="Calibri"/>
                <w:sz w:val="20"/>
                <w:szCs w:val="20"/>
                <w:lang w:eastAsia="en-US"/>
              </w:rPr>
              <w:t>2.</w:t>
            </w:r>
            <w:r w:rsidR="003E6BF4">
              <w:rPr>
                <w:rFonts w:eastAsia="Calibri"/>
                <w:sz w:val="20"/>
                <w:szCs w:val="20"/>
                <w:lang w:eastAsia="en-US"/>
              </w:rPr>
              <w:t xml:space="preserve"> </w:t>
            </w:r>
            <w:r w:rsidRPr="0012049D">
              <w:rPr>
                <w:rFonts w:eastAsia="Calibri"/>
                <w:sz w:val="20"/>
                <w:szCs w:val="20"/>
                <w:lang w:eastAsia="en-US"/>
              </w:rPr>
              <w:t>Predzákladné materské rastliny a</w:t>
            </w:r>
            <w:r w:rsidR="003E6BF4">
              <w:rPr>
                <w:rFonts w:eastAsia="Calibri"/>
                <w:sz w:val="20"/>
                <w:szCs w:val="20"/>
                <w:lang w:eastAsia="en-US"/>
              </w:rPr>
              <w:t> </w:t>
            </w:r>
            <w:r w:rsidRPr="0012049D">
              <w:rPr>
                <w:rFonts w:eastAsia="Calibri"/>
                <w:sz w:val="20"/>
                <w:szCs w:val="20"/>
                <w:lang w:eastAsia="en-US"/>
              </w:rPr>
              <w:t>predzákladný</w:t>
            </w:r>
            <w:r w:rsidR="003E6BF4">
              <w:rPr>
                <w:rFonts w:eastAsia="Calibri"/>
                <w:sz w:val="20"/>
                <w:szCs w:val="20"/>
                <w:lang w:eastAsia="en-US"/>
              </w:rPr>
              <w:t xml:space="preserve"> </w:t>
            </w:r>
            <w:r w:rsidRPr="0012049D">
              <w:rPr>
                <w:rFonts w:eastAsia="Calibri"/>
                <w:sz w:val="20"/>
                <w:szCs w:val="20"/>
                <w:lang w:eastAsia="en-US"/>
              </w:rPr>
              <w:t xml:space="preserve">materiál sa udržiavajú takým spôsobom, ktorý zaručuje ich individuálnu identifikáciu v priebehu pestovateľského procesu. </w:t>
            </w:r>
          </w:p>
        </w:tc>
        <w:tc>
          <w:tcPr>
            <w:tcW w:w="1059" w:type="dxa"/>
            <w:tcBorders>
              <w:top w:val="single" w:sz="4" w:space="0" w:color="auto"/>
              <w:left w:val="single" w:sz="4" w:space="0" w:color="auto"/>
              <w:bottom w:val="single" w:sz="4" w:space="0" w:color="auto"/>
              <w:right w:val="single" w:sz="4" w:space="0" w:color="auto"/>
            </w:tcBorders>
          </w:tcPr>
          <w:p w:rsidR="004205FF"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4205FF" w:rsidRPr="007726FD" w:rsidRDefault="004205FF"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807DFD" w:rsidRDefault="00807DFD" w:rsidP="00C81D12">
            <w:pPr>
              <w:pStyle w:val="Normlny0"/>
              <w:jc w:val="center"/>
              <w:rPr>
                <w:lang w:eastAsia="sk-SK"/>
              </w:rPr>
            </w:pPr>
            <w:r>
              <w:rPr>
                <w:lang w:eastAsia="sk-SK"/>
              </w:rPr>
              <w:t>§</w:t>
            </w:r>
            <w:r w:rsidR="003E6BF4">
              <w:rPr>
                <w:lang w:eastAsia="sk-SK"/>
              </w:rPr>
              <w:t xml:space="preserve"> </w:t>
            </w:r>
            <w:r>
              <w:rPr>
                <w:lang w:eastAsia="sk-SK"/>
              </w:rPr>
              <w:t>9</w:t>
            </w:r>
          </w:p>
          <w:p w:rsidR="00807DFD" w:rsidRDefault="00807DFD" w:rsidP="00C81D12">
            <w:pPr>
              <w:pStyle w:val="Normlny0"/>
              <w:jc w:val="center"/>
              <w:rPr>
                <w:lang w:eastAsia="sk-SK"/>
              </w:rPr>
            </w:pPr>
            <w:r>
              <w:rPr>
                <w:lang w:eastAsia="sk-SK"/>
              </w:rPr>
              <w:t>O:</w:t>
            </w:r>
            <w:r w:rsidR="003E6BF4">
              <w:rPr>
                <w:lang w:eastAsia="sk-SK"/>
              </w:rPr>
              <w:t xml:space="preserve"> </w:t>
            </w:r>
            <w:r>
              <w:rPr>
                <w:lang w:eastAsia="sk-SK"/>
              </w:rPr>
              <w:t>1</w:t>
            </w:r>
          </w:p>
          <w:p w:rsidR="004205FF" w:rsidRPr="007726FD" w:rsidRDefault="00807DFD" w:rsidP="00C81D12">
            <w:pPr>
              <w:pStyle w:val="Normlny0"/>
              <w:jc w:val="center"/>
              <w:rPr>
                <w:lang w:eastAsia="sk-SK"/>
              </w:rPr>
            </w:pPr>
            <w:r>
              <w:rPr>
                <w:lang w:eastAsia="sk-SK"/>
              </w:rPr>
              <w:t>P: b)</w:t>
            </w:r>
          </w:p>
        </w:tc>
        <w:tc>
          <w:tcPr>
            <w:tcW w:w="4634" w:type="dxa"/>
            <w:tcBorders>
              <w:top w:val="single" w:sz="4" w:space="0" w:color="auto"/>
              <w:left w:val="single" w:sz="4" w:space="0" w:color="auto"/>
              <w:bottom w:val="single" w:sz="4" w:space="0" w:color="auto"/>
              <w:right w:val="single" w:sz="4" w:space="0" w:color="auto"/>
            </w:tcBorders>
          </w:tcPr>
          <w:p w:rsidR="004205FF" w:rsidRPr="007726FD" w:rsidRDefault="003E6BF4" w:rsidP="00C81D12">
            <w:pPr>
              <w:autoSpaceDE/>
              <w:autoSpaceDN/>
              <w:jc w:val="both"/>
              <w:rPr>
                <w:sz w:val="20"/>
                <w:szCs w:val="20"/>
              </w:rPr>
            </w:pPr>
            <w:r w:rsidRPr="003E6BF4">
              <w:rPr>
                <w:sz w:val="20"/>
                <w:szCs w:val="20"/>
              </w:rPr>
              <w:t>b) tak, že je zabezpečená ich individuálna identifikácia.</w:t>
            </w:r>
          </w:p>
        </w:tc>
        <w:tc>
          <w:tcPr>
            <w:tcW w:w="718" w:type="dxa"/>
            <w:tcBorders>
              <w:top w:val="single" w:sz="4" w:space="0" w:color="auto"/>
              <w:left w:val="single" w:sz="4" w:space="0" w:color="auto"/>
              <w:bottom w:val="single" w:sz="4" w:space="0" w:color="auto"/>
              <w:right w:val="single" w:sz="4" w:space="0" w:color="auto"/>
            </w:tcBorders>
          </w:tcPr>
          <w:p w:rsidR="004205FF"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4205FF" w:rsidRPr="007726FD" w:rsidRDefault="004205FF" w:rsidP="00C81D12">
            <w:pPr>
              <w:pStyle w:val="Nadpis1"/>
              <w:jc w:val="both"/>
              <w:rPr>
                <w:b w:val="0"/>
                <w:bCs w:val="0"/>
                <w:sz w:val="20"/>
                <w:szCs w:val="20"/>
              </w:rPr>
            </w:pPr>
          </w:p>
        </w:tc>
      </w:tr>
      <w:tr w:rsidR="0012049D"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12049D" w:rsidRDefault="0012049D" w:rsidP="00C81D12">
            <w:pPr>
              <w:jc w:val="center"/>
              <w:rPr>
                <w:sz w:val="20"/>
                <w:szCs w:val="20"/>
              </w:rPr>
            </w:pPr>
            <w:r w:rsidRPr="007726FD">
              <w:rPr>
                <w:sz w:val="20"/>
                <w:szCs w:val="20"/>
              </w:rPr>
              <w:t>C:</w:t>
            </w:r>
            <w:r>
              <w:rPr>
                <w:sz w:val="20"/>
                <w:szCs w:val="20"/>
              </w:rPr>
              <w:t>8</w:t>
            </w:r>
          </w:p>
          <w:p w:rsidR="0012049D" w:rsidRPr="007726FD" w:rsidRDefault="0012049D" w:rsidP="00C81D12">
            <w:pPr>
              <w:jc w:val="center"/>
              <w:rPr>
                <w:sz w:val="20"/>
                <w:szCs w:val="20"/>
              </w:rPr>
            </w:pPr>
            <w:r>
              <w:rPr>
                <w:sz w:val="20"/>
                <w:szCs w:val="20"/>
              </w:rPr>
              <w:t>O:3</w:t>
            </w:r>
          </w:p>
        </w:tc>
        <w:tc>
          <w:tcPr>
            <w:tcW w:w="3963" w:type="dxa"/>
            <w:gridSpan w:val="2"/>
            <w:tcBorders>
              <w:top w:val="single" w:sz="4" w:space="0" w:color="auto"/>
              <w:left w:val="single" w:sz="4" w:space="0" w:color="auto"/>
              <w:bottom w:val="single" w:sz="4" w:space="0" w:color="auto"/>
              <w:right w:val="single" w:sz="4" w:space="0" w:color="auto"/>
            </w:tcBorders>
          </w:tcPr>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3.Predzákladné materské rastliny a predzákladný materiál sa pestujú alebo produkujú izolovane od pôdy, v črepníkoch bez pôdy alebo v črepníkoch so sterilizovanými rastovými médiami. Sú označené náveskami, ktoré zabezpečujú ich vysledovateľnosť. </w:t>
            </w:r>
          </w:p>
        </w:tc>
        <w:tc>
          <w:tcPr>
            <w:tcW w:w="1059" w:type="dxa"/>
            <w:tcBorders>
              <w:top w:val="single" w:sz="4" w:space="0" w:color="auto"/>
              <w:left w:val="single" w:sz="4" w:space="0" w:color="auto"/>
              <w:bottom w:val="single" w:sz="4" w:space="0" w:color="auto"/>
              <w:right w:val="single" w:sz="4" w:space="0" w:color="auto"/>
            </w:tcBorders>
          </w:tcPr>
          <w:p w:rsidR="0012049D"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807DFD" w:rsidRDefault="00807DFD" w:rsidP="00C81D12">
            <w:pPr>
              <w:pStyle w:val="Normlny0"/>
              <w:jc w:val="center"/>
              <w:rPr>
                <w:lang w:eastAsia="sk-SK"/>
              </w:rPr>
            </w:pPr>
            <w:r>
              <w:rPr>
                <w:lang w:eastAsia="sk-SK"/>
              </w:rPr>
              <w:t>§</w:t>
            </w:r>
            <w:r w:rsidR="00F01ACD">
              <w:rPr>
                <w:lang w:eastAsia="sk-SK"/>
              </w:rPr>
              <w:t xml:space="preserve"> </w:t>
            </w:r>
            <w:r>
              <w:rPr>
                <w:lang w:eastAsia="sk-SK"/>
              </w:rPr>
              <w:t>9</w:t>
            </w:r>
          </w:p>
          <w:p w:rsidR="0012049D" w:rsidRPr="007726FD" w:rsidRDefault="00807DFD" w:rsidP="00C81D12">
            <w:pPr>
              <w:pStyle w:val="Normlny0"/>
              <w:jc w:val="center"/>
              <w:rPr>
                <w:lang w:eastAsia="sk-SK"/>
              </w:rPr>
            </w:pPr>
            <w:r>
              <w:rPr>
                <w:lang w:eastAsia="sk-SK"/>
              </w:rPr>
              <w:t>O:</w:t>
            </w:r>
            <w:r w:rsidR="00F01ACD">
              <w:rPr>
                <w:lang w:eastAsia="sk-SK"/>
              </w:rPr>
              <w:t xml:space="preserve"> </w:t>
            </w:r>
            <w:r>
              <w:rPr>
                <w:lang w:eastAsia="sk-SK"/>
              </w:rPr>
              <w:t>3</w:t>
            </w:r>
          </w:p>
        </w:tc>
        <w:tc>
          <w:tcPr>
            <w:tcW w:w="4634" w:type="dxa"/>
            <w:tcBorders>
              <w:top w:val="single" w:sz="4" w:space="0" w:color="auto"/>
              <w:left w:val="single" w:sz="4" w:space="0" w:color="auto"/>
              <w:bottom w:val="single" w:sz="4" w:space="0" w:color="auto"/>
              <w:right w:val="single" w:sz="4" w:space="0" w:color="auto"/>
            </w:tcBorders>
          </w:tcPr>
          <w:p w:rsidR="0012049D" w:rsidRPr="007726FD" w:rsidRDefault="00807DFD" w:rsidP="00C81D12">
            <w:pPr>
              <w:autoSpaceDE/>
              <w:autoSpaceDN/>
              <w:jc w:val="both"/>
              <w:rPr>
                <w:sz w:val="20"/>
                <w:szCs w:val="20"/>
              </w:rPr>
            </w:pPr>
            <w:r w:rsidRPr="00807DFD">
              <w:rPr>
                <w:sz w:val="20"/>
                <w:szCs w:val="20"/>
              </w:rPr>
              <w:t>(3)</w:t>
            </w:r>
            <w:r w:rsidR="00AC78ED">
              <w:rPr>
                <w:sz w:val="20"/>
                <w:szCs w:val="20"/>
              </w:rPr>
              <w:t xml:space="preserve"> </w:t>
            </w:r>
            <w:r w:rsidR="00F01ACD" w:rsidRPr="00F01ACD">
              <w:rPr>
                <w:sz w:val="20"/>
                <w:szCs w:val="20"/>
              </w:rPr>
              <w:t>Predzákladná materská rastlina a predzákladný materiál sa musia pestovať alebo vyrábať izolovane od pôdy, v črepníkoch bez pôdy alebo v črepníkoch so sterilizovanými rastovými médiami a musia byť označené náveskami, ktoré zabezpečujú ich vysledovateľnosť.</w:t>
            </w:r>
          </w:p>
        </w:tc>
        <w:tc>
          <w:tcPr>
            <w:tcW w:w="718" w:type="dxa"/>
            <w:tcBorders>
              <w:top w:val="single" w:sz="4" w:space="0" w:color="auto"/>
              <w:left w:val="single" w:sz="4" w:space="0" w:color="auto"/>
              <w:bottom w:val="single" w:sz="4" w:space="0" w:color="auto"/>
              <w:right w:val="single" w:sz="4" w:space="0" w:color="auto"/>
            </w:tcBorders>
          </w:tcPr>
          <w:p w:rsidR="0012049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pStyle w:val="Nadpis1"/>
              <w:jc w:val="both"/>
              <w:rPr>
                <w:b w:val="0"/>
                <w:bCs w:val="0"/>
                <w:sz w:val="20"/>
                <w:szCs w:val="20"/>
              </w:rPr>
            </w:pPr>
          </w:p>
        </w:tc>
      </w:tr>
      <w:tr w:rsidR="0012049D"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12049D" w:rsidRDefault="0012049D" w:rsidP="00C81D12">
            <w:pPr>
              <w:jc w:val="center"/>
              <w:rPr>
                <w:sz w:val="20"/>
                <w:szCs w:val="20"/>
              </w:rPr>
            </w:pPr>
            <w:r w:rsidRPr="007726FD">
              <w:rPr>
                <w:sz w:val="20"/>
                <w:szCs w:val="20"/>
              </w:rPr>
              <w:t>C:</w:t>
            </w:r>
            <w:r>
              <w:rPr>
                <w:sz w:val="20"/>
                <w:szCs w:val="20"/>
              </w:rPr>
              <w:t>8</w:t>
            </w:r>
          </w:p>
          <w:p w:rsidR="0012049D" w:rsidRPr="007726FD" w:rsidRDefault="0012049D" w:rsidP="00C81D12">
            <w:pPr>
              <w:jc w:val="center"/>
              <w:rPr>
                <w:sz w:val="20"/>
                <w:szCs w:val="20"/>
              </w:rPr>
            </w:pPr>
            <w:r>
              <w:rPr>
                <w:sz w:val="20"/>
                <w:szCs w:val="20"/>
              </w:rPr>
              <w:t>O:4</w:t>
            </w:r>
          </w:p>
        </w:tc>
        <w:tc>
          <w:tcPr>
            <w:tcW w:w="3963" w:type="dxa"/>
            <w:gridSpan w:val="2"/>
            <w:tcBorders>
              <w:top w:val="single" w:sz="4" w:space="0" w:color="auto"/>
              <w:left w:val="single" w:sz="4" w:space="0" w:color="auto"/>
              <w:bottom w:val="single" w:sz="4" w:space="0" w:color="auto"/>
              <w:right w:val="single" w:sz="4" w:space="0" w:color="auto"/>
            </w:tcBorders>
          </w:tcPr>
          <w:p w:rsidR="0012049D" w:rsidRPr="0012049D" w:rsidRDefault="0012049D" w:rsidP="00C81D12">
            <w:pPr>
              <w:autoSpaceDE/>
              <w:autoSpaceDN/>
              <w:rPr>
                <w:rFonts w:eastAsia="Calibri"/>
                <w:sz w:val="20"/>
                <w:szCs w:val="20"/>
                <w:lang w:eastAsia="en-US"/>
              </w:rPr>
            </w:pPr>
            <w:r w:rsidRPr="00320D53">
              <w:rPr>
                <w:sz w:val="20"/>
                <w:szCs w:val="20"/>
              </w:rPr>
              <w:t>4.Odchylne od odsekov 1, 2 a 3 sa členskému štátu môže povoliť produkcia predzákladných materských rastlín a predzákladného materiálu na poli, ktoré nie je zabezpečené proti hmyzu, pre osobitné rody alebo druhy. Takýto materiál je označený náveskami na zabezpečenie jeho vysledovateľnosti. Povolenie bude dotknutému členskému štátu vydané pod podmienkou, že zabezpečí prijatie primeraných opatrení s cieľom zabrániť infekcii rastlín z vektorov prenášaných vzduchom, kontaktu s koreňmi, prenosu infekcie strojmi, nástrojmi na štepenie a z ďalších možných zdrojov</w:t>
            </w:r>
          </w:p>
        </w:tc>
        <w:tc>
          <w:tcPr>
            <w:tcW w:w="1059" w:type="dxa"/>
            <w:tcBorders>
              <w:top w:val="single" w:sz="4" w:space="0" w:color="auto"/>
              <w:left w:val="single" w:sz="4" w:space="0" w:color="auto"/>
              <w:bottom w:val="single" w:sz="4" w:space="0" w:color="auto"/>
              <w:right w:val="single" w:sz="4" w:space="0" w:color="auto"/>
            </w:tcBorders>
          </w:tcPr>
          <w:p w:rsidR="0012049D" w:rsidRPr="007726FD" w:rsidRDefault="00807DFD" w:rsidP="00C81D12">
            <w:pPr>
              <w:jc w:val="center"/>
              <w:rPr>
                <w:sz w:val="20"/>
                <w:szCs w:val="20"/>
              </w:rPr>
            </w:pPr>
            <w:r>
              <w:t>n.a</w:t>
            </w:r>
          </w:p>
        </w:tc>
        <w:tc>
          <w:tcPr>
            <w:tcW w:w="1615"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pStyle w:val="Normlny0"/>
              <w:jc w:val="center"/>
              <w:rPr>
                <w:lang w:eastAsia="sk-SK"/>
              </w:rPr>
            </w:pPr>
          </w:p>
        </w:tc>
        <w:tc>
          <w:tcPr>
            <w:tcW w:w="4634"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autoSpaceDE/>
              <w:autoSpaceDN/>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12049D" w:rsidRDefault="00807DFD" w:rsidP="00C81D12">
            <w:pPr>
              <w:jc w:val="center"/>
              <w:rPr>
                <w:sz w:val="20"/>
                <w:szCs w:val="20"/>
              </w:rPr>
            </w:pPr>
            <w:r>
              <w:rPr>
                <w:sz w:val="20"/>
                <w:szCs w:val="20"/>
              </w:rPr>
              <w:t>N</w:t>
            </w:r>
          </w:p>
        </w:tc>
        <w:tc>
          <w:tcPr>
            <w:tcW w:w="1252"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pStyle w:val="Nadpis1"/>
              <w:jc w:val="both"/>
              <w:rPr>
                <w:b w:val="0"/>
                <w:bCs w:val="0"/>
                <w:sz w:val="20"/>
                <w:szCs w:val="20"/>
              </w:rPr>
            </w:pPr>
          </w:p>
        </w:tc>
      </w:tr>
      <w:tr w:rsidR="0012049D"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12049D" w:rsidRDefault="0012049D" w:rsidP="00C81D12">
            <w:pPr>
              <w:jc w:val="center"/>
              <w:rPr>
                <w:sz w:val="20"/>
                <w:szCs w:val="20"/>
              </w:rPr>
            </w:pPr>
            <w:r w:rsidRPr="007726FD">
              <w:rPr>
                <w:sz w:val="20"/>
                <w:szCs w:val="20"/>
              </w:rPr>
              <w:t>C:</w:t>
            </w:r>
            <w:r>
              <w:rPr>
                <w:sz w:val="20"/>
                <w:szCs w:val="20"/>
              </w:rPr>
              <w:t>8</w:t>
            </w:r>
          </w:p>
          <w:p w:rsidR="0012049D" w:rsidRPr="007726FD" w:rsidRDefault="0012049D" w:rsidP="00C81D12">
            <w:pPr>
              <w:jc w:val="center"/>
              <w:rPr>
                <w:sz w:val="20"/>
                <w:szCs w:val="20"/>
              </w:rPr>
            </w:pPr>
            <w:r>
              <w:rPr>
                <w:sz w:val="20"/>
                <w:szCs w:val="20"/>
              </w:rPr>
              <w:t>O:5</w:t>
            </w:r>
          </w:p>
        </w:tc>
        <w:tc>
          <w:tcPr>
            <w:tcW w:w="3963" w:type="dxa"/>
            <w:gridSpan w:val="2"/>
            <w:tcBorders>
              <w:top w:val="single" w:sz="4" w:space="0" w:color="auto"/>
              <w:left w:val="single" w:sz="4" w:space="0" w:color="auto"/>
              <w:bottom w:val="single" w:sz="4" w:space="0" w:color="auto"/>
              <w:right w:val="single" w:sz="4" w:space="0" w:color="auto"/>
            </w:tcBorders>
          </w:tcPr>
          <w:p w:rsidR="0012049D" w:rsidRPr="00320D53" w:rsidRDefault="0012049D" w:rsidP="00C81D12">
            <w:pPr>
              <w:autoSpaceDE/>
              <w:autoSpaceDN/>
              <w:rPr>
                <w:sz w:val="20"/>
                <w:szCs w:val="20"/>
              </w:rPr>
            </w:pPr>
            <w:r w:rsidRPr="00320D53">
              <w:rPr>
                <w:sz w:val="20"/>
                <w:szCs w:val="20"/>
              </w:rPr>
              <w:t>5. Predzákladné materské rastliny a predzákladný materiál sa môžu udržiavať tzv. kryokonzerváciou.</w:t>
            </w:r>
          </w:p>
        </w:tc>
        <w:tc>
          <w:tcPr>
            <w:tcW w:w="1059" w:type="dxa"/>
            <w:tcBorders>
              <w:top w:val="single" w:sz="4" w:space="0" w:color="auto"/>
              <w:left w:val="single" w:sz="4" w:space="0" w:color="auto"/>
              <w:bottom w:val="single" w:sz="4" w:space="0" w:color="auto"/>
              <w:right w:val="single" w:sz="4" w:space="0" w:color="auto"/>
            </w:tcBorders>
          </w:tcPr>
          <w:p w:rsidR="0012049D"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807DFD" w:rsidRDefault="00807DFD" w:rsidP="00C81D12">
            <w:pPr>
              <w:pStyle w:val="Normlny0"/>
              <w:jc w:val="center"/>
              <w:rPr>
                <w:lang w:eastAsia="sk-SK"/>
              </w:rPr>
            </w:pPr>
            <w:r>
              <w:rPr>
                <w:lang w:eastAsia="sk-SK"/>
              </w:rPr>
              <w:t>§</w:t>
            </w:r>
            <w:r w:rsidR="00F01ACD">
              <w:rPr>
                <w:lang w:eastAsia="sk-SK"/>
              </w:rPr>
              <w:t xml:space="preserve"> </w:t>
            </w:r>
            <w:r>
              <w:rPr>
                <w:lang w:eastAsia="sk-SK"/>
              </w:rPr>
              <w:t>9</w:t>
            </w:r>
          </w:p>
          <w:p w:rsidR="0012049D" w:rsidRPr="007726FD" w:rsidRDefault="00807DFD" w:rsidP="00C81D12">
            <w:pPr>
              <w:pStyle w:val="Normlny0"/>
              <w:jc w:val="center"/>
              <w:rPr>
                <w:lang w:eastAsia="sk-SK"/>
              </w:rPr>
            </w:pPr>
            <w:r>
              <w:rPr>
                <w:lang w:eastAsia="sk-SK"/>
              </w:rPr>
              <w:t>O:</w:t>
            </w:r>
            <w:r w:rsidR="00F01ACD">
              <w:rPr>
                <w:lang w:eastAsia="sk-SK"/>
              </w:rPr>
              <w:t xml:space="preserve"> </w:t>
            </w:r>
            <w:r>
              <w:rPr>
                <w:lang w:eastAsia="sk-SK"/>
              </w:rPr>
              <w:t>5</w:t>
            </w:r>
          </w:p>
        </w:tc>
        <w:tc>
          <w:tcPr>
            <w:tcW w:w="4634" w:type="dxa"/>
            <w:tcBorders>
              <w:top w:val="single" w:sz="4" w:space="0" w:color="auto"/>
              <w:left w:val="single" w:sz="4" w:space="0" w:color="auto"/>
              <w:bottom w:val="single" w:sz="4" w:space="0" w:color="auto"/>
              <w:right w:val="single" w:sz="4" w:space="0" w:color="auto"/>
            </w:tcBorders>
          </w:tcPr>
          <w:p w:rsidR="0012049D" w:rsidRPr="007726FD" w:rsidRDefault="00807DFD" w:rsidP="00C81D12">
            <w:pPr>
              <w:autoSpaceDE/>
              <w:autoSpaceDN/>
              <w:jc w:val="both"/>
              <w:rPr>
                <w:sz w:val="20"/>
                <w:szCs w:val="20"/>
              </w:rPr>
            </w:pPr>
            <w:r w:rsidRPr="00807DFD">
              <w:rPr>
                <w:sz w:val="20"/>
                <w:szCs w:val="20"/>
              </w:rPr>
              <w:t>(5)</w:t>
            </w:r>
            <w:r w:rsidR="00AC78ED">
              <w:rPr>
                <w:sz w:val="20"/>
                <w:szCs w:val="20"/>
              </w:rPr>
              <w:t xml:space="preserve"> </w:t>
            </w:r>
            <w:r w:rsidR="00F01ACD" w:rsidRPr="00F01ACD">
              <w:rPr>
                <w:sz w:val="20"/>
                <w:szCs w:val="20"/>
              </w:rPr>
              <w:t>Predzákladnú materskú rastlinu a predzákladný materiál možno uchovávať kryokonzerváciou.</w:t>
            </w:r>
          </w:p>
        </w:tc>
        <w:tc>
          <w:tcPr>
            <w:tcW w:w="718" w:type="dxa"/>
            <w:tcBorders>
              <w:top w:val="single" w:sz="4" w:space="0" w:color="auto"/>
              <w:left w:val="single" w:sz="4" w:space="0" w:color="auto"/>
              <w:bottom w:val="single" w:sz="4" w:space="0" w:color="auto"/>
              <w:right w:val="single" w:sz="4" w:space="0" w:color="auto"/>
            </w:tcBorders>
          </w:tcPr>
          <w:p w:rsidR="0012049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pStyle w:val="Nadpis1"/>
              <w:jc w:val="both"/>
              <w:rPr>
                <w:b w:val="0"/>
                <w:bCs w:val="0"/>
                <w:sz w:val="20"/>
                <w:szCs w:val="20"/>
              </w:rPr>
            </w:pPr>
          </w:p>
        </w:tc>
      </w:tr>
      <w:tr w:rsidR="0012049D"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12049D" w:rsidRDefault="0012049D" w:rsidP="00C81D12">
            <w:pPr>
              <w:jc w:val="center"/>
              <w:rPr>
                <w:sz w:val="20"/>
                <w:szCs w:val="20"/>
              </w:rPr>
            </w:pPr>
            <w:r w:rsidRPr="007726FD">
              <w:rPr>
                <w:sz w:val="20"/>
                <w:szCs w:val="20"/>
              </w:rPr>
              <w:t>C:</w:t>
            </w:r>
            <w:r>
              <w:rPr>
                <w:sz w:val="20"/>
                <w:szCs w:val="20"/>
              </w:rPr>
              <w:t>8</w:t>
            </w:r>
          </w:p>
          <w:p w:rsidR="0012049D" w:rsidRPr="007726FD" w:rsidRDefault="0012049D" w:rsidP="00C81D12">
            <w:pPr>
              <w:jc w:val="center"/>
              <w:rPr>
                <w:sz w:val="20"/>
                <w:szCs w:val="20"/>
              </w:rPr>
            </w:pPr>
            <w:r>
              <w:rPr>
                <w:sz w:val="20"/>
                <w:szCs w:val="20"/>
              </w:rPr>
              <w:t>O:6</w:t>
            </w:r>
          </w:p>
        </w:tc>
        <w:tc>
          <w:tcPr>
            <w:tcW w:w="3963" w:type="dxa"/>
            <w:gridSpan w:val="2"/>
            <w:tcBorders>
              <w:top w:val="single" w:sz="4" w:space="0" w:color="auto"/>
              <w:left w:val="single" w:sz="4" w:space="0" w:color="auto"/>
              <w:bottom w:val="single" w:sz="4" w:space="0" w:color="auto"/>
              <w:right w:val="single" w:sz="4" w:space="0" w:color="auto"/>
            </w:tcBorders>
          </w:tcPr>
          <w:p w:rsidR="0012049D" w:rsidRPr="00320D53" w:rsidRDefault="0012049D" w:rsidP="00C81D12">
            <w:pPr>
              <w:autoSpaceDE/>
              <w:autoSpaceDN/>
              <w:rPr>
                <w:sz w:val="20"/>
                <w:szCs w:val="20"/>
              </w:rPr>
            </w:pPr>
            <w:r w:rsidRPr="0012049D">
              <w:rPr>
                <w:rFonts w:eastAsia="Calibri"/>
                <w:sz w:val="20"/>
                <w:szCs w:val="20"/>
                <w:lang w:eastAsia="en-US"/>
              </w:rPr>
              <w:t xml:space="preserve">6. Predzákladné materské rastliny sa môžu používať len v období vypočítanom na </w:t>
            </w:r>
            <w:r w:rsidRPr="0012049D">
              <w:rPr>
                <w:rFonts w:eastAsia="Calibri"/>
                <w:sz w:val="20"/>
                <w:szCs w:val="20"/>
                <w:lang w:eastAsia="en-US"/>
              </w:rPr>
              <w:lastRenderedPageBreak/>
              <w:t xml:space="preserve">základe stálosti odrody alebo životných podmienok, v ktorých sa pestujú, ako aj na základe ďalších určujúcich prvkov, ktoré majú vplyv na stabilitu odrody. </w:t>
            </w:r>
          </w:p>
        </w:tc>
        <w:tc>
          <w:tcPr>
            <w:tcW w:w="1059" w:type="dxa"/>
            <w:tcBorders>
              <w:top w:val="single" w:sz="4" w:space="0" w:color="auto"/>
              <w:left w:val="single" w:sz="4" w:space="0" w:color="auto"/>
              <w:bottom w:val="single" w:sz="4" w:space="0" w:color="auto"/>
              <w:right w:val="single" w:sz="4" w:space="0" w:color="auto"/>
            </w:tcBorders>
          </w:tcPr>
          <w:p w:rsidR="0012049D" w:rsidRPr="007726FD" w:rsidRDefault="00EC2DA4" w:rsidP="00C81D12">
            <w:pPr>
              <w:jc w:val="center"/>
              <w:rPr>
                <w:sz w:val="20"/>
                <w:szCs w:val="20"/>
              </w:rPr>
            </w:pPr>
            <w:r>
              <w:lastRenderedPageBreak/>
              <w:t>N</w:t>
            </w:r>
          </w:p>
        </w:tc>
        <w:tc>
          <w:tcPr>
            <w:tcW w:w="1615"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807DFD" w:rsidRDefault="00807DFD" w:rsidP="00C81D12">
            <w:pPr>
              <w:pStyle w:val="Normlny0"/>
              <w:jc w:val="center"/>
              <w:rPr>
                <w:lang w:eastAsia="sk-SK"/>
              </w:rPr>
            </w:pPr>
            <w:r>
              <w:rPr>
                <w:lang w:eastAsia="sk-SK"/>
              </w:rPr>
              <w:t>§</w:t>
            </w:r>
            <w:r w:rsidR="00F01ACD">
              <w:rPr>
                <w:lang w:eastAsia="sk-SK"/>
              </w:rPr>
              <w:t xml:space="preserve"> </w:t>
            </w:r>
            <w:r>
              <w:rPr>
                <w:lang w:eastAsia="sk-SK"/>
              </w:rPr>
              <w:t>9</w:t>
            </w:r>
          </w:p>
          <w:p w:rsidR="0012049D" w:rsidRPr="007726FD" w:rsidRDefault="00807DFD" w:rsidP="00C81D12">
            <w:pPr>
              <w:pStyle w:val="Normlny0"/>
              <w:jc w:val="center"/>
              <w:rPr>
                <w:lang w:eastAsia="sk-SK"/>
              </w:rPr>
            </w:pPr>
            <w:r>
              <w:rPr>
                <w:lang w:eastAsia="sk-SK"/>
              </w:rPr>
              <w:t>O:</w:t>
            </w:r>
            <w:r w:rsidR="00F01ACD">
              <w:rPr>
                <w:lang w:eastAsia="sk-SK"/>
              </w:rPr>
              <w:t xml:space="preserve"> </w:t>
            </w:r>
            <w:r>
              <w:rPr>
                <w:lang w:eastAsia="sk-SK"/>
              </w:rPr>
              <w:t>6</w:t>
            </w:r>
          </w:p>
        </w:tc>
        <w:tc>
          <w:tcPr>
            <w:tcW w:w="4634" w:type="dxa"/>
            <w:tcBorders>
              <w:top w:val="single" w:sz="4" w:space="0" w:color="auto"/>
              <w:left w:val="single" w:sz="4" w:space="0" w:color="auto"/>
              <w:bottom w:val="single" w:sz="4" w:space="0" w:color="auto"/>
              <w:right w:val="single" w:sz="4" w:space="0" w:color="auto"/>
            </w:tcBorders>
          </w:tcPr>
          <w:p w:rsidR="0012049D" w:rsidRPr="007726FD" w:rsidRDefault="00F01ACD" w:rsidP="00C81D12">
            <w:pPr>
              <w:autoSpaceDE/>
              <w:autoSpaceDN/>
              <w:jc w:val="both"/>
              <w:rPr>
                <w:sz w:val="20"/>
                <w:szCs w:val="20"/>
              </w:rPr>
            </w:pPr>
            <w:r w:rsidRPr="00F01ACD">
              <w:rPr>
                <w:sz w:val="20"/>
                <w:szCs w:val="20"/>
              </w:rPr>
              <w:t xml:space="preserve">(6) Predzákladnú materskú rastlinu je možné používať len počas obdobia stálosti danej odrody alebo </w:t>
            </w:r>
            <w:r w:rsidRPr="00F01ACD">
              <w:rPr>
                <w:sz w:val="20"/>
                <w:szCs w:val="20"/>
              </w:rPr>
              <w:lastRenderedPageBreak/>
              <w:t>podmienok prostredia, v ktorom sa pestuje a ostatných faktorov, ktoré majú vplyv na stálosť odrody.</w:t>
            </w:r>
          </w:p>
        </w:tc>
        <w:tc>
          <w:tcPr>
            <w:tcW w:w="718" w:type="dxa"/>
            <w:tcBorders>
              <w:top w:val="single" w:sz="4" w:space="0" w:color="auto"/>
              <w:left w:val="single" w:sz="4" w:space="0" w:color="auto"/>
              <w:bottom w:val="single" w:sz="4" w:space="0" w:color="auto"/>
              <w:right w:val="single" w:sz="4" w:space="0" w:color="auto"/>
            </w:tcBorders>
          </w:tcPr>
          <w:p w:rsidR="0012049D" w:rsidRDefault="003B299F" w:rsidP="00C81D12">
            <w:pPr>
              <w:jc w:val="center"/>
              <w:rPr>
                <w:sz w:val="20"/>
                <w:szCs w:val="20"/>
              </w:rPr>
            </w:pPr>
            <w:r>
              <w:rPr>
                <w:sz w:val="20"/>
                <w:szCs w:val="20"/>
              </w:rPr>
              <w:lastRenderedPageBreak/>
              <w:t>Ú</w:t>
            </w:r>
          </w:p>
        </w:tc>
        <w:tc>
          <w:tcPr>
            <w:tcW w:w="1252"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pStyle w:val="Nadpis1"/>
              <w:jc w:val="both"/>
              <w:rPr>
                <w:b w:val="0"/>
                <w:bCs w:val="0"/>
                <w:sz w:val="20"/>
                <w:szCs w:val="20"/>
              </w:rPr>
            </w:pPr>
          </w:p>
        </w:tc>
      </w:tr>
      <w:tr w:rsidR="00047A91"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47A91" w:rsidRDefault="00047A91" w:rsidP="00C81D12">
            <w:pPr>
              <w:jc w:val="center"/>
              <w:rPr>
                <w:sz w:val="20"/>
                <w:szCs w:val="20"/>
              </w:rPr>
            </w:pPr>
            <w:r w:rsidRPr="007726FD">
              <w:rPr>
                <w:sz w:val="20"/>
                <w:szCs w:val="20"/>
              </w:rPr>
              <w:lastRenderedPageBreak/>
              <w:t>C:</w:t>
            </w:r>
            <w:r>
              <w:rPr>
                <w:sz w:val="20"/>
                <w:szCs w:val="20"/>
              </w:rPr>
              <w:t>9</w:t>
            </w:r>
          </w:p>
          <w:p w:rsidR="0012049D" w:rsidRDefault="0012049D" w:rsidP="00C81D12">
            <w:pPr>
              <w:jc w:val="center"/>
              <w:rPr>
                <w:sz w:val="20"/>
                <w:szCs w:val="20"/>
              </w:rPr>
            </w:pPr>
            <w:r>
              <w:rPr>
                <w:sz w:val="20"/>
                <w:szCs w:val="20"/>
              </w:rPr>
              <w:t>O:1</w:t>
            </w:r>
          </w:p>
          <w:p w:rsidR="00047A91" w:rsidRPr="007726FD" w:rsidRDefault="00047A91"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12049D" w:rsidRPr="0012049D" w:rsidRDefault="0012049D" w:rsidP="00C81D12">
            <w:pPr>
              <w:autoSpaceDE/>
              <w:autoSpaceDN/>
              <w:spacing w:after="200"/>
              <w:rPr>
                <w:rFonts w:eastAsia="Calibri"/>
                <w:sz w:val="20"/>
                <w:szCs w:val="20"/>
                <w:lang w:eastAsia="en-US"/>
              </w:rPr>
            </w:pPr>
            <w:r w:rsidRPr="0012049D">
              <w:rPr>
                <w:rFonts w:eastAsia="Calibri"/>
                <w:sz w:val="20"/>
                <w:szCs w:val="20"/>
                <w:lang w:eastAsia="en-US"/>
              </w:rPr>
              <w:t xml:space="preserve">Požiadavky na zdravie kandidátskych predzákladných materských rastlín a predzákladných materských rastlín vyprodukovaných obnovou </w:t>
            </w:r>
          </w:p>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1. Kandidátska predzákladná materská rastlina musí byť bez škodcov uvedených v prílohe I, pokiaľ ide o dotknutý rod alebo druh. </w:t>
            </w:r>
          </w:p>
          <w:p w:rsidR="002C3B75" w:rsidRDefault="0012049D" w:rsidP="00C81D12">
            <w:pPr>
              <w:autoSpaceDE/>
              <w:autoSpaceDN/>
              <w:rPr>
                <w:rFonts w:eastAsia="Calibri"/>
                <w:sz w:val="20"/>
                <w:szCs w:val="20"/>
                <w:lang w:eastAsia="en-US"/>
              </w:rPr>
            </w:pPr>
            <w:r w:rsidRPr="0012049D">
              <w:rPr>
                <w:rFonts w:eastAsia="Calibri"/>
                <w:sz w:val="20"/>
                <w:szCs w:val="20"/>
                <w:lang w:eastAsia="en-US"/>
              </w:rPr>
              <w:t xml:space="preserve">To, či kandidátska predzákladná materská rastlina je bez škodcov uvedených v prílohe I, pokiaľ ide o dotknutý rod alebo druh, sa zistí vizuálnou prehliadkou v zariadeniach a na poliach. </w:t>
            </w:r>
          </w:p>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Vizuálnu prehliadku vykoná zodpovedný úradný organ, a ak je to vhodné, dodávateľ. </w:t>
            </w:r>
          </w:p>
          <w:p w:rsidR="00047A91" w:rsidRPr="00047A91" w:rsidRDefault="0012049D" w:rsidP="00C81D12">
            <w:pPr>
              <w:autoSpaceDE/>
              <w:autoSpaceDN/>
              <w:rPr>
                <w:rFonts w:eastAsia="Calibri"/>
                <w:sz w:val="20"/>
                <w:szCs w:val="20"/>
                <w:lang w:eastAsia="en-US"/>
              </w:rPr>
            </w:pPr>
            <w:r w:rsidRPr="0012049D">
              <w:rPr>
                <w:rFonts w:eastAsia="Calibri"/>
                <w:sz w:val="20"/>
                <w:szCs w:val="20"/>
                <w:lang w:eastAsia="en-US"/>
              </w:rPr>
              <w:t xml:space="preserve">V prípade pochybností o prítomnosti uvedených škodcov zodpovedný úradný orgán, a ak je to vhodné, dodávateľ odoberú vzorky a uskutočnia testy danej kandidátskej predzákladnej materskej rastliny. </w:t>
            </w:r>
          </w:p>
        </w:tc>
        <w:tc>
          <w:tcPr>
            <w:tcW w:w="1059" w:type="dxa"/>
            <w:tcBorders>
              <w:top w:val="single" w:sz="4" w:space="0" w:color="auto"/>
              <w:left w:val="single" w:sz="4" w:space="0" w:color="auto"/>
              <w:bottom w:val="single" w:sz="4" w:space="0" w:color="auto"/>
              <w:right w:val="single" w:sz="4" w:space="0" w:color="auto"/>
            </w:tcBorders>
          </w:tcPr>
          <w:p w:rsidR="00047A91"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047A91" w:rsidRPr="007726FD" w:rsidRDefault="00047A91"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012DF7" w:rsidRDefault="00012DF7" w:rsidP="00C81D12">
            <w:pPr>
              <w:pStyle w:val="Normlny0"/>
              <w:jc w:val="center"/>
              <w:rPr>
                <w:lang w:eastAsia="sk-SK"/>
              </w:rPr>
            </w:pPr>
            <w:r>
              <w:rPr>
                <w:lang w:eastAsia="sk-SK"/>
              </w:rPr>
              <w:t>§</w:t>
            </w:r>
            <w:r w:rsidR="00F01ACD">
              <w:rPr>
                <w:lang w:eastAsia="sk-SK"/>
              </w:rPr>
              <w:t xml:space="preserve"> </w:t>
            </w:r>
            <w:r>
              <w:rPr>
                <w:lang w:eastAsia="sk-SK"/>
              </w:rPr>
              <w:t>10</w:t>
            </w:r>
          </w:p>
          <w:p w:rsidR="00047A91" w:rsidRPr="007726FD" w:rsidRDefault="00012DF7" w:rsidP="00C81D12">
            <w:pPr>
              <w:pStyle w:val="Normlny0"/>
              <w:jc w:val="center"/>
              <w:rPr>
                <w:lang w:eastAsia="sk-SK"/>
              </w:rPr>
            </w:pPr>
            <w:r>
              <w:rPr>
                <w:lang w:eastAsia="sk-SK"/>
              </w:rPr>
              <w:t>O:</w:t>
            </w:r>
            <w:r w:rsidR="00F01ACD">
              <w:rPr>
                <w:lang w:eastAsia="sk-SK"/>
              </w:rPr>
              <w:t xml:space="preserve"> </w:t>
            </w:r>
            <w:r>
              <w:rPr>
                <w:lang w:eastAsia="sk-SK"/>
              </w:rPr>
              <w:t>1</w:t>
            </w:r>
          </w:p>
        </w:tc>
        <w:tc>
          <w:tcPr>
            <w:tcW w:w="4634" w:type="dxa"/>
            <w:tcBorders>
              <w:top w:val="single" w:sz="4" w:space="0" w:color="auto"/>
              <w:left w:val="single" w:sz="4" w:space="0" w:color="auto"/>
              <w:bottom w:val="single" w:sz="4" w:space="0" w:color="auto"/>
              <w:right w:val="single" w:sz="4" w:space="0" w:color="auto"/>
            </w:tcBorders>
          </w:tcPr>
          <w:p w:rsidR="00047A91" w:rsidRPr="007726FD" w:rsidRDefault="00F01ACD" w:rsidP="00C81D12">
            <w:pPr>
              <w:autoSpaceDE/>
              <w:autoSpaceDN/>
              <w:jc w:val="both"/>
              <w:rPr>
                <w:sz w:val="20"/>
                <w:szCs w:val="20"/>
              </w:rPr>
            </w:pPr>
            <w:r w:rsidRPr="00F01ACD">
              <w:rPr>
                <w:sz w:val="20"/>
                <w:szCs w:val="20"/>
              </w:rPr>
              <w:t>(1) Kandidátska predzákladná materská rastlina musí byť bez škodcov uvedených v prílohách č. 1 a 2, ak ide o dotknutý rod a druh. Prítomnosť škodcov uvedených v prílohe č. 1 sa zisťuje vizuálnou prehliadkou v zariadeniach alebo na poliach; pri pochybnostiach kontrolný ústav alebo dodávateľ odoberie vzorky a uskutoční sa testovanie kandidátskej predzákladnej materskej rastliny.</w:t>
            </w:r>
          </w:p>
        </w:tc>
        <w:tc>
          <w:tcPr>
            <w:tcW w:w="718" w:type="dxa"/>
            <w:tcBorders>
              <w:top w:val="single" w:sz="4" w:space="0" w:color="auto"/>
              <w:left w:val="single" w:sz="4" w:space="0" w:color="auto"/>
              <w:bottom w:val="single" w:sz="4" w:space="0" w:color="auto"/>
              <w:right w:val="single" w:sz="4" w:space="0" w:color="auto"/>
            </w:tcBorders>
          </w:tcPr>
          <w:p w:rsidR="00047A91"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47A91" w:rsidRPr="007726FD" w:rsidRDefault="00047A91" w:rsidP="00C81D12">
            <w:pPr>
              <w:pStyle w:val="Nadpis1"/>
              <w:jc w:val="both"/>
              <w:rPr>
                <w:b w:val="0"/>
                <w:bCs w:val="0"/>
                <w:sz w:val="20"/>
                <w:szCs w:val="20"/>
              </w:rPr>
            </w:pPr>
          </w:p>
        </w:tc>
      </w:tr>
      <w:tr w:rsidR="0012049D"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12049D" w:rsidRDefault="0012049D" w:rsidP="00C81D12">
            <w:pPr>
              <w:jc w:val="center"/>
              <w:rPr>
                <w:sz w:val="20"/>
                <w:szCs w:val="20"/>
              </w:rPr>
            </w:pPr>
            <w:r w:rsidRPr="007726FD">
              <w:rPr>
                <w:sz w:val="20"/>
                <w:szCs w:val="20"/>
              </w:rPr>
              <w:t>C:</w:t>
            </w:r>
            <w:r>
              <w:rPr>
                <w:sz w:val="20"/>
                <w:szCs w:val="20"/>
              </w:rPr>
              <w:t>9</w:t>
            </w:r>
          </w:p>
          <w:p w:rsidR="0012049D" w:rsidRDefault="0012049D" w:rsidP="00C81D12">
            <w:pPr>
              <w:jc w:val="center"/>
              <w:rPr>
                <w:sz w:val="20"/>
                <w:szCs w:val="20"/>
              </w:rPr>
            </w:pPr>
            <w:r>
              <w:rPr>
                <w:sz w:val="20"/>
                <w:szCs w:val="20"/>
              </w:rPr>
              <w:t>O:2</w:t>
            </w:r>
          </w:p>
          <w:p w:rsidR="0012049D" w:rsidRPr="007726FD" w:rsidRDefault="0012049D"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2. Kandidátska predzákladná materská rastlina musí byť bez škodcov uvedených v prílohe II, pokiaľ ide o dotknutý rod alebo druh. </w:t>
            </w:r>
          </w:p>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To, či kandidátska predzákladná materská rastlina je bez škodcov uvedených v prílohe II, pokiaľ ide o dotknutý rod alebo druh, sa zistí vizuálnou prehliadkou v zariadeniach a na poliach a odberom vzoriek a testovaním. </w:t>
            </w:r>
          </w:p>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Vizuálnu prehliadku, odber vzoriek a testovanie vykoná zodpovedný úradný orgán, a ak je to vhodné, dodávateľ. </w:t>
            </w:r>
          </w:p>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Ober vzoriek a testovanie sa vykoná v najvhodnejšom období roka, pričom sa zohľadnia klimatické a rastové podmienky rastliny, ako aj biologické vlastnosti škodcov relevantných pre danú rastlinu. Odber vzoriek a testovanie sa vykoná aj kedykoľvek v priebehu roka v prípade pochybností o prítomnosti uvedených škodcov. </w:t>
            </w:r>
          </w:p>
        </w:tc>
        <w:tc>
          <w:tcPr>
            <w:tcW w:w="1059" w:type="dxa"/>
            <w:tcBorders>
              <w:top w:val="single" w:sz="4" w:space="0" w:color="auto"/>
              <w:left w:val="single" w:sz="4" w:space="0" w:color="auto"/>
              <w:bottom w:val="single" w:sz="4" w:space="0" w:color="auto"/>
              <w:right w:val="single" w:sz="4" w:space="0" w:color="auto"/>
            </w:tcBorders>
          </w:tcPr>
          <w:p w:rsidR="0012049D"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012DF7" w:rsidRDefault="00012DF7" w:rsidP="00C81D12">
            <w:pPr>
              <w:pStyle w:val="Normlny0"/>
              <w:jc w:val="center"/>
              <w:rPr>
                <w:lang w:eastAsia="sk-SK"/>
              </w:rPr>
            </w:pPr>
            <w:r>
              <w:rPr>
                <w:lang w:eastAsia="sk-SK"/>
              </w:rPr>
              <w:t>§</w:t>
            </w:r>
            <w:r w:rsidR="00F01ACD">
              <w:rPr>
                <w:lang w:eastAsia="sk-SK"/>
              </w:rPr>
              <w:t xml:space="preserve"> </w:t>
            </w:r>
            <w:r>
              <w:rPr>
                <w:lang w:eastAsia="sk-SK"/>
              </w:rPr>
              <w:t>10</w:t>
            </w:r>
          </w:p>
          <w:p w:rsidR="0012049D" w:rsidRPr="007726FD" w:rsidRDefault="00012DF7" w:rsidP="00C81D12">
            <w:pPr>
              <w:pStyle w:val="Normlny0"/>
              <w:jc w:val="center"/>
              <w:rPr>
                <w:lang w:eastAsia="sk-SK"/>
              </w:rPr>
            </w:pPr>
            <w:r>
              <w:rPr>
                <w:lang w:eastAsia="sk-SK"/>
              </w:rPr>
              <w:t>O:</w:t>
            </w:r>
            <w:r w:rsidR="00F01ACD">
              <w:rPr>
                <w:lang w:eastAsia="sk-SK"/>
              </w:rPr>
              <w:t xml:space="preserve"> 2</w:t>
            </w:r>
          </w:p>
        </w:tc>
        <w:tc>
          <w:tcPr>
            <w:tcW w:w="4634" w:type="dxa"/>
            <w:tcBorders>
              <w:top w:val="single" w:sz="4" w:space="0" w:color="auto"/>
              <w:left w:val="single" w:sz="4" w:space="0" w:color="auto"/>
              <w:bottom w:val="single" w:sz="4" w:space="0" w:color="auto"/>
              <w:right w:val="single" w:sz="4" w:space="0" w:color="auto"/>
            </w:tcBorders>
          </w:tcPr>
          <w:p w:rsidR="0012049D" w:rsidRPr="007726FD" w:rsidRDefault="00F01ACD" w:rsidP="00C81D12">
            <w:pPr>
              <w:autoSpaceDE/>
              <w:autoSpaceDN/>
              <w:jc w:val="both"/>
              <w:rPr>
                <w:sz w:val="20"/>
                <w:szCs w:val="20"/>
              </w:rPr>
            </w:pPr>
            <w:r w:rsidRPr="00F01ACD">
              <w:rPr>
                <w:sz w:val="20"/>
                <w:szCs w:val="20"/>
              </w:rPr>
              <w:t>(2) Prítomnosť škodcu uvedeného v prílohe č. 2 sa zisťuje vizuálnou prehliadkou v zariadeniach a na poliach a odberom vzorky a testovaním, ktoré vykonáva kontrolný ústav alebo dodávateľ, pričom odber vzorky a testy sa vykonávajú v období roka, ktoré je najvhodnejšie pre rod, druh alebo odrodu rastliny, jej klimatické a rastové podmienky a biologické vlastnosti škodcov. Ak vznikne podozrenie na prítomnosť škodcu uvedeného v prílohe č. 2, odber vzorky a testy sa vykonajú kedykoľvek počas roka.</w:t>
            </w:r>
          </w:p>
        </w:tc>
        <w:tc>
          <w:tcPr>
            <w:tcW w:w="718" w:type="dxa"/>
            <w:tcBorders>
              <w:top w:val="single" w:sz="4" w:space="0" w:color="auto"/>
              <w:left w:val="single" w:sz="4" w:space="0" w:color="auto"/>
              <w:bottom w:val="single" w:sz="4" w:space="0" w:color="auto"/>
              <w:right w:val="single" w:sz="4" w:space="0" w:color="auto"/>
            </w:tcBorders>
          </w:tcPr>
          <w:p w:rsidR="0012049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pStyle w:val="Nadpis1"/>
              <w:jc w:val="both"/>
              <w:rPr>
                <w:b w:val="0"/>
                <w:bCs w:val="0"/>
                <w:sz w:val="20"/>
                <w:szCs w:val="20"/>
              </w:rPr>
            </w:pPr>
          </w:p>
        </w:tc>
      </w:tr>
      <w:tr w:rsidR="0012049D"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12049D" w:rsidRDefault="0012049D" w:rsidP="00C81D12">
            <w:pPr>
              <w:jc w:val="center"/>
              <w:rPr>
                <w:sz w:val="20"/>
                <w:szCs w:val="20"/>
              </w:rPr>
            </w:pPr>
            <w:r w:rsidRPr="007726FD">
              <w:rPr>
                <w:sz w:val="20"/>
                <w:szCs w:val="20"/>
              </w:rPr>
              <w:lastRenderedPageBreak/>
              <w:t>C:</w:t>
            </w:r>
            <w:r>
              <w:rPr>
                <w:sz w:val="20"/>
                <w:szCs w:val="20"/>
              </w:rPr>
              <w:t>9</w:t>
            </w:r>
          </w:p>
          <w:p w:rsidR="0012049D" w:rsidRDefault="0012049D" w:rsidP="00C81D12">
            <w:pPr>
              <w:jc w:val="center"/>
              <w:rPr>
                <w:sz w:val="20"/>
                <w:szCs w:val="20"/>
              </w:rPr>
            </w:pPr>
            <w:r>
              <w:rPr>
                <w:sz w:val="20"/>
                <w:szCs w:val="20"/>
              </w:rPr>
              <w:t>O:3</w:t>
            </w:r>
          </w:p>
          <w:p w:rsidR="0012049D" w:rsidRPr="007726FD" w:rsidRDefault="0012049D"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12049D" w:rsidRPr="0012049D" w:rsidRDefault="0012049D" w:rsidP="00C81D12">
            <w:pPr>
              <w:rPr>
                <w:rFonts w:eastAsia="Calibri"/>
                <w:sz w:val="20"/>
                <w:szCs w:val="20"/>
                <w:lang w:eastAsia="en-US"/>
              </w:rPr>
            </w:pPr>
            <w:r w:rsidRPr="00320D53">
              <w:rPr>
                <w:sz w:val="20"/>
                <w:szCs w:val="20"/>
              </w:rPr>
              <w:t>3. Pokiaľ ide o odber vzoriek a testovanie stanovené v odsekoch 1 a 2, členské štáty musia uplatňovať protokoly Európskej a stredozemnej organizácie pre ochranu rastlín (EPPO) alebo iné medzinárodne uznávané protokoly. Ak takéto protokoly neexistujú, zodpovedný úradný orgán uplatní príslušné protokoly stanovené na vnútroštátnej úrovni. V takom prípade členské štáty na požiadanie sprístupnia uvedené protokoly ostatným členským štáto</w:t>
            </w:r>
            <w:r w:rsidRPr="002303A6">
              <w:rPr>
                <w:rFonts w:eastAsia="Calibri"/>
                <w:sz w:val="20"/>
                <w:szCs w:val="20"/>
                <w:lang w:eastAsia="en-US"/>
              </w:rPr>
              <w:t xml:space="preserve"> </w:t>
            </w:r>
            <w:r w:rsidRPr="0012049D">
              <w:rPr>
                <w:rFonts w:eastAsia="Calibri"/>
                <w:sz w:val="20"/>
                <w:szCs w:val="20"/>
                <w:lang w:eastAsia="en-US"/>
              </w:rPr>
              <w:t xml:space="preserve">Zodpovedný úradný orgán a prípadne dodávateľ zašlú vzorky do laboratórií, ktoré sú úradne schválené zodpovedným úradným orgánom. </w:t>
            </w:r>
          </w:p>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Metódou testovania vírusov, viroidov, vírusom podobných chorôb a fytoplazmy, ktorá sa použije na kandidátskych predzákladných materských rastlinách, je biologická indexácia na indikačných rastlinách. Môžu sa uplatniť aj iné metódy testovania, ak sa členský štát na základe partnersky preskúmaného vedeckého dôkazu domnieva, že sa nimi dosiahnu rovnako spoľahlivé výsledky ako biologickou indexáciou na indikačných rastlinách. </w:t>
            </w:r>
          </w:p>
          <w:p w:rsidR="0012049D" w:rsidRPr="0012049D" w:rsidRDefault="0012049D" w:rsidP="00C81D12">
            <w:pPr>
              <w:autoSpaceDE/>
              <w:autoSpaceDN/>
              <w:rPr>
                <w:rFonts w:eastAsia="Calibri"/>
                <w:sz w:val="20"/>
                <w:szCs w:val="20"/>
                <w:lang w:eastAsia="en-US"/>
              </w:rPr>
            </w:pPr>
            <w:r w:rsidRPr="00320D53">
              <w:rPr>
                <w:sz w:val="20"/>
                <w:szCs w:val="20"/>
              </w:rPr>
              <w:t>m a Komisii.</w:t>
            </w:r>
          </w:p>
        </w:tc>
        <w:tc>
          <w:tcPr>
            <w:tcW w:w="1059" w:type="dxa"/>
            <w:tcBorders>
              <w:top w:val="single" w:sz="4" w:space="0" w:color="auto"/>
              <w:left w:val="single" w:sz="4" w:space="0" w:color="auto"/>
              <w:bottom w:val="single" w:sz="4" w:space="0" w:color="auto"/>
              <w:right w:val="single" w:sz="4" w:space="0" w:color="auto"/>
            </w:tcBorders>
          </w:tcPr>
          <w:p w:rsidR="0012049D"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012DF7" w:rsidRDefault="00012DF7" w:rsidP="00C81D12">
            <w:pPr>
              <w:pStyle w:val="Normlny0"/>
              <w:jc w:val="center"/>
              <w:rPr>
                <w:lang w:eastAsia="sk-SK"/>
              </w:rPr>
            </w:pPr>
            <w:r>
              <w:rPr>
                <w:lang w:eastAsia="sk-SK"/>
              </w:rPr>
              <w:t>§</w:t>
            </w:r>
            <w:r w:rsidR="00F01ACD">
              <w:rPr>
                <w:lang w:eastAsia="sk-SK"/>
              </w:rPr>
              <w:t xml:space="preserve"> </w:t>
            </w:r>
            <w:r>
              <w:rPr>
                <w:lang w:eastAsia="sk-SK"/>
              </w:rPr>
              <w:t>10</w:t>
            </w:r>
          </w:p>
          <w:p w:rsidR="0012049D" w:rsidRPr="007726FD" w:rsidRDefault="00012DF7" w:rsidP="00C81D12">
            <w:pPr>
              <w:pStyle w:val="Normlny0"/>
              <w:jc w:val="center"/>
              <w:rPr>
                <w:lang w:eastAsia="sk-SK"/>
              </w:rPr>
            </w:pPr>
            <w:r>
              <w:rPr>
                <w:lang w:eastAsia="sk-SK"/>
              </w:rPr>
              <w:t>O:</w:t>
            </w:r>
            <w:r w:rsidR="00F01ACD">
              <w:rPr>
                <w:lang w:eastAsia="sk-SK"/>
              </w:rPr>
              <w:t xml:space="preserve"> </w:t>
            </w:r>
            <w:r>
              <w:rPr>
                <w:lang w:eastAsia="sk-SK"/>
              </w:rPr>
              <w:t>3</w:t>
            </w:r>
          </w:p>
        </w:tc>
        <w:tc>
          <w:tcPr>
            <w:tcW w:w="4634" w:type="dxa"/>
            <w:tcBorders>
              <w:top w:val="single" w:sz="4" w:space="0" w:color="auto"/>
              <w:left w:val="single" w:sz="4" w:space="0" w:color="auto"/>
              <w:bottom w:val="single" w:sz="4" w:space="0" w:color="auto"/>
              <w:right w:val="single" w:sz="4" w:space="0" w:color="auto"/>
            </w:tcBorders>
          </w:tcPr>
          <w:p w:rsidR="0012049D" w:rsidRPr="007726FD" w:rsidRDefault="00F01ACD" w:rsidP="00C81D12">
            <w:pPr>
              <w:autoSpaceDE/>
              <w:autoSpaceDN/>
              <w:jc w:val="both"/>
              <w:rPr>
                <w:sz w:val="20"/>
                <w:szCs w:val="20"/>
              </w:rPr>
            </w:pPr>
            <w:r w:rsidRPr="00F01ACD">
              <w:rPr>
                <w:sz w:val="20"/>
                <w:szCs w:val="20"/>
              </w:rPr>
              <w:t>(3) Odber vzorky a testy podľa odsekov 1 a 2 sa vykonávajú podľa protokolov Európskej a stredozemnej organizácie pre ochranu rastlín alebo iných medzinárodne uznávaných protokolov. Ak takéto protokoly neexistujú, uplatnia sa vnútroštátne protokoly, ktoré kontrolný ústav na požiadanie sprístupní. Odobraté vzorky sa zasielajú do úradne schváleného laboratória. Metódou testovania vírusov, viroidov, vírusom podobných chorôb a fytoplazmy, ktorá sa použije na kandidátskych predzákladných materských rastlinách, je biologická indexácia na indikačných rastlinách. Môžu sa uplatniť aj iné metódy testovania, ak sa na základe medzinárodne preskúmaného vedeckého dôkazu zistí, že sa nimi dosiahnu rovnako spoľahlivé výsledky ako biologickou indexáciou na indikačných rastlinách.</w:t>
            </w:r>
          </w:p>
        </w:tc>
        <w:tc>
          <w:tcPr>
            <w:tcW w:w="718" w:type="dxa"/>
            <w:tcBorders>
              <w:top w:val="single" w:sz="4" w:space="0" w:color="auto"/>
              <w:left w:val="single" w:sz="4" w:space="0" w:color="auto"/>
              <w:bottom w:val="single" w:sz="4" w:space="0" w:color="auto"/>
              <w:right w:val="single" w:sz="4" w:space="0" w:color="auto"/>
            </w:tcBorders>
          </w:tcPr>
          <w:p w:rsidR="0012049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pStyle w:val="Nadpis1"/>
              <w:jc w:val="both"/>
              <w:rPr>
                <w:b w:val="0"/>
                <w:bCs w:val="0"/>
                <w:sz w:val="20"/>
                <w:szCs w:val="20"/>
              </w:rPr>
            </w:pPr>
          </w:p>
        </w:tc>
      </w:tr>
      <w:tr w:rsidR="0012049D"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12049D" w:rsidRDefault="0012049D" w:rsidP="00C81D12">
            <w:pPr>
              <w:jc w:val="center"/>
              <w:rPr>
                <w:sz w:val="20"/>
                <w:szCs w:val="20"/>
              </w:rPr>
            </w:pPr>
            <w:r w:rsidRPr="007726FD">
              <w:rPr>
                <w:sz w:val="20"/>
                <w:szCs w:val="20"/>
              </w:rPr>
              <w:t>C:</w:t>
            </w:r>
            <w:r>
              <w:rPr>
                <w:sz w:val="20"/>
                <w:szCs w:val="20"/>
              </w:rPr>
              <w:t>9</w:t>
            </w:r>
          </w:p>
          <w:p w:rsidR="0012049D" w:rsidRDefault="0012049D" w:rsidP="00C81D12">
            <w:pPr>
              <w:jc w:val="center"/>
              <w:rPr>
                <w:sz w:val="20"/>
                <w:szCs w:val="20"/>
              </w:rPr>
            </w:pPr>
            <w:r>
              <w:rPr>
                <w:sz w:val="20"/>
                <w:szCs w:val="20"/>
              </w:rPr>
              <w:t>O:4</w:t>
            </w:r>
          </w:p>
          <w:p w:rsidR="0012049D" w:rsidRPr="007726FD" w:rsidRDefault="0012049D"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12049D" w:rsidRPr="0012049D" w:rsidRDefault="0012049D" w:rsidP="00C81D12">
            <w:pPr>
              <w:autoSpaceDE/>
              <w:autoSpaceDN/>
              <w:rPr>
                <w:rFonts w:eastAsia="Calibri"/>
                <w:sz w:val="20"/>
                <w:szCs w:val="20"/>
                <w:lang w:eastAsia="en-US"/>
              </w:rPr>
            </w:pPr>
            <w:r w:rsidRPr="00320D53">
              <w:rPr>
                <w:sz w:val="20"/>
                <w:szCs w:val="20"/>
              </w:rPr>
              <w:t>4. Odchylne od odseku 2, ak je kandidátskou predzákladnou materskou rastlinou semenáč, vizuálna prehliadka, odber vzoriek a testovanie sa vyžaduje len v súvislosti s vírusmi, viroidmi alebo vírusom podobnými chorobami, ktoré sa prenášajú peľom a ktoré sú uvedené v prílohe II, pokiaľ ide o dotknutý rod alebo druh, a to pod podmienkou, že úradná kontrola potvrdila, že dotknutý semenáč bol vypestovaný zo semena vyprodukovaného rastlinou bez príznakov vyvolaných uvedenými vírusmi, viroidmi a vírusom podobnými chorobamia že bol držaný v súlade s článkom 8 ods. 1 a 3</w:t>
            </w:r>
          </w:p>
        </w:tc>
        <w:tc>
          <w:tcPr>
            <w:tcW w:w="1059" w:type="dxa"/>
            <w:tcBorders>
              <w:top w:val="single" w:sz="4" w:space="0" w:color="auto"/>
              <w:left w:val="single" w:sz="4" w:space="0" w:color="auto"/>
              <w:bottom w:val="single" w:sz="4" w:space="0" w:color="auto"/>
              <w:right w:val="single" w:sz="4" w:space="0" w:color="auto"/>
            </w:tcBorders>
          </w:tcPr>
          <w:p w:rsidR="0012049D"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012DF7" w:rsidRDefault="00012DF7" w:rsidP="00C81D12">
            <w:pPr>
              <w:pStyle w:val="Normlny0"/>
              <w:jc w:val="center"/>
              <w:rPr>
                <w:lang w:eastAsia="sk-SK"/>
              </w:rPr>
            </w:pPr>
            <w:r>
              <w:rPr>
                <w:lang w:eastAsia="sk-SK"/>
              </w:rPr>
              <w:t>§</w:t>
            </w:r>
            <w:r w:rsidR="00F01ACD">
              <w:rPr>
                <w:lang w:eastAsia="sk-SK"/>
              </w:rPr>
              <w:t xml:space="preserve"> </w:t>
            </w:r>
            <w:r>
              <w:rPr>
                <w:lang w:eastAsia="sk-SK"/>
              </w:rPr>
              <w:t>10</w:t>
            </w:r>
          </w:p>
          <w:p w:rsidR="0012049D" w:rsidRDefault="00012DF7" w:rsidP="00C81D12">
            <w:pPr>
              <w:pStyle w:val="Normlny0"/>
              <w:jc w:val="center"/>
              <w:rPr>
                <w:lang w:eastAsia="sk-SK"/>
              </w:rPr>
            </w:pPr>
            <w:r>
              <w:rPr>
                <w:lang w:eastAsia="sk-SK"/>
              </w:rPr>
              <w:t>O:</w:t>
            </w:r>
            <w:r w:rsidR="00F01ACD">
              <w:rPr>
                <w:lang w:eastAsia="sk-SK"/>
              </w:rPr>
              <w:t xml:space="preserve"> </w:t>
            </w:r>
            <w:r>
              <w:rPr>
                <w:lang w:eastAsia="sk-SK"/>
              </w:rPr>
              <w:t>4</w:t>
            </w:r>
          </w:p>
          <w:p w:rsidR="00012DF7" w:rsidRPr="007726FD" w:rsidRDefault="00012DF7" w:rsidP="00C81D12">
            <w:pPr>
              <w:pStyle w:val="Normlny0"/>
              <w:jc w:val="center"/>
              <w:rPr>
                <w:lang w:eastAsia="sk-SK"/>
              </w:rPr>
            </w:pPr>
            <w:r w:rsidRPr="00012DF7">
              <w:rPr>
                <w:lang w:eastAsia="sk-SK"/>
              </w:rPr>
              <w:t xml:space="preserve">P: </w:t>
            </w:r>
            <w:r>
              <w:rPr>
                <w:lang w:eastAsia="sk-SK"/>
              </w:rPr>
              <w:t>a</w:t>
            </w:r>
            <w:r w:rsidRPr="00012DF7">
              <w:rPr>
                <w:lang w:eastAsia="sk-SK"/>
              </w:rPr>
              <w:t>)</w:t>
            </w:r>
            <w:r w:rsidR="00F01ACD">
              <w:rPr>
                <w:lang w:eastAsia="sk-SK"/>
              </w:rPr>
              <w:t xml:space="preserve"> </w:t>
            </w:r>
            <w:r>
              <w:rPr>
                <w:lang w:eastAsia="sk-SK"/>
              </w:rPr>
              <w:t>až c)</w:t>
            </w:r>
          </w:p>
        </w:tc>
        <w:tc>
          <w:tcPr>
            <w:tcW w:w="4634" w:type="dxa"/>
            <w:tcBorders>
              <w:top w:val="single" w:sz="4" w:space="0" w:color="auto"/>
              <w:left w:val="single" w:sz="4" w:space="0" w:color="auto"/>
              <w:bottom w:val="single" w:sz="4" w:space="0" w:color="auto"/>
              <w:right w:val="single" w:sz="4" w:space="0" w:color="auto"/>
            </w:tcBorders>
          </w:tcPr>
          <w:p w:rsidR="00F01ACD" w:rsidRPr="00F01ACD" w:rsidRDefault="00F01ACD" w:rsidP="00C81D12">
            <w:pPr>
              <w:autoSpaceDE/>
              <w:autoSpaceDN/>
              <w:jc w:val="both"/>
              <w:rPr>
                <w:sz w:val="20"/>
                <w:szCs w:val="20"/>
              </w:rPr>
            </w:pPr>
            <w:r w:rsidRPr="00F01ACD">
              <w:rPr>
                <w:sz w:val="20"/>
                <w:szCs w:val="20"/>
              </w:rPr>
              <w:t>(4) Vizuálna prehliadka, odber vzorky a testovanie na prítomnosť škodcu uvedeného v prílohe č. 2 sa zameria len na vírusy, viroidy alebo vírusom podobné choroby, ktoré sa prenášajú peľom, ak kandidátska predzákladna materská rastlina je</w:t>
            </w:r>
          </w:p>
          <w:p w:rsidR="00F01ACD" w:rsidRPr="00F01ACD" w:rsidRDefault="00F01ACD" w:rsidP="00C81D12">
            <w:pPr>
              <w:autoSpaceDE/>
              <w:autoSpaceDN/>
              <w:rPr>
                <w:sz w:val="20"/>
                <w:szCs w:val="20"/>
              </w:rPr>
            </w:pPr>
            <w:r w:rsidRPr="00F01ACD">
              <w:rPr>
                <w:sz w:val="20"/>
                <w:szCs w:val="20"/>
              </w:rPr>
              <w:t>a) semenáč,</w:t>
            </w:r>
          </w:p>
          <w:p w:rsidR="00F01ACD" w:rsidRPr="00F01ACD" w:rsidRDefault="00F01ACD" w:rsidP="00C81D12">
            <w:pPr>
              <w:autoSpaceDE/>
              <w:autoSpaceDN/>
              <w:rPr>
                <w:sz w:val="20"/>
                <w:szCs w:val="20"/>
              </w:rPr>
            </w:pPr>
            <w:r w:rsidRPr="00F01ACD">
              <w:rPr>
                <w:sz w:val="20"/>
                <w:szCs w:val="20"/>
              </w:rPr>
              <w:t>b) podľa výsledku úradnej kontroly vypestovaná zo semena vyprodukovaného rastlinou bez príznakov vyvolaných uvedenými vírusmi, viroidmi a vírusom podobnými chorobami, a</w:t>
            </w:r>
          </w:p>
          <w:p w:rsidR="0012049D" w:rsidRPr="007726FD" w:rsidRDefault="00F01ACD" w:rsidP="00C81D12">
            <w:pPr>
              <w:autoSpaceDE/>
              <w:autoSpaceDN/>
              <w:rPr>
                <w:sz w:val="20"/>
                <w:szCs w:val="20"/>
              </w:rPr>
            </w:pPr>
            <w:r w:rsidRPr="00F01ACD">
              <w:rPr>
                <w:sz w:val="20"/>
                <w:szCs w:val="20"/>
              </w:rPr>
              <w:t>c) uchovávaná podľa § 9 ods. 1 písm. a), ods. 2 a 3.</w:t>
            </w:r>
          </w:p>
        </w:tc>
        <w:tc>
          <w:tcPr>
            <w:tcW w:w="718" w:type="dxa"/>
            <w:tcBorders>
              <w:top w:val="single" w:sz="4" w:space="0" w:color="auto"/>
              <w:left w:val="single" w:sz="4" w:space="0" w:color="auto"/>
              <w:bottom w:val="single" w:sz="4" w:space="0" w:color="auto"/>
              <w:right w:val="single" w:sz="4" w:space="0" w:color="auto"/>
            </w:tcBorders>
          </w:tcPr>
          <w:p w:rsidR="0012049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pStyle w:val="Nadpis1"/>
              <w:jc w:val="both"/>
              <w:rPr>
                <w:b w:val="0"/>
                <w:bCs w:val="0"/>
                <w:sz w:val="20"/>
                <w:szCs w:val="20"/>
              </w:rPr>
            </w:pPr>
          </w:p>
        </w:tc>
      </w:tr>
      <w:tr w:rsidR="0012049D"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12049D" w:rsidRDefault="0012049D" w:rsidP="00C81D12">
            <w:pPr>
              <w:jc w:val="center"/>
              <w:rPr>
                <w:sz w:val="20"/>
                <w:szCs w:val="20"/>
              </w:rPr>
            </w:pPr>
            <w:r w:rsidRPr="007726FD">
              <w:rPr>
                <w:sz w:val="20"/>
                <w:szCs w:val="20"/>
              </w:rPr>
              <w:t>C:</w:t>
            </w:r>
            <w:r>
              <w:rPr>
                <w:sz w:val="20"/>
                <w:szCs w:val="20"/>
              </w:rPr>
              <w:t>9</w:t>
            </w:r>
          </w:p>
          <w:p w:rsidR="0012049D" w:rsidRDefault="0012049D" w:rsidP="00C81D12">
            <w:pPr>
              <w:jc w:val="center"/>
              <w:rPr>
                <w:sz w:val="20"/>
                <w:szCs w:val="20"/>
              </w:rPr>
            </w:pPr>
            <w:r>
              <w:rPr>
                <w:sz w:val="20"/>
                <w:szCs w:val="20"/>
              </w:rPr>
              <w:t>O:5</w:t>
            </w:r>
          </w:p>
          <w:p w:rsidR="0012049D" w:rsidRPr="007726FD" w:rsidRDefault="0012049D"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5. Odseky 1 a 3 sa uplatňujú aj na predzákladnú materskú rastlinu vyprodukovanú obnovou. </w:t>
            </w:r>
          </w:p>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lastRenderedPageBreak/>
              <w:t xml:space="preserve">Predzákladná materská rastlina vyprodukovaná obnovou musí byť bez vírusov a viroidov uvedených v prílohe II, pokiaľ ide o dotknutý rod alebo druh. </w:t>
            </w:r>
          </w:p>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To, či táto predzákladná materská rastlina je bez uvedených vírusov a viroidov, sa zistí vizuálnou prehliadkou v zariadeniach, na poliach a pozemkoch. </w:t>
            </w:r>
          </w:p>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Vizuálnu prehliadku, odber vzoriek a testovanie vykoná zodpovedný úradný orgán, a ak je to vhodné, dodávateľ. </w:t>
            </w:r>
          </w:p>
        </w:tc>
        <w:tc>
          <w:tcPr>
            <w:tcW w:w="1059" w:type="dxa"/>
            <w:tcBorders>
              <w:top w:val="single" w:sz="4" w:space="0" w:color="auto"/>
              <w:left w:val="single" w:sz="4" w:space="0" w:color="auto"/>
              <w:bottom w:val="single" w:sz="4" w:space="0" w:color="auto"/>
              <w:right w:val="single" w:sz="4" w:space="0" w:color="auto"/>
            </w:tcBorders>
          </w:tcPr>
          <w:p w:rsidR="0012049D" w:rsidRPr="007726FD" w:rsidRDefault="00EC2DA4" w:rsidP="00C81D12">
            <w:pPr>
              <w:jc w:val="center"/>
              <w:rPr>
                <w:sz w:val="20"/>
                <w:szCs w:val="20"/>
              </w:rPr>
            </w:pPr>
            <w:r>
              <w:lastRenderedPageBreak/>
              <w:t>N</w:t>
            </w:r>
          </w:p>
        </w:tc>
        <w:tc>
          <w:tcPr>
            <w:tcW w:w="1615"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012DF7" w:rsidRDefault="00012DF7" w:rsidP="00C81D12">
            <w:pPr>
              <w:pStyle w:val="Normlny0"/>
              <w:jc w:val="center"/>
              <w:rPr>
                <w:lang w:eastAsia="sk-SK"/>
              </w:rPr>
            </w:pPr>
            <w:r>
              <w:rPr>
                <w:lang w:eastAsia="sk-SK"/>
              </w:rPr>
              <w:t>§</w:t>
            </w:r>
            <w:r w:rsidR="00935B16">
              <w:rPr>
                <w:lang w:eastAsia="sk-SK"/>
              </w:rPr>
              <w:t xml:space="preserve"> </w:t>
            </w:r>
            <w:r>
              <w:rPr>
                <w:lang w:eastAsia="sk-SK"/>
              </w:rPr>
              <w:t>10</w:t>
            </w:r>
          </w:p>
          <w:p w:rsidR="0012049D" w:rsidRPr="007726FD" w:rsidRDefault="00012DF7" w:rsidP="00C81D12">
            <w:pPr>
              <w:pStyle w:val="Normlny0"/>
              <w:jc w:val="center"/>
              <w:rPr>
                <w:lang w:eastAsia="sk-SK"/>
              </w:rPr>
            </w:pPr>
            <w:r>
              <w:rPr>
                <w:lang w:eastAsia="sk-SK"/>
              </w:rPr>
              <w:t>O:</w:t>
            </w:r>
            <w:r w:rsidR="00935B16">
              <w:rPr>
                <w:lang w:eastAsia="sk-SK"/>
              </w:rPr>
              <w:t xml:space="preserve"> </w:t>
            </w:r>
            <w:r>
              <w:rPr>
                <w:lang w:eastAsia="sk-SK"/>
              </w:rPr>
              <w:t>5</w:t>
            </w:r>
          </w:p>
        </w:tc>
        <w:tc>
          <w:tcPr>
            <w:tcW w:w="4634" w:type="dxa"/>
            <w:tcBorders>
              <w:top w:val="single" w:sz="4" w:space="0" w:color="auto"/>
              <w:left w:val="single" w:sz="4" w:space="0" w:color="auto"/>
              <w:bottom w:val="single" w:sz="4" w:space="0" w:color="auto"/>
              <w:right w:val="single" w:sz="4" w:space="0" w:color="auto"/>
            </w:tcBorders>
          </w:tcPr>
          <w:p w:rsidR="0012049D" w:rsidRPr="007726FD" w:rsidRDefault="00935B16" w:rsidP="00C81D12">
            <w:pPr>
              <w:autoSpaceDE/>
              <w:autoSpaceDN/>
              <w:jc w:val="both"/>
              <w:rPr>
                <w:sz w:val="20"/>
                <w:szCs w:val="20"/>
              </w:rPr>
            </w:pPr>
            <w:r w:rsidRPr="00935B16">
              <w:rPr>
                <w:sz w:val="20"/>
                <w:szCs w:val="20"/>
              </w:rPr>
              <w:t xml:space="preserve">(5) Na predzákladnú materskú rastlinu vyrobenú obnovou sa vzťahujú odseky 1 a 3. Predzákladná materská rastlina vyrobená obnovou musí byť v </w:t>
            </w:r>
            <w:r w:rsidRPr="00935B16">
              <w:rPr>
                <w:sz w:val="20"/>
                <w:szCs w:val="20"/>
              </w:rPr>
              <w:lastRenderedPageBreak/>
              <w:t>závislosti od rodu alebo druhu, ku ktorému patrí, bez vírusov a viroidov uvedených v prílohe č. 2. Prítomnosť vírusov a viroidov uvedených v prílohe č. 2 sa zisťuje vizuálnou prehliadkou v zariadení, na poli alebo na pozemku.</w:t>
            </w:r>
          </w:p>
        </w:tc>
        <w:tc>
          <w:tcPr>
            <w:tcW w:w="718" w:type="dxa"/>
            <w:tcBorders>
              <w:top w:val="single" w:sz="4" w:space="0" w:color="auto"/>
              <w:left w:val="single" w:sz="4" w:space="0" w:color="auto"/>
              <w:bottom w:val="single" w:sz="4" w:space="0" w:color="auto"/>
              <w:right w:val="single" w:sz="4" w:space="0" w:color="auto"/>
            </w:tcBorders>
          </w:tcPr>
          <w:p w:rsidR="0012049D" w:rsidRDefault="003B299F" w:rsidP="00C81D12">
            <w:pPr>
              <w:jc w:val="center"/>
              <w:rPr>
                <w:sz w:val="20"/>
                <w:szCs w:val="20"/>
              </w:rPr>
            </w:pPr>
            <w:r>
              <w:rPr>
                <w:sz w:val="20"/>
                <w:szCs w:val="20"/>
              </w:rPr>
              <w:lastRenderedPageBreak/>
              <w:t>Ú</w:t>
            </w:r>
          </w:p>
        </w:tc>
        <w:tc>
          <w:tcPr>
            <w:tcW w:w="1252"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pStyle w:val="Nadpis1"/>
              <w:jc w:val="both"/>
              <w:rPr>
                <w:b w:val="0"/>
                <w:bCs w:val="0"/>
                <w:sz w:val="20"/>
                <w:szCs w:val="20"/>
              </w:rPr>
            </w:pPr>
          </w:p>
        </w:tc>
      </w:tr>
      <w:tr w:rsidR="003461D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4205FF" w:rsidRDefault="004205FF" w:rsidP="00C81D12">
            <w:pPr>
              <w:jc w:val="center"/>
              <w:rPr>
                <w:sz w:val="20"/>
                <w:szCs w:val="20"/>
              </w:rPr>
            </w:pPr>
            <w:r w:rsidRPr="007726FD">
              <w:rPr>
                <w:sz w:val="20"/>
                <w:szCs w:val="20"/>
              </w:rPr>
              <w:lastRenderedPageBreak/>
              <w:t>C:</w:t>
            </w:r>
            <w:r>
              <w:rPr>
                <w:sz w:val="20"/>
                <w:szCs w:val="20"/>
              </w:rPr>
              <w:t>10</w:t>
            </w:r>
          </w:p>
          <w:p w:rsidR="003461D8" w:rsidRPr="007726FD" w:rsidRDefault="004205FF" w:rsidP="00C81D12">
            <w:pPr>
              <w:jc w:val="center"/>
              <w:rPr>
                <w:sz w:val="20"/>
                <w:szCs w:val="20"/>
              </w:rPr>
            </w:pPr>
            <w:r>
              <w:rPr>
                <w:sz w:val="20"/>
                <w:szCs w:val="20"/>
              </w:rPr>
              <w:t>O:1</w:t>
            </w:r>
          </w:p>
        </w:tc>
        <w:tc>
          <w:tcPr>
            <w:tcW w:w="3963" w:type="dxa"/>
            <w:gridSpan w:val="2"/>
            <w:tcBorders>
              <w:top w:val="single" w:sz="4" w:space="0" w:color="auto"/>
              <w:left w:val="single" w:sz="4" w:space="0" w:color="auto"/>
              <w:bottom w:val="single" w:sz="4" w:space="0" w:color="auto"/>
              <w:right w:val="single" w:sz="4" w:space="0" w:color="auto"/>
            </w:tcBorders>
          </w:tcPr>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Požiadavky na zdravie predzákladných materských rastlín a predzákladného materiálu </w:t>
            </w:r>
          </w:p>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1.Predzákladná materská rastlina alebo predzákladný materiál musia byť bez škodcov uvedených v časti A prílohy I  a v prílohe II, pokiaľ ide o dotknutý rod alebo druh. </w:t>
            </w:r>
          </w:p>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To, či dotknutá predzákladná materská rastlina alebo predzákladný materiál sú bez škodcov uvedených v časti A prílohy I a v prílohe II, pokiaľ ide o dotknutý rod alebo druh, sa zistí vizuálnou prehliadkou v zariadeniach, na poliach a pozemkoch. </w:t>
            </w:r>
          </w:p>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Vizuálnu prehliadku vykoná zodpovedný úradný orgán, a ak je to vhodné, dodávateľ. </w:t>
            </w:r>
          </w:p>
          <w:p w:rsidR="002C3B75" w:rsidRDefault="0012049D" w:rsidP="00C81D12">
            <w:pPr>
              <w:autoSpaceDE/>
              <w:autoSpaceDN/>
              <w:rPr>
                <w:rFonts w:eastAsia="Calibri"/>
                <w:sz w:val="20"/>
                <w:szCs w:val="20"/>
                <w:lang w:eastAsia="en-US"/>
              </w:rPr>
            </w:pPr>
            <w:r w:rsidRPr="0012049D">
              <w:rPr>
                <w:rFonts w:eastAsia="Calibri"/>
                <w:sz w:val="20"/>
                <w:szCs w:val="20"/>
                <w:lang w:eastAsia="en-US"/>
              </w:rPr>
              <w:t xml:space="preserve">Percentuálny podiel predzákladných materských rastlín alebo predzákladného materiálu, ktorý je kontaminovaný škodcami uvedenými v časti B prílohy I, nesmie prevyšovať príslušné stanovené úrovne tolerancie. To, či dotknutá predzákladná materská rastlina alebo predzákladný materiál spĺňajú stanovené úrovne, sa zistí vizuálnou prehliadkou v zariadeniach, na poliach a pozemkoch. Vizuálnu prehliadku vykoná zodpovedný úradný orgán a prípadne dodávateľ. </w:t>
            </w:r>
          </w:p>
          <w:p w:rsidR="003461D8" w:rsidRPr="007726FD" w:rsidRDefault="0012049D" w:rsidP="00C81D12">
            <w:pPr>
              <w:autoSpaceDE/>
              <w:autoSpaceDN/>
              <w:rPr>
                <w:rFonts w:eastAsia="Calibri"/>
                <w:color w:val="000000"/>
                <w:sz w:val="20"/>
                <w:szCs w:val="20"/>
                <w:lang w:eastAsia="en-US"/>
              </w:rPr>
            </w:pPr>
            <w:r w:rsidRPr="0012049D">
              <w:rPr>
                <w:rFonts w:eastAsia="Calibri"/>
                <w:sz w:val="20"/>
                <w:szCs w:val="20"/>
                <w:lang w:eastAsia="en-US"/>
              </w:rPr>
              <w:t xml:space="preserve">V prípade pochybností o prítomnosti uvedených škodcov zodpovedný úradný orgán a prípadne dodávateľ odoberú vzorky a </w:t>
            </w:r>
            <w:r w:rsidR="003B299F">
              <w:rPr>
                <w:sz w:val="20"/>
                <w:szCs w:val="20"/>
              </w:rPr>
              <w:t>Ú</w:t>
            </w:r>
            <w:r w:rsidR="003B299F" w:rsidRPr="0012049D">
              <w:rPr>
                <w:rFonts w:eastAsia="Calibri"/>
                <w:sz w:val="20"/>
                <w:szCs w:val="20"/>
                <w:lang w:eastAsia="en-US"/>
              </w:rPr>
              <w:t xml:space="preserve"> </w:t>
            </w:r>
            <w:r w:rsidRPr="0012049D">
              <w:rPr>
                <w:rFonts w:eastAsia="Calibri"/>
                <w:sz w:val="20"/>
                <w:szCs w:val="20"/>
                <w:lang w:eastAsia="en-US"/>
              </w:rPr>
              <w:t xml:space="preserve">uskutočnia testy dotknutej predzákladnej materskej rastliny alebo predzákladného materiálu. </w:t>
            </w:r>
          </w:p>
        </w:tc>
        <w:tc>
          <w:tcPr>
            <w:tcW w:w="1059" w:type="dxa"/>
            <w:tcBorders>
              <w:top w:val="single" w:sz="4" w:space="0" w:color="auto"/>
              <w:left w:val="single" w:sz="4" w:space="0" w:color="auto"/>
              <w:bottom w:val="single" w:sz="4" w:space="0" w:color="auto"/>
              <w:right w:val="single" w:sz="4" w:space="0" w:color="auto"/>
            </w:tcBorders>
          </w:tcPr>
          <w:p w:rsidR="003461D8"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3461D8" w:rsidRPr="007726FD" w:rsidRDefault="003461D8"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04A6" w:rsidRDefault="007B04A6" w:rsidP="00C81D12">
            <w:pPr>
              <w:pStyle w:val="Normlny0"/>
              <w:jc w:val="center"/>
              <w:rPr>
                <w:lang w:eastAsia="sk-SK"/>
              </w:rPr>
            </w:pPr>
            <w:r>
              <w:rPr>
                <w:lang w:eastAsia="sk-SK"/>
              </w:rPr>
              <w:t>§</w:t>
            </w:r>
            <w:r w:rsidR="00935B16">
              <w:rPr>
                <w:lang w:eastAsia="sk-SK"/>
              </w:rPr>
              <w:t xml:space="preserve"> </w:t>
            </w:r>
            <w:r>
              <w:rPr>
                <w:lang w:eastAsia="sk-SK"/>
              </w:rPr>
              <w:t>11</w:t>
            </w:r>
          </w:p>
          <w:p w:rsidR="003461D8" w:rsidRPr="007726FD" w:rsidRDefault="007B04A6" w:rsidP="00C81D12">
            <w:pPr>
              <w:pStyle w:val="Normlny0"/>
              <w:jc w:val="center"/>
              <w:rPr>
                <w:lang w:eastAsia="sk-SK"/>
              </w:rPr>
            </w:pPr>
            <w:r>
              <w:rPr>
                <w:lang w:eastAsia="sk-SK"/>
              </w:rPr>
              <w:t>O:</w:t>
            </w:r>
            <w:r w:rsidR="00935B16">
              <w:rPr>
                <w:lang w:eastAsia="sk-SK"/>
              </w:rPr>
              <w:t xml:space="preserve"> </w:t>
            </w:r>
            <w:r>
              <w:rPr>
                <w:lang w:eastAsia="sk-SK"/>
              </w:rPr>
              <w:t>1</w:t>
            </w:r>
          </w:p>
        </w:tc>
        <w:tc>
          <w:tcPr>
            <w:tcW w:w="4634" w:type="dxa"/>
            <w:tcBorders>
              <w:top w:val="single" w:sz="4" w:space="0" w:color="auto"/>
              <w:left w:val="single" w:sz="4" w:space="0" w:color="auto"/>
              <w:bottom w:val="single" w:sz="4" w:space="0" w:color="auto"/>
              <w:right w:val="single" w:sz="4" w:space="0" w:color="auto"/>
            </w:tcBorders>
          </w:tcPr>
          <w:p w:rsidR="003461D8" w:rsidRPr="007726FD" w:rsidRDefault="00935B16" w:rsidP="00C81D12">
            <w:pPr>
              <w:autoSpaceDE/>
              <w:autoSpaceDN/>
              <w:jc w:val="both"/>
              <w:rPr>
                <w:sz w:val="20"/>
                <w:szCs w:val="20"/>
              </w:rPr>
            </w:pPr>
            <w:r w:rsidRPr="00935B16">
              <w:rPr>
                <w:sz w:val="20"/>
                <w:szCs w:val="20"/>
              </w:rPr>
              <w:t>(1) Predzákladná materská rastlina alebo predzákladný materiál musia byť bez škodcu uvedeného v prílohách č. 1 prvá časť a č. 2, ak ide o dotknutý rod alebo druh; prítomnosť škodcu sa zisťuje vizuálnou prehliadkou v zariadení, na poli alebo na pozemku. Percentuálny podiel predzákladných materských rastlín alebo predzákladného materiálu, ktorý je kontaminovaný škodcom uvedeným v prílohe č. 1 druhá časť, nesmie prevyšovať ustanovené úrovne tolerancie. To, či dotknutá predzákladná materská rastlina alebo predzákladný materiál spĺňajú ustanovené úrovne, zistí kontrolný úrad alebo dodávateľ vizuálnou prehliadkou v zariadení, na poli alebo na pozemku. Pri pochybnostiach o prítomnosti škodcu sa odoberie vzorka a uskutočnia sa testy dotknutej predzákladnej materskej rastliny alebo predzákladného materiálu.</w:t>
            </w:r>
          </w:p>
        </w:tc>
        <w:tc>
          <w:tcPr>
            <w:tcW w:w="718" w:type="dxa"/>
            <w:tcBorders>
              <w:top w:val="single" w:sz="4" w:space="0" w:color="auto"/>
              <w:left w:val="single" w:sz="4" w:space="0" w:color="auto"/>
              <w:bottom w:val="single" w:sz="4" w:space="0" w:color="auto"/>
              <w:right w:val="single" w:sz="4" w:space="0" w:color="auto"/>
            </w:tcBorders>
          </w:tcPr>
          <w:p w:rsidR="003461D8"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3461D8" w:rsidRPr="007726FD" w:rsidRDefault="003461D8" w:rsidP="00C81D12">
            <w:pPr>
              <w:pStyle w:val="Nadpis1"/>
              <w:jc w:val="both"/>
              <w:rPr>
                <w:b w:val="0"/>
                <w:bCs w:val="0"/>
                <w:sz w:val="20"/>
                <w:szCs w:val="20"/>
              </w:rPr>
            </w:pPr>
          </w:p>
        </w:tc>
      </w:tr>
      <w:tr w:rsidR="004205FF"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4205FF" w:rsidRDefault="004205FF" w:rsidP="00C81D12">
            <w:pPr>
              <w:jc w:val="center"/>
              <w:rPr>
                <w:sz w:val="20"/>
                <w:szCs w:val="20"/>
              </w:rPr>
            </w:pPr>
            <w:r w:rsidRPr="007726FD">
              <w:rPr>
                <w:sz w:val="20"/>
                <w:szCs w:val="20"/>
              </w:rPr>
              <w:lastRenderedPageBreak/>
              <w:t>C:</w:t>
            </w:r>
            <w:r>
              <w:rPr>
                <w:sz w:val="20"/>
                <w:szCs w:val="20"/>
              </w:rPr>
              <w:t>10</w:t>
            </w:r>
          </w:p>
          <w:p w:rsidR="004205FF" w:rsidRPr="007726FD" w:rsidRDefault="004205FF" w:rsidP="00C81D12">
            <w:pPr>
              <w:jc w:val="center"/>
              <w:rPr>
                <w:sz w:val="20"/>
                <w:szCs w:val="20"/>
              </w:rPr>
            </w:pPr>
            <w:r>
              <w:rPr>
                <w:sz w:val="20"/>
                <w:szCs w:val="20"/>
              </w:rPr>
              <w:t>O:2</w:t>
            </w:r>
          </w:p>
        </w:tc>
        <w:tc>
          <w:tcPr>
            <w:tcW w:w="3963" w:type="dxa"/>
            <w:gridSpan w:val="2"/>
            <w:tcBorders>
              <w:top w:val="single" w:sz="4" w:space="0" w:color="auto"/>
              <w:left w:val="single" w:sz="4" w:space="0" w:color="auto"/>
              <w:bottom w:val="single" w:sz="4" w:space="0" w:color="auto"/>
              <w:right w:val="single" w:sz="4" w:space="0" w:color="auto"/>
            </w:tcBorders>
          </w:tcPr>
          <w:p w:rsidR="004205FF" w:rsidRPr="004205FF" w:rsidRDefault="0012049D" w:rsidP="00C81D12">
            <w:pPr>
              <w:autoSpaceDE/>
              <w:autoSpaceDN/>
              <w:rPr>
                <w:rFonts w:eastAsia="Calibri"/>
                <w:sz w:val="20"/>
                <w:szCs w:val="20"/>
                <w:lang w:eastAsia="en-US"/>
              </w:rPr>
            </w:pPr>
            <w:r w:rsidRPr="0012049D">
              <w:rPr>
                <w:rFonts w:eastAsia="Calibri"/>
                <w:sz w:val="20"/>
                <w:szCs w:val="20"/>
                <w:lang w:eastAsia="en-US"/>
              </w:rPr>
              <w:t xml:space="preserve">2.Zodpovedný úradný orgán a prípadne dodávateľ vykonajú vizuálnu prehliadku, odber vzoriek a testovanie predzákladnej materskej rastliny alebo predzákladného materiálu, ako je stanovené v prílohe IV, pokiaľ ide o dotknutý rod alebo druh. </w:t>
            </w:r>
          </w:p>
        </w:tc>
        <w:tc>
          <w:tcPr>
            <w:tcW w:w="1059" w:type="dxa"/>
            <w:tcBorders>
              <w:top w:val="single" w:sz="4" w:space="0" w:color="auto"/>
              <w:left w:val="single" w:sz="4" w:space="0" w:color="auto"/>
              <w:bottom w:val="single" w:sz="4" w:space="0" w:color="auto"/>
              <w:right w:val="single" w:sz="4" w:space="0" w:color="auto"/>
            </w:tcBorders>
          </w:tcPr>
          <w:p w:rsidR="004205FF"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4205FF" w:rsidRPr="007726FD" w:rsidRDefault="004205FF"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04A6" w:rsidRDefault="007B04A6" w:rsidP="00C81D12">
            <w:pPr>
              <w:pStyle w:val="Normlny0"/>
              <w:jc w:val="center"/>
              <w:rPr>
                <w:lang w:eastAsia="sk-SK"/>
              </w:rPr>
            </w:pPr>
            <w:r>
              <w:rPr>
                <w:lang w:eastAsia="sk-SK"/>
              </w:rPr>
              <w:t>§</w:t>
            </w:r>
            <w:r w:rsidR="00935B16">
              <w:rPr>
                <w:lang w:eastAsia="sk-SK"/>
              </w:rPr>
              <w:t xml:space="preserve"> </w:t>
            </w:r>
            <w:r>
              <w:rPr>
                <w:lang w:eastAsia="sk-SK"/>
              </w:rPr>
              <w:t>11</w:t>
            </w:r>
          </w:p>
          <w:p w:rsidR="004205FF" w:rsidRPr="007726FD" w:rsidRDefault="007B04A6" w:rsidP="00C81D12">
            <w:pPr>
              <w:pStyle w:val="Normlny0"/>
              <w:jc w:val="center"/>
              <w:rPr>
                <w:lang w:eastAsia="sk-SK"/>
              </w:rPr>
            </w:pPr>
            <w:r>
              <w:rPr>
                <w:lang w:eastAsia="sk-SK"/>
              </w:rPr>
              <w:t>O:</w:t>
            </w:r>
            <w:r w:rsidR="00935B16">
              <w:rPr>
                <w:lang w:eastAsia="sk-SK"/>
              </w:rPr>
              <w:t xml:space="preserve"> </w:t>
            </w:r>
            <w:r>
              <w:rPr>
                <w:lang w:eastAsia="sk-SK"/>
              </w:rPr>
              <w:t>2</w:t>
            </w:r>
          </w:p>
        </w:tc>
        <w:tc>
          <w:tcPr>
            <w:tcW w:w="4634" w:type="dxa"/>
            <w:tcBorders>
              <w:top w:val="single" w:sz="4" w:space="0" w:color="auto"/>
              <w:left w:val="single" w:sz="4" w:space="0" w:color="auto"/>
              <w:bottom w:val="single" w:sz="4" w:space="0" w:color="auto"/>
              <w:right w:val="single" w:sz="4" w:space="0" w:color="auto"/>
            </w:tcBorders>
          </w:tcPr>
          <w:p w:rsidR="004205FF" w:rsidRPr="007726FD" w:rsidRDefault="00935B16" w:rsidP="00C81D12">
            <w:pPr>
              <w:autoSpaceDE/>
              <w:autoSpaceDN/>
              <w:jc w:val="both"/>
              <w:rPr>
                <w:sz w:val="20"/>
                <w:szCs w:val="20"/>
              </w:rPr>
            </w:pPr>
            <w:r w:rsidRPr="00935B16">
              <w:rPr>
                <w:sz w:val="20"/>
                <w:szCs w:val="20"/>
              </w:rPr>
              <w:t>(2) Vizuálna prehliadku, odber vzorky a testovanie predzákladnej materskej rastliny alebo predzákladného materiálu, ak ide o dotknutý rod alebo druh, sa vykonáva podľa prílohy č. 5.</w:t>
            </w:r>
          </w:p>
        </w:tc>
        <w:tc>
          <w:tcPr>
            <w:tcW w:w="718" w:type="dxa"/>
            <w:tcBorders>
              <w:top w:val="single" w:sz="4" w:space="0" w:color="auto"/>
              <w:left w:val="single" w:sz="4" w:space="0" w:color="auto"/>
              <w:bottom w:val="single" w:sz="4" w:space="0" w:color="auto"/>
              <w:right w:val="single" w:sz="4" w:space="0" w:color="auto"/>
            </w:tcBorders>
          </w:tcPr>
          <w:p w:rsidR="004205FF"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4205FF" w:rsidRPr="007726FD" w:rsidRDefault="004205FF" w:rsidP="00C81D12">
            <w:pPr>
              <w:pStyle w:val="Nadpis1"/>
              <w:jc w:val="both"/>
              <w:rPr>
                <w:b w:val="0"/>
                <w:bCs w:val="0"/>
                <w:sz w:val="20"/>
                <w:szCs w:val="20"/>
              </w:rPr>
            </w:pPr>
          </w:p>
        </w:tc>
      </w:tr>
      <w:tr w:rsidR="0012049D"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12049D" w:rsidRDefault="0012049D" w:rsidP="00C81D12">
            <w:pPr>
              <w:jc w:val="center"/>
              <w:rPr>
                <w:sz w:val="20"/>
                <w:szCs w:val="20"/>
              </w:rPr>
            </w:pPr>
            <w:r w:rsidRPr="007726FD">
              <w:rPr>
                <w:sz w:val="20"/>
                <w:szCs w:val="20"/>
              </w:rPr>
              <w:t>C:</w:t>
            </w:r>
            <w:r>
              <w:rPr>
                <w:sz w:val="20"/>
                <w:szCs w:val="20"/>
              </w:rPr>
              <w:t>10</w:t>
            </w:r>
          </w:p>
          <w:p w:rsidR="0012049D" w:rsidRPr="007726FD" w:rsidRDefault="0012049D" w:rsidP="00C81D12">
            <w:pPr>
              <w:jc w:val="center"/>
              <w:rPr>
                <w:sz w:val="20"/>
                <w:szCs w:val="20"/>
              </w:rPr>
            </w:pPr>
            <w:r>
              <w:rPr>
                <w:sz w:val="20"/>
                <w:szCs w:val="20"/>
              </w:rPr>
              <w:t>O:3</w:t>
            </w:r>
          </w:p>
        </w:tc>
        <w:tc>
          <w:tcPr>
            <w:tcW w:w="3963" w:type="dxa"/>
            <w:gridSpan w:val="2"/>
            <w:tcBorders>
              <w:top w:val="single" w:sz="4" w:space="0" w:color="auto"/>
              <w:left w:val="single" w:sz="4" w:space="0" w:color="auto"/>
              <w:bottom w:val="single" w:sz="4" w:space="0" w:color="auto"/>
              <w:right w:val="single" w:sz="4" w:space="0" w:color="auto"/>
            </w:tcBorders>
          </w:tcPr>
          <w:p w:rsidR="0012049D" w:rsidRPr="0012049D" w:rsidRDefault="0012049D" w:rsidP="00C81D12">
            <w:pPr>
              <w:rPr>
                <w:rFonts w:eastAsia="Calibri"/>
                <w:sz w:val="20"/>
                <w:szCs w:val="20"/>
                <w:lang w:eastAsia="en-US"/>
              </w:rPr>
            </w:pPr>
            <w:r w:rsidRPr="00320D53">
              <w:rPr>
                <w:sz w:val="20"/>
                <w:szCs w:val="20"/>
              </w:rPr>
              <w:t>3.Pokiaľ ide o odber vzoriek a testovanie stanovené v odseku 1, členské štáty musia uplatňovať protokoly Európskej a stredozemnej organizácie pre ochranu rastlín (EPPO) alebo iné medzinárodne uznávané protokoly. Ak takéto protokoly neexistujú, zodpovedný úradný orgán uplatní príslušné protokoly stanovené na vnútroštátnej</w:t>
            </w:r>
            <w:r w:rsidRPr="002303A6">
              <w:rPr>
                <w:rFonts w:eastAsia="Calibri"/>
                <w:sz w:val="20"/>
                <w:szCs w:val="20"/>
                <w:lang w:eastAsia="en-US"/>
              </w:rPr>
              <w:t xml:space="preserve"> </w:t>
            </w:r>
            <w:r w:rsidRPr="0012049D">
              <w:rPr>
                <w:rFonts w:eastAsia="Calibri"/>
                <w:sz w:val="20"/>
                <w:szCs w:val="20"/>
                <w:lang w:eastAsia="en-US"/>
              </w:rPr>
              <w:t xml:space="preserve">úrovni. V takom prípade členské štáty na požiadanie sprístupnia uvedené protokoly ostatným členským štátom a Komisii. </w:t>
            </w:r>
          </w:p>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Zodpovedný úradný orgán a prípadne dodávateľ zašlú vzorky do laboratórií, ktoré sú úradne schválené zodpovedným úradným orgánom. </w:t>
            </w:r>
          </w:p>
        </w:tc>
        <w:tc>
          <w:tcPr>
            <w:tcW w:w="1059" w:type="dxa"/>
            <w:tcBorders>
              <w:top w:val="single" w:sz="4" w:space="0" w:color="auto"/>
              <w:left w:val="single" w:sz="4" w:space="0" w:color="auto"/>
              <w:bottom w:val="single" w:sz="4" w:space="0" w:color="auto"/>
              <w:right w:val="single" w:sz="4" w:space="0" w:color="auto"/>
            </w:tcBorders>
          </w:tcPr>
          <w:p w:rsidR="0012049D"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04A6" w:rsidRDefault="007B04A6" w:rsidP="00C81D12">
            <w:pPr>
              <w:pStyle w:val="Normlny0"/>
              <w:jc w:val="center"/>
              <w:rPr>
                <w:lang w:eastAsia="sk-SK"/>
              </w:rPr>
            </w:pPr>
            <w:r>
              <w:rPr>
                <w:lang w:eastAsia="sk-SK"/>
              </w:rPr>
              <w:t>§</w:t>
            </w:r>
            <w:r w:rsidR="00935B16">
              <w:rPr>
                <w:lang w:eastAsia="sk-SK"/>
              </w:rPr>
              <w:t xml:space="preserve"> </w:t>
            </w:r>
            <w:r>
              <w:rPr>
                <w:lang w:eastAsia="sk-SK"/>
              </w:rPr>
              <w:t>11</w:t>
            </w:r>
          </w:p>
          <w:p w:rsidR="0012049D" w:rsidRPr="007726FD" w:rsidRDefault="007B04A6" w:rsidP="00C81D12">
            <w:pPr>
              <w:pStyle w:val="Normlny0"/>
              <w:jc w:val="center"/>
              <w:rPr>
                <w:lang w:eastAsia="sk-SK"/>
              </w:rPr>
            </w:pPr>
            <w:r>
              <w:rPr>
                <w:lang w:eastAsia="sk-SK"/>
              </w:rPr>
              <w:t>O:</w:t>
            </w:r>
            <w:r w:rsidR="00935B16">
              <w:rPr>
                <w:lang w:eastAsia="sk-SK"/>
              </w:rPr>
              <w:t xml:space="preserve"> </w:t>
            </w:r>
            <w:r>
              <w:rPr>
                <w:lang w:eastAsia="sk-SK"/>
              </w:rPr>
              <w:t>3</w:t>
            </w:r>
          </w:p>
        </w:tc>
        <w:tc>
          <w:tcPr>
            <w:tcW w:w="4634" w:type="dxa"/>
            <w:tcBorders>
              <w:top w:val="single" w:sz="4" w:space="0" w:color="auto"/>
              <w:left w:val="single" w:sz="4" w:space="0" w:color="auto"/>
              <w:bottom w:val="single" w:sz="4" w:space="0" w:color="auto"/>
              <w:right w:val="single" w:sz="4" w:space="0" w:color="auto"/>
            </w:tcBorders>
          </w:tcPr>
          <w:p w:rsidR="0012049D" w:rsidRPr="007726FD" w:rsidRDefault="00935B16" w:rsidP="00C81D12">
            <w:pPr>
              <w:autoSpaceDE/>
              <w:autoSpaceDN/>
              <w:jc w:val="both"/>
              <w:rPr>
                <w:sz w:val="20"/>
                <w:szCs w:val="20"/>
              </w:rPr>
            </w:pPr>
            <w:r w:rsidRPr="00935B16">
              <w:rPr>
                <w:sz w:val="20"/>
                <w:szCs w:val="20"/>
              </w:rPr>
              <w:t>(3) Na odber vzorky a testovanie podľa odseku 1, sa uplatňujú protokoly Európskej a stredozemnej organizácie pre ochranu rastlín alebo iné medzinárodne uznávané protokoly. Ak takéto protokoly neexistujú, zodpovedný kontrolný ústav uplatní príslušné protokoly ustanovené na vnútroštátnej úrovni, ktoré na požiadanie sprístupní. Odobraté vzorky sa zasielajú do úradne schváleného laboratória.</w:t>
            </w:r>
          </w:p>
        </w:tc>
        <w:tc>
          <w:tcPr>
            <w:tcW w:w="718" w:type="dxa"/>
            <w:tcBorders>
              <w:top w:val="single" w:sz="4" w:space="0" w:color="auto"/>
              <w:left w:val="single" w:sz="4" w:space="0" w:color="auto"/>
              <w:bottom w:val="single" w:sz="4" w:space="0" w:color="auto"/>
              <w:right w:val="single" w:sz="4" w:space="0" w:color="auto"/>
            </w:tcBorders>
          </w:tcPr>
          <w:p w:rsidR="0012049D"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pStyle w:val="Nadpis1"/>
              <w:jc w:val="both"/>
              <w:rPr>
                <w:b w:val="0"/>
                <w:bCs w:val="0"/>
                <w:sz w:val="20"/>
                <w:szCs w:val="20"/>
              </w:rPr>
            </w:pPr>
          </w:p>
        </w:tc>
      </w:tr>
      <w:tr w:rsidR="0012049D"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12049D" w:rsidRDefault="0012049D" w:rsidP="00C81D12">
            <w:pPr>
              <w:jc w:val="center"/>
              <w:rPr>
                <w:sz w:val="20"/>
                <w:szCs w:val="20"/>
              </w:rPr>
            </w:pPr>
            <w:r w:rsidRPr="007726FD">
              <w:rPr>
                <w:sz w:val="20"/>
                <w:szCs w:val="20"/>
              </w:rPr>
              <w:t>C:</w:t>
            </w:r>
            <w:r>
              <w:rPr>
                <w:sz w:val="20"/>
                <w:szCs w:val="20"/>
              </w:rPr>
              <w:t>10</w:t>
            </w:r>
          </w:p>
          <w:p w:rsidR="0012049D" w:rsidRPr="007726FD" w:rsidRDefault="0012049D" w:rsidP="00C81D12">
            <w:pPr>
              <w:jc w:val="center"/>
              <w:rPr>
                <w:sz w:val="20"/>
                <w:szCs w:val="20"/>
              </w:rPr>
            </w:pPr>
            <w:r>
              <w:rPr>
                <w:sz w:val="20"/>
                <w:szCs w:val="20"/>
              </w:rPr>
              <w:t>O:4</w:t>
            </w:r>
          </w:p>
        </w:tc>
        <w:tc>
          <w:tcPr>
            <w:tcW w:w="3963" w:type="dxa"/>
            <w:gridSpan w:val="2"/>
            <w:tcBorders>
              <w:top w:val="single" w:sz="4" w:space="0" w:color="auto"/>
              <w:left w:val="single" w:sz="4" w:space="0" w:color="auto"/>
              <w:bottom w:val="single" w:sz="4" w:space="0" w:color="auto"/>
              <w:right w:val="single" w:sz="4" w:space="0" w:color="auto"/>
            </w:tcBorders>
          </w:tcPr>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4.Odsek 1 sa neuplatňuje na predzákladné materské rastliny a predzákladný materiál v priebehu kryokonzervácie. </w:t>
            </w:r>
          </w:p>
        </w:tc>
        <w:tc>
          <w:tcPr>
            <w:tcW w:w="1059" w:type="dxa"/>
            <w:tcBorders>
              <w:top w:val="single" w:sz="4" w:space="0" w:color="auto"/>
              <w:left w:val="single" w:sz="4" w:space="0" w:color="auto"/>
              <w:bottom w:val="single" w:sz="4" w:space="0" w:color="auto"/>
              <w:right w:val="single" w:sz="4" w:space="0" w:color="auto"/>
            </w:tcBorders>
          </w:tcPr>
          <w:p w:rsidR="0012049D"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04A6" w:rsidRDefault="007B04A6" w:rsidP="00C81D12">
            <w:pPr>
              <w:pStyle w:val="Normlny0"/>
              <w:jc w:val="center"/>
              <w:rPr>
                <w:lang w:eastAsia="sk-SK"/>
              </w:rPr>
            </w:pPr>
            <w:r>
              <w:rPr>
                <w:lang w:eastAsia="sk-SK"/>
              </w:rPr>
              <w:t>§</w:t>
            </w:r>
            <w:r w:rsidR="00935B16">
              <w:rPr>
                <w:lang w:eastAsia="sk-SK"/>
              </w:rPr>
              <w:t xml:space="preserve"> </w:t>
            </w:r>
            <w:r>
              <w:rPr>
                <w:lang w:eastAsia="sk-SK"/>
              </w:rPr>
              <w:t>11</w:t>
            </w:r>
          </w:p>
          <w:p w:rsidR="0012049D" w:rsidRPr="007726FD" w:rsidRDefault="007B04A6" w:rsidP="00C81D12">
            <w:pPr>
              <w:pStyle w:val="Normlny0"/>
              <w:jc w:val="center"/>
              <w:rPr>
                <w:lang w:eastAsia="sk-SK"/>
              </w:rPr>
            </w:pPr>
            <w:r>
              <w:rPr>
                <w:lang w:eastAsia="sk-SK"/>
              </w:rPr>
              <w:t>O:</w:t>
            </w:r>
            <w:r w:rsidR="00935B16">
              <w:rPr>
                <w:lang w:eastAsia="sk-SK"/>
              </w:rPr>
              <w:t xml:space="preserve"> </w:t>
            </w:r>
            <w:r>
              <w:rPr>
                <w:lang w:eastAsia="sk-SK"/>
              </w:rPr>
              <w:t>4</w:t>
            </w:r>
          </w:p>
        </w:tc>
        <w:tc>
          <w:tcPr>
            <w:tcW w:w="4634" w:type="dxa"/>
            <w:tcBorders>
              <w:top w:val="single" w:sz="4" w:space="0" w:color="auto"/>
              <w:left w:val="single" w:sz="4" w:space="0" w:color="auto"/>
              <w:bottom w:val="single" w:sz="4" w:space="0" w:color="auto"/>
              <w:right w:val="single" w:sz="4" w:space="0" w:color="auto"/>
            </w:tcBorders>
          </w:tcPr>
          <w:p w:rsidR="0012049D" w:rsidRPr="007726FD" w:rsidRDefault="00935B16" w:rsidP="00C81D12">
            <w:pPr>
              <w:autoSpaceDE/>
              <w:autoSpaceDN/>
              <w:jc w:val="both"/>
              <w:rPr>
                <w:sz w:val="20"/>
                <w:szCs w:val="20"/>
              </w:rPr>
            </w:pPr>
            <w:r w:rsidRPr="00935B16">
              <w:rPr>
                <w:sz w:val="20"/>
                <w:szCs w:val="20"/>
              </w:rPr>
              <w:t>(4) Na predzákladnú materskú rastlinu a predzákladný materiál počas kryokonzervácie sa neuplatňuje odsek 1.</w:t>
            </w:r>
          </w:p>
        </w:tc>
        <w:tc>
          <w:tcPr>
            <w:tcW w:w="718" w:type="dxa"/>
            <w:tcBorders>
              <w:top w:val="single" w:sz="4" w:space="0" w:color="auto"/>
              <w:left w:val="single" w:sz="4" w:space="0" w:color="auto"/>
              <w:bottom w:val="single" w:sz="4" w:space="0" w:color="auto"/>
              <w:right w:val="single" w:sz="4" w:space="0" w:color="auto"/>
            </w:tcBorders>
          </w:tcPr>
          <w:p w:rsidR="0012049D"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pStyle w:val="Nadpis1"/>
              <w:jc w:val="both"/>
              <w:rPr>
                <w:b w:val="0"/>
                <w:bCs w:val="0"/>
                <w:sz w:val="20"/>
                <w:szCs w:val="20"/>
              </w:rPr>
            </w:pPr>
          </w:p>
        </w:tc>
      </w:tr>
      <w:tr w:rsidR="004205FF"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4205FF" w:rsidRDefault="004205FF" w:rsidP="00C81D12">
            <w:pPr>
              <w:jc w:val="center"/>
              <w:rPr>
                <w:sz w:val="20"/>
                <w:szCs w:val="20"/>
              </w:rPr>
            </w:pPr>
            <w:r w:rsidRPr="007726FD">
              <w:rPr>
                <w:sz w:val="20"/>
                <w:szCs w:val="20"/>
              </w:rPr>
              <w:t>C:</w:t>
            </w:r>
            <w:r>
              <w:rPr>
                <w:sz w:val="20"/>
                <w:szCs w:val="20"/>
              </w:rPr>
              <w:t>11</w:t>
            </w:r>
          </w:p>
          <w:p w:rsidR="0012049D" w:rsidRPr="007726FD" w:rsidRDefault="0012049D" w:rsidP="00C81D12">
            <w:pPr>
              <w:jc w:val="center"/>
              <w:rPr>
                <w:sz w:val="20"/>
                <w:szCs w:val="20"/>
              </w:rPr>
            </w:pPr>
            <w:r>
              <w:rPr>
                <w:sz w:val="20"/>
                <w:szCs w:val="20"/>
              </w:rPr>
              <w:t>O:1</w:t>
            </w:r>
          </w:p>
        </w:tc>
        <w:tc>
          <w:tcPr>
            <w:tcW w:w="3963" w:type="dxa"/>
            <w:gridSpan w:val="2"/>
            <w:tcBorders>
              <w:top w:val="single" w:sz="4" w:space="0" w:color="auto"/>
              <w:left w:val="single" w:sz="4" w:space="0" w:color="auto"/>
              <w:bottom w:val="single" w:sz="4" w:space="0" w:color="auto"/>
              <w:right w:val="single" w:sz="4" w:space="0" w:color="auto"/>
            </w:tcBorders>
          </w:tcPr>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Požiadavky na pôdu </w:t>
            </w:r>
          </w:p>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1.Predzákladné materské rastliny a predzákladný materiál sa môžu pestovať len v pôde bez škodcov, ktorí sú uvedení v prílohe III, pokiaľ ide o dotknutý rod alebo druh, a ktorí sú hostiteľmi vírusov nepriaznivo ovplyvňujúcich daný rod alebo druh. To, či daná rastlina alebo materiál sú bez týchto škodcov, sa stanoví na základe odberu vzoriek a testovania. </w:t>
            </w:r>
          </w:p>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Odber vzoriek vykoná zodpovedný úradný orgán, a ak je to vhodné, dodávateľ. </w:t>
            </w:r>
          </w:p>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Odber vzoriek a testovanie sa uskutoční pred výsadbou dotknutých predzákladných materských rastlín alebo predzákladného materiálu a zopakuje v priebehu rastu, ak vznikne podozrenie na prítomnosť škodcov uvedených v pododseku 1. </w:t>
            </w:r>
          </w:p>
          <w:p w:rsidR="004205FF" w:rsidRPr="004205FF" w:rsidRDefault="0012049D" w:rsidP="00C81D12">
            <w:pPr>
              <w:autoSpaceDE/>
              <w:autoSpaceDN/>
              <w:rPr>
                <w:rFonts w:eastAsia="Calibri"/>
                <w:sz w:val="20"/>
                <w:szCs w:val="20"/>
                <w:lang w:eastAsia="en-US"/>
              </w:rPr>
            </w:pPr>
            <w:r w:rsidRPr="0012049D">
              <w:rPr>
                <w:rFonts w:eastAsia="Calibri"/>
                <w:sz w:val="20"/>
                <w:szCs w:val="20"/>
                <w:lang w:eastAsia="en-US"/>
              </w:rPr>
              <w:lastRenderedPageBreak/>
              <w:t xml:space="preserve">Odber vzoriek a testovanie sa uskutoční so zreteľom na klimatické podmienky a biologické vlastnosti škodcov uvedených v prílohe III, a to v prípadoch, ak sú títo škodcovia relevantní pre dotknuté predzákladné materské rastliny alebo predzákladný materiál. </w:t>
            </w:r>
          </w:p>
        </w:tc>
        <w:tc>
          <w:tcPr>
            <w:tcW w:w="1059" w:type="dxa"/>
            <w:tcBorders>
              <w:top w:val="single" w:sz="4" w:space="0" w:color="auto"/>
              <w:left w:val="single" w:sz="4" w:space="0" w:color="auto"/>
              <w:bottom w:val="single" w:sz="4" w:space="0" w:color="auto"/>
              <w:right w:val="single" w:sz="4" w:space="0" w:color="auto"/>
            </w:tcBorders>
          </w:tcPr>
          <w:p w:rsidR="004205FF" w:rsidRPr="007726FD" w:rsidRDefault="00EC2DA4" w:rsidP="00C81D12">
            <w:pPr>
              <w:jc w:val="center"/>
              <w:rPr>
                <w:sz w:val="20"/>
                <w:szCs w:val="20"/>
              </w:rPr>
            </w:pPr>
            <w:r>
              <w:lastRenderedPageBreak/>
              <w:t>N</w:t>
            </w:r>
          </w:p>
        </w:tc>
        <w:tc>
          <w:tcPr>
            <w:tcW w:w="1615" w:type="dxa"/>
            <w:tcBorders>
              <w:top w:val="single" w:sz="4" w:space="0" w:color="auto"/>
              <w:left w:val="single" w:sz="4" w:space="0" w:color="auto"/>
              <w:bottom w:val="single" w:sz="4" w:space="0" w:color="auto"/>
              <w:right w:val="single" w:sz="4" w:space="0" w:color="auto"/>
            </w:tcBorders>
          </w:tcPr>
          <w:p w:rsidR="004205FF" w:rsidRPr="007726FD" w:rsidRDefault="004205FF"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04A6" w:rsidRDefault="007B04A6" w:rsidP="00C81D12">
            <w:pPr>
              <w:pStyle w:val="Normlny0"/>
              <w:jc w:val="center"/>
              <w:rPr>
                <w:lang w:eastAsia="sk-SK"/>
              </w:rPr>
            </w:pPr>
            <w:r>
              <w:rPr>
                <w:lang w:eastAsia="sk-SK"/>
              </w:rPr>
              <w:t>§</w:t>
            </w:r>
            <w:r w:rsidR="00935B16">
              <w:rPr>
                <w:lang w:eastAsia="sk-SK"/>
              </w:rPr>
              <w:t xml:space="preserve"> </w:t>
            </w:r>
            <w:r>
              <w:rPr>
                <w:lang w:eastAsia="sk-SK"/>
              </w:rPr>
              <w:t>12</w:t>
            </w:r>
          </w:p>
          <w:p w:rsidR="004205FF" w:rsidRPr="007726FD" w:rsidRDefault="007B04A6" w:rsidP="00C81D12">
            <w:pPr>
              <w:pStyle w:val="Normlny0"/>
              <w:jc w:val="center"/>
              <w:rPr>
                <w:lang w:eastAsia="sk-SK"/>
              </w:rPr>
            </w:pPr>
            <w:r>
              <w:rPr>
                <w:lang w:eastAsia="sk-SK"/>
              </w:rPr>
              <w:t>O:</w:t>
            </w:r>
            <w:r w:rsidR="00935B16">
              <w:rPr>
                <w:lang w:eastAsia="sk-SK"/>
              </w:rPr>
              <w:t xml:space="preserve"> </w:t>
            </w:r>
            <w:r>
              <w:rPr>
                <w:lang w:eastAsia="sk-SK"/>
              </w:rPr>
              <w:t>1</w:t>
            </w:r>
          </w:p>
        </w:tc>
        <w:tc>
          <w:tcPr>
            <w:tcW w:w="4634" w:type="dxa"/>
            <w:tcBorders>
              <w:top w:val="single" w:sz="4" w:space="0" w:color="auto"/>
              <w:left w:val="single" w:sz="4" w:space="0" w:color="auto"/>
              <w:bottom w:val="single" w:sz="4" w:space="0" w:color="auto"/>
              <w:right w:val="single" w:sz="4" w:space="0" w:color="auto"/>
            </w:tcBorders>
          </w:tcPr>
          <w:p w:rsidR="004205FF" w:rsidRPr="007726FD" w:rsidRDefault="00935B16" w:rsidP="00C81D12">
            <w:pPr>
              <w:autoSpaceDE/>
              <w:autoSpaceDN/>
              <w:jc w:val="both"/>
              <w:rPr>
                <w:sz w:val="20"/>
                <w:szCs w:val="20"/>
              </w:rPr>
            </w:pPr>
            <w:r w:rsidRPr="00935B16">
              <w:rPr>
                <w:sz w:val="20"/>
                <w:szCs w:val="20"/>
              </w:rPr>
              <w:t>(1) Predzákladná materská rastlina a predzákladný materiál sa môžu pestovať len v pôde bez škodcu, ktorý je uvedený v prílohe č. 3, ak ide o dotknutý rod alebo druh, a ktorý je hostiteľom vírusov nepriaznivo ovplyvňujúcich daný rod alebo druh; neprítomnosť škodcu, sa určí na základe odberu vzorky a testovania. Odber vzorky a testovanie uskutoční kontrolný ústav alebo dodávateľ pred výsadbou predzákladnej materskej rastliny alebo predzákladného materiálu a zopakuje počas rastu, ak vznikne podozrenie na prítomnosť škodcu. Odber vzorky a testovanie sa uskutoční so zreteľom na klimatické podmienky a biologické vlastnosti škodcu uvedeného v prílohe č. 3 a to, ak je tento škodca relevantný pre predzákladnú materskú rastlinu alebo predzákladný materiál.</w:t>
            </w:r>
          </w:p>
        </w:tc>
        <w:tc>
          <w:tcPr>
            <w:tcW w:w="718" w:type="dxa"/>
            <w:tcBorders>
              <w:top w:val="single" w:sz="4" w:space="0" w:color="auto"/>
              <w:left w:val="single" w:sz="4" w:space="0" w:color="auto"/>
              <w:bottom w:val="single" w:sz="4" w:space="0" w:color="auto"/>
              <w:right w:val="single" w:sz="4" w:space="0" w:color="auto"/>
            </w:tcBorders>
          </w:tcPr>
          <w:p w:rsidR="004205FF"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4205FF" w:rsidRPr="007726FD" w:rsidRDefault="004205FF" w:rsidP="00C81D12">
            <w:pPr>
              <w:pStyle w:val="Nadpis1"/>
              <w:jc w:val="both"/>
              <w:rPr>
                <w:b w:val="0"/>
                <w:bCs w:val="0"/>
                <w:sz w:val="20"/>
                <w:szCs w:val="20"/>
              </w:rPr>
            </w:pPr>
          </w:p>
        </w:tc>
      </w:tr>
      <w:tr w:rsidR="0012049D"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12049D" w:rsidRDefault="0012049D" w:rsidP="00C81D12">
            <w:pPr>
              <w:jc w:val="center"/>
              <w:rPr>
                <w:sz w:val="20"/>
                <w:szCs w:val="20"/>
              </w:rPr>
            </w:pPr>
            <w:r w:rsidRPr="007726FD">
              <w:rPr>
                <w:sz w:val="20"/>
                <w:szCs w:val="20"/>
              </w:rPr>
              <w:lastRenderedPageBreak/>
              <w:t>C:</w:t>
            </w:r>
            <w:r>
              <w:rPr>
                <w:sz w:val="20"/>
                <w:szCs w:val="20"/>
              </w:rPr>
              <w:t>11</w:t>
            </w:r>
          </w:p>
          <w:p w:rsidR="0012049D" w:rsidRPr="007726FD" w:rsidRDefault="0012049D" w:rsidP="00C81D12">
            <w:pPr>
              <w:jc w:val="center"/>
              <w:rPr>
                <w:sz w:val="20"/>
                <w:szCs w:val="20"/>
              </w:rPr>
            </w:pPr>
            <w:r>
              <w:rPr>
                <w:sz w:val="20"/>
                <w:szCs w:val="20"/>
              </w:rPr>
              <w:t>O:2</w:t>
            </w:r>
          </w:p>
        </w:tc>
        <w:tc>
          <w:tcPr>
            <w:tcW w:w="3963" w:type="dxa"/>
            <w:gridSpan w:val="2"/>
            <w:tcBorders>
              <w:top w:val="single" w:sz="4" w:space="0" w:color="auto"/>
              <w:left w:val="single" w:sz="4" w:space="0" w:color="auto"/>
              <w:bottom w:val="single" w:sz="4" w:space="0" w:color="auto"/>
              <w:right w:val="single" w:sz="4" w:space="0" w:color="auto"/>
            </w:tcBorders>
          </w:tcPr>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2.Odber vzoriek a testovanie sa neuskutoční v prípadoch, ak sa v produkčnej pôde minimálne päť rokov nepestovali rastliny, ktoré sú hostiteľmi škodcov uvedených v prílohe III, pokiaľ ide o dotknutý rod alebo druh, a ak neexistujú žiadne pochybnosti o tom, že táto pôda je bez príslušných škodcov. </w:t>
            </w:r>
          </w:p>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Odber vzoriek a testovanie sa neuskutoční, ak zodpovedný úradný orgán na základe úradnej kontroly dospeje k záveru, že pôda je bez škodcov uvedených v prílohe III, pokiaľ ide o dotknutý rod alebo druh, ktoré sú hostiteľmi vírusov nepriaznivo ovplyvňujúcich daný rod alebo druh. </w:t>
            </w:r>
          </w:p>
        </w:tc>
        <w:tc>
          <w:tcPr>
            <w:tcW w:w="1059" w:type="dxa"/>
            <w:tcBorders>
              <w:top w:val="single" w:sz="4" w:space="0" w:color="auto"/>
              <w:left w:val="single" w:sz="4" w:space="0" w:color="auto"/>
              <w:bottom w:val="single" w:sz="4" w:space="0" w:color="auto"/>
              <w:right w:val="single" w:sz="4" w:space="0" w:color="auto"/>
            </w:tcBorders>
          </w:tcPr>
          <w:p w:rsidR="0012049D"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04A6" w:rsidRDefault="007B04A6" w:rsidP="00C81D12">
            <w:pPr>
              <w:pStyle w:val="Normlny0"/>
              <w:jc w:val="center"/>
              <w:rPr>
                <w:lang w:eastAsia="sk-SK"/>
              </w:rPr>
            </w:pPr>
            <w:r>
              <w:rPr>
                <w:lang w:eastAsia="sk-SK"/>
              </w:rPr>
              <w:t>§</w:t>
            </w:r>
            <w:r w:rsidR="00935B16">
              <w:rPr>
                <w:lang w:eastAsia="sk-SK"/>
              </w:rPr>
              <w:t xml:space="preserve"> </w:t>
            </w:r>
            <w:r>
              <w:rPr>
                <w:lang w:eastAsia="sk-SK"/>
              </w:rPr>
              <w:t>12</w:t>
            </w:r>
          </w:p>
          <w:p w:rsidR="0012049D" w:rsidRPr="007726FD" w:rsidRDefault="007B04A6" w:rsidP="00C81D12">
            <w:pPr>
              <w:pStyle w:val="Normlny0"/>
              <w:jc w:val="center"/>
              <w:rPr>
                <w:lang w:eastAsia="sk-SK"/>
              </w:rPr>
            </w:pPr>
            <w:r>
              <w:rPr>
                <w:lang w:eastAsia="sk-SK"/>
              </w:rPr>
              <w:t>O:</w:t>
            </w:r>
            <w:r w:rsidR="00935B16">
              <w:rPr>
                <w:lang w:eastAsia="sk-SK"/>
              </w:rPr>
              <w:t xml:space="preserve"> </w:t>
            </w:r>
            <w:r>
              <w:rPr>
                <w:lang w:eastAsia="sk-SK"/>
              </w:rPr>
              <w:t>2</w:t>
            </w:r>
          </w:p>
        </w:tc>
        <w:tc>
          <w:tcPr>
            <w:tcW w:w="4634" w:type="dxa"/>
            <w:tcBorders>
              <w:top w:val="single" w:sz="4" w:space="0" w:color="auto"/>
              <w:left w:val="single" w:sz="4" w:space="0" w:color="auto"/>
              <w:bottom w:val="single" w:sz="4" w:space="0" w:color="auto"/>
              <w:right w:val="single" w:sz="4" w:space="0" w:color="auto"/>
            </w:tcBorders>
          </w:tcPr>
          <w:p w:rsidR="0012049D" w:rsidRPr="007726FD" w:rsidRDefault="00935B16" w:rsidP="00C81D12">
            <w:pPr>
              <w:autoSpaceDE/>
              <w:autoSpaceDN/>
              <w:jc w:val="both"/>
              <w:rPr>
                <w:sz w:val="20"/>
                <w:szCs w:val="20"/>
              </w:rPr>
            </w:pPr>
            <w:r w:rsidRPr="00935B16">
              <w:rPr>
                <w:sz w:val="20"/>
                <w:szCs w:val="20"/>
              </w:rPr>
              <w:t>(2) Odber vzorky a testovanie sa neuskutoční, ak sa v produkčnej pôde najmenej päť rokov nepestovala rastlina, ktorá je hostiteľom škodcov uvedených v prílohe č. 3, ak ide o dotknutý rod alebo druh, a ak neexistujú pochybnosti o tom, že táto pôda je bez tohto škodcu. Odber vzorky a testovanie sa neuskutoční, ak sa na základe úradnej kontroly zistí, že pôda je bez škodcu uvedeného v prílohe č. 3, ak ide o dotknutý rod alebo druh, ktorý je hostiteľom vírusov nepriaznivo ovplyvňujúcich daný rod alebo druh</w:t>
            </w:r>
            <w:r>
              <w:rPr>
                <w:sz w:val="20"/>
                <w:szCs w:val="20"/>
              </w:rPr>
              <w:t>.</w:t>
            </w:r>
          </w:p>
        </w:tc>
        <w:tc>
          <w:tcPr>
            <w:tcW w:w="718" w:type="dxa"/>
            <w:tcBorders>
              <w:top w:val="single" w:sz="4" w:space="0" w:color="auto"/>
              <w:left w:val="single" w:sz="4" w:space="0" w:color="auto"/>
              <w:bottom w:val="single" w:sz="4" w:space="0" w:color="auto"/>
              <w:right w:val="single" w:sz="4" w:space="0" w:color="auto"/>
            </w:tcBorders>
          </w:tcPr>
          <w:p w:rsidR="0012049D"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pStyle w:val="Nadpis1"/>
              <w:jc w:val="both"/>
              <w:rPr>
                <w:b w:val="0"/>
                <w:bCs w:val="0"/>
                <w:sz w:val="20"/>
                <w:szCs w:val="20"/>
              </w:rPr>
            </w:pPr>
          </w:p>
        </w:tc>
      </w:tr>
      <w:tr w:rsidR="0012049D"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12049D" w:rsidRDefault="0012049D" w:rsidP="00C81D12">
            <w:pPr>
              <w:jc w:val="center"/>
              <w:rPr>
                <w:sz w:val="20"/>
                <w:szCs w:val="20"/>
              </w:rPr>
            </w:pPr>
            <w:r w:rsidRPr="007726FD">
              <w:rPr>
                <w:sz w:val="20"/>
                <w:szCs w:val="20"/>
              </w:rPr>
              <w:t>C:</w:t>
            </w:r>
            <w:r>
              <w:rPr>
                <w:sz w:val="20"/>
                <w:szCs w:val="20"/>
              </w:rPr>
              <w:t>11</w:t>
            </w:r>
          </w:p>
          <w:p w:rsidR="0012049D" w:rsidRPr="007726FD" w:rsidRDefault="0012049D" w:rsidP="00C81D12">
            <w:pPr>
              <w:jc w:val="center"/>
              <w:rPr>
                <w:sz w:val="20"/>
                <w:szCs w:val="20"/>
              </w:rPr>
            </w:pPr>
            <w:r>
              <w:rPr>
                <w:sz w:val="20"/>
                <w:szCs w:val="20"/>
              </w:rPr>
              <w:t>O:3</w:t>
            </w:r>
          </w:p>
        </w:tc>
        <w:tc>
          <w:tcPr>
            <w:tcW w:w="3963" w:type="dxa"/>
            <w:gridSpan w:val="2"/>
            <w:tcBorders>
              <w:top w:val="single" w:sz="4" w:space="0" w:color="auto"/>
              <w:left w:val="single" w:sz="4" w:space="0" w:color="auto"/>
              <w:bottom w:val="single" w:sz="4" w:space="0" w:color="auto"/>
              <w:right w:val="single" w:sz="4" w:space="0" w:color="auto"/>
            </w:tcBorders>
          </w:tcPr>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3.Pri odbere vzoriek a testovaní stanovených v odseku 1 členské štáty musia uplatňovať protokoly Európskej a stredozemnej organizácie pre ochranu rastlín (EPPO) alebo iné medzinárodne uznávané protokoly. Ak takéto protokoly neexistujú, členské štáty uplatnia príslušné protokoly stanovené na vnútroštátnej úrovni. V takom prípade členské štáty na požiadanie sprístupnia uvedené protokoly ostatným členským štátom a Komisii. </w:t>
            </w:r>
          </w:p>
        </w:tc>
        <w:tc>
          <w:tcPr>
            <w:tcW w:w="1059" w:type="dxa"/>
            <w:tcBorders>
              <w:top w:val="single" w:sz="4" w:space="0" w:color="auto"/>
              <w:left w:val="single" w:sz="4" w:space="0" w:color="auto"/>
              <w:bottom w:val="single" w:sz="4" w:space="0" w:color="auto"/>
              <w:right w:val="single" w:sz="4" w:space="0" w:color="auto"/>
            </w:tcBorders>
          </w:tcPr>
          <w:p w:rsidR="0012049D"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04A6" w:rsidRDefault="007B04A6" w:rsidP="00C81D12">
            <w:pPr>
              <w:pStyle w:val="Normlny0"/>
              <w:jc w:val="center"/>
              <w:rPr>
                <w:lang w:eastAsia="sk-SK"/>
              </w:rPr>
            </w:pPr>
            <w:r>
              <w:rPr>
                <w:lang w:eastAsia="sk-SK"/>
              </w:rPr>
              <w:t>§</w:t>
            </w:r>
            <w:r w:rsidR="00935B16">
              <w:rPr>
                <w:lang w:eastAsia="sk-SK"/>
              </w:rPr>
              <w:t xml:space="preserve"> </w:t>
            </w:r>
            <w:r>
              <w:rPr>
                <w:lang w:eastAsia="sk-SK"/>
              </w:rPr>
              <w:t>12</w:t>
            </w:r>
          </w:p>
          <w:p w:rsidR="0012049D" w:rsidRPr="007726FD" w:rsidRDefault="007B04A6" w:rsidP="00C81D12">
            <w:pPr>
              <w:pStyle w:val="Normlny0"/>
              <w:jc w:val="center"/>
              <w:rPr>
                <w:lang w:eastAsia="sk-SK"/>
              </w:rPr>
            </w:pPr>
            <w:r>
              <w:rPr>
                <w:lang w:eastAsia="sk-SK"/>
              </w:rPr>
              <w:t>O:</w:t>
            </w:r>
            <w:r w:rsidR="00935B16">
              <w:rPr>
                <w:lang w:eastAsia="sk-SK"/>
              </w:rPr>
              <w:t xml:space="preserve"> </w:t>
            </w:r>
            <w:r>
              <w:rPr>
                <w:lang w:eastAsia="sk-SK"/>
              </w:rPr>
              <w:t>3</w:t>
            </w:r>
          </w:p>
        </w:tc>
        <w:tc>
          <w:tcPr>
            <w:tcW w:w="4634" w:type="dxa"/>
            <w:tcBorders>
              <w:top w:val="single" w:sz="4" w:space="0" w:color="auto"/>
              <w:left w:val="single" w:sz="4" w:space="0" w:color="auto"/>
              <w:bottom w:val="single" w:sz="4" w:space="0" w:color="auto"/>
              <w:right w:val="single" w:sz="4" w:space="0" w:color="auto"/>
            </w:tcBorders>
          </w:tcPr>
          <w:p w:rsidR="0012049D" w:rsidRPr="007726FD" w:rsidRDefault="00935B16" w:rsidP="00C81D12">
            <w:pPr>
              <w:autoSpaceDE/>
              <w:autoSpaceDN/>
              <w:jc w:val="both"/>
              <w:rPr>
                <w:sz w:val="20"/>
                <w:szCs w:val="20"/>
              </w:rPr>
            </w:pPr>
            <w:r w:rsidRPr="00935B16">
              <w:rPr>
                <w:sz w:val="20"/>
                <w:szCs w:val="20"/>
              </w:rPr>
              <w:t>(3) Pri odbere vzorky a testovaní podľa odseku 1 sa uplatňujú protokoly Európskej a stredozemnej organizácie pre ochranu rastlín alebo iné medzinárodne uznávané protokoly. Ak takéto protokoly neexistujú, uplatnia sa vnútroštátne protokoly, ktoré kontrolný ústav na požiadanie sprístupní.</w:t>
            </w:r>
          </w:p>
        </w:tc>
        <w:tc>
          <w:tcPr>
            <w:tcW w:w="718" w:type="dxa"/>
            <w:tcBorders>
              <w:top w:val="single" w:sz="4" w:space="0" w:color="auto"/>
              <w:left w:val="single" w:sz="4" w:space="0" w:color="auto"/>
              <w:bottom w:val="single" w:sz="4" w:space="0" w:color="auto"/>
              <w:right w:val="single" w:sz="4" w:space="0" w:color="auto"/>
            </w:tcBorders>
          </w:tcPr>
          <w:p w:rsidR="0012049D"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pStyle w:val="Nadpis1"/>
              <w:jc w:val="both"/>
              <w:rPr>
                <w:b w:val="0"/>
                <w:bCs w:val="0"/>
                <w:sz w:val="20"/>
                <w:szCs w:val="20"/>
              </w:rPr>
            </w:pPr>
          </w:p>
        </w:tc>
      </w:tr>
      <w:tr w:rsidR="004205FF" w:rsidRPr="007726FD" w:rsidTr="007B04A6">
        <w:tblPrEx>
          <w:tblCellMar>
            <w:left w:w="108" w:type="dxa"/>
            <w:right w:w="108" w:type="dxa"/>
          </w:tblCellMar>
        </w:tblPrEx>
        <w:trPr>
          <w:trHeight w:val="3090"/>
        </w:trPr>
        <w:tc>
          <w:tcPr>
            <w:tcW w:w="897" w:type="dxa"/>
            <w:tcBorders>
              <w:top w:val="single" w:sz="4" w:space="0" w:color="auto"/>
              <w:left w:val="single" w:sz="4" w:space="0" w:color="auto"/>
              <w:bottom w:val="single" w:sz="4" w:space="0" w:color="auto"/>
              <w:right w:val="single" w:sz="4" w:space="0" w:color="auto"/>
            </w:tcBorders>
          </w:tcPr>
          <w:p w:rsidR="004205FF" w:rsidRDefault="004205FF" w:rsidP="00C81D12">
            <w:pPr>
              <w:jc w:val="center"/>
              <w:rPr>
                <w:sz w:val="20"/>
                <w:szCs w:val="20"/>
              </w:rPr>
            </w:pPr>
            <w:r w:rsidRPr="007726FD">
              <w:rPr>
                <w:sz w:val="20"/>
                <w:szCs w:val="20"/>
              </w:rPr>
              <w:lastRenderedPageBreak/>
              <w:t>C:</w:t>
            </w:r>
            <w:r>
              <w:rPr>
                <w:sz w:val="20"/>
                <w:szCs w:val="20"/>
              </w:rPr>
              <w:t>12</w:t>
            </w:r>
          </w:p>
          <w:p w:rsidR="004205FF" w:rsidRPr="007726FD" w:rsidRDefault="004205FF"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Požiadavky týkajúce sa poškodení, ktoré by mohli zhoršiť kvalitu </w:t>
            </w:r>
          </w:p>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To, či sú predzákladné materské rastliny a predzákladný materiál prakticky bez poškodení, sa zistí vizuálnou prehliadkou. </w:t>
            </w:r>
          </w:p>
          <w:p w:rsidR="004205FF" w:rsidRPr="004205FF" w:rsidRDefault="0012049D" w:rsidP="00C81D12">
            <w:pPr>
              <w:autoSpaceDE/>
              <w:autoSpaceDN/>
              <w:rPr>
                <w:rFonts w:eastAsia="Calibri"/>
                <w:sz w:val="20"/>
                <w:szCs w:val="20"/>
                <w:lang w:eastAsia="en-US"/>
              </w:rPr>
            </w:pPr>
            <w:r w:rsidRPr="0012049D">
              <w:rPr>
                <w:rFonts w:eastAsia="Calibri"/>
                <w:sz w:val="20"/>
                <w:szCs w:val="20"/>
                <w:lang w:eastAsia="en-US"/>
              </w:rPr>
              <w:t xml:space="preserve">Vizuálnu prehliadku vykoná zodpovedný úradný orgán, a ak je to vhodné, dodávateľ. Poranenia, zmena sfarbenia, zjazvenie pletiva alebo vysychanie sa pokladajú za poškodenia vtedy, keď nepriaznivo ovplyvňujú kvalitu a úžitkovosť množiteľského materiálu. </w:t>
            </w:r>
          </w:p>
        </w:tc>
        <w:tc>
          <w:tcPr>
            <w:tcW w:w="1059" w:type="dxa"/>
            <w:tcBorders>
              <w:top w:val="single" w:sz="4" w:space="0" w:color="auto"/>
              <w:left w:val="single" w:sz="4" w:space="0" w:color="auto"/>
              <w:bottom w:val="single" w:sz="4" w:space="0" w:color="auto"/>
              <w:right w:val="single" w:sz="4" w:space="0" w:color="auto"/>
            </w:tcBorders>
          </w:tcPr>
          <w:p w:rsidR="004205FF"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4205FF" w:rsidRPr="007726FD" w:rsidRDefault="004205FF"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4205FF" w:rsidRPr="007726FD" w:rsidRDefault="007B04A6" w:rsidP="00C81D12">
            <w:pPr>
              <w:pStyle w:val="Normlny0"/>
              <w:jc w:val="center"/>
              <w:rPr>
                <w:lang w:eastAsia="sk-SK"/>
              </w:rPr>
            </w:pPr>
            <w:r>
              <w:rPr>
                <w:lang w:eastAsia="sk-SK"/>
              </w:rPr>
              <w:t>§</w:t>
            </w:r>
            <w:r w:rsidR="00935B16">
              <w:rPr>
                <w:lang w:eastAsia="sk-SK"/>
              </w:rPr>
              <w:t xml:space="preserve"> </w:t>
            </w:r>
            <w:r>
              <w:rPr>
                <w:lang w:eastAsia="sk-SK"/>
              </w:rPr>
              <w:t>13</w:t>
            </w:r>
          </w:p>
        </w:tc>
        <w:tc>
          <w:tcPr>
            <w:tcW w:w="4634" w:type="dxa"/>
            <w:tcBorders>
              <w:top w:val="single" w:sz="4" w:space="0" w:color="auto"/>
              <w:left w:val="single" w:sz="4" w:space="0" w:color="auto"/>
              <w:bottom w:val="single" w:sz="4" w:space="0" w:color="auto"/>
              <w:right w:val="single" w:sz="4" w:space="0" w:color="auto"/>
            </w:tcBorders>
          </w:tcPr>
          <w:p w:rsidR="004205FF" w:rsidRPr="007B04A6" w:rsidRDefault="00935B16" w:rsidP="00C81D12">
            <w:pPr>
              <w:tabs>
                <w:tab w:val="left" w:pos="1005"/>
              </w:tabs>
              <w:jc w:val="both"/>
              <w:rPr>
                <w:sz w:val="20"/>
                <w:szCs w:val="20"/>
              </w:rPr>
            </w:pPr>
            <w:r w:rsidRPr="00935B16">
              <w:rPr>
                <w:sz w:val="20"/>
                <w:szCs w:val="20"/>
              </w:rPr>
              <w:t>Či je predzákladná materská rastlina a predzákladný materiál prakticky bez poškodení, zistí kontrolný ústav alebo dodávateľ vizuálnou prehliadkou. Poranenia, zmena sfarbenia, zjazvenie pletiva alebo vysychanie sa pokladajú za poškodenia vtedy, ak nepriaznivo ovplyvňujú kvalitu a úžitkovosť množiteľského materiálu.</w:t>
            </w:r>
          </w:p>
        </w:tc>
        <w:tc>
          <w:tcPr>
            <w:tcW w:w="718" w:type="dxa"/>
            <w:tcBorders>
              <w:top w:val="single" w:sz="4" w:space="0" w:color="auto"/>
              <w:left w:val="single" w:sz="4" w:space="0" w:color="auto"/>
              <w:bottom w:val="single" w:sz="4" w:space="0" w:color="auto"/>
              <w:right w:val="single" w:sz="4" w:space="0" w:color="auto"/>
            </w:tcBorders>
          </w:tcPr>
          <w:p w:rsidR="004205FF"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4205FF" w:rsidRPr="007726FD" w:rsidRDefault="004205FF" w:rsidP="00C81D12">
            <w:pPr>
              <w:pStyle w:val="Nadpis1"/>
              <w:jc w:val="both"/>
              <w:rPr>
                <w:b w:val="0"/>
                <w:bCs w:val="0"/>
                <w:sz w:val="20"/>
                <w:szCs w:val="20"/>
              </w:rPr>
            </w:pPr>
          </w:p>
        </w:tc>
      </w:tr>
      <w:tr w:rsidR="004205FF"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4205FF" w:rsidRDefault="004205FF" w:rsidP="00C81D12">
            <w:pPr>
              <w:jc w:val="center"/>
              <w:rPr>
                <w:sz w:val="20"/>
                <w:szCs w:val="20"/>
              </w:rPr>
            </w:pPr>
            <w:r w:rsidRPr="007726FD">
              <w:rPr>
                <w:sz w:val="20"/>
                <w:szCs w:val="20"/>
              </w:rPr>
              <w:t>C:</w:t>
            </w:r>
            <w:r>
              <w:rPr>
                <w:sz w:val="20"/>
                <w:szCs w:val="20"/>
              </w:rPr>
              <w:t>1</w:t>
            </w:r>
            <w:r w:rsidR="0012049D">
              <w:rPr>
                <w:sz w:val="20"/>
                <w:szCs w:val="20"/>
              </w:rPr>
              <w:t>3</w:t>
            </w:r>
          </w:p>
          <w:p w:rsidR="004205FF" w:rsidRPr="007726FD" w:rsidRDefault="004205FF" w:rsidP="00C81D12">
            <w:pPr>
              <w:jc w:val="center"/>
              <w:rPr>
                <w:sz w:val="20"/>
                <w:szCs w:val="20"/>
              </w:rPr>
            </w:pPr>
            <w:r>
              <w:rPr>
                <w:sz w:val="20"/>
                <w:szCs w:val="20"/>
              </w:rPr>
              <w:t>O:</w:t>
            </w:r>
            <w:r w:rsidR="0012049D">
              <w:rPr>
                <w:sz w:val="20"/>
                <w:szCs w:val="20"/>
              </w:rPr>
              <w:t>1</w:t>
            </w:r>
          </w:p>
        </w:tc>
        <w:tc>
          <w:tcPr>
            <w:tcW w:w="3963" w:type="dxa"/>
            <w:gridSpan w:val="2"/>
            <w:tcBorders>
              <w:top w:val="single" w:sz="4" w:space="0" w:color="auto"/>
              <w:left w:val="single" w:sz="4" w:space="0" w:color="auto"/>
              <w:bottom w:val="single" w:sz="4" w:space="0" w:color="auto"/>
              <w:right w:val="single" w:sz="4" w:space="0" w:color="auto"/>
            </w:tcBorders>
          </w:tcPr>
          <w:p w:rsidR="0012049D" w:rsidRPr="0012049D" w:rsidRDefault="0012049D" w:rsidP="00C81D12">
            <w:pPr>
              <w:autoSpaceDE/>
              <w:autoSpaceDN/>
              <w:rPr>
                <w:rFonts w:eastAsia="Calibri"/>
                <w:sz w:val="20"/>
                <w:szCs w:val="20"/>
                <w:lang w:eastAsia="en-US"/>
              </w:rPr>
            </w:pPr>
            <w:r w:rsidRPr="0012049D">
              <w:rPr>
                <w:rFonts w:eastAsia="Calibri"/>
                <w:sz w:val="20"/>
                <w:szCs w:val="20"/>
                <w:lang w:eastAsia="en-US"/>
              </w:rPr>
              <w:t xml:space="preserve">Požiadavky týkajúce sa rozmnožovania, obnovy a množenia predzákladných materských rastlín </w:t>
            </w:r>
          </w:p>
          <w:p w:rsidR="004205FF" w:rsidRPr="004205FF" w:rsidRDefault="0012049D" w:rsidP="00C81D12">
            <w:pPr>
              <w:autoSpaceDE/>
              <w:autoSpaceDN/>
              <w:rPr>
                <w:rFonts w:eastAsia="Calibri"/>
                <w:sz w:val="20"/>
                <w:szCs w:val="20"/>
                <w:lang w:eastAsia="en-US"/>
              </w:rPr>
            </w:pPr>
            <w:r w:rsidRPr="0012049D">
              <w:rPr>
                <w:rFonts w:eastAsia="Calibri"/>
                <w:sz w:val="20"/>
                <w:szCs w:val="20"/>
                <w:lang w:eastAsia="en-US"/>
              </w:rPr>
              <w:t xml:space="preserve">1.Dodávateľ môže rozmnožovať alebo obnovovať predzákladnú materskú rastlinu schválenú v súlade s článkom 5 ods. 1 </w:t>
            </w:r>
          </w:p>
        </w:tc>
        <w:tc>
          <w:tcPr>
            <w:tcW w:w="1059" w:type="dxa"/>
            <w:tcBorders>
              <w:top w:val="single" w:sz="4" w:space="0" w:color="auto"/>
              <w:left w:val="single" w:sz="4" w:space="0" w:color="auto"/>
              <w:bottom w:val="single" w:sz="4" w:space="0" w:color="auto"/>
              <w:right w:val="single" w:sz="4" w:space="0" w:color="auto"/>
            </w:tcBorders>
          </w:tcPr>
          <w:p w:rsidR="004205FF"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4205FF" w:rsidRPr="007726FD" w:rsidRDefault="004205FF"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04A6" w:rsidRDefault="007B04A6" w:rsidP="00C81D12">
            <w:pPr>
              <w:pStyle w:val="Normlny0"/>
              <w:jc w:val="center"/>
              <w:rPr>
                <w:lang w:eastAsia="sk-SK"/>
              </w:rPr>
            </w:pPr>
            <w:r>
              <w:rPr>
                <w:lang w:eastAsia="sk-SK"/>
              </w:rPr>
              <w:t>§</w:t>
            </w:r>
            <w:r w:rsidR="00935B16">
              <w:rPr>
                <w:lang w:eastAsia="sk-SK"/>
              </w:rPr>
              <w:t xml:space="preserve"> </w:t>
            </w:r>
            <w:r>
              <w:rPr>
                <w:lang w:eastAsia="sk-SK"/>
              </w:rPr>
              <w:t>14</w:t>
            </w:r>
          </w:p>
          <w:p w:rsidR="004205FF" w:rsidRPr="007726FD" w:rsidRDefault="007B04A6" w:rsidP="00C81D12">
            <w:pPr>
              <w:pStyle w:val="Normlny0"/>
              <w:jc w:val="center"/>
              <w:rPr>
                <w:lang w:eastAsia="sk-SK"/>
              </w:rPr>
            </w:pPr>
            <w:r>
              <w:rPr>
                <w:lang w:eastAsia="sk-SK"/>
              </w:rPr>
              <w:t>O:</w:t>
            </w:r>
            <w:r w:rsidR="00935B16">
              <w:rPr>
                <w:lang w:eastAsia="sk-SK"/>
              </w:rPr>
              <w:t xml:space="preserve"> </w:t>
            </w:r>
            <w:r>
              <w:rPr>
                <w:lang w:eastAsia="sk-SK"/>
              </w:rPr>
              <w:t>1</w:t>
            </w:r>
          </w:p>
        </w:tc>
        <w:tc>
          <w:tcPr>
            <w:tcW w:w="4634" w:type="dxa"/>
            <w:tcBorders>
              <w:top w:val="single" w:sz="4" w:space="0" w:color="auto"/>
              <w:left w:val="single" w:sz="4" w:space="0" w:color="auto"/>
              <w:bottom w:val="single" w:sz="4" w:space="0" w:color="auto"/>
              <w:right w:val="single" w:sz="4" w:space="0" w:color="auto"/>
            </w:tcBorders>
          </w:tcPr>
          <w:p w:rsidR="004205FF" w:rsidRPr="007726FD" w:rsidRDefault="00935B16" w:rsidP="00C81D12">
            <w:pPr>
              <w:autoSpaceDE/>
              <w:autoSpaceDN/>
              <w:jc w:val="both"/>
              <w:rPr>
                <w:sz w:val="20"/>
                <w:szCs w:val="20"/>
              </w:rPr>
            </w:pPr>
            <w:r w:rsidRPr="00935B16">
              <w:rPr>
                <w:sz w:val="20"/>
                <w:szCs w:val="20"/>
              </w:rPr>
              <w:t>(1) Rozmnožovať alebo obnovovať predzákladnú materskú rastlinu možno, ak je uznaná podľa § 6 ods. 1.</w:t>
            </w:r>
          </w:p>
        </w:tc>
        <w:tc>
          <w:tcPr>
            <w:tcW w:w="718" w:type="dxa"/>
            <w:tcBorders>
              <w:top w:val="single" w:sz="4" w:space="0" w:color="auto"/>
              <w:left w:val="single" w:sz="4" w:space="0" w:color="auto"/>
              <w:bottom w:val="single" w:sz="4" w:space="0" w:color="auto"/>
              <w:right w:val="single" w:sz="4" w:space="0" w:color="auto"/>
            </w:tcBorders>
          </w:tcPr>
          <w:p w:rsidR="004205FF"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4205FF" w:rsidRPr="007726FD" w:rsidRDefault="004205FF" w:rsidP="00C81D12">
            <w:pPr>
              <w:pStyle w:val="Nadpis1"/>
              <w:jc w:val="both"/>
              <w:rPr>
                <w:b w:val="0"/>
                <w:bCs w:val="0"/>
                <w:sz w:val="20"/>
                <w:szCs w:val="20"/>
              </w:rPr>
            </w:pPr>
          </w:p>
        </w:tc>
      </w:tr>
      <w:tr w:rsidR="004205FF"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4205FF" w:rsidRDefault="004205FF" w:rsidP="00C81D12">
            <w:pPr>
              <w:jc w:val="center"/>
              <w:rPr>
                <w:sz w:val="20"/>
                <w:szCs w:val="20"/>
              </w:rPr>
            </w:pPr>
            <w:r w:rsidRPr="007726FD">
              <w:rPr>
                <w:sz w:val="20"/>
                <w:szCs w:val="20"/>
              </w:rPr>
              <w:t>C:</w:t>
            </w:r>
            <w:r>
              <w:rPr>
                <w:sz w:val="20"/>
                <w:szCs w:val="20"/>
              </w:rPr>
              <w:t>13</w:t>
            </w:r>
          </w:p>
          <w:p w:rsidR="0012049D" w:rsidRDefault="0012049D" w:rsidP="00C81D12">
            <w:pPr>
              <w:jc w:val="center"/>
              <w:rPr>
                <w:sz w:val="20"/>
                <w:szCs w:val="20"/>
              </w:rPr>
            </w:pPr>
            <w:r>
              <w:rPr>
                <w:sz w:val="20"/>
                <w:szCs w:val="20"/>
              </w:rPr>
              <w:t>O:2</w:t>
            </w:r>
          </w:p>
          <w:p w:rsidR="004205FF" w:rsidRPr="007726FD" w:rsidRDefault="004205FF"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4205FF" w:rsidRPr="004205FF" w:rsidRDefault="0012049D" w:rsidP="00C81D12">
            <w:pPr>
              <w:autoSpaceDE/>
              <w:autoSpaceDN/>
              <w:rPr>
                <w:rFonts w:eastAsia="Calibri"/>
                <w:sz w:val="20"/>
                <w:szCs w:val="20"/>
                <w:lang w:eastAsia="en-US"/>
              </w:rPr>
            </w:pPr>
            <w:r w:rsidRPr="0012049D">
              <w:rPr>
                <w:rFonts w:eastAsia="Calibri"/>
                <w:sz w:val="20"/>
                <w:szCs w:val="20"/>
                <w:lang w:eastAsia="en-US"/>
              </w:rPr>
              <w:t xml:space="preserve">2.Dodávateľ môže množiť predzákladnú materskú rastlinu na účely produkcie predzákladného materiálu. </w:t>
            </w:r>
          </w:p>
        </w:tc>
        <w:tc>
          <w:tcPr>
            <w:tcW w:w="1059" w:type="dxa"/>
            <w:tcBorders>
              <w:top w:val="single" w:sz="4" w:space="0" w:color="auto"/>
              <w:left w:val="single" w:sz="4" w:space="0" w:color="auto"/>
              <w:bottom w:val="single" w:sz="4" w:space="0" w:color="auto"/>
              <w:right w:val="single" w:sz="4" w:space="0" w:color="auto"/>
            </w:tcBorders>
          </w:tcPr>
          <w:p w:rsidR="004205FF"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4205FF" w:rsidRPr="007726FD" w:rsidRDefault="004205FF"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04A6" w:rsidRDefault="007B04A6" w:rsidP="00C81D12">
            <w:pPr>
              <w:pStyle w:val="Normlny0"/>
              <w:jc w:val="center"/>
              <w:rPr>
                <w:lang w:eastAsia="sk-SK"/>
              </w:rPr>
            </w:pPr>
            <w:r>
              <w:rPr>
                <w:lang w:eastAsia="sk-SK"/>
              </w:rPr>
              <w:t>§</w:t>
            </w:r>
            <w:r w:rsidR="00935B16">
              <w:rPr>
                <w:lang w:eastAsia="sk-SK"/>
              </w:rPr>
              <w:t xml:space="preserve"> </w:t>
            </w:r>
            <w:r>
              <w:rPr>
                <w:lang w:eastAsia="sk-SK"/>
              </w:rPr>
              <w:t>14</w:t>
            </w:r>
          </w:p>
          <w:p w:rsidR="004205FF" w:rsidRPr="007726FD" w:rsidRDefault="007B04A6" w:rsidP="00C81D12">
            <w:pPr>
              <w:pStyle w:val="Normlny0"/>
              <w:jc w:val="center"/>
              <w:rPr>
                <w:lang w:eastAsia="sk-SK"/>
              </w:rPr>
            </w:pPr>
            <w:r>
              <w:rPr>
                <w:lang w:eastAsia="sk-SK"/>
              </w:rPr>
              <w:t>O:</w:t>
            </w:r>
            <w:r w:rsidR="00935B16">
              <w:rPr>
                <w:lang w:eastAsia="sk-SK"/>
              </w:rPr>
              <w:t xml:space="preserve"> </w:t>
            </w:r>
            <w:r>
              <w:rPr>
                <w:lang w:eastAsia="sk-SK"/>
              </w:rPr>
              <w:t>2</w:t>
            </w:r>
          </w:p>
        </w:tc>
        <w:tc>
          <w:tcPr>
            <w:tcW w:w="4634" w:type="dxa"/>
            <w:tcBorders>
              <w:top w:val="single" w:sz="4" w:space="0" w:color="auto"/>
              <w:left w:val="single" w:sz="4" w:space="0" w:color="auto"/>
              <w:bottom w:val="single" w:sz="4" w:space="0" w:color="auto"/>
              <w:right w:val="single" w:sz="4" w:space="0" w:color="auto"/>
            </w:tcBorders>
          </w:tcPr>
          <w:p w:rsidR="004205FF" w:rsidRPr="007726FD" w:rsidRDefault="004D1B6F" w:rsidP="00C81D12">
            <w:pPr>
              <w:autoSpaceDE/>
              <w:autoSpaceDN/>
              <w:rPr>
                <w:sz w:val="20"/>
                <w:szCs w:val="20"/>
              </w:rPr>
            </w:pPr>
            <w:r w:rsidRPr="004D1B6F">
              <w:rPr>
                <w:sz w:val="20"/>
                <w:szCs w:val="20"/>
              </w:rPr>
              <w:t>(2) Dodávateľ môže množiť predzákladnú materskú rastlinu na účely pro</w:t>
            </w:r>
            <w:r>
              <w:rPr>
                <w:sz w:val="20"/>
                <w:szCs w:val="20"/>
              </w:rPr>
              <w:t>dukcie predzákladného materiálu.</w:t>
            </w:r>
          </w:p>
        </w:tc>
        <w:tc>
          <w:tcPr>
            <w:tcW w:w="718" w:type="dxa"/>
            <w:tcBorders>
              <w:top w:val="single" w:sz="4" w:space="0" w:color="auto"/>
              <w:left w:val="single" w:sz="4" w:space="0" w:color="auto"/>
              <w:bottom w:val="single" w:sz="4" w:space="0" w:color="auto"/>
              <w:right w:val="single" w:sz="4" w:space="0" w:color="auto"/>
            </w:tcBorders>
          </w:tcPr>
          <w:p w:rsidR="004205FF"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4205FF" w:rsidRPr="007726FD" w:rsidRDefault="004205FF" w:rsidP="00C81D12">
            <w:pPr>
              <w:pStyle w:val="Nadpis1"/>
              <w:jc w:val="both"/>
              <w:rPr>
                <w:b w:val="0"/>
                <w:bCs w:val="0"/>
                <w:sz w:val="20"/>
                <w:szCs w:val="20"/>
              </w:rPr>
            </w:pPr>
          </w:p>
        </w:tc>
      </w:tr>
      <w:tr w:rsidR="0012049D"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69250A" w:rsidRDefault="0069250A" w:rsidP="00C81D12">
            <w:pPr>
              <w:jc w:val="center"/>
              <w:rPr>
                <w:sz w:val="20"/>
                <w:szCs w:val="20"/>
              </w:rPr>
            </w:pPr>
            <w:r w:rsidRPr="007726FD">
              <w:rPr>
                <w:sz w:val="20"/>
                <w:szCs w:val="20"/>
              </w:rPr>
              <w:t>C:</w:t>
            </w:r>
            <w:r>
              <w:rPr>
                <w:sz w:val="20"/>
                <w:szCs w:val="20"/>
              </w:rPr>
              <w:t>13</w:t>
            </w:r>
          </w:p>
          <w:p w:rsidR="0069250A" w:rsidRDefault="0069250A" w:rsidP="00C81D12">
            <w:pPr>
              <w:jc w:val="center"/>
              <w:rPr>
                <w:sz w:val="20"/>
                <w:szCs w:val="20"/>
              </w:rPr>
            </w:pPr>
            <w:r>
              <w:rPr>
                <w:sz w:val="20"/>
                <w:szCs w:val="20"/>
              </w:rPr>
              <w:t>O:3</w:t>
            </w:r>
          </w:p>
          <w:p w:rsidR="0012049D" w:rsidRPr="007726FD" w:rsidRDefault="0012049D"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12049D" w:rsidRPr="0012049D" w:rsidRDefault="0069250A" w:rsidP="00C81D12">
            <w:pPr>
              <w:autoSpaceDE/>
              <w:autoSpaceDN/>
              <w:rPr>
                <w:rFonts w:eastAsia="Calibri"/>
                <w:sz w:val="20"/>
                <w:szCs w:val="20"/>
                <w:lang w:eastAsia="en-US"/>
              </w:rPr>
            </w:pPr>
            <w:r w:rsidRPr="0069250A">
              <w:rPr>
                <w:rFonts w:eastAsia="Calibri"/>
                <w:sz w:val="20"/>
                <w:szCs w:val="20"/>
                <w:lang w:eastAsia="en-US"/>
              </w:rPr>
              <w:t xml:space="preserve">3.Rozmnožovanie, obnova a množenie predzákladných materských rastlín sa uskutočňujú v súlade s protokolmi uvedenými v odseku 4. </w:t>
            </w:r>
          </w:p>
        </w:tc>
        <w:tc>
          <w:tcPr>
            <w:tcW w:w="1059" w:type="dxa"/>
            <w:tcBorders>
              <w:top w:val="single" w:sz="4" w:space="0" w:color="auto"/>
              <w:left w:val="single" w:sz="4" w:space="0" w:color="auto"/>
              <w:bottom w:val="single" w:sz="4" w:space="0" w:color="auto"/>
              <w:right w:val="single" w:sz="4" w:space="0" w:color="auto"/>
            </w:tcBorders>
          </w:tcPr>
          <w:p w:rsidR="0012049D"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04A6" w:rsidRDefault="007B04A6" w:rsidP="00C81D12">
            <w:pPr>
              <w:pStyle w:val="Normlny0"/>
              <w:jc w:val="center"/>
              <w:rPr>
                <w:lang w:eastAsia="sk-SK"/>
              </w:rPr>
            </w:pPr>
            <w:r>
              <w:rPr>
                <w:lang w:eastAsia="sk-SK"/>
              </w:rPr>
              <w:t>§</w:t>
            </w:r>
            <w:r w:rsidR="00935B16">
              <w:rPr>
                <w:lang w:eastAsia="sk-SK"/>
              </w:rPr>
              <w:t xml:space="preserve"> </w:t>
            </w:r>
            <w:r>
              <w:rPr>
                <w:lang w:eastAsia="sk-SK"/>
              </w:rPr>
              <w:t>14</w:t>
            </w:r>
          </w:p>
          <w:p w:rsidR="0012049D" w:rsidRPr="007726FD" w:rsidRDefault="007B04A6" w:rsidP="00C81D12">
            <w:pPr>
              <w:pStyle w:val="Normlny0"/>
              <w:jc w:val="center"/>
              <w:rPr>
                <w:lang w:eastAsia="sk-SK"/>
              </w:rPr>
            </w:pPr>
            <w:r>
              <w:rPr>
                <w:lang w:eastAsia="sk-SK"/>
              </w:rPr>
              <w:t>O:</w:t>
            </w:r>
            <w:r w:rsidR="00935B16">
              <w:rPr>
                <w:lang w:eastAsia="sk-SK"/>
              </w:rPr>
              <w:t xml:space="preserve"> </w:t>
            </w:r>
            <w:r>
              <w:rPr>
                <w:lang w:eastAsia="sk-SK"/>
              </w:rPr>
              <w:t>3</w:t>
            </w:r>
          </w:p>
        </w:tc>
        <w:tc>
          <w:tcPr>
            <w:tcW w:w="4634" w:type="dxa"/>
            <w:tcBorders>
              <w:top w:val="single" w:sz="4" w:space="0" w:color="auto"/>
              <w:left w:val="single" w:sz="4" w:space="0" w:color="auto"/>
              <w:bottom w:val="single" w:sz="4" w:space="0" w:color="auto"/>
              <w:right w:val="single" w:sz="4" w:space="0" w:color="auto"/>
            </w:tcBorders>
          </w:tcPr>
          <w:p w:rsidR="0012049D" w:rsidRPr="007726FD" w:rsidRDefault="004D1B6F" w:rsidP="00C81D12">
            <w:pPr>
              <w:autoSpaceDE/>
              <w:autoSpaceDN/>
              <w:rPr>
                <w:sz w:val="20"/>
                <w:szCs w:val="20"/>
              </w:rPr>
            </w:pPr>
            <w:r w:rsidRPr="004D1B6F">
              <w:rPr>
                <w:sz w:val="20"/>
                <w:szCs w:val="20"/>
              </w:rPr>
              <w:t>(3) Na rozmnožovanie, obnovu a množenie predzákladných materských rastlín sa uplatňujú protokoly Európskej a stredozemnej organizácie pre ochranu rastlín alebo iné medzinárodne uznávané protokoly. Ak takéto protokoly neexistujú, uplatnia sa vnútroštátne protokoly, ktoré kontrolný ústav na požiadanie sprístupní. Protokoly musia byť odskúšané na príslušných rodoch alebo druhoch v časovom období, ktoré sa považuje za primerané pre príslušné rody alebo druhy; za primerané sa považuje, ak umožňuje validáciu fenotypu rastlín, ak ide o presnú zhodu s opisom príslušnej odrody na základe skúmania tvorby plodov alebo vegetatívneho vývoja podpníkov.</w:t>
            </w:r>
          </w:p>
        </w:tc>
        <w:tc>
          <w:tcPr>
            <w:tcW w:w="718" w:type="dxa"/>
            <w:tcBorders>
              <w:top w:val="single" w:sz="4" w:space="0" w:color="auto"/>
              <w:left w:val="single" w:sz="4" w:space="0" w:color="auto"/>
              <w:bottom w:val="single" w:sz="4" w:space="0" w:color="auto"/>
              <w:right w:val="single" w:sz="4" w:space="0" w:color="auto"/>
            </w:tcBorders>
          </w:tcPr>
          <w:p w:rsidR="0012049D"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12049D" w:rsidRPr="007726FD" w:rsidRDefault="0012049D" w:rsidP="00C81D12">
            <w:pPr>
              <w:pStyle w:val="Nadpis1"/>
              <w:jc w:val="both"/>
              <w:rPr>
                <w:b w:val="0"/>
                <w:bCs w:val="0"/>
                <w:sz w:val="20"/>
                <w:szCs w:val="20"/>
              </w:rPr>
            </w:pPr>
          </w:p>
        </w:tc>
      </w:tr>
      <w:tr w:rsidR="0069250A"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69250A" w:rsidRDefault="0069250A" w:rsidP="00C81D12">
            <w:pPr>
              <w:jc w:val="center"/>
              <w:rPr>
                <w:sz w:val="20"/>
                <w:szCs w:val="20"/>
              </w:rPr>
            </w:pPr>
            <w:r w:rsidRPr="007726FD">
              <w:rPr>
                <w:sz w:val="20"/>
                <w:szCs w:val="20"/>
              </w:rPr>
              <w:t>C:</w:t>
            </w:r>
            <w:r>
              <w:rPr>
                <w:sz w:val="20"/>
                <w:szCs w:val="20"/>
              </w:rPr>
              <w:t>13</w:t>
            </w:r>
          </w:p>
          <w:p w:rsidR="0069250A" w:rsidRDefault="0069250A" w:rsidP="00C81D12">
            <w:pPr>
              <w:jc w:val="center"/>
              <w:rPr>
                <w:sz w:val="20"/>
                <w:szCs w:val="20"/>
              </w:rPr>
            </w:pPr>
            <w:r>
              <w:rPr>
                <w:sz w:val="20"/>
                <w:szCs w:val="20"/>
              </w:rPr>
              <w:t>O:4</w:t>
            </w:r>
          </w:p>
          <w:p w:rsidR="0069250A" w:rsidRPr="007726FD" w:rsidRDefault="0069250A"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69250A" w:rsidRPr="0012049D" w:rsidRDefault="0069250A" w:rsidP="00C81D12">
            <w:pPr>
              <w:rPr>
                <w:rFonts w:eastAsia="Calibri"/>
                <w:sz w:val="20"/>
                <w:szCs w:val="20"/>
                <w:lang w:eastAsia="en-US"/>
              </w:rPr>
            </w:pPr>
            <w:r w:rsidRPr="00320D53">
              <w:rPr>
                <w:sz w:val="20"/>
                <w:szCs w:val="20"/>
              </w:rPr>
              <w:t xml:space="preserve">4.Členské štáty musia uplatňovať protokoly týkajúce sa rozmnožovania, obnovy a množenia predzákladných materských rastlín. Členské štáty musia uplatňovať protokoly Európskej a stredozemnej organizácie pre ochranu rastlín (EPPO)alebo iné medzinárodne uznávané protokoly. Ak takéto </w:t>
            </w:r>
            <w:r w:rsidRPr="00320D53">
              <w:rPr>
                <w:sz w:val="20"/>
                <w:szCs w:val="20"/>
              </w:rPr>
              <w:lastRenderedPageBreak/>
              <w:t>protokoly neexistujú, členské štáty uplatnia príslušné protokoly stanovené na vnútroštátnej úrovni. V takom prípade členské štáty sprístupnia uvedené protokoly na požiadanie ostatným členským štátom a Komisii.</w:t>
            </w:r>
            <w:r w:rsidRPr="002303A6">
              <w:rPr>
                <w:rFonts w:eastAsia="Calibri"/>
                <w:sz w:val="20"/>
                <w:szCs w:val="20"/>
                <w:lang w:eastAsia="en-US"/>
              </w:rPr>
              <w:t xml:space="preserve"> </w:t>
            </w:r>
            <w:r w:rsidRPr="0069250A">
              <w:rPr>
                <w:rFonts w:eastAsia="Calibri"/>
                <w:sz w:val="20"/>
                <w:szCs w:val="20"/>
                <w:lang w:eastAsia="en-US"/>
              </w:rPr>
              <w:t xml:space="preserve">Protokoly uvedené v prvom pododseku tohto odseku musia byť odskúšané na príslušných rodoch alebo druhoch v časovom období, ktoré sa považuje za primerané pre príslušné rody alebo druhy. Toto obdobie sa považuje vtedy za primerané, ak umožňuje validáciu fenotypu rastlín, pokiaľ ide o presnú zhodu s opisom príslušnej odrody na základe skúmania tvorby plodov alebo vegetatívneho vývoja podpníkov. </w:t>
            </w:r>
          </w:p>
        </w:tc>
        <w:tc>
          <w:tcPr>
            <w:tcW w:w="1059" w:type="dxa"/>
            <w:tcBorders>
              <w:top w:val="single" w:sz="4" w:space="0" w:color="auto"/>
              <w:left w:val="single" w:sz="4" w:space="0" w:color="auto"/>
              <w:bottom w:val="single" w:sz="4" w:space="0" w:color="auto"/>
              <w:right w:val="single" w:sz="4" w:space="0" w:color="auto"/>
            </w:tcBorders>
          </w:tcPr>
          <w:p w:rsidR="0069250A" w:rsidRPr="007726FD" w:rsidRDefault="00EC2DA4" w:rsidP="00C81D12">
            <w:pPr>
              <w:jc w:val="center"/>
              <w:rPr>
                <w:sz w:val="20"/>
                <w:szCs w:val="20"/>
              </w:rPr>
            </w:pPr>
            <w:r>
              <w:lastRenderedPageBreak/>
              <w:t>N</w:t>
            </w:r>
          </w:p>
        </w:tc>
        <w:tc>
          <w:tcPr>
            <w:tcW w:w="1615"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04A6" w:rsidRDefault="007B04A6" w:rsidP="00C81D12">
            <w:pPr>
              <w:pStyle w:val="Normlny0"/>
              <w:jc w:val="center"/>
              <w:rPr>
                <w:lang w:eastAsia="sk-SK"/>
              </w:rPr>
            </w:pPr>
            <w:r>
              <w:rPr>
                <w:lang w:eastAsia="sk-SK"/>
              </w:rPr>
              <w:t>§</w:t>
            </w:r>
            <w:r w:rsidR="00935B16">
              <w:rPr>
                <w:lang w:eastAsia="sk-SK"/>
              </w:rPr>
              <w:t xml:space="preserve"> </w:t>
            </w:r>
            <w:r>
              <w:rPr>
                <w:lang w:eastAsia="sk-SK"/>
              </w:rPr>
              <w:t>14</w:t>
            </w:r>
          </w:p>
          <w:p w:rsidR="0069250A" w:rsidRPr="007726FD" w:rsidRDefault="007B04A6" w:rsidP="00C81D12">
            <w:pPr>
              <w:pStyle w:val="Normlny0"/>
              <w:jc w:val="center"/>
              <w:rPr>
                <w:lang w:eastAsia="sk-SK"/>
              </w:rPr>
            </w:pPr>
            <w:r>
              <w:rPr>
                <w:lang w:eastAsia="sk-SK"/>
              </w:rPr>
              <w:t>O:</w:t>
            </w:r>
            <w:r w:rsidR="00935B16">
              <w:rPr>
                <w:lang w:eastAsia="sk-SK"/>
              </w:rPr>
              <w:t xml:space="preserve"> </w:t>
            </w:r>
            <w:r w:rsidR="004D1B6F">
              <w:rPr>
                <w:lang w:eastAsia="sk-SK"/>
              </w:rPr>
              <w:t>3</w:t>
            </w:r>
          </w:p>
        </w:tc>
        <w:tc>
          <w:tcPr>
            <w:tcW w:w="4634" w:type="dxa"/>
            <w:tcBorders>
              <w:top w:val="single" w:sz="4" w:space="0" w:color="auto"/>
              <w:left w:val="single" w:sz="4" w:space="0" w:color="auto"/>
              <w:bottom w:val="single" w:sz="4" w:space="0" w:color="auto"/>
              <w:right w:val="single" w:sz="4" w:space="0" w:color="auto"/>
            </w:tcBorders>
          </w:tcPr>
          <w:p w:rsidR="0069250A" w:rsidRPr="007726FD" w:rsidRDefault="004D1B6F" w:rsidP="00C81D12">
            <w:pPr>
              <w:autoSpaceDE/>
              <w:autoSpaceDN/>
              <w:rPr>
                <w:sz w:val="20"/>
                <w:szCs w:val="20"/>
              </w:rPr>
            </w:pPr>
            <w:r w:rsidRPr="004D1B6F">
              <w:rPr>
                <w:sz w:val="20"/>
                <w:szCs w:val="20"/>
              </w:rPr>
              <w:t xml:space="preserve">(3) Na rozmnožovanie, obnovu a množenie predzákladných materských rastlín sa uplatňujú protokoly Európskej a stredozemnej organizácie pre ochranu rastlín alebo iné medzinárodne uznávané protokoly. Ak takéto protokoly neexistujú, uplatnia sa vnútroštátne protokoly, ktoré kontrolný ústav na požiadanie sprístupní. Protokoly musia byť odskúšané </w:t>
            </w:r>
            <w:r w:rsidRPr="004D1B6F">
              <w:rPr>
                <w:sz w:val="20"/>
                <w:szCs w:val="20"/>
              </w:rPr>
              <w:lastRenderedPageBreak/>
              <w:t>na príslušných rodoch alebo druhoch v časovom období, ktoré sa považuje za primerané pre príslušné rody alebo druhy; za primerané sa považuje, ak umožňuje validáciu fenotypu rastlín, ak ide o presnú zhodu s opisom príslušnej odrody na základe skúmania tvorby plodov alebo vegetatívneho vývoja podpníkov.</w:t>
            </w:r>
          </w:p>
        </w:tc>
        <w:tc>
          <w:tcPr>
            <w:tcW w:w="718" w:type="dxa"/>
            <w:tcBorders>
              <w:top w:val="single" w:sz="4" w:space="0" w:color="auto"/>
              <w:left w:val="single" w:sz="4" w:space="0" w:color="auto"/>
              <w:bottom w:val="single" w:sz="4" w:space="0" w:color="auto"/>
              <w:right w:val="single" w:sz="4" w:space="0" w:color="auto"/>
            </w:tcBorders>
          </w:tcPr>
          <w:p w:rsidR="0069250A" w:rsidRPr="007726FD" w:rsidRDefault="003B299F" w:rsidP="00C81D12">
            <w:pPr>
              <w:jc w:val="center"/>
              <w:rPr>
                <w:sz w:val="20"/>
                <w:szCs w:val="20"/>
              </w:rPr>
            </w:pPr>
            <w:r>
              <w:rPr>
                <w:sz w:val="20"/>
                <w:szCs w:val="20"/>
              </w:rPr>
              <w:lastRenderedPageBreak/>
              <w:t>Ú</w:t>
            </w:r>
          </w:p>
        </w:tc>
        <w:tc>
          <w:tcPr>
            <w:tcW w:w="1252"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pStyle w:val="Nadpis1"/>
              <w:jc w:val="both"/>
              <w:rPr>
                <w:b w:val="0"/>
                <w:bCs w:val="0"/>
                <w:sz w:val="20"/>
                <w:szCs w:val="20"/>
              </w:rPr>
            </w:pPr>
          </w:p>
        </w:tc>
      </w:tr>
      <w:tr w:rsidR="0069250A"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69250A" w:rsidRDefault="0069250A" w:rsidP="00C81D12">
            <w:pPr>
              <w:jc w:val="center"/>
              <w:rPr>
                <w:sz w:val="20"/>
                <w:szCs w:val="20"/>
              </w:rPr>
            </w:pPr>
            <w:r w:rsidRPr="007726FD">
              <w:rPr>
                <w:sz w:val="20"/>
                <w:szCs w:val="20"/>
              </w:rPr>
              <w:lastRenderedPageBreak/>
              <w:t>C:</w:t>
            </w:r>
            <w:r>
              <w:rPr>
                <w:sz w:val="20"/>
                <w:szCs w:val="20"/>
              </w:rPr>
              <w:t>13</w:t>
            </w:r>
          </w:p>
          <w:p w:rsidR="0069250A" w:rsidRDefault="0069250A" w:rsidP="00C81D12">
            <w:pPr>
              <w:jc w:val="center"/>
              <w:rPr>
                <w:sz w:val="20"/>
                <w:szCs w:val="20"/>
              </w:rPr>
            </w:pPr>
            <w:r>
              <w:rPr>
                <w:sz w:val="20"/>
                <w:szCs w:val="20"/>
              </w:rPr>
              <w:t>O:5</w:t>
            </w:r>
          </w:p>
          <w:p w:rsidR="0069250A" w:rsidRPr="007726FD" w:rsidRDefault="0069250A"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69250A" w:rsidRPr="0012049D" w:rsidRDefault="0069250A" w:rsidP="00C81D12">
            <w:pPr>
              <w:autoSpaceDE/>
              <w:autoSpaceDN/>
              <w:rPr>
                <w:rFonts w:eastAsia="Calibri"/>
                <w:sz w:val="20"/>
                <w:szCs w:val="20"/>
                <w:lang w:eastAsia="en-US"/>
              </w:rPr>
            </w:pPr>
            <w:r w:rsidRPr="0069250A">
              <w:rPr>
                <w:rFonts w:eastAsia="Calibri"/>
                <w:sz w:val="20"/>
                <w:szCs w:val="20"/>
                <w:lang w:eastAsia="en-US"/>
              </w:rPr>
              <w:t xml:space="preserve">5.Dodávateľ môže obnoviť predzákladnú materskú rastlinu len pred koncom obdobia uvedeného v článku 8 ods. 6 </w:t>
            </w:r>
          </w:p>
        </w:tc>
        <w:tc>
          <w:tcPr>
            <w:tcW w:w="1059" w:type="dxa"/>
            <w:tcBorders>
              <w:top w:val="single" w:sz="4" w:space="0" w:color="auto"/>
              <w:left w:val="single" w:sz="4" w:space="0" w:color="auto"/>
              <w:bottom w:val="single" w:sz="4" w:space="0" w:color="auto"/>
              <w:right w:val="single" w:sz="4" w:space="0" w:color="auto"/>
            </w:tcBorders>
          </w:tcPr>
          <w:p w:rsidR="0069250A"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04A6" w:rsidRDefault="007B04A6" w:rsidP="00C81D12">
            <w:pPr>
              <w:pStyle w:val="Normlny0"/>
              <w:jc w:val="center"/>
              <w:rPr>
                <w:lang w:eastAsia="sk-SK"/>
              </w:rPr>
            </w:pPr>
            <w:r>
              <w:rPr>
                <w:lang w:eastAsia="sk-SK"/>
              </w:rPr>
              <w:t>§</w:t>
            </w:r>
            <w:r w:rsidR="00935B16">
              <w:rPr>
                <w:lang w:eastAsia="sk-SK"/>
              </w:rPr>
              <w:t xml:space="preserve"> </w:t>
            </w:r>
            <w:r>
              <w:rPr>
                <w:lang w:eastAsia="sk-SK"/>
              </w:rPr>
              <w:t>14</w:t>
            </w:r>
          </w:p>
          <w:p w:rsidR="0069250A" w:rsidRPr="007726FD" w:rsidRDefault="007B04A6" w:rsidP="00C81D12">
            <w:pPr>
              <w:pStyle w:val="Normlny0"/>
              <w:jc w:val="center"/>
              <w:rPr>
                <w:lang w:eastAsia="sk-SK"/>
              </w:rPr>
            </w:pPr>
            <w:r>
              <w:rPr>
                <w:lang w:eastAsia="sk-SK"/>
              </w:rPr>
              <w:t>O:</w:t>
            </w:r>
            <w:r w:rsidR="00935B16">
              <w:rPr>
                <w:lang w:eastAsia="sk-SK"/>
              </w:rPr>
              <w:t xml:space="preserve"> </w:t>
            </w:r>
            <w:r>
              <w:rPr>
                <w:lang w:eastAsia="sk-SK"/>
              </w:rPr>
              <w:t>5</w:t>
            </w:r>
          </w:p>
        </w:tc>
        <w:tc>
          <w:tcPr>
            <w:tcW w:w="4634" w:type="dxa"/>
            <w:tcBorders>
              <w:top w:val="single" w:sz="4" w:space="0" w:color="auto"/>
              <w:left w:val="single" w:sz="4" w:space="0" w:color="auto"/>
              <w:bottom w:val="single" w:sz="4" w:space="0" w:color="auto"/>
              <w:right w:val="single" w:sz="4" w:space="0" w:color="auto"/>
            </w:tcBorders>
          </w:tcPr>
          <w:p w:rsidR="0069250A" w:rsidRPr="007726FD" w:rsidRDefault="004D1B6F" w:rsidP="00C81D12">
            <w:pPr>
              <w:autoSpaceDE/>
              <w:autoSpaceDN/>
              <w:rPr>
                <w:sz w:val="20"/>
                <w:szCs w:val="20"/>
              </w:rPr>
            </w:pPr>
            <w:r w:rsidRPr="004D1B6F">
              <w:rPr>
                <w:sz w:val="20"/>
                <w:szCs w:val="20"/>
              </w:rPr>
              <w:t>(4) Obnoviť predzákladnú materskú rastlinu možno len pred koncom obdobia uvedeného v § 9 ods. 6.</w:t>
            </w:r>
          </w:p>
        </w:tc>
        <w:tc>
          <w:tcPr>
            <w:tcW w:w="718" w:type="dxa"/>
            <w:tcBorders>
              <w:top w:val="single" w:sz="4" w:space="0" w:color="auto"/>
              <w:left w:val="single" w:sz="4" w:space="0" w:color="auto"/>
              <w:bottom w:val="single" w:sz="4" w:space="0" w:color="auto"/>
              <w:right w:val="single" w:sz="4" w:space="0" w:color="auto"/>
            </w:tcBorders>
          </w:tcPr>
          <w:p w:rsidR="0069250A"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pStyle w:val="Nadpis1"/>
              <w:jc w:val="both"/>
              <w:rPr>
                <w:b w:val="0"/>
                <w:bCs w:val="0"/>
                <w:sz w:val="20"/>
                <w:szCs w:val="20"/>
              </w:rPr>
            </w:pPr>
          </w:p>
        </w:tc>
      </w:tr>
      <w:tr w:rsidR="004205FF"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4205FF" w:rsidRDefault="004205FF" w:rsidP="00C81D12">
            <w:pPr>
              <w:jc w:val="center"/>
              <w:rPr>
                <w:sz w:val="20"/>
                <w:szCs w:val="20"/>
              </w:rPr>
            </w:pPr>
            <w:r w:rsidRPr="007726FD">
              <w:rPr>
                <w:sz w:val="20"/>
                <w:szCs w:val="20"/>
              </w:rPr>
              <w:t>C:</w:t>
            </w:r>
            <w:r>
              <w:rPr>
                <w:sz w:val="20"/>
                <w:szCs w:val="20"/>
              </w:rPr>
              <w:t>14</w:t>
            </w:r>
          </w:p>
          <w:p w:rsidR="0069250A" w:rsidRDefault="0069250A" w:rsidP="00C81D12">
            <w:pPr>
              <w:jc w:val="center"/>
              <w:rPr>
                <w:sz w:val="20"/>
                <w:szCs w:val="20"/>
              </w:rPr>
            </w:pPr>
            <w:r>
              <w:rPr>
                <w:sz w:val="20"/>
                <w:szCs w:val="20"/>
              </w:rPr>
              <w:t>O:1</w:t>
            </w:r>
          </w:p>
          <w:p w:rsidR="004205FF" w:rsidRPr="007726FD" w:rsidRDefault="004205FF"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69250A" w:rsidRPr="0069250A" w:rsidRDefault="0069250A" w:rsidP="00C81D12">
            <w:pPr>
              <w:autoSpaceDE/>
              <w:autoSpaceDN/>
              <w:rPr>
                <w:rFonts w:eastAsia="Calibri"/>
                <w:sz w:val="20"/>
                <w:szCs w:val="20"/>
                <w:lang w:eastAsia="en-US"/>
              </w:rPr>
            </w:pPr>
            <w:r w:rsidRPr="0069250A">
              <w:rPr>
                <w:rFonts w:eastAsia="Calibri"/>
                <w:sz w:val="20"/>
                <w:szCs w:val="20"/>
                <w:lang w:eastAsia="en-US"/>
              </w:rPr>
              <w:t xml:space="preserve">Požiadavky týkajúce sa rozmnožovania, obnovy a množenia formou mikropropagácie predzákladných materských rastlín </w:t>
            </w:r>
          </w:p>
          <w:p w:rsidR="004205FF" w:rsidRPr="004205FF" w:rsidRDefault="0069250A" w:rsidP="00C81D12">
            <w:pPr>
              <w:autoSpaceDE/>
              <w:autoSpaceDN/>
              <w:rPr>
                <w:rFonts w:eastAsia="Calibri"/>
                <w:sz w:val="20"/>
                <w:szCs w:val="20"/>
                <w:lang w:eastAsia="en-US"/>
              </w:rPr>
            </w:pPr>
            <w:r w:rsidRPr="0069250A">
              <w:rPr>
                <w:rFonts w:eastAsia="Calibri"/>
                <w:sz w:val="20"/>
                <w:szCs w:val="20"/>
                <w:lang w:eastAsia="en-US"/>
              </w:rPr>
              <w:t xml:space="preserve">1.Rozmnožovanie, obnova a množenie formou mikropropagácie predzákladných materských rastlín na účely produkcie ďalších predzákladných materských rastlín alebo predzákladného materiálu sa uskutočňujú v súlade s protokolmi stanovenými v odseku 2. </w:t>
            </w:r>
          </w:p>
        </w:tc>
        <w:tc>
          <w:tcPr>
            <w:tcW w:w="1059" w:type="dxa"/>
            <w:tcBorders>
              <w:top w:val="single" w:sz="4" w:space="0" w:color="auto"/>
              <w:left w:val="single" w:sz="4" w:space="0" w:color="auto"/>
              <w:bottom w:val="single" w:sz="4" w:space="0" w:color="auto"/>
              <w:right w:val="single" w:sz="4" w:space="0" w:color="auto"/>
            </w:tcBorders>
          </w:tcPr>
          <w:p w:rsidR="004205FF"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4205FF" w:rsidRPr="007726FD" w:rsidRDefault="004205FF"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4205FF" w:rsidRPr="007726FD" w:rsidRDefault="007B04A6" w:rsidP="00C81D12">
            <w:pPr>
              <w:pStyle w:val="Normlny0"/>
              <w:jc w:val="center"/>
              <w:rPr>
                <w:lang w:eastAsia="sk-SK"/>
              </w:rPr>
            </w:pPr>
            <w:r>
              <w:rPr>
                <w:lang w:eastAsia="sk-SK"/>
              </w:rPr>
              <w:t>§</w:t>
            </w:r>
            <w:r w:rsidR="004D1B6F">
              <w:rPr>
                <w:lang w:eastAsia="sk-SK"/>
              </w:rPr>
              <w:t xml:space="preserve"> </w:t>
            </w:r>
            <w:r>
              <w:rPr>
                <w:lang w:eastAsia="sk-SK"/>
              </w:rPr>
              <w:t>15</w:t>
            </w:r>
          </w:p>
        </w:tc>
        <w:tc>
          <w:tcPr>
            <w:tcW w:w="4634" w:type="dxa"/>
            <w:tcBorders>
              <w:top w:val="single" w:sz="4" w:space="0" w:color="auto"/>
              <w:left w:val="single" w:sz="4" w:space="0" w:color="auto"/>
              <w:bottom w:val="single" w:sz="4" w:space="0" w:color="auto"/>
              <w:right w:val="single" w:sz="4" w:space="0" w:color="auto"/>
            </w:tcBorders>
          </w:tcPr>
          <w:p w:rsidR="004205FF" w:rsidRPr="007726FD" w:rsidRDefault="004D1B6F" w:rsidP="00C81D12">
            <w:pPr>
              <w:autoSpaceDE/>
              <w:autoSpaceDN/>
              <w:rPr>
                <w:sz w:val="20"/>
                <w:szCs w:val="20"/>
              </w:rPr>
            </w:pPr>
            <w:r w:rsidRPr="004D1B6F">
              <w:rPr>
                <w:sz w:val="20"/>
                <w:szCs w:val="20"/>
              </w:rPr>
              <w:t>Ak ide o mikropropagáciu predzákladných materských rastlín a predzákladného materiálu uplatňujú sa protokoly Európskej a stredozemnej organizácie pre ochranu rastlín alebo iné medzinárodne uznávané protokoly. Ak takéto protokoly neexistujú uplatňujú sa vnútroštátne protokoly, ktoré sa na požiadanie sprístupnia. Uplatňujú sa len protokoly, ktoré boli odskúšané na príslušnom rode alebo druhu v časovom období, ktoré sa považuje za primerané na to, aby umožnilo validáciu fenotypu rastlín, ak ide o presnú zhodu s opisom príslušnej odrody na základe skúmania tvorby plodov alebo vegetatívneho vývoja podpníkov.</w:t>
            </w:r>
          </w:p>
        </w:tc>
        <w:tc>
          <w:tcPr>
            <w:tcW w:w="718" w:type="dxa"/>
            <w:tcBorders>
              <w:top w:val="single" w:sz="4" w:space="0" w:color="auto"/>
              <w:left w:val="single" w:sz="4" w:space="0" w:color="auto"/>
              <w:bottom w:val="single" w:sz="4" w:space="0" w:color="auto"/>
              <w:right w:val="single" w:sz="4" w:space="0" w:color="auto"/>
            </w:tcBorders>
          </w:tcPr>
          <w:p w:rsidR="004205FF"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4205FF" w:rsidRPr="007726FD" w:rsidRDefault="004205FF" w:rsidP="00C81D12">
            <w:pPr>
              <w:pStyle w:val="Nadpis1"/>
              <w:jc w:val="both"/>
              <w:rPr>
                <w:b w:val="0"/>
                <w:bCs w:val="0"/>
                <w:sz w:val="20"/>
                <w:szCs w:val="20"/>
              </w:rPr>
            </w:pPr>
          </w:p>
        </w:tc>
      </w:tr>
      <w:tr w:rsidR="0069250A"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69250A" w:rsidRDefault="0069250A" w:rsidP="00C81D12">
            <w:pPr>
              <w:jc w:val="center"/>
              <w:rPr>
                <w:sz w:val="20"/>
                <w:szCs w:val="20"/>
              </w:rPr>
            </w:pPr>
            <w:r w:rsidRPr="007726FD">
              <w:rPr>
                <w:sz w:val="20"/>
                <w:szCs w:val="20"/>
              </w:rPr>
              <w:t>C:</w:t>
            </w:r>
            <w:r>
              <w:rPr>
                <w:sz w:val="20"/>
                <w:szCs w:val="20"/>
              </w:rPr>
              <w:t>14</w:t>
            </w:r>
          </w:p>
          <w:p w:rsidR="0069250A" w:rsidRDefault="0069250A" w:rsidP="00C81D12">
            <w:pPr>
              <w:jc w:val="center"/>
              <w:rPr>
                <w:sz w:val="20"/>
                <w:szCs w:val="20"/>
              </w:rPr>
            </w:pPr>
            <w:r>
              <w:rPr>
                <w:sz w:val="20"/>
                <w:szCs w:val="20"/>
              </w:rPr>
              <w:t>O:2</w:t>
            </w:r>
          </w:p>
          <w:p w:rsidR="0069250A" w:rsidRPr="007726FD" w:rsidRDefault="0069250A"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69250A" w:rsidRPr="0069250A" w:rsidRDefault="0069250A" w:rsidP="00C81D12">
            <w:pPr>
              <w:autoSpaceDE/>
              <w:autoSpaceDN/>
              <w:rPr>
                <w:rFonts w:eastAsia="Calibri"/>
                <w:sz w:val="20"/>
                <w:szCs w:val="20"/>
                <w:lang w:eastAsia="en-US"/>
              </w:rPr>
            </w:pPr>
            <w:r w:rsidRPr="0069250A">
              <w:rPr>
                <w:rFonts w:eastAsia="Calibri"/>
                <w:sz w:val="20"/>
                <w:szCs w:val="20"/>
                <w:lang w:eastAsia="en-US"/>
              </w:rPr>
              <w:t xml:space="preserve">2.Pokiaľ ide o mikropropagáciu predzákladných materských rastlín a predzákladného materiálu, členské štáty musia uplatňovať protokoly Európskej a stredozemnej organizácie pre ochranu rastlín (EPPO) alebo iné medzinárodne uznávané protokoly. Ak takéto protokoly neexistujú, členské štáty uplatnia príslušné protokoly stanovené na vnútroštátnej úrovni. V takom prípade členské štáty na požiadanie sprístupnia uvedené protokoly ostatným členským štátom a Komisii. </w:t>
            </w:r>
          </w:p>
          <w:p w:rsidR="0069250A" w:rsidRPr="0069250A" w:rsidRDefault="0069250A" w:rsidP="00C81D12">
            <w:pPr>
              <w:autoSpaceDE/>
              <w:autoSpaceDN/>
              <w:rPr>
                <w:rFonts w:eastAsia="Calibri"/>
                <w:sz w:val="20"/>
                <w:szCs w:val="20"/>
                <w:lang w:eastAsia="en-US"/>
              </w:rPr>
            </w:pPr>
            <w:r w:rsidRPr="0069250A">
              <w:rPr>
                <w:rFonts w:eastAsia="Calibri"/>
                <w:sz w:val="20"/>
                <w:szCs w:val="20"/>
                <w:lang w:eastAsia="en-US"/>
              </w:rPr>
              <w:lastRenderedPageBreak/>
              <w:t xml:space="preserve">Členské štáty uplatňujú len protokoly, ktoré boli odskúšané na príslušnom rode alebo druhu v časovom období, ktoré sa považuje za primerané na to, aby umožnilo validáciu fenotypu rastlín, pokiaľ ide o presnú zhodu s opisom príslušnej odrody na základe skúmania tvorby plodov alebo vegetatívneho vývoja podpníkov. </w:t>
            </w:r>
          </w:p>
        </w:tc>
        <w:tc>
          <w:tcPr>
            <w:tcW w:w="1059" w:type="dxa"/>
            <w:tcBorders>
              <w:top w:val="single" w:sz="4" w:space="0" w:color="auto"/>
              <w:left w:val="single" w:sz="4" w:space="0" w:color="auto"/>
              <w:bottom w:val="single" w:sz="4" w:space="0" w:color="auto"/>
              <w:right w:val="single" w:sz="4" w:space="0" w:color="auto"/>
            </w:tcBorders>
          </w:tcPr>
          <w:p w:rsidR="0069250A" w:rsidRPr="007726FD" w:rsidRDefault="00EC2DA4" w:rsidP="00C81D12">
            <w:pPr>
              <w:jc w:val="center"/>
              <w:rPr>
                <w:sz w:val="20"/>
                <w:szCs w:val="20"/>
              </w:rPr>
            </w:pPr>
            <w:r>
              <w:lastRenderedPageBreak/>
              <w:t>N</w:t>
            </w:r>
          </w:p>
        </w:tc>
        <w:tc>
          <w:tcPr>
            <w:tcW w:w="1615"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69250A" w:rsidRPr="007726FD" w:rsidRDefault="007B04A6" w:rsidP="00C81D12">
            <w:pPr>
              <w:pStyle w:val="Normlny0"/>
              <w:jc w:val="center"/>
              <w:rPr>
                <w:lang w:eastAsia="sk-SK"/>
              </w:rPr>
            </w:pPr>
            <w:r>
              <w:rPr>
                <w:lang w:eastAsia="sk-SK"/>
              </w:rPr>
              <w:t>§</w:t>
            </w:r>
            <w:r w:rsidR="004D1B6F">
              <w:rPr>
                <w:lang w:eastAsia="sk-SK"/>
              </w:rPr>
              <w:t xml:space="preserve"> </w:t>
            </w:r>
            <w:r>
              <w:rPr>
                <w:lang w:eastAsia="sk-SK"/>
              </w:rPr>
              <w:t>15</w:t>
            </w:r>
          </w:p>
        </w:tc>
        <w:tc>
          <w:tcPr>
            <w:tcW w:w="4634" w:type="dxa"/>
            <w:tcBorders>
              <w:top w:val="single" w:sz="4" w:space="0" w:color="auto"/>
              <w:left w:val="single" w:sz="4" w:space="0" w:color="auto"/>
              <w:bottom w:val="single" w:sz="4" w:space="0" w:color="auto"/>
              <w:right w:val="single" w:sz="4" w:space="0" w:color="auto"/>
            </w:tcBorders>
          </w:tcPr>
          <w:p w:rsidR="0069250A" w:rsidRPr="007726FD" w:rsidRDefault="004D1B6F" w:rsidP="00C81D12">
            <w:pPr>
              <w:autoSpaceDE/>
              <w:autoSpaceDN/>
              <w:rPr>
                <w:sz w:val="20"/>
                <w:szCs w:val="20"/>
              </w:rPr>
            </w:pPr>
            <w:r w:rsidRPr="004D1B6F">
              <w:rPr>
                <w:sz w:val="20"/>
                <w:szCs w:val="20"/>
              </w:rPr>
              <w:t>Ak ide o mikropropagáciu predzákladných materských rastlín a predzákladného materiálu uplatňujú sa protokoly Európskej a stredozemnej organizácie pre ochranu rastlín alebo iné medzinárodne uznávané protokoly. Ak takéto protokoly neexistujú uplatňujú sa vnútroštátne protokoly, ktoré sa na požiadanie sprístupnia. Uplatňujú sa len protokoly, ktoré boli odskúšané na príslušnom rode alebo druhu v časovom období, ktoré sa považuje za primerané na to, aby umožnilo validáciu fenotypu rastlín, ak ide o presnú zhodu s opisom príslušnej odrody na základe skúmania tvorby plodov alebo vegetatívneho vývoja podpníkov.</w:t>
            </w:r>
          </w:p>
        </w:tc>
        <w:tc>
          <w:tcPr>
            <w:tcW w:w="718" w:type="dxa"/>
            <w:tcBorders>
              <w:top w:val="single" w:sz="4" w:space="0" w:color="auto"/>
              <w:left w:val="single" w:sz="4" w:space="0" w:color="auto"/>
              <w:bottom w:val="single" w:sz="4" w:space="0" w:color="auto"/>
              <w:right w:val="single" w:sz="4" w:space="0" w:color="auto"/>
            </w:tcBorders>
          </w:tcPr>
          <w:p w:rsidR="0069250A"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pStyle w:val="Nadpis1"/>
              <w:jc w:val="both"/>
              <w:rPr>
                <w:b w:val="0"/>
                <w:bCs w:val="0"/>
                <w:sz w:val="20"/>
                <w:szCs w:val="20"/>
              </w:rPr>
            </w:pPr>
          </w:p>
        </w:tc>
      </w:tr>
      <w:tr w:rsidR="004205FF"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4205FF" w:rsidRDefault="004205FF" w:rsidP="00C81D12">
            <w:pPr>
              <w:jc w:val="center"/>
              <w:rPr>
                <w:sz w:val="20"/>
                <w:szCs w:val="20"/>
              </w:rPr>
            </w:pPr>
            <w:r w:rsidRPr="007726FD">
              <w:rPr>
                <w:sz w:val="20"/>
                <w:szCs w:val="20"/>
              </w:rPr>
              <w:lastRenderedPageBreak/>
              <w:t>C:</w:t>
            </w:r>
            <w:r>
              <w:rPr>
                <w:sz w:val="20"/>
                <w:szCs w:val="20"/>
              </w:rPr>
              <w:t>15</w:t>
            </w:r>
          </w:p>
          <w:p w:rsidR="0069250A" w:rsidRDefault="0069250A" w:rsidP="00C81D12">
            <w:pPr>
              <w:jc w:val="center"/>
              <w:rPr>
                <w:sz w:val="20"/>
                <w:szCs w:val="20"/>
              </w:rPr>
            </w:pPr>
            <w:r>
              <w:rPr>
                <w:sz w:val="20"/>
                <w:szCs w:val="20"/>
              </w:rPr>
              <w:t>O:1</w:t>
            </w:r>
          </w:p>
          <w:p w:rsidR="004205FF" w:rsidRPr="007726FD" w:rsidRDefault="004205FF"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69250A" w:rsidRPr="0069250A" w:rsidRDefault="0069250A" w:rsidP="00C81D12">
            <w:pPr>
              <w:autoSpaceDE/>
              <w:autoSpaceDN/>
              <w:rPr>
                <w:rFonts w:eastAsia="Calibri"/>
                <w:sz w:val="20"/>
                <w:szCs w:val="20"/>
                <w:lang w:eastAsia="en-US"/>
              </w:rPr>
            </w:pPr>
            <w:r w:rsidRPr="0069250A">
              <w:rPr>
                <w:rFonts w:eastAsia="Calibri"/>
                <w:sz w:val="20"/>
                <w:szCs w:val="20"/>
                <w:lang w:eastAsia="en-US"/>
              </w:rPr>
              <w:t xml:space="preserve">Požiadavky na certifikáciu základného materiálu </w:t>
            </w:r>
          </w:p>
          <w:p w:rsidR="004205FF" w:rsidRPr="004205FF" w:rsidRDefault="0069250A" w:rsidP="00C81D12">
            <w:pPr>
              <w:autoSpaceDE/>
              <w:autoSpaceDN/>
              <w:rPr>
                <w:rFonts w:eastAsia="Calibri"/>
                <w:sz w:val="20"/>
                <w:szCs w:val="20"/>
                <w:lang w:eastAsia="en-US"/>
              </w:rPr>
            </w:pPr>
            <w:r w:rsidRPr="0069250A">
              <w:rPr>
                <w:rFonts w:eastAsia="Calibri"/>
                <w:sz w:val="20"/>
                <w:szCs w:val="20"/>
                <w:lang w:eastAsia="en-US"/>
              </w:rPr>
              <w:t xml:space="preserve">1.Množiteľský materiál iný ako základné materské rastliny a iný ako podpníky, ktoré nepatria k odrode, sa na požiadanie úradne certifikuje ako základný materiál, pokiaľ spĺňa požiadavky stanovené v odsekoch 2, 3 a 4. </w:t>
            </w:r>
          </w:p>
        </w:tc>
        <w:tc>
          <w:tcPr>
            <w:tcW w:w="1059" w:type="dxa"/>
            <w:tcBorders>
              <w:top w:val="single" w:sz="4" w:space="0" w:color="auto"/>
              <w:left w:val="single" w:sz="4" w:space="0" w:color="auto"/>
              <w:bottom w:val="single" w:sz="4" w:space="0" w:color="auto"/>
              <w:right w:val="single" w:sz="4" w:space="0" w:color="auto"/>
            </w:tcBorders>
          </w:tcPr>
          <w:p w:rsidR="004205FF"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4205FF" w:rsidRPr="007726FD" w:rsidRDefault="004205FF"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04A6" w:rsidRDefault="007B04A6" w:rsidP="00C81D12">
            <w:pPr>
              <w:pStyle w:val="Normlny0"/>
              <w:jc w:val="center"/>
              <w:rPr>
                <w:lang w:eastAsia="sk-SK"/>
              </w:rPr>
            </w:pPr>
            <w:r>
              <w:rPr>
                <w:lang w:eastAsia="sk-SK"/>
              </w:rPr>
              <w:t>§</w:t>
            </w:r>
            <w:r w:rsidR="004D1B6F">
              <w:rPr>
                <w:lang w:eastAsia="sk-SK"/>
              </w:rPr>
              <w:t xml:space="preserve"> </w:t>
            </w:r>
            <w:r>
              <w:rPr>
                <w:lang w:eastAsia="sk-SK"/>
              </w:rPr>
              <w:t>16</w:t>
            </w:r>
          </w:p>
          <w:p w:rsidR="004205FF" w:rsidRPr="007726FD" w:rsidRDefault="007B04A6" w:rsidP="00C81D12">
            <w:pPr>
              <w:pStyle w:val="Normlny0"/>
              <w:jc w:val="center"/>
              <w:rPr>
                <w:lang w:eastAsia="sk-SK"/>
              </w:rPr>
            </w:pPr>
            <w:r>
              <w:rPr>
                <w:lang w:eastAsia="sk-SK"/>
              </w:rPr>
              <w:t>O:</w:t>
            </w:r>
            <w:r w:rsidR="004D1B6F">
              <w:rPr>
                <w:lang w:eastAsia="sk-SK"/>
              </w:rPr>
              <w:t xml:space="preserve"> </w:t>
            </w:r>
            <w:r>
              <w:rPr>
                <w:lang w:eastAsia="sk-SK"/>
              </w:rPr>
              <w:t>1</w:t>
            </w:r>
          </w:p>
        </w:tc>
        <w:tc>
          <w:tcPr>
            <w:tcW w:w="4634" w:type="dxa"/>
            <w:tcBorders>
              <w:top w:val="single" w:sz="4" w:space="0" w:color="auto"/>
              <w:left w:val="single" w:sz="4" w:space="0" w:color="auto"/>
              <w:bottom w:val="single" w:sz="4" w:space="0" w:color="auto"/>
              <w:right w:val="single" w:sz="4" w:space="0" w:color="auto"/>
            </w:tcBorders>
          </w:tcPr>
          <w:p w:rsidR="004205FF" w:rsidRPr="007726FD" w:rsidRDefault="004D1B6F" w:rsidP="00C81D12">
            <w:pPr>
              <w:autoSpaceDE/>
              <w:autoSpaceDN/>
              <w:rPr>
                <w:sz w:val="20"/>
                <w:szCs w:val="20"/>
              </w:rPr>
            </w:pPr>
            <w:r w:rsidRPr="004D1B6F">
              <w:rPr>
                <w:sz w:val="20"/>
                <w:szCs w:val="20"/>
              </w:rPr>
              <w:t>(1) Množiteľský materiál iný ako základná materská rastlina a iný ako podpník, ktoré nepatria k odrode, sa úradne certifikuje ako základný materiál, ak spĺňa požiadavky podľa odsekov 2 až 4.</w:t>
            </w:r>
          </w:p>
        </w:tc>
        <w:tc>
          <w:tcPr>
            <w:tcW w:w="718" w:type="dxa"/>
            <w:tcBorders>
              <w:top w:val="single" w:sz="4" w:space="0" w:color="auto"/>
              <w:left w:val="single" w:sz="4" w:space="0" w:color="auto"/>
              <w:bottom w:val="single" w:sz="4" w:space="0" w:color="auto"/>
              <w:right w:val="single" w:sz="4" w:space="0" w:color="auto"/>
            </w:tcBorders>
          </w:tcPr>
          <w:p w:rsidR="004205FF"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4205FF" w:rsidRPr="007726FD" w:rsidRDefault="004205FF" w:rsidP="00C81D12">
            <w:pPr>
              <w:pStyle w:val="Nadpis1"/>
              <w:jc w:val="both"/>
              <w:rPr>
                <w:b w:val="0"/>
                <w:bCs w:val="0"/>
                <w:sz w:val="20"/>
                <w:szCs w:val="20"/>
              </w:rPr>
            </w:pPr>
          </w:p>
        </w:tc>
      </w:tr>
      <w:tr w:rsidR="0069250A"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69250A" w:rsidRDefault="0069250A" w:rsidP="00C81D12">
            <w:pPr>
              <w:jc w:val="center"/>
              <w:rPr>
                <w:sz w:val="20"/>
                <w:szCs w:val="20"/>
              </w:rPr>
            </w:pPr>
            <w:r w:rsidRPr="007726FD">
              <w:rPr>
                <w:sz w:val="20"/>
                <w:szCs w:val="20"/>
              </w:rPr>
              <w:t>C:</w:t>
            </w:r>
            <w:r>
              <w:rPr>
                <w:sz w:val="20"/>
                <w:szCs w:val="20"/>
              </w:rPr>
              <w:t>15</w:t>
            </w:r>
          </w:p>
          <w:p w:rsidR="0069250A" w:rsidRDefault="0069250A" w:rsidP="00C81D12">
            <w:pPr>
              <w:jc w:val="center"/>
              <w:rPr>
                <w:sz w:val="20"/>
                <w:szCs w:val="20"/>
              </w:rPr>
            </w:pPr>
            <w:r>
              <w:rPr>
                <w:sz w:val="20"/>
                <w:szCs w:val="20"/>
              </w:rPr>
              <w:t>O:2</w:t>
            </w:r>
          </w:p>
          <w:p w:rsidR="0069250A" w:rsidRPr="007726FD" w:rsidRDefault="0069250A"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69250A" w:rsidRPr="0069250A" w:rsidRDefault="0069250A" w:rsidP="00C81D12">
            <w:pPr>
              <w:autoSpaceDE/>
              <w:autoSpaceDN/>
              <w:rPr>
                <w:rFonts w:eastAsia="Calibri"/>
                <w:sz w:val="20"/>
                <w:szCs w:val="20"/>
                <w:lang w:eastAsia="en-US"/>
              </w:rPr>
            </w:pPr>
            <w:r w:rsidRPr="0069250A">
              <w:rPr>
                <w:rFonts w:eastAsia="Calibri"/>
                <w:sz w:val="20"/>
                <w:szCs w:val="20"/>
                <w:lang w:eastAsia="en-US"/>
              </w:rPr>
              <w:t xml:space="preserve">2.Množiteľský materiál sa musí množiť zo základnej materskej rastliny. </w:t>
            </w:r>
          </w:p>
          <w:p w:rsidR="0069250A" w:rsidRPr="0069250A" w:rsidRDefault="0069250A" w:rsidP="00C81D12">
            <w:pPr>
              <w:autoSpaceDE/>
              <w:autoSpaceDN/>
              <w:rPr>
                <w:rFonts w:eastAsia="Calibri"/>
                <w:sz w:val="20"/>
                <w:szCs w:val="20"/>
                <w:lang w:eastAsia="en-US"/>
              </w:rPr>
            </w:pPr>
            <w:r w:rsidRPr="0069250A">
              <w:rPr>
                <w:rFonts w:eastAsia="Calibri"/>
                <w:sz w:val="20"/>
                <w:szCs w:val="20"/>
                <w:lang w:eastAsia="en-US"/>
              </w:rPr>
              <w:t xml:space="preserve">Základná materská rastlina musí spĺňať jednu z týchto požiadaviek: </w:t>
            </w:r>
          </w:p>
          <w:p w:rsidR="0069250A" w:rsidRPr="0069250A" w:rsidRDefault="0069250A" w:rsidP="00C81D12">
            <w:pPr>
              <w:autoSpaceDE/>
              <w:autoSpaceDN/>
              <w:rPr>
                <w:rFonts w:eastAsia="Calibri"/>
                <w:sz w:val="20"/>
                <w:szCs w:val="20"/>
                <w:lang w:eastAsia="en-US"/>
              </w:rPr>
            </w:pPr>
            <w:r w:rsidRPr="0069250A">
              <w:rPr>
                <w:rFonts w:eastAsia="Calibri"/>
                <w:sz w:val="20"/>
                <w:szCs w:val="20"/>
                <w:lang w:eastAsia="en-US"/>
              </w:rPr>
              <w:t xml:space="preserve">a) je vypestovaná z predzákladného materiálu, alebo </w:t>
            </w:r>
          </w:p>
          <w:p w:rsidR="0069250A" w:rsidRPr="004205FF" w:rsidRDefault="0069250A" w:rsidP="00C81D12">
            <w:pPr>
              <w:autoSpaceDE/>
              <w:autoSpaceDN/>
              <w:rPr>
                <w:rFonts w:eastAsia="Calibri"/>
                <w:sz w:val="20"/>
                <w:szCs w:val="20"/>
                <w:lang w:eastAsia="en-US"/>
              </w:rPr>
            </w:pPr>
            <w:r w:rsidRPr="0069250A">
              <w:rPr>
                <w:rFonts w:eastAsia="Calibri"/>
                <w:sz w:val="20"/>
                <w:szCs w:val="20"/>
                <w:lang w:eastAsia="en-US"/>
              </w:rPr>
              <w:t xml:space="preserve">b) je vypestovaná rozmnožením základnej materskej rastliny v súlade s článkom 19. </w:t>
            </w:r>
          </w:p>
        </w:tc>
        <w:tc>
          <w:tcPr>
            <w:tcW w:w="1059" w:type="dxa"/>
            <w:tcBorders>
              <w:top w:val="single" w:sz="4" w:space="0" w:color="auto"/>
              <w:left w:val="single" w:sz="4" w:space="0" w:color="auto"/>
              <w:bottom w:val="single" w:sz="4" w:space="0" w:color="auto"/>
              <w:right w:val="single" w:sz="4" w:space="0" w:color="auto"/>
            </w:tcBorders>
          </w:tcPr>
          <w:p w:rsidR="0069250A"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04A6" w:rsidRDefault="007B04A6" w:rsidP="00C81D12">
            <w:pPr>
              <w:pStyle w:val="Normlny0"/>
              <w:jc w:val="center"/>
              <w:rPr>
                <w:lang w:eastAsia="sk-SK"/>
              </w:rPr>
            </w:pPr>
            <w:r>
              <w:rPr>
                <w:lang w:eastAsia="sk-SK"/>
              </w:rPr>
              <w:t>§</w:t>
            </w:r>
            <w:r w:rsidR="004D1B6F">
              <w:rPr>
                <w:lang w:eastAsia="sk-SK"/>
              </w:rPr>
              <w:t xml:space="preserve"> </w:t>
            </w:r>
            <w:r>
              <w:rPr>
                <w:lang w:eastAsia="sk-SK"/>
              </w:rPr>
              <w:t>16</w:t>
            </w:r>
          </w:p>
          <w:p w:rsidR="0069250A" w:rsidRDefault="007B04A6" w:rsidP="00C81D12">
            <w:pPr>
              <w:pStyle w:val="Normlny0"/>
              <w:jc w:val="center"/>
              <w:rPr>
                <w:lang w:eastAsia="sk-SK"/>
              </w:rPr>
            </w:pPr>
            <w:r>
              <w:rPr>
                <w:lang w:eastAsia="sk-SK"/>
              </w:rPr>
              <w:t>O:</w:t>
            </w:r>
            <w:r w:rsidR="004D1B6F">
              <w:rPr>
                <w:lang w:eastAsia="sk-SK"/>
              </w:rPr>
              <w:t xml:space="preserve"> </w:t>
            </w:r>
            <w:r>
              <w:rPr>
                <w:lang w:eastAsia="sk-SK"/>
              </w:rPr>
              <w:t>2</w:t>
            </w:r>
          </w:p>
          <w:p w:rsidR="007B04A6" w:rsidRPr="007726FD" w:rsidRDefault="007B04A6" w:rsidP="00C81D12">
            <w:pPr>
              <w:pStyle w:val="Normlny0"/>
              <w:jc w:val="center"/>
              <w:rPr>
                <w:lang w:eastAsia="sk-SK"/>
              </w:rPr>
            </w:pPr>
            <w:r>
              <w:rPr>
                <w:lang w:eastAsia="sk-SK"/>
              </w:rPr>
              <w:t>P:</w:t>
            </w:r>
            <w:r w:rsidR="004D1B6F">
              <w:rPr>
                <w:lang w:eastAsia="sk-SK"/>
              </w:rPr>
              <w:t xml:space="preserve"> </w:t>
            </w:r>
            <w:r>
              <w:rPr>
                <w:lang w:eastAsia="sk-SK"/>
              </w:rPr>
              <w:t>a),</w:t>
            </w:r>
            <w:r w:rsidR="004D1B6F">
              <w:rPr>
                <w:lang w:eastAsia="sk-SK"/>
              </w:rPr>
              <w:t xml:space="preserve"> </w:t>
            </w:r>
            <w:r>
              <w:rPr>
                <w:lang w:eastAsia="sk-SK"/>
              </w:rPr>
              <w:t>b)</w:t>
            </w:r>
          </w:p>
        </w:tc>
        <w:tc>
          <w:tcPr>
            <w:tcW w:w="4634" w:type="dxa"/>
            <w:tcBorders>
              <w:top w:val="single" w:sz="4" w:space="0" w:color="auto"/>
              <w:left w:val="single" w:sz="4" w:space="0" w:color="auto"/>
              <w:bottom w:val="single" w:sz="4" w:space="0" w:color="auto"/>
              <w:right w:val="single" w:sz="4" w:space="0" w:color="auto"/>
            </w:tcBorders>
          </w:tcPr>
          <w:p w:rsidR="004D1B6F" w:rsidRPr="004D1B6F" w:rsidRDefault="004D1B6F" w:rsidP="00C81D12">
            <w:pPr>
              <w:autoSpaceDE/>
              <w:autoSpaceDN/>
              <w:rPr>
                <w:sz w:val="20"/>
                <w:szCs w:val="20"/>
              </w:rPr>
            </w:pPr>
            <w:r w:rsidRPr="004D1B6F">
              <w:rPr>
                <w:sz w:val="20"/>
                <w:szCs w:val="20"/>
              </w:rPr>
              <w:t>(2) Množiteľský materiál musí byť zo základnej materskej rastliny, ktorá je vypestovaná</w:t>
            </w:r>
          </w:p>
          <w:p w:rsidR="004D1B6F" w:rsidRPr="004D1B6F" w:rsidRDefault="004D1B6F" w:rsidP="00C81D12">
            <w:pPr>
              <w:autoSpaceDE/>
              <w:autoSpaceDN/>
              <w:rPr>
                <w:sz w:val="20"/>
                <w:szCs w:val="20"/>
              </w:rPr>
            </w:pPr>
            <w:r w:rsidRPr="004D1B6F">
              <w:rPr>
                <w:sz w:val="20"/>
                <w:szCs w:val="20"/>
              </w:rPr>
              <w:t>a) z predzákladného materiálu alebo</w:t>
            </w:r>
          </w:p>
          <w:p w:rsidR="0069250A" w:rsidRPr="007726FD" w:rsidRDefault="004D1B6F" w:rsidP="00C81D12">
            <w:pPr>
              <w:autoSpaceDE/>
              <w:autoSpaceDN/>
              <w:rPr>
                <w:sz w:val="20"/>
                <w:szCs w:val="20"/>
              </w:rPr>
            </w:pPr>
            <w:r w:rsidRPr="004D1B6F">
              <w:rPr>
                <w:sz w:val="20"/>
                <w:szCs w:val="20"/>
              </w:rPr>
              <w:t>b) rozmnožením základnej materskej rastliny podľa § 20.</w:t>
            </w:r>
          </w:p>
        </w:tc>
        <w:tc>
          <w:tcPr>
            <w:tcW w:w="718" w:type="dxa"/>
            <w:tcBorders>
              <w:top w:val="single" w:sz="4" w:space="0" w:color="auto"/>
              <w:left w:val="single" w:sz="4" w:space="0" w:color="auto"/>
              <w:bottom w:val="single" w:sz="4" w:space="0" w:color="auto"/>
              <w:right w:val="single" w:sz="4" w:space="0" w:color="auto"/>
            </w:tcBorders>
          </w:tcPr>
          <w:p w:rsidR="0069250A"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pStyle w:val="Nadpis1"/>
              <w:jc w:val="both"/>
              <w:rPr>
                <w:b w:val="0"/>
                <w:bCs w:val="0"/>
                <w:sz w:val="20"/>
                <w:szCs w:val="20"/>
              </w:rPr>
            </w:pPr>
          </w:p>
        </w:tc>
      </w:tr>
      <w:tr w:rsidR="0069250A"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69250A" w:rsidRDefault="0069250A" w:rsidP="00C81D12">
            <w:pPr>
              <w:jc w:val="center"/>
              <w:rPr>
                <w:sz w:val="20"/>
                <w:szCs w:val="20"/>
              </w:rPr>
            </w:pPr>
            <w:r w:rsidRPr="007726FD">
              <w:rPr>
                <w:sz w:val="20"/>
                <w:szCs w:val="20"/>
              </w:rPr>
              <w:t>C:</w:t>
            </w:r>
            <w:r>
              <w:rPr>
                <w:sz w:val="20"/>
                <w:szCs w:val="20"/>
              </w:rPr>
              <w:t>15</w:t>
            </w:r>
          </w:p>
          <w:p w:rsidR="0069250A" w:rsidRDefault="0069250A" w:rsidP="00C81D12">
            <w:pPr>
              <w:jc w:val="center"/>
              <w:rPr>
                <w:sz w:val="20"/>
                <w:szCs w:val="20"/>
              </w:rPr>
            </w:pPr>
            <w:r>
              <w:rPr>
                <w:sz w:val="20"/>
                <w:szCs w:val="20"/>
              </w:rPr>
              <w:t>O:3</w:t>
            </w:r>
          </w:p>
          <w:p w:rsidR="0069250A" w:rsidRPr="007726FD" w:rsidRDefault="0069250A"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69250A" w:rsidRPr="004205FF" w:rsidRDefault="0069250A" w:rsidP="00C81D12">
            <w:pPr>
              <w:autoSpaceDE/>
              <w:autoSpaceDN/>
              <w:rPr>
                <w:rFonts w:eastAsia="Calibri"/>
                <w:sz w:val="20"/>
                <w:szCs w:val="20"/>
                <w:lang w:eastAsia="en-US"/>
              </w:rPr>
            </w:pPr>
            <w:r w:rsidRPr="0069250A">
              <w:rPr>
                <w:rFonts w:eastAsia="Calibri"/>
                <w:sz w:val="20"/>
                <w:szCs w:val="20"/>
                <w:lang w:eastAsia="en-US"/>
              </w:rPr>
              <w:t xml:space="preserve">3.Množiteľský materiál musí spĺňať požiadavky stanovené v článku 7, článku 8 ods. 6 a článku 12. </w:t>
            </w:r>
          </w:p>
        </w:tc>
        <w:tc>
          <w:tcPr>
            <w:tcW w:w="1059" w:type="dxa"/>
            <w:tcBorders>
              <w:top w:val="single" w:sz="4" w:space="0" w:color="auto"/>
              <w:left w:val="single" w:sz="4" w:space="0" w:color="auto"/>
              <w:bottom w:val="single" w:sz="4" w:space="0" w:color="auto"/>
              <w:right w:val="single" w:sz="4" w:space="0" w:color="auto"/>
            </w:tcBorders>
          </w:tcPr>
          <w:p w:rsidR="0069250A"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04A6" w:rsidRDefault="007B04A6" w:rsidP="00C81D12">
            <w:pPr>
              <w:pStyle w:val="Normlny0"/>
              <w:jc w:val="center"/>
              <w:rPr>
                <w:lang w:eastAsia="sk-SK"/>
              </w:rPr>
            </w:pPr>
            <w:r>
              <w:rPr>
                <w:lang w:eastAsia="sk-SK"/>
              </w:rPr>
              <w:t>§</w:t>
            </w:r>
            <w:r w:rsidR="004D1B6F">
              <w:rPr>
                <w:lang w:eastAsia="sk-SK"/>
              </w:rPr>
              <w:t xml:space="preserve"> </w:t>
            </w:r>
            <w:r>
              <w:rPr>
                <w:lang w:eastAsia="sk-SK"/>
              </w:rPr>
              <w:t>16</w:t>
            </w:r>
          </w:p>
          <w:p w:rsidR="0069250A" w:rsidRPr="007726FD" w:rsidRDefault="007B04A6" w:rsidP="00C81D12">
            <w:pPr>
              <w:pStyle w:val="Normlny0"/>
              <w:jc w:val="center"/>
              <w:rPr>
                <w:lang w:eastAsia="sk-SK"/>
              </w:rPr>
            </w:pPr>
            <w:r>
              <w:rPr>
                <w:lang w:eastAsia="sk-SK"/>
              </w:rPr>
              <w:t>O:</w:t>
            </w:r>
            <w:r w:rsidR="004D1B6F">
              <w:rPr>
                <w:lang w:eastAsia="sk-SK"/>
              </w:rPr>
              <w:t xml:space="preserve"> </w:t>
            </w:r>
            <w:r>
              <w:rPr>
                <w:lang w:eastAsia="sk-SK"/>
              </w:rPr>
              <w:t>3</w:t>
            </w:r>
          </w:p>
        </w:tc>
        <w:tc>
          <w:tcPr>
            <w:tcW w:w="4634" w:type="dxa"/>
            <w:tcBorders>
              <w:top w:val="single" w:sz="4" w:space="0" w:color="auto"/>
              <w:left w:val="single" w:sz="4" w:space="0" w:color="auto"/>
              <w:bottom w:val="single" w:sz="4" w:space="0" w:color="auto"/>
              <w:right w:val="single" w:sz="4" w:space="0" w:color="auto"/>
            </w:tcBorders>
          </w:tcPr>
          <w:p w:rsidR="0069250A" w:rsidRPr="007726FD" w:rsidRDefault="004D1B6F" w:rsidP="00C81D12">
            <w:pPr>
              <w:autoSpaceDE/>
              <w:autoSpaceDN/>
              <w:rPr>
                <w:sz w:val="20"/>
                <w:szCs w:val="20"/>
              </w:rPr>
            </w:pPr>
            <w:r w:rsidRPr="004D1B6F">
              <w:rPr>
                <w:sz w:val="20"/>
                <w:szCs w:val="20"/>
              </w:rPr>
              <w:t>(3) Množiteľský materiál musí spĺňať požiadavky podľa § 8, § 9 ods. 6 a § 13.</w:t>
            </w:r>
          </w:p>
        </w:tc>
        <w:tc>
          <w:tcPr>
            <w:tcW w:w="718" w:type="dxa"/>
            <w:tcBorders>
              <w:top w:val="single" w:sz="4" w:space="0" w:color="auto"/>
              <w:left w:val="single" w:sz="4" w:space="0" w:color="auto"/>
              <w:bottom w:val="single" w:sz="4" w:space="0" w:color="auto"/>
              <w:right w:val="single" w:sz="4" w:space="0" w:color="auto"/>
            </w:tcBorders>
          </w:tcPr>
          <w:p w:rsidR="0069250A"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pStyle w:val="Nadpis1"/>
              <w:jc w:val="both"/>
              <w:rPr>
                <w:b w:val="0"/>
                <w:bCs w:val="0"/>
                <w:sz w:val="20"/>
                <w:szCs w:val="20"/>
              </w:rPr>
            </w:pPr>
          </w:p>
        </w:tc>
      </w:tr>
      <w:tr w:rsidR="0069250A"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69250A" w:rsidRDefault="0069250A" w:rsidP="00C81D12">
            <w:pPr>
              <w:jc w:val="center"/>
              <w:rPr>
                <w:sz w:val="20"/>
                <w:szCs w:val="20"/>
              </w:rPr>
            </w:pPr>
            <w:r w:rsidRPr="007726FD">
              <w:rPr>
                <w:sz w:val="20"/>
                <w:szCs w:val="20"/>
              </w:rPr>
              <w:t>C:</w:t>
            </w:r>
            <w:r>
              <w:rPr>
                <w:sz w:val="20"/>
                <w:szCs w:val="20"/>
              </w:rPr>
              <w:t>15</w:t>
            </w:r>
          </w:p>
          <w:p w:rsidR="0069250A" w:rsidRDefault="0069250A" w:rsidP="00C81D12">
            <w:pPr>
              <w:jc w:val="center"/>
              <w:rPr>
                <w:sz w:val="20"/>
                <w:szCs w:val="20"/>
              </w:rPr>
            </w:pPr>
            <w:r>
              <w:rPr>
                <w:sz w:val="20"/>
                <w:szCs w:val="20"/>
              </w:rPr>
              <w:t>O:4</w:t>
            </w:r>
          </w:p>
          <w:p w:rsidR="0069250A" w:rsidRPr="007726FD" w:rsidRDefault="0069250A"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69250A" w:rsidRPr="0069250A" w:rsidRDefault="0069250A" w:rsidP="00C81D12">
            <w:pPr>
              <w:autoSpaceDE/>
              <w:autoSpaceDN/>
              <w:rPr>
                <w:rFonts w:eastAsia="Calibri"/>
                <w:sz w:val="20"/>
                <w:szCs w:val="20"/>
                <w:lang w:eastAsia="en-US"/>
              </w:rPr>
            </w:pPr>
            <w:r w:rsidRPr="0069250A">
              <w:rPr>
                <w:rFonts w:eastAsia="Calibri"/>
                <w:sz w:val="20"/>
                <w:szCs w:val="20"/>
                <w:lang w:eastAsia="en-US"/>
              </w:rPr>
              <w:t xml:space="preserve">4.Množiteľský materiál musí spĺňať dodatočné požiadavky týkajúce sa: </w:t>
            </w:r>
          </w:p>
          <w:p w:rsidR="0069250A" w:rsidRPr="0069250A" w:rsidRDefault="0069250A" w:rsidP="00C81D12">
            <w:pPr>
              <w:autoSpaceDE/>
              <w:autoSpaceDN/>
              <w:rPr>
                <w:rFonts w:eastAsia="Calibri"/>
                <w:sz w:val="20"/>
                <w:szCs w:val="20"/>
                <w:lang w:eastAsia="en-US"/>
              </w:rPr>
            </w:pPr>
            <w:r w:rsidRPr="0069250A">
              <w:rPr>
                <w:rFonts w:eastAsia="Calibri"/>
                <w:sz w:val="20"/>
                <w:szCs w:val="20"/>
                <w:lang w:eastAsia="en-US"/>
              </w:rPr>
              <w:t xml:space="preserve">a) zdravia, ako sú stanovené v článku 16; </w:t>
            </w:r>
          </w:p>
          <w:p w:rsidR="0069250A" w:rsidRPr="0069250A" w:rsidRDefault="0069250A" w:rsidP="00C81D12">
            <w:pPr>
              <w:autoSpaceDE/>
              <w:autoSpaceDN/>
              <w:rPr>
                <w:rFonts w:eastAsia="Calibri"/>
                <w:sz w:val="20"/>
                <w:szCs w:val="20"/>
                <w:lang w:eastAsia="en-US"/>
              </w:rPr>
            </w:pPr>
            <w:r w:rsidRPr="0069250A">
              <w:rPr>
                <w:rFonts w:eastAsia="Calibri"/>
                <w:sz w:val="20"/>
                <w:szCs w:val="20"/>
                <w:lang w:eastAsia="en-US"/>
              </w:rPr>
              <w:t xml:space="preserve">b) pôdy, ako sú stanovené v článku 17; </w:t>
            </w:r>
          </w:p>
          <w:p w:rsidR="0069250A" w:rsidRPr="0069250A" w:rsidRDefault="0069250A" w:rsidP="00C81D12">
            <w:pPr>
              <w:autoSpaceDE/>
              <w:autoSpaceDN/>
              <w:rPr>
                <w:rFonts w:eastAsia="Calibri"/>
                <w:sz w:val="20"/>
                <w:szCs w:val="20"/>
                <w:lang w:eastAsia="en-US"/>
              </w:rPr>
            </w:pPr>
            <w:r w:rsidRPr="0069250A">
              <w:rPr>
                <w:rFonts w:eastAsia="Calibri"/>
                <w:sz w:val="20"/>
                <w:szCs w:val="20"/>
                <w:lang w:eastAsia="en-US"/>
              </w:rPr>
              <w:t xml:space="preserve">c) udržiavania základných materských rastlín a základného materiálu, ako sú stanovené v článku 18, a </w:t>
            </w:r>
          </w:p>
          <w:p w:rsidR="0069250A" w:rsidRPr="004205FF" w:rsidRDefault="0069250A" w:rsidP="00C81D12">
            <w:pPr>
              <w:autoSpaceDE/>
              <w:autoSpaceDN/>
              <w:rPr>
                <w:rFonts w:eastAsia="Calibri"/>
                <w:sz w:val="20"/>
                <w:szCs w:val="20"/>
                <w:lang w:eastAsia="en-US"/>
              </w:rPr>
            </w:pPr>
            <w:r w:rsidRPr="0069250A">
              <w:rPr>
                <w:rFonts w:eastAsia="Calibri"/>
                <w:sz w:val="20"/>
                <w:szCs w:val="20"/>
                <w:lang w:eastAsia="en-US"/>
              </w:rPr>
              <w:t xml:space="preserve">d) osobitných podmienok pre množenie, ako sú stanovené v článku 19. </w:t>
            </w:r>
          </w:p>
        </w:tc>
        <w:tc>
          <w:tcPr>
            <w:tcW w:w="1059" w:type="dxa"/>
            <w:tcBorders>
              <w:top w:val="single" w:sz="4" w:space="0" w:color="auto"/>
              <w:left w:val="single" w:sz="4" w:space="0" w:color="auto"/>
              <w:bottom w:val="single" w:sz="4" w:space="0" w:color="auto"/>
              <w:right w:val="single" w:sz="4" w:space="0" w:color="auto"/>
            </w:tcBorders>
          </w:tcPr>
          <w:p w:rsidR="0069250A"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04A6" w:rsidRDefault="007B04A6" w:rsidP="00C81D12">
            <w:pPr>
              <w:pStyle w:val="Normlny0"/>
              <w:jc w:val="center"/>
              <w:rPr>
                <w:lang w:eastAsia="sk-SK"/>
              </w:rPr>
            </w:pPr>
            <w:r>
              <w:rPr>
                <w:lang w:eastAsia="sk-SK"/>
              </w:rPr>
              <w:t>§</w:t>
            </w:r>
            <w:r w:rsidR="004D1B6F">
              <w:rPr>
                <w:lang w:eastAsia="sk-SK"/>
              </w:rPr>
              <w:t xml:space="preserve"> </w:t>
            </w:r>
            <w:r>
              <w:rPr>
                <w:lang w:eastAsia="sk-SK"/>
              </w:rPr>
              <w:t>16</w:t>
            </w:r>
          </w:p>
          <w:p w:rsidR="0069250A" w:rsidRDefault="007B04A6" w:rsidP="00C81D12">
            <w:pPr>
              <w:pStyle w:val="Normlny0"/>
              <w:jc w:val="center"/>
              <w:rPr>
                <w:lang w:eastAsia="sk-SK"/>
              </w:rPr>
            </w:pPr>
            <w:r>
              <w:rPr>
                <w:lang w:eastAsia="sk-SK"/>
              </w:rPr>
              <w:t>O:</w:t>
            </w:r>
            <w:r w:rsidR="004D1B6F">
              <w:rPr>
                <w:lang w:eastAsia="sk-SK"/>
              </w:rPr>
              <w:t xml:space="preserve"> </w:t>
            </w:r>
            <w:r>
              <w:rPr>
                <w:lang w:eastAsia="sk-SK"/>
              </w:rPr>
              <w:t>4</w:t>
            </w:r>
          </w:p>
          <w:p w:rsidR="007B04A6" w:rsidRPr="007726FD" w:rsidRDefault="007B04A6" w:rsidP="00C81D12">
            <w:pPr>
              <w:pStyle w:val="Normlny0"/>
              <w:jc w:val="center"/>
              <w:rPr>
                <w:lang w:eastAsia="sk-SK"/>
              </w:rPr>
            </w:pPr>
            <w:r>
              <w:rPr>
                <w:lang w:eastAsia="sk-SK"/>
              </w:rPr>
              <w:t>P:</w:t>
            </w:r>
            <w:r w:rsidR="004D1B6F">
              <w:rPr>
                <w:lang w:eastAsia="sk-SK"/>
              </w:rPr>
              <w:t xml:space="preserve"> </w:t>
            </w:r>
            <w:r>
              <w:rPr>
                <w:lang w:eastAsia="sk-SK"/>
              </w:rPr>
              <w:t>a)</w:t>
            </w:r>
            <w:r w:rsidR="004D1B6F">
              <w:rPr>
                <w:lang w:eastAsia="sk-SK"/>
              </w:rPr>
              <w:t xml:space="preserve"> </w:t>
            </w:r>
            <w:r>
              <w:rPr>
                <w:lang w:eastAsia="sk-SK"/>
              </w:rPr>
              <w:t>až d)</w:t>
            </w:r>
          </w:p>
        </w:tc>
        <w:tc>
          <w:tcPr>
            <w:tcW w:w="4634" w:type="dxa"/>
            <w:tcBorders>
              <w:top w:val="single" w:sz="4" w:space="0" w:color="auto"/>
              <w:left w:val="single" w:sz="4" w:space="0" w:color="auto"/>
              <w:bottom w:val="single" w:sz="4" w:space="0" w:color="auto"/>
              <w:right w:val="single" w:sz="4" w:space="0" w:color="auto"/>
            </w:tcBorders>
          </w:tcPr>
          <w:p w:rsidR="006E25DE" w:rsidRPr="006E25DE" w:rsidRDefault="006E25DE" w:rsidP="00C81D12">
            <w:pPr>
              <w:autoSpaceDE/>
              <w:autoSpaceDN/>
              <w:rPr>
                <w:sz w:val="20"/>
                <w:szCs w:val="20"/>
              </w:rPr>
            </w:pPr>
            <w:r w:rsidRPr="006E25DE">
              <w:rPr>
                <w:sz w:val="20"/>
                <w:szCs w:val="20"/>
              </w:rPr>
              <w:t>(4) Množiteľský materiál musí spĺňať dodatočné požiadavky na:</w:t>
            </w:r>
          </w:p>
          <w:p w:rsidR="006E25DE" w:rsidRPr="006E25DE" w:rsidRDefault="006E25DE" w:rsidP="00C81D12">
            <w:pPr>
              <w:autoSpaceDE/>
              <w:autoSpaceDN/>
              <w:rPr>
                <w:sz w:val="20"/>
                <w:szCs w:val="20"/>
              </w:rPr>
            </w:pPr>
            <w:r w:rsidRPr="006E25DE">
              <w:rPr>
                <w:sz w:val="20"/>
                <w:szCs w:val="20"/>
              </w:rPr>
              <w:t>a) zdravotný stav podľa § 17,</w:t>
            </w:r>
          </w:p>
          <w:p w:rsidR="006E25DE" w:rsidRPr="006E25DE" w:rsidRDefault="006E25DE" w:rsidP="00C81D12">
            <w:pPr>
              <w:autoSpaceDE/>
              <w:autoSpaceDN/>
              <w:rPr>
                <w:sz w:val="20"/>
                <w:szCs w:val="20"/>
              </w:rPr>
            </w:pPr>
            <w:r w:rsidRPr="006E25DE">
              <w:rPr>
                <w:sz w:val="20"/>
                <w:szCs w:val="20"/>
              </w:rPr>
              <w:t>b) pôdu podľa § 18,</w:t>
            </w:r>
          </w:p>
          <w:p w:rsidR="006E25DE" w:rsidRPr="006E25DE" w:rsidRDefault="006E25DE" w:rsidP="00C81D12">
            <w:pPr>
              <w:autoSpaceDE/>
              <w:autoSpaceDN/>
              <w:rPr>
                <w:sz w:val="20"/>
                <w:szCs w:val="20"/>
              </w:rPr>
            </w:pPr>
            <w:r w:rsidRPr="006E25DE">
              <w:rPr>
                <w:sz w:val="20"/>
                <w:szCs w:val="20"/>
              </w:rPr>
              <w:t>c) uchovávanie základných materských rastlín a základného materiálu podľa § 19, a</w:t>
            </w:r>
          </w:p>
          <w:p w:rsidR="0069250A" w:rsidRPr="007726FD" w:rsidRDefault="006E25DE" w:rsidP="00C81D12">
            <w:pPr>
              <w:autoSpaceDE/>
              <w:autoSpaceDN/>
              <w:rPr>
                <w:sz w:val="20"/>
                <w:szCs w:val="20"/>
              </w:rPr>
            </w:pPr>
            <w:r w:rsidRPr="006E25DE">
              <w:rPr>
                <w:sz w:val="20"/>
                <w:szCs w:val="20"/>
              </w:rPr>
              <w:t>d) osobitné podmienky pre rozmnožovanie podľa § 20.</w:t>
            </w:r>
          </w:p>
        </w:tc>
        <w:tc>
          <w:tcPr>
            <w:tcW w:w="718" w:type="dxa"/>
            <w:tcBorders>
              <w:top w:val="single" w:sz="4" w:space="0" w:color="auto"/>
              <w:left w:val="single" w:sz="4" w:space="0" w:color="auto"/>
              <w:bottom w:val="single" w:sz="4" w:space="0" w:color="auto"/>
              <w:right w:val="single" w:sz="4" w:space="0" w:color="auto"/>
            </w:tcBorders>
          </w:tcPr>
          <w:p w:rsidR="0069250A"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pStyle w:val="Nadpis1"/>
              <w:jc w:val="both"/>
              <w:rPr>
                <w:b w:val="0"/>
                <w:bCs w:val="0"/>
                <w:sz w:val="20"/>
                <w:szCs w:val="20"/>
              </w:rPr>
            </w:pPr>
          </w:p>
        </w:tc>
      </w:tr>
      <w:tr w:rsidR="0069250A"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69250A" w:rsidRDefault="0069250A" w:rsidP="00C81D12">
            <w:pPr>
              <w:jc w:val="center"/>
              <w:rPr>
                <w:sz w:val="20"/>
                <w:szCs w:val="20"/>
              </w:rPr>
            </w:pPr>
            <w:r w:rsidRPr="007726FD">
              <w:rPr>
                <w:sz w:val="20"/>
                <w:szCs w:val="20"/>
              </w:rPr>
              <w:t>C:</w:t>
            </w:r>
            <w:r>
              <w:rPr>
                <w:sz w:val="20"/>
                <w:szCs w:val="20"/>
              </w:rPr>
              <w:t>15</w:t>
            </w:r>
          </w:p>
          <w:p w:rsidR="0069250A" w:rsidRDefault="0069250A" w:rsidP="00C81D12">
            <w:pPr>
              <w:jc w:val="center"/>
              <w:rPr>
                <w:sz w:val="20"/>
                <w:szCs w:val="20"/>
              </w:rPr>
            </w:pPr>
            <w:r>
              <w:rPr>
                <w:sz w:val="20"/>
                <w:szCs w:val="20"/>
              </w:rPr>
              <w:t>O:5</w:t>
            </w:r>
          </w:p>
          <w:p w:rsidR="0069250A" w:rsidRPr="007726FD" w:rsidRDefault="0069250A"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69250A" w:rsidRPr="004205FF" w:rsidRDefault="0069250A" w:rsidP="00C81D12">
            <w:pPr>
              <w:autoSpaceDE/>
              <w:autoSpaceDN/>
              <w:rPr>
                <w:rFonts w:eastAsia="Calibri"/>
                <w:sz w:val="20"/>
                <w:szCs w:val="20"/>
                <w:lang w:eastAsia="en-US"/>
              </w:rPr>
            </w:pPr>
            <w:r w:rsidRPr="0069250A">
              <w:rPr>
                <w:rFonts w:eastAsia="Calibri"/>
                <w:sz w:val="20"/>
                <w:szCs w:val="20"/>
                <w:lang w:eastAsia="en-US"/>
              </w:rPr>
              <w:t xml:space="preserve">5.Podpník, ktorý nepatrí k odrode, sa na požiadanie úradne certifikuje ako základný materiál, ak presne zodpovedá opisu svojho druhu a spĺňa požiadavky stanovené v článku 8 ods. 2 a 6 a dodatočné požiadavky článkov 12, 16, 17, 18 a 19. </w:t>
            </w:r>
          </w:p>
        </w:tc>
        <w:tc>
          <w:tcPr>
            <w:tcW w:w="1059" w:type="dxa"/>
            <w:tcBorders>
              <w:top w:val="single" w:sz="4" w:space="0" w:color="auto"/>
              <w:left w:val="single" w:sz="4" w:space="0" w:color="auto"/>
              <w:bottom w:val="single" w:sz="4" w:space="0" w:color="auto"/>
              <w:right w:val="single" w:sz="4" w:space="0" w:color="auto"/>
            </w:tcBorders>
          </w:tcPr>
          <w:p w:rsidR="0069250A" w:rsidRPr="007726FD" w:rsidRDefault="00EC2DA4" w:rsidP="00C81D12">
            <w:pPr>
              <w:jc w:val="center"/>
              <w:rPr>
                <w:sz w:val="20"/>
                <w:szCs w:val="20"/>
              </w:rPr>
            </w:pPr>
            <w:r>
              <w:t>N</w:t>
            </w:r>
          </w:p>
        </w:tc>
        <w:tc>
          <w:tcPr>
            <w:tcW w:w="1615"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04A6" w:rsidRDefault="007B04A6" w:rsidP="00C81D12">
            <w:pPr>
              <w:pStyle w:val="Normlny0"/>
              <w:jc w:val="center"/>
              <w:rPr>
                <w:lang w:eastAsia="sk-SK"/>
              </w:rPr>
            </w:pPr>
            <w:r>
              <w:rPr>
                <w:lang w:eastAsia="sk-SK"/>
              </w:rPr>
              <w:t>§</w:t>
            </w:r>
            <w:r w:rsidR="004D1B6F">
              <w:rPr>
                <w:lang w:eastAsia="sk-SK"/>
              </w:rPr>
              <w:t xml:space="preserve"> </w:t>
            </w:r>
            <w:r>
              <w:rPr>
                <w:lang w:eastAsia="sk-SK"/>
              </w:rPr>
              <w:t>16</w:t>
            </w:r>
          </w:p>
          <w:p w:rsidR="0069250A" w:rsidRPr="007726FD" w:rsidRDefault="007B04A6" w:rsidP="00C81D12">
            <w:pPr>
              <w:pStyle w:val="Normlny0"/>
              <w:jc w:val="center"/>
              <w:rPr>
                <w:lang w:eastAsia="sk-SK"/>
              </w:rPr>
            </w:pPr>
            <w:r>
              <w:rPr>
                <w:lang w:eastAsia="sk-SK"/>
              </w:rPr>
              <w:t>O:</w:t>
            </w:r>
            <w:r w:rsidR="004D1B6F">
              <w:rPr>
                <w:lang w:eastAsia="sk-SK"/>
              </w:rPr>
              <w:t xml:space="preserve"> </w:t>
            </w:r>
            <w:r>
              <w:rPr>
                <w:lang w:eastAsia="sk-SK"/>
              </w:rPr>
              <w:t>5</w:t>
            </w:r>
          </w:p>
        </w:tc>
        <w:tc>
          <w:tcPr>
            <w:tcW w:w="4634" w:type="dxa"/>
            <w:tcBorders>
              <w:top w:val="single" w:sz="4" w:space="0" w:color="auto"/>
              <w:left w:val="single" w:sz="4" w:space="0" w:color="auto"/>
              <w:bottom w:val="single" w:sz="4" w:space="0" w:color="auto"/>
              <w:right w:val="single" w:sz="4" w:space="0" w:color="auto"/>
            </w:tcBorders>
          </w:tcPr>
          <w:p w:rsidR="0069250A" w:rsidRPr="007726FD" w:rsidRDefault="006E25DE" w:rsidP="00C81D12">
            <w:pPr>
              <w:autoSpaceDE/>
              <w:autoSpaceDN/>
              <w:rPr>
                <w:sz w:val="20"/>
                <w:szCs w:val="20"/>
              </w:rPr>
            </w:pPr>
            <w:r w:rsidRPr="006E25DE">
              <w:rPr>
                <w:sz w:val="20"/>
                <w:szCs w:val="20"/>
              </w:rPr>
              <w:t>(5) Podpník, ktorý nepatrí k odrode, sa úradne certifikuje ako základný materiál, ak presne zodpovedá opisu svojho druhu a spĺňa požiadavky podľa § 9 ods. 1 písm. b) a ods. 6, § 13 a § 17 až 20.</w:t>
            </w:r>
          </w:p>
        </w:tc>
        <w:tc>
          <w:tcPr>
            <w:tcW w:w="718" w:type="dxa"/>
            <w:tcBorders>
              <w:top w:val="single" w:sz="4" w:space="0" w:color="auto"/>
              <w:left w:val="single" w:sz="4" w:space="0" w:color="auto"/>
              <w:bottom w:val="single" w:sz="4" w:space="0" w:color="auto"/>
              <w:right w:val="single" w:sz="4" w:space="0" w:color="auto"/>
            </w:tcBorders>
          </w:tcPr>
          <w:p w:rsidR="0069250A"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pStyle w:val="Nadpis1"/>
              <w:jc w:val="both"/>
              <w:rPr>
                <w:b w:val="0"/>
                <w:bCs w:val="0"/>
                <w:sz w:val="20"/>
                <w:szCs w:val="20"/>
              </w:rPr>
            </w:pPr>
          </w:p>
        </w:tc>
      </w:tr>
      <w:tr w:rsidR="0069250A"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69250A" w:rsidRDefault="0069250A" w:rsidP="00C81D12">
            <w:pPr>
              <w:jc w:val="center"/>
              <w:rPr>
                <w:sz w:val="20"/>
                <w:szCs w:val="20"/>
              </w:rPr>
            </w:pPr>
            <w:r w:rsidRPr="007726FD">
              <w:rPr>
                <w:sz w:val="20"/>
                <w:szCs w:val="20"/>
              </w:rPr>
              <w:t>C:</w:t>
            </w:r>
            <w:r>
              <w:rPr>
                <w:sz w:val="20"/>
                <w:szCs w:val="20"/>
              </w:rPr>
              <w:t>15</w:t>
            </w:r>
          </w:p>
          <w:p w:rsidR="0069250A" w:rsidRDefault="0069250A" w:rsidP="00C81D12">
            <w:pPr>
              <w:jc w:val="center"/>
              <w:rPr>
                <w:sz w:val="20"/>
                <w:szCs w:val="20"/>
              </w:rPr>
            </w:pPr>
            <w:r>
              <w:rPr>
                <w:sz w:val="20"/>
                <w:szCs w:val="20"/>
              </w:rPr>
              <w:t>O:6</w:t>
            </w:r>
          </w:p>
          <w:p w:rsidR="0069250A" w:rsidRPr="007726FD" w:rsidRDefault="0069250A"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69250A" w:rsidRPr="004205FF" w:rsidRDefault="0069250A" w:rsidP="00C81D12">
            <w:pPr>
              <w:autoSpaceDE/>
              <w:autoSpaceDN/>
              <w:rPr>
                <w:rFonts w:eastAsia="Calibri"/>
                <w:sz w:val="20"/>
                <w:szCs w:val="20"/>
                <w:lang w:eastAsia="en-US"/>
              </w:rPr>
            </w:pPr>
            <w:r w:rsidRPr="0069250A">
              <w:rPr>
                <w:rFonts w:eastAsia="Calibri"/>
                <w:sz w:val="20"/>
                <w:szCs w:val="20"/>
                <w:lang w:eastAsia="en-US"/>
              </w:rPr>
              <w:lastRenderedPageBreak/>
              <w:t xml:space="preserve">6.Na účely tohto oddielu sa každý odkaz v ustanoveniach odsekov 3 a 5 týkajúci sa </w:t>
            </w:r>
            <w:r w:rsidRPr="0069250A">
              <w:rPr>
                <w:rFonts w:eastAsia="Calibri"/>
                <w:sz w:val="20"/>
                <w:szCs w:val="20"/>
                <w:lang w:eastAsia="en-US"/>
              </w:rPr>
              <w:lastRenderedPageBreak/>
              <w:t xml:space="preserve">predzákladných materských rastlín vykladá ako odkaz na základné materské rastliny a každý odkaz na predzákladný materiál sa vykladá ako odkaz na základný materiál. </w:t>
            </w:r>
          </w:p>
        </w:tc>
        <w:tc>
          <w:tcPr>
            <w:tcW w:w="1059" w:type="dxa"/>
            <w:tcBorders>
              <w:top w:val="single" w:sz="4" w:space="0" w:color="auto"/>
              <w:left w:val="single" w:sz="4" w:space="0" w:color="auto"/>
              <w:bottom w:val="single" w:sz="4" w:space="0" w:color="auto"/>
              <w:right w:val="single" w:sz="4" w:space="0" w:color="auto"/>
            </w:tcBorders>
          </w:tcPr>
          <w:p w:rsidR="0069250A" w:rsidRPr="007726FD" w:rsidRDefault="00EC2DA4" w:rsidP="00C81D12">
            <w:pPr>
              <w:jc w:val="center"/>
              <w:rPr>
                <w:sz w:val="20"/>
                <w:szCs w:val="20"/>
              </w:rPr>
            </w:pPr>
            <w:r>
              <w:lastRenderedPageBreak/>
              <w:t>N</w:t>
            </w:r>
          </w:p>
        </w:tc>
        <w:tc>
          <w:tcPr>
            <w:tcW w:w="1615"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04A6" w:rsidRDefault="007B04A6" w:rsidP="00C81D12">
            <w:pPr>
              <w:pStyle w:val="Normlny0"/>
              <w:jc w:val="center"/>
              <w:rPr>
                <w:lang w:eastAsia="sk-SK"/>
              </w:rPr>
            </w:pPr>
            <w:r>
              <w:rPr>
                <w:lang w:eastAsia="sk-SK"/>
              </w:rPr>
              <w:t>§</w:t>
            </w:r>
            <w:r w:rsidR="004D1B6F">
              <w:rPr>
                <w:lang w:eastAsia="sk-SK"/>
              </w:rPr>
              <w:t xml:space="preserve"> </w:t>
            </w:r>
            <w:r>
              <w:rPr>
                <w:lang w:eastAsia="sk-SK"/>
              </w:rPr>
              <w:t>16</w:t>
            </w:r>
          </w:p>
          <w:p w:rsidR="0069250A" w:rsidRPr="007726FD" w:rsidRDefault="007B04A6" w:rsidP="00C81D12">
            <w:pPr>
              <w:pStyle w:val="Normlny0"/>
              <w:jc w:val="center"/>
              <w:rPr>
                <w:lang w:eastAsia="sk-SK"/>
              </w:rPr>
            </w:pPr>
            <w:r>
              <w:rPr>
                <w:lang w:eastAsia="sk-SK"/>
              </w:rPr>
              <w:t>O:</w:t>
            </w:r>
            <w:r w:rsidR="004D1B6F">
              <w:rPr>
                <w:lang w:eastAsia="sk-SK"/>
              </w:rPr>
              <w:t xml:space="preserve"> </w:t>
            </w:r>
            <w:r>
              <w:rPr>
                <w:lang w:eastAsia="sk-SK"/>
              </w:rPr>
              <w:t>6</w:t>
            </w:r>
          </w:p>
        </w:tc>
        <w:tc>
          <w:tcPr>
            <w:tcW w:w="4634" w:type="dxa"/>
            <w:tcBorders>
              <w:top w:val="single" w:sz="4" w:space="0" w:color="auto"/>
              <w:left w:val="single" w:sz="4" w:space="0" w:color="auto"/>
              <w:bottom w:val="single" w:sz="4" w:space="0" w:color="auto"/>
              <w:right w:val="single" w:sz="4" w:space="0" w:color="auto"/>
            </w:tcBorders>
          </w:tcPr>
          <w:p w:rsidR="0069250A" w:rsidRPr="007726FD" w:rsidRDefault="006E25DE" w:rsidP="00C81D12">
            <w:pPr>
              <w:autoSpaceDE/>
              <w:autoSpaceDN/>
              <w:rPr>
                <w:sz w:val="20"/>
                <w:szCs w:val="20"/>
              </w:rPr>
            </w:pPr>
            <w:r w:rsidRPr="006E25DE">
              <w:rPr>
                <w:sz w:val="20"/>
                <w:szCs w:val="20"/>
              </w:rPr>
              <w:t xml:space="preserve">(6) Požiadavky na predzákladnú materskú rastlinu podľa odsekov 3 a 5 platia aj na základnú materskú </w:t>
            </w:r>
            <w:r w:rsidRPr="006E25DE">
              <w:rPr>
                <w:sz w:val="20"/>
                <w:szCs w:val="20"/>
              </w:rPr>
              <w:lastRenderedPageBreak/>
              <w:t>rastlinu a požiadavky na predzákladný materiál</w:t>
            </w:r>
            <w:r>
              <w:rPr>
                <w:sz w:val="20"/>
                <w:szCs w:val="20"/>
              </w:rPr>
              <w:t xml:space="preserve"> platia aj na základný materiál.</w:t>
            </w:r>
          </w:p>
        </w:tc>
        <w:tc>
          <w:tcPr>
            <w:tcW w:w="718" w:type="dxa"/>
            <w:tcBorders>
              <w:top w:val="single" w:sz="4" w:space="0" w:color="auto"/>
              <w:left w:val="single" w:sz="4" w:space="0" w:color="auto"/>
              <w:bottom w:val="single" w:sz="4" w:space="0" w:color="auto"/>
              <w:right w:val="single" w:sz="4" w:space="0" w:color="auto"/>
            </w:tcBorders>
          </w:tcPr>
          <w:p w:rsidR="0069250A" w:rsidRPr="007726FD" w:rsidRDefault="003B299F" w:rsidP="00C81D12">
            <w:pPr>
              <w:jc w:val="center"/>
              <w:rPr>
                <w:sz w:val="20"/>
                <w:szCs w:val="20"/>
              </w:rPr>
            </w:pPr>
            <w:r>
              <w:rPr>
                <w:sz w:val="20"/>
                <w:szCs w:val="20"/>
              </w:rPr>
              <w:lastRenderedPageBreak/>
              <w:t>Ú</w:t>
            </w:r>
          </w:p>
        </w:tc>
        <w:tc>
          <w:tcPr>
            <w:tcW w:w="1252"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pStyle w:val="Nadpis1"/>
              <w:jc w:val="both"/>
              <w:rPr>
                <w:b w:val="0"/>
                <w:bCs w:val="0"/>
                <w:sz w:val="20"/>
                <w:szCs w:val="20"/>
              </w:rPr>
            </w:pPr>
          </w:p>
        </w:tc>
      </w:tr>
      <w:tr w:rsidR="0069250A"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69250A" w:rsidRDefault="0069250A" w:rsidP="00C81D12">
            <w:pPr>
              <w:jc w:val="center"/>
              <w:rPr>
                <w:sz w:val="20"/>
                <w:szCs w:val="20"/>
              </w:rPr>
            </w:pPr>
            <w:r w:rsidRPr="007726FD">
              <w:rPr>
                <w:sz w:val="20"/>
                <w:szCs w:val="20"/>
              </w:rPr>
              <w:lastRenderedPageBreak/>
              <w:t>C:</w:t>
            </w:r>
            <w:r>
              <w:rPr>
                <w:sz w:val="20"/>
                <w:szCs w:val="20"/>
              </w:rPr>
              <w:t>15</w:t>
            </w:r>
          </w:p>
          <w:p w:rsidR="0069250A" w:rsidRDefault="0069250A" w:rsidP="00C81D12">
            <w:pPr>
              <w:jc w:val="center"/>
              <w:rPr>
                <w:sz w:val="20"/>
                <w:szCs w:val="20"/>
              </w:rPr>
            </w:pPr>
            <w:r>
              <w:rPr>
                <w:sz w:val="20"/>
                <w:szCs w:val="20"/>
              </w:rPr>
              <w:t>O:7</w:t>
            </w:r>
          </w:p>
          <w:p w:rsidR="0069250A" w:rsidRPr="007726FD" w:rsidRDefault="0069250A"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69250A" w:rsidRPr="0069250A" w:rsidRDefault="0069250A" w:rsidP="00C81D12">
            <w:pPr>
              <w:autoSpaceDE/>
              <w:autoSpaceDN/>
              <w:rPr>
                <w:rFonts w:eastAsia="Calibri"/>
                <w:sz w:val="20"/>
                <w:szCs w:val="20"/>
                <w:lang w:eastAsia="en-US"/>
              </w:rPr>
            </w:pPr>
            <w:r w:rsidRPr="0069250A">
              <w:rPr>
                <w:rFonts w:eastAsia="Calibri"/>
                <w:sz w:val="20"/>
                <w:szCs w:val="20"/>
                <w:lang w:eastAsia="en-US"/>
              </w:rPr>
              <w:t xml:space="preserve">7.Ak základná materská rastlina alebo základný materiál už nespĺňajú požiadavky článku 7, článku 8 ods. 2 a ods. 6 a článkov 12, 16 a 17, dodávateľ ich odoberie z blízkosti ostatných základných materských rastlín a základného materiálu. </w:t>
            </w:r>
          </w:p>
          <w:p w:rsidR="0069250A" w:rsidRPr="0069250A" w:rsidRDefault="0069250A" w:rsidP="00C81D12">
            <w:pPr>
              <w:autoSpaceDE/>
              <w:autoSpaceDN/>
              <w:rPr>
                <w:rFonts w:eastAsia="Calibri"/>
                <w:sz w:val="20"/>
                <w:szCs w:val="20"/>
                <w:lang w:eastAsia="en-US"/>
              </w:rPr>
            </w:pPr>
            <w:r w:rsidRPr="0069250A">
              <w:rPr>
                <w:rFonts w:eastAsia="Calibri"/>
                <w:sz w:val="20"/>
                <w:szCs w:val="20"/>
                <w:lang w:eastAsia="en-US"/>
              </w:rPr>
              <w:t xml:space="preserve">Odobratá materská rastlina alebo materiál sa môžu použiť ako certifikovaný materiál alebo materiál CAC pod podmienkou, že spĺňajú požiadavky na príslušné kategórie stanovené v tejto smernici. </w:t>
            </w:r>
          </w:p>
          <w:p w:rsidR="0069250A" w:rsidRPr="004205FF" w:rsidRDefault="0069250A" w:rsidP="00C81D12">
            <w:pPr>
              <w:autoSpaceDE/>
              <w:autoSpaceDN/>
              <w:rPr>
                <w:rFonts w:eastAsia="Calibri"/>
                <w:sz w:val="20"/>
                <w:szCs w:val="20"/>
                <w:lang w:eastAsia="en-US"/>
              </w:rPr>
            </w:pPr>
            <w:r w:rsidRPr="0069250A">
              <w:rPr>
                <w:rFonts w:eastAsia="Calibri"/>
                <w:sz w:val="20"/>
                <w:szCs w:val="20"/>
                <w:lang w:eastAsia="en-US"/>
              </w:rPr>
              <w:t xml:space="preserve">Namiesto odobratia danej materskej rastliny alebo daného materiálu dodávateľ môže prijať primerané opatrenia s cieľom zabezpečiť, aby daná materská rastlina alebo daný materiál opäť spĺňali stanovené požiadavky. </w:t>
            </w:r>
          </w:p>
        </w:tc>
        <w:tc>
          <w:tcPr>
            <w:tcW w:w="1059" w:type="dxa"/>
            <w:tcBorders>
              <w:top w:val="single" w:sz="4" w:space="0" w:color="auto"/>
              <w:left w:val="single" w:sz="4" w:space="0" w:color="auto"/>
              <w:bottom w:val="single" w:sz="4" w:space="0" w:color="auto"/>
              <w:right w:val="single" w:sz="4" w:space="0" w:color="auto"/>
            </w:tcBorders>
          </w:tcPr>
          <w:p w:rsidR="0069250A"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04A6" w:rsidRDefault="007B04A6" w:rsidP="00C81D12">
            <w:pPr>
              <w:pStyle w:val="Normlny0"/>
              <w:jc w:val="center"/>
              <w:rPr>
                <w:lang w:eastAsia="sk-SK"/>
              </w:rPr>
            </w:pPr>
            <w:r>
              <w:rPr>
                <w:lang w:eastAsia="sk-SK"/>
              </w:rPr>
              <w:t>§</w:t>
            </w:r>
            <w:r w:rsidR="004D1B6F">
              <w:rPr>
                <w:lang w:eastAsia="sk-SK"/>
              </w:rPr>
              <w:t xml:space="preserve"> </w:t>
            </w:r>
            <w:r>
              <w:rPr>
                <w:lang w:eastAsia="sk-SK"/>
              </w:rPr>
              <w:t>16</w:t>
            </w:r>
          </w:p>
          <w:p w:rsidR="0069250A" w:rsidRPr="007726FD" w:rsidRDefault="007B04A6" w:rsidP="00C81D12">
            <w:pPr>
              <w:pStyle w:val="Normlny0"/>
              <w:jc w:val="center"/>
              <w:rPr>
                <w:lang w:eastAsia="sk-SK"/>
              </w:rPr>
            </w:pPr>
            <w:r>
              <w:rPr>
                <w:lang w:eastAsia="sk-SK"/>
              </w:rPr>
              <w:t>O:</w:t>
            </w:r>
            <w:r w:rsidR="004D1B6F">
              <w:rPr>
                <w:lang w:eastAsia="sk-SK"/>
              </w:rPr>
              <w:t xml:space="preserve"> </w:t>
            </w:r>
            <w:r>
              <w:rPr>
                <w:lang w:eastAsia="sk-SK"/>
              </w:rPr>
              <w:t>7</w:t>
            </w:r>
          </w:p>
        </w:tc>
        <w:tc>
          <w:tcPr>
            <w:tcW w:w="4634" w:type="dxa"/>
            <w:tcBorders>
              <w:top w:val="single" w:sz="4" w:space="0" w:color="auto"/>
              <w:left w:val="single" w:sz="4" w:space="0" w:color="auto"/>
              <w:bottom w:val="single" w:sz="4" w:space="0" w:color="auto"/>
              <w:right w:val="single" w:sz="4" w:space="0" w:color="auto"/>
            </w:tcBorders>
          </w:tcPr>
          <w:p w:rsidR="0069250A" w:rsidRPr="007726FD" w:rsidRDefault="006E25DE" w:rsidP="00C81D12">
            <w:pPr>
              <w:autoSpaceDE/>
              <w:autoSpaceDN/>
              <w:rPr>
                <w:sz w:val="20"/>
                <w:szCs w:val="20"/>
              </w:rPr>
            </w:pPr>
            <w:r w:rsidRPr="006E25DE">
              <w:rPr>
                <w:sz w:val="20"/>
                <w:szCs w:val="20"/>
              </w:rPr>
              <w:t>(7) Ak základná materská rastlina alebo základný materiál už nespĺňajú požiadavky podľa § 8, § 9 ods. 1 písm. b) a ods. 6, § 13, 17 a 18, odstránia sa z blízkosti ostatných základných materských rastlín a základného materiálu. Odstránená materská rastlina alebo materiál sa môžu použiť ako certifikovaný materiál alebo konformný materiál pod podmienkou, že spĺňajú požiadavky ustanovené na príslušnú kategóriu. Namiesto odstránenia materskej rastliny alebo materiálu sa môže prijať opatrenie na zabezpečenie, aby materská rastlina alebo materiál opäť spĺňali ustanovené požiadavky.</w:t>
            </w:r>
          </w:p>
        </w:tc>
        <w:tc>
          <w:tcPr>
            <w:tcW w:w="718" w:type="dxa"/>
            <w:tcBorders>
              <w:top w:val="single" w:sz="4" w:space="0" w:color="auto"/>
              <w:left w:val="single" w:sz="4" w:space="0" w:color="auto"/>
              <w:bottom w:val="single" w:sz="4" w:space="0" w:color="auto"/>
              <w:right w:val="single" w:sz="4" w:space="0" w:color="auto"/>
            </w:tcBorders>
          </w:tcPr>
          <w:p w:rsidR="0069250A"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pStyle w:val="Nadpis1"/>
              <w:jc w:val="both"/>
              <w:rPr>
                <w:b w:val="0"/>
                <w:bCs w:val="0"/>
                <w:sz w:val="20"/>
                <w:szCs w:val="20"/>
              </w:rPr>
            </w:pPr>
          </w:p>
        </w:tc>
      </w:tr>
      <w:tr w:rsidR="0069250A"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69250A" w:rsidRDefault="0069250A" w:rsidP="00C81D12">
            <w:pPr>
              <w:jc w:val="center"/>
              <w:rPr>
                <w:sz w:val="20"/>
                <w:szCs w:val="20"/>
              </w:rPr>
            </w:pPr>
            <w:r w:rsidRPr="007726FD">
              <w:rPr>
                <w:sz w:val="20"/>
                <w:szCs w:val="20"/>
              </w:rPr>
              <w:t>C:</w:t>
            </w:r>
            <w:r>
              <w:rPr>
                <w:sz w:val="20"/>
                <w:szCs w:val="20"/>
              </w:rPr>
              <w:t>15</w:t>
            </w:r>
          </w:p>
          <w:p w:rsidR="0069250A" w:rsidRDefault="0069250A" w:rsidP="00C81D12">
            <w:pPr>
              <w:jc w:val="center"/>
              <w:rPr>
                <w:sz w:val="20"/>
                <w:szCs w:val="20"/>
              </w:rPr>
            </w:pPr>
            <w:r>
              <w:rPr>
                <w:sz w:val="20"/>
                <w:szCs w:val="20"/>
              </w:rPr>
              <w:t>O:8</w:t>
            </w:r>
          </w:p>
          <w:p w:rsidR="0069250A" w:rsidRPr="007726FD" w:rsidRDefault="0069250A"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69250A" w:rsidRPr="0069250A" w:rsidRDefault="0069250A" w:rsidP="00C81D12">
            <w:pPr>
              <w:autoSpaceDE/>
              <w:autoSpaceDN/>
              <w:rPr>
                <w:rFonts w:eastAsia="Calibri"/>
                <w:sz w:val="20"/>
                <w:szCs w:val="20"/>
                <w:lang w:eastAsia="en-US"/>
              </w:rPr>
            </w:pPr>
            <w:r w:rsidRPr="0069250A">
              <w:rPr>
                <w:rFonts w:eastAsia="Calibri"/>
                <w:sz w:val="20"/>
                <w:szCs w:val="20"/>
                <w:lang w:eastAsia="en-US"/>
              </w:rPr>
              <w:t xml:space="preserve">8.Ak je podpník, ktorý nepatrí k odrode, základnou materskou rastlinou alebo základným materiálom, ktoré už nespĺňajú požiadavky článku 8 ods. 2 a ods. 6 a článkov 12, 16 a 17, dodávateľ ho odoberie z blízkosti ostatných základných materských rastlín a základného materiálu. Odobratý podpník sa môže použiť ako certifikovaný materiál alebo materiál CAC pod podmienkou, že spĺňa požiadavky na príslušné kategórie stanovené v tejto smernici. </w:t>
            </w:r>
          </w:p>
          <w:p w:rsidR="0069250A" w:rsidRPr="004205FF" w:rsidRDefault="0069250A" w:rsidP="00C81D12">
            <w:pPr>
              <w:autoSpaceDE/>
              <w:autoSpaceDN/>
              <w:rPr>
                <w:rFonts w:eastAsia="Calibri"/>
                <w:sz w:val="20"/>
                <w:szCs w:val="20"/>
                <w:lang w:eastAsia="en-US"/>
              </w:rPr>
            </w:pPr>
            <w:r w:rsidRPr="0069250A">
              <w:rPr>
                <w:rFonts w:eastAsia="Calibri"/>
                <w:sz w:val="20"/>
                <w:szCs w:val="20"/>
                <w:lang w:eastAsia="en-US"/>
              </w:rPr>
              <w:t xml:space="preserve">Namiesto odobratia daného podpníka dodávateľ môže prijať primerané opatrenia s cieľom zabezpečiť, aby daný podpník opäť spĺňal stanovené požiadavky. </w:t>
            </w:r>
          </w:p>
        </w:tc>
        <w:tc>
          <w:tcPr>
            <w:tcW w:w="1059" w:type="dxa"/>
            <w:tcBorders>
              <w:top w:val="single" w:sz="4" w:space="0" w:color="auto"/>
              <w:left w:val="single" w:sz="4" w:space="0" w:color="auto"/>
              <w:bottom w:val="single" w:sz="4" w:space="0" w:color="auto"/>
              <w:right w:val="single" w:sz="4" w:space="0" w:color="auto"/>
            </w:tcBorders>
          </w:tcPr>
          <w:p w:rsidR="0069250A"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04A6" w:rsidRDefault="007B04A6" w:rsidP="00C81D12">
            <w:pPr>
              <w:pStyle w:val="Normlny0"/>
              <w:jc w:val="center"/>
              <w:rPr>
                <w:lang w:eastAsia="sk-SK"/>
              </w:rPr>
            </w:pPr>
            <w:r>
              <w:rPr>
                <w:lang w:eastAsia="sk-SK"/>
              </w:rPr>
              <w:t>§</w:t>
            </w:r>
            <w:r w:rsidR="004D1B6F">
              <w:rPr>
                <w:lang w:eastAsia="sk-SK"/>
              </w:rPr>
              <w:t xml:space="preserve"> </w:t>
            </w:r>
            <w:r>
              <w:rPr>
                <w:lang w:eastAsia="sk-SK"/>
              </w:rPr>
              <w:t>16</w:t>
            </w:r>
          </w:p>
          <w:p w:rsidR="0069250A" w:rsidRPr="007726FD" w:rsidRDefault="007B04A6" w:rsidP="00C81D12">
            <w:pPr>
              <w:pStyle w:val="Normlny0"/>
              <w:jc w:val="center"/>
              <w:rPr>
                <w:lang w:eastAsia="sk-SK"/>
              </w:rPr>
            </w:pPr>
            <w:r>
              <w:rPr>
                <w:lang w:eastAsia="sk-SK"/>
              </w:rPr>
              <w:t>O:</w:t>
            </w:r>
            <w:r w:rsidR="004D1B6F">
              <w:rPr>
                <w:lang w:eastAsia="sk-SK"/>
              </w:rPr>
              <w:t xml:space="preserve"> </w:t>
            </w:r>
            <w:r>
              <w:rPr>
                <w:lang w:eastAsia="sk-SK"/>
              </w:rPr>
              <w:t>8</w:t>
            </w:r>
          </w:p>
        </w:tc>
        <w:tc>
          <w:tcPr>
            <w:tcW w:w="4634" w:type="dxa"/>
            <w:tcBorders>
              <w:top w:val="single" w:sz="4" w:space="0" w:color="auto"/>
              <w:left w:val="single" w:sz="4" w:space="0" w:color="auto"/>
              <w:bottom w:val="single" w:sz="4" w:space="0" w:color="auto"/>
              <w:right w:val="single" w:sz="4" w:space="0" w:color="auto"/>
            </w:tcBorders>
          </w:tcPr>
          <w:p w:rsidR="0069250A" w:rsidRPr="007726FD" w:rsidRDefault="006E25DE" w:rsidP="00C81D12">
            <w:pPr>
              <w:autoSpaceDE/>
              <w:autoSpaceDN/>
              <w:rPr>
                <w:sz w:val="20"/>
                <w:szCs w:val="20"/>
              </w:rPr>
            </w:pPr>
            <w:r w:rsidRPr="006E25DE">
              <w:rPr>
                <w:sz w:val="20"/>
                <w:szCs w:val="20"/>
              </w:rPr>
              <w:t>(8) Ak je podpník, ktorý nepatrí k odrode základnou materskou rastlinou alebo základným materiálom, ktoré už nespĺňajú požiadavky § 9 ods. 1 písm. b) a ods. 6, § 13, 17 a 18, odstránia sa z blízkosti ostatných základných materských rastlín a základného materiálu. Odstránený podpník sa môže použiť ako certifikovaný materiál alebo konformný materiál pod podmienkou, že spĺňa ustanovené požiadavky na príslušnú kategóriu. Namiesto odstránenia podpníka možno prijať opatrenia na zabezpečenie, aby podpník opäť spĺňal ustanovené požiadavky.</w:t>
            </w:r>
          </w:p>
        </w:tc>
        <w:tc>
          <w:tcPr>
            <w:tcW w:w="718" w:type="dxa"/>
            <w:tcBorders>
              <w:top w:val="single" w:sz="4" w:space="0" w:color="auto"/>
              <w:left w:val="single" w:sz="4" w:space="0" w:color="auto"/>
              <w:bottom w:val="single" w:sz="4" w:space="0" w:color="auto"/>
              <w:right w:val="single" w:sz="4" w:space="0" w:color="auto"/>
            </w:tcBorders>
          </w:tcPr>
          <w:p w:rsidR="0069250A"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pStyle w:val="Nadpis1"/>
              <w:jc w:val="both"/>
              <w:rPr>
                <w:b w:val="0"/>
                <w:bCs w:val="0"/>
                <w:sz w:val="20"/>
                <w:szCs w:val="20"/>
              </w:rPr>
            </w:pPr>
          </w:p>
        </w:tc>
      </w:tr>
      <w:tr w:rsidR="0069250A"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69250A" w:rsidRDefault="0069250A" w:rsidP="00C81D12">
            <w:pPr>
              <w:jc w:val="center"/>
              <w:rPr>
                <w:sz w:val="20"/>
                <w:szCs w:val="20"/>
              </w:rPr>
            </w:pPr>
            <w:r w:rsidRPr="007726FD">
              <w:rPr>
                <w:sz w:val="20"/>
                <w:szCs w:val="20"/>
              </w:rPr>
              <w:t>C:</w:t>
            </w:r>
            <w:r>
              <w:rPr>
                <w:sz w:val="20"/>
                <w:szCs w:val="20"/>
              </w:rPr>
              <w:t>16</w:t>
            </w:r>
          </w:p>
          <w:p w:rsidR="0069250A" w:rsidRDefault="0069250A" w:rsidP="00C81D12">
            <w:pPr>
              <w:jc w:val="center"/>
              <w:rPr>
                <w:sz w:val="20"/>
                <w:szCs w:val="20"/>
              </w:rPr>
            </w:pPr>
            <w:r>
              <w:rPr>
                <w:sz w:val="20"/>
                <w:szCs w:val="20"/>
              </w:rPr>
              <w:t>O:1</w:t>
            </w:r>
          </w:p>
          <w:p w:rsidR="0069250A" w:rsidRPr="007726FD" w:rsidRDefault="0069250A"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69250A" w:rsidRPr="0069250A" w:rsidRDefault="0069250A" w:rsidP="00C81D12">
            <w:pPr>
              <w:autoSpaceDE/>
              <w:autoSpaceDN/>
              <w:spacing w:after="200"/>
              <w:rPr>
                <w:rFonts w:eastAsia="Calibri"/>
                <w:sz w:val="20"/>
                <w:szCs w:val="20"/>
                <w:lang w:eastAsia="en-US"/>
              </w:rPr>
            </w:pPr>
            <w:r w:rsidRPr="0069250A">
              <w:rPr>
                <w:rFonts w:eastAsia="Calibri"/>
                <w:sz w:val="20"/>
                <w:szCs w:val="20"/>
                <w:lang w:eastAsia="en-US"/>
              </w:rPr>
              <w:t xml:space="preserve">Požiadavky na zdravie </w:t>
            </w:r>
          </w:p>
          <w:p w:rsidR="0069250A" w:rsidRPr="0069250A" w:rsidRDefault="0069250A" w:rsidP="00C81D12">
            <w:pPr>
              <w:autoSpaceDE/>
              <w:autoSpaceDN/>
              <w:rPr>
                <w:rFonts w:eastAsia="Calibri"/>
                <w:sz w:val="20"/>
                <w:szCs w:val="20"/>
                <w:lang w:eastAsia="en-US"/>
              </w:rPr>
            </w:pPr>
            <w:r w:rsidRPr="0069250A">
              <w:rPr>
                <w:rFonts w:eastAsia="Calibri"/>
                <w:sz w:val="20"/>
                <w:szCs w:val="20"/>
                <w:lang w:eastAsia="en-US"/>
              </w:rPr>
              <w:t xml:space="preserve">1.Základná materská rastlina alebo základný materiál musia byť bez škodcov uvedených v časti A prílohy I a v prílohe II, pokiaľ ide o dotknutý rod alebo druh. </w:t>
            </w:r>
          </w:p>
          <w:p w:rsidR="0069250A" w:rsidRPr="0069250A" w:rsidRDefault="0069250A" w:rsidP="00C81D12">
            <w:pPr>
              <w:autoSpaceDE/>
              <w:autoSpaceDN/>
              <w:rPr>
                <w:rFonts w:eastAsia="Calibri"/>
                <w:sz w:val="20"/>
                <w:szCs w:val="20"/>
                <w:lang w:eastAsia="en-US"/>
              </w:rPr>
            </w:pPr>
            <w:r w:rsidRPr="0069250A">
              <w:rPr>
                <w:rFonts w:eastAsia="Calibri"/>
                <w:sz w:val="20"/>
                <w:szCs w:val="20"/>
                <w:lang w:eastAsia="en-US"/>
              </w:rPr>
              <w:t xml:space="preserve">To, či je dotknutá základná materská rastlina alebo základný materiál bez škodcov </w:t>
            </w:r>
            <w:r w:rsidRPr="0069250A">
              <w:rPr>
                <w:rFonts w:eastAsia="Calibri"/>
                <w:sz w:val="20"/>
                <w:szCs w:val="20"/>
                <w:lang w:eastAsia="en-US"/>
              </w:rPr>
              <w:lastRenderedPageBreak/>
              <w:t xml:space="preserve">uvedených v časti A prílohy I a v prílohe II, pokiaľ ide o dotknutý rod alebo druh, sa zistí vizuálnou prehliadkou v zariadeniach, na poliach a pozemkoch. </w:t>
            </w:r>
          </w:p>
          <w:p w:rsidR="0069250A" w:rsidRPr="0069250A" w:rsidRDefault="0069250A" w:rsidP="00C81D12">
            <w:pPr>
              <w:autoSpaceDE/>
              <w:autoSpaceDN/>
              <w:rPr>
                <w:rFonts w:eastAsia="Calibri"/>
                <w:sz w:val="20"/>
                <w:szCs w:val="20"/>
                <w:lang w:eastAsia="en-US"/>
              </w:rPr>
            </w:pPr>
            <w:r w:rsidRPr="0069250A">
              <w:rPr>
                <w:rFonts w:eastAsia="Calibri"/>
                <w:sz w:val="20"/>
                <w:szCs w:val="20"/>
                <w:lang w:eastAsia="en-US"/>
              </w:rPr>
              <w:t xml:space="preserve">Vizuálnu prehliadku vykoná zodpovedný úradný orgán, a ak je to vhodné, dodávateľ. </w:t>
            </w:r>
          </w:p>
          <w:p w:rsidR="0069250A" w:rsidRPr="0069250A" w:rsidRDefault="0069250A" w:rsidP="00C81D12">
            <w:pPr>
              <w:autoSpaceDE/>
              <w:autoSpaceDN/>
              <w:rPr>
                <w:rFonts w:eastAsia="Calibri"/>
                <w:sz w:val="20"/>
                <w:szCs w:val="20"/>
                <w:lang w:eastAsia="en-US"/>
              </w:rPr>
            </w:pPr>
            <w:r w:rsidRPr="0069250A">
              <w:rPr>
                <w:rFonts w:eastAsia="Calibri"/>
                <w:sz w:val="20"/>
                <w:szCs w:val="20"/>
                <w:lang w:eastAsia="en-US"/>
              </w:rPr>
              <w:t xml:space="preserve">Percentuálny podiel základných materských rastlín alebo základného materiálu, ktorý je kontaminovaný škodcami uvedenými v časti B prílohy I, nesmie prevýšiť príslušné stanovené úrovne tolerancie. To, či sú pri dotknutých základných materských rastlinách alebo základnom materiáli dodržané uvedené úrovne, sa zistí vizuálnou prehliadkou v zariadeniach, na poliach a pozemkoch. Vizuálnu prehliadku vykoná zodpovedný úradný orgán, a ak je to vhodné, dodávateľ. </w:t>
            </w:r>
          </w:p>
          <w:p w:rsidR="0069250A" w:rsidRPr="0069250A" w:rsidRDefault="0069250A" w:rsidP="00C81D12">
            <w:pPr>
              <w:autoSpaceDE/>
              <w:autoSpaceDN/>
              <w:rPr>
                <w:rFonts w:eastAsia="Calibri"/>
                <w:sz w:val="20"/>
                <w:szCs w:val="20"/>
                <w:lang w:eastAsia="en-US"/>
              </w:rPr>
            </w:pPr>
            <w:r w:rsidRPr="0069250A">
              <w:rPr>
                <w:rFonts w:eastAsia="Calibri"/>
                <w:sz w:val="20"/>
                <w:szCs w:val="20"/>
                <w:lang w:eastAsia="en-US"/>
              </w:rPr>
              <w:t>V prípade pochybností o prítomnosti uvedených škodcov zodpovedný úradný orgán a prípadne dodávateľ odoberú vzorky a uskutočnia testy dotknutej základnej materskej rastliny alebo základného materiálu</w:t>
            </w:r>
          </w:p>
        </w:tc>
        <w:tc>
          <w:tcPr>
            <w:tcW w:w="1059" w:type="dxa"/>
            <w:tcBorders>
              <w:top w:val="single" w:sz="4" w:space="0" w:color="auto"/>
              <w:left w:val="single" w:sz="4" w:space="0" w:color="auto"/>
              <w:bottom w:val="single" w:sz="4" w:space="0" w:color="auto"/>
              <w:right w:val="single" w:sz="4" w:space="0" w:color="auto"/>
            </w:tcBorders>
          </w:tcPr>
          <w:p w:rsidR="0069250A" w:rsidRPr="007726FD" w:rsidRDefault="00EC2DA4" w:rsidP="00C81D12">
            <w:pPr>
              <w:jc w:val="center"/>
              <w:rPr>
                <w:sz w:val="20"/>
                <w:szCs w:val="20"/>
              </w:rPr>
            </w:pPr>
            <w:r>
              <w:rPr>
                <w:sz w:val="20"/>
                <w:szCs w:val="20"/>
              </w:rPr>
              <w:lastRenderedPageBreak/>
              <w:t>N</w:t>
            </w:r>
          </w:p>
        </w:tc>
        <w:tc>
          <w:tcPr>
            <w:tcW w:w="1615"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04A6" w:rsidRDefault="007B04A6" w:rsidP="00C81D12">
            <w:pPr>
              <w:pStyle w:val="Normlny0"/>
              <w:jc w:val="center"/>
              <w:rPr>
                <w:lang w:eastAsia="sk-SK"/>
              </w:rPr>
            </w:pPr>
            <w:r>
              <w:rPr>
                <w:lang w:eastAsia="sk-SK"/>
              </w:rPr>
              <w:t>§</w:t>
            </w:r>
            <w:r w:rsidR="006E25DE">
              <w:rPr>
                <w:lang w:eastAsia="sk-SK"/>
              </w:rPr>
              <w:t xml:space="preserve"> </w:t>
            </w:r>
            <w:r>
              <w:rPr>
                <w:lang w:eastAsia="sk-SK"/>
              </w:rPr>
              <w:t>17</w:t>
            </w:r>
          </w:p>
          <w:p w:rsidR="0069250A" w:rsidRPr="007726FD" w:rsidRDefault="007B04A6" w:rsidP="00C81D12">
            <w:pPr>
              <w:pStyle w:val="Normlny0"/>
              <w:jc w:val="center"/>
              <w:rPr>
                <w:lang w:eastAsia="sk-SK"/>
              </w:rPr>
            </w:pPr>
            <w:r>
              <w:rPr>
                <w:lang w:eastAsia="sk-SK"/>
              </w:rPr>
              <w:t>O:</w:t>
            </w:r>
            <w:r w:rsidR="006E25DE">
              <w:rPr>
                <w:lang w:eastAsia="sk-SK"/>
              </w:rPr>
              <w:t xml:space="preserve"> </w:t>
            </w:r>
            <w:r>
              <w:rPr>
                <w:lang w:eastAsia="sk-SK"/>
              </w:rPr>
              <w:t>1</w:t>
            </w:r>
          </w:p>
        </w:tc>
        <w:tc>
          <w:tcPr>
            <w:tcW w:w="4634" w:type="dxa"/>
            <w:tcBorders>
              <w:top w:val="single" w:sz="4" w:space="0" w:color="auto"/>
              <w:left w:val="single" w:sz="4" w:space="0" w:color="auto"/>
              <w:bottom w:val="single" w:sz="4" w:space="0" w:color="auto"/>
              <w:right w:val="single" w:sz="4" w:space="0" w:color="auto"/>
            </w:tcBorders>
          </w:tcPr>
          <w:p w:rsidR="0069250A" w:rsidRPr="007726FD" w:rsidRDefault="006E25DE" w:rsidP="00C81D12">
            <w:pPr>
              <w:autoSpaceDE/>
              <w:autoSpaceDN/>
              <w:jc w:val="both"/>
              <w:rPr>
                <w:sz w:val="20"/>
                <w:szCs w:val="20"/>
              </w:rPr>
            </w:pPr>
            <w:r w:rsidRPr="006E25DE">
              <w:rPr>
                <w:sz w:val="20"/>
                <w:szCs w:val="20"/>
              </w:rPr>
              <w:t xml:space="preserve">(1) Základná materská rastlina alebo základný materiál musia byť bez škodcu uvedeného v prílohách č. 1 prvá časť alebo č. 2, ak ide o dotknutý rod alebo druh. Či je dotknutá základná materská rastlina alebo základný materiál bez škodcu uvedeného v prílohách č. 1 prvá časť alebo č. 2, ak ide o dotknutý rod alebo druh, sa zistí vizuálnou prehliadkou v zariadení, na poli alebo na pozemku. Percentuálny podiel základných materských </w:t>
            </w:r>
            <w:r w:rsidRPr="006E25DE">
              <w:rPr>
                <w:sz w:val="20"/>
                <w:szCs w:val="20"/>
              </w:rPr>
              <w:lastRenderedPageBreak/>
              <w:t>rastlín alebo základného materiálu, ktorý je kontaminovaný škodcom uvedeným v prílohe č. 1 druhá časť, nesmie prevýšiť ustanovené úrovne tolerancie. To, či sú pri základnej materskej rastline alebo základnom materiáli dodržané uvedené úrovne, zistí kontrolný ústav alebo dodávateľ vizuálnou prehliadkou v zariadení, na poli alebo na pozemku. Pri pochybnostiach o prítomnosti uvedených škodcov sa odoberie vzorka a uskutočnia testy dotknutej základnej materskej rastliny alebo základného materiálu.</w:t>
            </w:r>
          </w:p>
        </w:tc>
        <w:tc>
          <w:tcPr>
            <w:tcW w:w="718" w:type="dxa"/>
            <w:tcBorders>
              <w:top w:val="single" w:sz="4" w:space="0" w:color="auto"/>
              <w:left w:val="single" w:sz="4" w:space="0" w:color="auto"/>
              <w:bottom w:val="single" w:sz="4" w:space="0" w:color="auto"/>
              <w:right w:val="single" w:sz="4" w:space="0" w:color="auto"/>
            </w:tcBorders>
          </w:tcPr>
          <w:p w:rsidR="0069250A" w:rsidRPr="007726FD" w:rsidRDefault="003B299F" w:rsidP="00C81D12">
            <w:pPr>
              <w:jc w:val="center"/>
              <w:rPr>
                <w:sz w:val="20"/>
                <w:szCs w:val="20"/>
              </w:rPr>
            </w:pPr>
            <w:r>
              <w:rPr>
                <w:sz w:val="20"/>
                <w:szCs w:val="20"/>
              </w:rPr>
              <w:lastRenderedPageBreak/>
              <w:t>Ú</w:t>
            </w:r>
          </w:p>
        </w:tc>
        <w:tc>
          <w:tcPr>
            <w:tcW w:w="1252"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pStyle w:val="Nadpis1"/>
              <w:jc w:val="both"/>
              <w:rPr>
                <w:b w:val="0"/>
                <w:bCs w:val="0"/>
                <w:sz w:val="20"/>
                <w:szCs w:val="20"/>
              </w:rPr>
            </w:pPr>
          </w:p>
        </w:tc>
      </w:tr>
      <w:tr w:rsidR="0069250A"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69250A" w:rsidRDefault="0069250A" w:rsidP="00C81D12">
            <w:pPr>
              <w:jc w:val="center"/>
              <w:rPr>
                <w:sz w:val="20"/>
                <w:szCs w:val="20"/>
              </w:rPr>
            </w:pPr>
            <w:r w:rsidRPr="007726FD">
              <w:rPr>
                <w:sz w:val="20"/>
                <w:szCs w:val="20"/>
              </w:rPr>
              <w:lastRenderedPageBreak/>
              <w:t>C:</w:t>
            </w:r>
            <w:r>
              <w:rPr>
                <w:sz w:val="20"/>
                <w:szCs w:val="20"/>
              </w:rPr>
              <w:t>16</w:t>
            </w:r>
          </w:p>
          <w:p w:rsidR="0069250A" w:rsidRDefault="0069250A" w:rsidP="00C81D12">
            <w:pPr>
              <w:jc w:val="center"/>
              <w:rPr>
                <w:sz w:val="20"/>
                <w:szCs w:val="20"/>
              </w:rPr>
            </w:pPr>
            <w:r>
              <w:rPr>
                <w:sz w:val="20"/>
                <w:szCs w:val="20"/>
              </w:rPr>
              <w:t>O:2</w:t>
            </w:r>
          </w:p>
          <w:p w:rsidR="0069250A" w:rsidRPr="007726FD" w:rsidRDefault="0069250A"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69250A" w:rsidRPr="0069250A" w:rsidRDefault="0069250A" w:rsidP="00C81D12">
            <w:pPr>
              <w:autoSpaceDE/>
              <w:autoSpaceDN/>
              <w:rPr>
                <w:rFonts w:eastAsia="Calibri"/>
                <w:sz w:val="20"/>
                <w:szCs w:val="20"/>
                <w:lang w:eastAsia="en-US"/>
              </w:rPr>
            </w:pPr>
            <w:r w:rsidRPr="00320D53">
              <w:rPr>
                <w:sz w:val="20"/>
                <w:szCs w:val="20"/>
              </w:rPr>
              <w:t>2.Zodpovedný úradný orgán a prípadne dodávateľ vykonajú vizuálnu prehliadku, odber vzoriek a testovanie základnej materskej rastliny alebo základného materiálu, ako je stanovené v prílohe IV, pokiaľ ide o dotknutý rod alebo druh.</w:t>
            </w:r>
          </w:p>
        </w:tc>
        <w:tc>
          <w:tcPr>
            <w:tcW w:w="1059" w:type="dxa"/>
            <w:tcBorders>
              <w:top w:val="single" w:sz="4" w:space="0" w:color="auto"/>
              <w:left w:val="single" w:sz="4" w:space="0" w:color="auto"/>
              <w:bottom w:val="single" w:sz="4" w:space="0" w:color="auto"/>
              <w:right w:val="single" w:sz="4" w:space="0" w:color="auto"/>
            </w:tcBorders>
          </w:tcPr>
          <w:p w:rsidR="0069250A"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04A6" w:rsidRDefault="007B04A6" w:rsidP="00C81D12">
            <w:pPr>
              <w:pStyle w:val="Normlny0"/>
              <w:jc w:val="center"/>
              <w:rPr>
                <w:lang w:eastAsia="sk-SK"/>
              </w:rPr>
            </w:pPr>
            <w:r>
              <w:rPr>
                <w:lang w:eastAsia="sk-SK"/>
              </w:rPr>
              <w:t>§</w:t>
            </w:r>
            <w:r w:rsidR="006E25DE">
              <w:rPr>
                <w:lang w:eastAsia="sk-SK"/>
              </w:rPr>
              <w:t xml:space="preserve"> </w:t>
            </w:r>
            <w:r>
              <w:rPr>
                <w:lang w:eastAsia="sk-SK"/>
              </w:rPr>
              <w:t>17</w:t>
            </w:r>
          </w:p>
          <w:p w:rsidR="0069250A" w:rsidRPr="007726FD" w:rsidRDefault="007B04A6" w:rsidP="00C81D12">
            <w:pPr>
              <w:pStyle w:val="Normlny0"/>
              <w:jc w:val="center"/>
              <w:rPr>
                <w:lang w:eastAsia="sk-SK"/>
              </w:rPr>
            </w:pPr>
            <w:r>
              <w:rPr>
                <w:lang w:eastAsia="sk-SK"/>
              </w:rPr>
              <w:t>O:</w:t>
            </w:r>
            <w:r w:rsidR="006E25DE">
              <w:rPr>
                <w:lang w:eastAsia="sk-SK"/>
              </w:rPr>
              <w:t xml:space="preserve"> </w:t>
            </w:r>
            <w:r w:rsidR="000D4DF0">
              <w:rPr>
                <w:lang w:eastAsia="sk-SK"/>
              </w:rPr>
              <w:t>2</w:t>
            </w:r>
          </w:p>
        </w:tc>
        <w:tc>
          <w:tcPr>
            <w:tcW w:w="4634" w:type="dxa"/>
            <w:tcBorders>
              <w:top w:val="single" w:sz="4" w:space="0" w:color="auto"/>
              <w:left w:val="single" w:sz="4" w:space="0" w:color="auto"/>
              <w:bottom w:val="single" w:sz="4" w:space="0" w:color="auto"/>
              <w:right w:val="single" w:sz="4" w:space="0" w:color="auto"/>
            </w:tcBorders>
          </w:tcPr>
          <w:p w:rsidR="0069250A" w:rsidRPr="007726FD" w:rsidRDefault="006E25DE" w:rsidP="00C81D12">
            <w:pPr>
              <w:autoSpaceDE/>
              <w:autoSpaceDN/>
              <w:jc w:val="both"/>
              <w:rPr>
                <w:sz w:val="20"/>
                <w:szCs w:val="20"/>
              </w:rPr>
            </w:pPr>
            <w:r w:rsidRPr="006E25DE">
              <w:rPr>
                <w:sz w:val="20"/>
                <w:szCs w:val="20"/>
              </w:rPr>
              <w:t>(2) Vizuálna prehliadka, odber vzorky a testovanie základnej materskej rastliny alebo základného materiálu, ak ide o dotknutý rod alebo druh, sa uskutoční podľa prílohy č. 5.</w:t>
            </w:r>
          </w:p>
        </w:tc>
        <w:tc>
          <w:tcPr>
            <w:tcW w:w="718" w:type="dxa"/>
            <w:tcBorders>
              <w:top w:val="single" w:sz="4" w:space="0" w:color="auto"/>
              <w:left w:val="single" w:sz="4" w:space="0" w:color="auto"/>
              <w:bottom w:val="single" w:sz="4" w:space="0" w:color="auto"/>
              <w:right w:val="single" w:sz="4" w:space="0" w:color="auto"/>
            </w:tcBorders>
          </w:tcPr>
          <w:p w:rsidR="0069250A"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pStyle w:val="Nadpis1"/>
              <w:jc w:val="both"/>
              <w:rPr>
                <w:b w:val="0"/>
                <w:bCs w:val="0"/>
                <w:sz w:val="20"/>
                <w:szCs w:val="20"/>
              </w:rPr>
            </w:pPr>
          </w:p>
        </w:tc>
      </w:tr>
      <w:tr w:rsidR="0069250A"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69250A" w:rsidRDefault="0069250A" w:rsidP="00C81D12">
            <w:pPr>
              <w:jc w:val="center"/>
              <w:rPr>
                <w:sz w:val="20"/>
                <w:szCs w:val="20"/>
              </w:rPr>
            </w:pPr>
            <w:r w:rsidRPr="007726FD">
              <w:rPr>
                <w:sz w:val="20"/>
                <w:szCs w:val="20"/>
              </w:rPr>
              <w:t>C:</w:t>
            </w:r>
            <w:r>
              <w:rPr>
                <w:sz w:val="20"/>
                <w:szCs w:val="20"/>
              </w:rPr>
              <w:t>16</w:t>
            </w:r>
          </w:p>
          <w:p w:rsidR="0069250A" w:rsidRDefault="0069250A" w:rsidP="00C81D12">
            <w:pPr>
              <w:jc w:val="center"/>
              <w:rPr>
                <w:sz w:val="20"/>
                <w:szCs w:val="20"/>
              </w:rPr>
            </w:pPr>
            <w:r>
              <w:rPr>
                <w:sz w:val="20"/>
                <w:szCs w:val="20"/>
              </w:rPr>
              <w:t>O:3</w:t>
            </w:r>
          </w:p>
          <w:p w:rsidR="0069250A" w:rsidRPr="007726FD" w:rsidRDefault="0069250A"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69250A" w:rsidRPr="0069250A" w:rsidRDefault="0069250A" w:rsidP="00C81D12">
            <w:pPr>
              <w:autoSpaceDE/>
              <w:autoSpaceDN/>
              <w:rPr>
                <w:rFonts w:eastAsia="Calibri"/>
                <w:sz w:val="20"/>
                <w:szCs w:val="20"/>
                <w:lang w:eastAsia="en-US"/>
              </w:rPr>
            </w:pPr>
            <w:r w:rsidRPr="0069250A">
              <w:rPr>
                <w:rFonts w:eastAsia="Calibri"/>
                <w:sz w:val="20"/>
                <w:szCs w:val="20"/>
                <w:lang w:eastAsia="en-US"/>
              </w:rPr>
              <w:t xml:space="preserve">3.Pokiaľ ide o odber vzoriek a testovanie stanovené v odseku 1, členské štáty musia uplatňovať protokoly Európskej a stredozemnej organizácie pre ochranu rastlín (EPPO) alebo iné medzinárodne uznávané protokoly. Ak takéto protokoly neexistujú, zodpovedný úradný orgán uplatní príslušné protokoly stanovené na vnútroštátnej úrovni. V takom prípade členské štáty na požiadanie sprístupnia uvedené protokoly ostatným členským štátom a Komisii. </w:t>
            </w:r>
          </w:p>
          <w:p w:rsidR="0069250A" w:rsidRPr="0069250A" w:rsidRDefault="0069250A" w:rsidP="00C81D12">
            <w:pPr>
              <w:autoSpaceDE/>
              <w:autoSpaceDN/>
              <w:rPr>
                <w:rFonts w:eastAsia="Calibri"/>
                <w:sz w:val="20"/>
                <w:szCs w:val="20"/>
                <w:lang w:eastAsia="en-US"/>
              </w:rPr>
            </w:pPr>
            <w:r w:rsidRPr="0069250A">
              <w:rPr>
                <w:rFonts w:eastAsia="Calibri"/>
                <w:sz w:val="20"/>
                <w:szCs w:val="20"/>
                <w:lang w:eastAsia="en-US"/>
              </w:rPr>
              <w:t>Zodpovedný úradný orgán a prípadne dodávateľ zašlú vzorky do laboratórií, ktoré sú úradne schválené príslušným úradným orgánom.</w:t>
            </w:r>
          </w:p>
        </w:tc>
        <w:tc>
          <w:tcPr>
            <w:tcW w:w="1059" w:type="dxa"/>
            <w:tcBorders>
              <w:top w:val="single" w:sz="4" w:space="0" w:color="auto"/>
              <w:left w:val="single" w:sz="4" w:space="0" w:color="auto"/>
              <w:bottom w:val="single" w:sz="4" w:space="0" w:color="auto"/>
              <w:right w:val="single" w:sz="4" w:space="0" w:color="auto"/>
            </w:tcBorders>
          </w:tcPr>
          <w:p w:rsidR="0069250A"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04A6" w:rsidRDefault="007B04A6" w:rsidP="00C81D12">
            <w:pPr>
              <w:pStyle w:val="Normlny0"/>
              <w:jc w:val="center"/>
              <w:rPr>
                <w:lang w:eastAsia="sk-SK"/>
              </w:rPr>
            </w:pPr>
            <w:r>
              <w:rPr>
                <w:lang w:eastAsia="sk-SK"/>
              </w:rPr>
              <w:t>§</w:t>
            </w:r>
            <w:r w:rsidR="006E25DE">
              <w:rPr>
                <w:lang w:eastAsia="sk-SK"/>
              </w:rPr>
              <w:t xml:space="preserve"> </w:t>
            </w:r>
            <w:r>
              <w:rPr>
                <w:lang w:eastAsia="sk-SK"/>
              </w:rPr>
              <w:t>17</w:t>
            </w:r>
          </w:p>
          <w:p w:rsidR="0069250A" w:rsidRPr="007726FD" w:rsidRDefault="007B04A6" w:rsidP="00C81D12">
            <w:pPr>
              <w:pStyle w:val="Normlny0"/>
              <w:jc w:val="center"/>
              <w:rPr>
                <w:lang w:eastAsia="sk-SK"/>
              </w:rPr>
            </w:pPr>
            <w:r>
              <w:rPr>
                <w:lang w:eastAsia="sk-SK"/>
              </w:rPr>
              <w:t>O:</w:t>
            </w:r>
            <w:r w:rsidR="006E25DE">
              <w:rPr>
                <w:lang w:eastAsia="sk-SK"/>
              </w:rPr>
              <w:t xml:space="preserve"> </w:t>
            </w:r>
            <w:r w:rsidR="000D4DF0">
              <w:rPr>
                <w:lang w:eastAsia="sk-SK"/>
              </w:rPr>
              <w:t>3</w:t>
            </w:r>
          </w:p>
        </w:tc>
        <w:tc>
          <w:tcPr>
            <w:tcW w:w="4634" w:type="dxa"/>
            <w:tcBorders>
              <w:top w:val="single" w:sz="4" w:space="0" w:color="auto"/>
              <w:left w:val="single" w:sz="4" w:space="0" w:color="auto"/>
              <w:bottom w:val="single" w:sz="4" w:space="0" w:color="auto"/>
              <w:right w:val="single" w:sz="4" w:space="0" w:color="auto"/>
            </w:tcBorders>
          </w:tcPr>
          <w:p w:rsidR="0069250A" w:rsidRPr="007726FD" w:rsidRDefault="006E25DE" w:rsidP="00C81D12">
            <w:pPr>
              <w:autoSpaceDE/>
              <w:autoSpaceDN/>
              <w:jc w:val="both"/>
              <w:rPr>
                <w:sz w:val="20"/>
                <w:szCs w:val="20"/>
              </w:rPr>
            </w:pPr>
            <w:r w:rsidRPr="006E25DE">
              <w:rPr>
                <w:sz w:val="20"/>
                <w:szCs w:val="20"/>
              </w:rPr>
              <w:t>(3) A ide o odber vzorky a testovanie podľa odseku 1, uplatňujú sa protokoly Európskej a stredozemnej organizácie pre ochranu rastlín alebo iné medzinárodne uznávané protokoly. Ak takéto protokoly neexistujú, uplatňujú sa vnútroštátne protokoly, ktoré sa na požiadanie sprístupnia. Odobratá vzorka sa zasiela do úradne schváleného laboratória.</w:t>
            </w:r>
          </w:p>
        </w:tc>
        <w:tc>
          <w:tcPr>
            <w:tcW w:w="718" w:type="dxa"/>
            <w:tcBorders>
              <w:top w:val="single" w:sz="4" w:space="0" w:color="auto"/>
              <w:left w:val="single" w:sz="4" w:space="0" w:color="auto"/>
              <w:bottom w:val="single" w:sz="4" w:space="0" w:color="auto"/>
              <w:right w:val="single" w:sz="4" w:space="0" w:color="auto"/>
            </w:tcBorders>
          </w:tcPr>
          <w:p w:rsidR="0069250A"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pStyle w:val="Nadpis1"/>
              <w:jc w:val="both"/>
              <w:rPr>
                <w:b w:val="0"/>
                <w:bCs w:val="0"/>
                <w:sz w:val="20"/>
                <w:szCs w:val="20"/>
              </w:rPr>
            </w:pPr>
          </w:p>
        </w:tc>
      </w:tr>
      <w:tr w:rsidR="0069250A"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69250A" w:rsidRDefault="0069250A" w:rsidP="00C81D12">
            <w:pPr>
              <w:jc w:val="center"/>
              <w:rPr>
                <w:sz w:val="20"/>
                <w:szCs w:val="20"/>
              </w:rPr>
            </w:pPr>
            <w:r w:rsidRPr="007726FD">
              <w:rPr>
                <w:sz w:val="20"/>
                <w:szCs w:val="20"/>
              </w:rPr>
              <w:lastRenderedPageBreak/>
              <w:t>C:</w:t>
            </w:r>
            <w:r>
              <w:rPr>
                <w:sz w:val="20"/>
                <w:szCs w:val="20"/>
              </w:rPr>
              <w:t>16</w:t>
            </w:r>
          </w:p>
          <w:p w:rsidR="0069250A" w:rsidRDefault="0069250A" w:rsidP="00C81D12">
            <w:pPr>
              <w:jc w:val="center"/>
              <w:rPr>
                <w:sz w:val="20"/>
                <w:szCs w:val="20"/>
              </w:rPr>
            </w:pPr>
            <w:r>
              <w:rPr>
                <w:sz w:val="20"/>
                <w:szCs w:val="20"/>
              </w:rPr>
              <w:t>O:4</w:t>
            </w:r>
          </w:p>
          <w:p w:rsidR="0069250A" w:rsidRPr="007726FD" w:rsidRDefault="0069250A"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69250A" w:rsidRPr="0069250A" w:rsidRDefault="0069250A" w:rsidP="00C81D12">
            <w:pPr>
              <w:autoSpaceDE/>
              <w:autoSpaceDN/>
              <w:rPr>
                <w:rFonts w:eastAsia="Calibri"/>
                <w:sz w:val="20"/>
                <w:szCs w:val="20"/>
                <w:lang w:eastAsia="en-US"/>
              </w:rPr>
            </w:pPr>
            <w:r w:rsidRPr="0069250A">
              <w:rPr>
                <w:rFonts w:eastAsia="Calibri"/>
                <w:sz w:val="20"/>
                <w:szCs w:val="20"/>
                <w:lang w:eastAsia="en-US"/>
              </w:rPr>
              <w:t xml:space="preserve">4.Odsek 1 sa neuplatňuje na základné materské rastliny a základný materiál v priebehu kryokonzervácie. </w:t>
            </w:r>
          </w:p>
        </w:tc>
        <w:tc>
          <w:tcPr>
            <w:tcW w:w="1059" w:type="dxa"/>
            <w:tcBorders>
              <w:top w:val="single" w:sz="4" w:space="0" w:color="auto"/>
              <w:left w:val="single" w:sz="4" w:space="0" w:color="auto"/>
              <w:bottom w:val="single" w:sz="4" w:space="0" w:color="auto"/>
              <w:right w:val="single" w:sz="4" w:space="0" w:color="auto"/>
            </w:tcBorders>
          </w:tcPr>
          <w:p w:rsidR="0069250A"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04A6" w:rsidRDefault="007B04A6" w:rsidP="00C81D12">
            <w:pPr>
              <w:pStyle w:val="Normlny0"/>
              <w:jc w:val="center"/>
              <w:rPr>
                <w:lang w:eastAsia="sk-SK"/>
              </w:rPr>
            </w:pPr>
            <w:r>
              <w:rPr>
                <w:lang w:eastAsia="sk-SK"/>
              </w:rPr>
              <w:t>§</w:t>
            </w:r>
            <w:r w:rsidR="006E25DE">
              <w:rPr>
                <w:lang w:eastAsia="sk-SK"/>
              </w:rPr>
              <w:t xml:space="preserve"> </w:t>
            </w:r>
            <w:r>
              <w:rPr>
                <w:lang w:eastAsia="sk-SK"/>
              </w:rPr>
              <w:t>17</w:t>
            </w:r>
          </w:p>
          <w:p w:rsidR="0069250A" w:rsidRPr="007726FD" w:rsidRDefault="007B04A6" w:rsidP="00C81D12">
            <w:pPr>
              <w:pStyle w:val="Normlny0"/>
              <w:jc w:val="center"/>
              <w:rPr>
                <w:lang w:eastAsia="sk-SK"/>
              </w:rPr>
            </w:pPr>
            <w:r>
              <w:rPr>
                <w:lang w:eastAsia="sk-SK"/>
              </w:rPr>
              <w:t>O:</w:t>
            </w:r>
            <w:r w:rsidR="006E25DE">
              <w:rPr>
                <w:lang w:eastAsia="sk-SK"/>
              </w:rPr>
              <w:t xml:space="preserve"> </w:t>
            </w:r>
            <w:r w:rsidR="000D4DF0">
              <w:rPr>
                <w:lang w:eastAsia="sk-SK"/>
              </w:rPr>
              <w:t>4</w:t>
            </w:r>
          </w:p>
        </w:tc>
        <w:tc>
          <w:tcPr>
            <w:tcW w:w="4634" w:type="dxa"/>
            <w:tcBorders>
              <w:top w:val="single" w:sz="4" w:space="0" w:color="auto"/>
              <w:left w:val="single" w:sz="4" w:space="0" w:color="auto"/>
              <w:bottom w:val="single" w:sz="4" w:space="0" w:color="auto"/>
              <w:right w:val="single" w:sz="4" w:space="0" w:color="auto"/>
            </w:tcBorders>
          </w:tcPr>
          <w:p w:rsidR="0069250A" w:rsidRPr="007726FD" w:rsidRDefault="006E25DE" w:rsidP="00C81D12">
            <w:pPr>
              <w:autoSpaceDE/>
              <w:autoSpaceDN/>
              <w:jc w:val="both"/>
              <w:rPr>
                <w:sz w:val="20"/>
                <w:szCs w:val="20"/>
              </w:rPr>
            </w:pPr>
            <w:r w:rsidRPr="006E25DE">
              <w:rPr>
                <w:sz w:val="20"/>
                <w:szCs w:val="20"/>
              </w:rPr>
              <w:t>(4) Na základnú materskú rastlinu a základný materiál počas kryokonzervácie sa neuplatňuje odsek 1.</w:t>
            </w:r>
          </w:p>
        </w:tc>
        <w:tc>
          <w:tcPr>
            <w:tcW w:w="718" w:type="dxa"/>
            <w:tcBorders>
              <w:top w:val="single" w:sz="4" w:space="0" w:color="auto"/>
              <w:left w:val="single" w:sz="4" w:space="0" w:color="auto"/>
              <w:bottom w:val="single" w:sz="4" w:space="0" w:color="auto"/>
              <w:right w:val="single" w:sz="4" w:space="0" w:color="auto"/>
            </w:tcBorders>
          </w:tcPr>
          <w:p w:rsidR="0069250A"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pStyle w:val="Nadpis1"/>
              <w:jc w:val="both"/>
              <w:rPr>
                <w:b w:val="0"/>
                <w:bCs w:val="0"/>
                <w:sz w:val="20"/>
                <w:szCs w:val="20"/>
              </w:rPr>
            </w:pPr>
          </w:p>
        </w:tc>
      </w:tr>
      <w:tr w:rsidR="0069250A"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69250A" w:rsidRDefault="0069250A" w:rsidP="00C81D12">
            <w:pPr>
              <w:jc w:val="center"/>
              <w:rPr>
                <w:sz w:val="20"/>
                <w:szCs w:val="20"/>
              </w:rPr>
            </w:pPr>
            <w:r w:rsidRPr="007726FD">
              <w:rPr>
                <w:sz w:val="20"/>
                <w:szCs w:val="20"/>
              </w:rPr>
              <w:t>C:</w:t>
            </w:r>
            <w:r>
              <w:rPr>
                <w:sz w:val="20"/>
                <w:szCs w:val="20"/>
              </w:rPr>
              <w:t>17</w:t>
            </w:r>
          </w:p>
          <w:p w:rsidR="0069250A" w:rsidRDefault="0069250A" w:rsidP="00C81D12">
            <w:pPr>
              <w:jc w:val="center"/>
              <w:rPr>
                <w:sz w:val="20"/>
                <w:szCs w:val="20"/>
              </w:rPr>
            </w:pPr>
            <w:r>
              <w:rPr>
                <w:sz w:val="20"/>
                <w:szCs w:val="20"/>
              </w:rPr>
              <w:t>O:1</w:t>
            </w:r>
          </w:p>
          <w:p w:rsidR="0069250A" w:rsidRPr="007726FD" w:rsidRDefault="0069250A"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Požiadavky na pôdu </w:t>
            </w:r>
          </w:p>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1.Základné materské rastliny a základný materiál sa môžu pestovať len v pôde, ktorá je bez škodcov uvedených v prílohe III, pokiaľ ide o dotknutý rod alebo druh, pričom títo škodcovia sú hostiteľmi vírusov nepriaznivo ovplyvňujúcich daný rod alebo druh. To, či daná rastlina alebo materiál sú bez škodcov, ktorí sú hostiteľmi vírusov, sa stanoví na základe odberu vzoriek a testovania. </w:t>
            </w:r>
          </w:p>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Odber vzoriek vykoná zodpovedný úradný orgán a prípadne dodávateľ. </w:t>
            </w:r>
          </w:p>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Odber vzoriek a testovanie sa uskutoční pred výsadbou dotknutých základných materských rastlín alebo základného materiálu a zopakuje v priebehu rastu, ak vznikne podozrenie na prítomnosť škodcov uvedených v pododseku 1. </w:t>
            </w:r>
          </w:p>
          <w:p w:rsidR="0069250A" w:rsidRPr="0069250A" w:rsidRDefault="00C77158" w:rsidP="00C81D12">
            <w:pPr>
              <w:autoSpaceDE/>
              <w:autoSpaceDN/>
              <w:rPr>
                <w:rFonts w:eastAsia="Calibri"/>
                <w:sz w:val="20"/>
                <w:szCs w:val="20"/>
                <w:lang w:eastAsia="en-US"/>
              </w:rPr>
            </w:pPr>
            <w:r w:rsidRPr="00C77158">
              <w:rPr>
                <w:rFonts w:eastAsia="Calibri"/>
                <w:sz w:val="20"/>
                <w:szCs w:val="20"/>
                <w:lang w:eastAsia="en-US"/>
              </w:rPr>
              <w:t xml:space="preserve">Odber vzoriek a testovanie sa uskutoční so zreteľom na klimatické podmienky a biologické vlastnosti škodcov uvedených v prílohe III, a to v prípadoch, ak sú títo škodcovia relevantní pre dotknuté základné materské rastliny alebo základný materiál. </w:t>
            </w:r>
          </w:p>
        </w:tc>
        <w:tc>
          <w:tcPr>
            <w:tcW w:w="1059" w:type="dxa"/>
            <w:tcBorders>
              <w:top w:val="single" w:sz="4" w:space="0" w:color="auto"/>
              <w:left w:val="single" w:sz="4" w:space="0" w:color="auto"/>
              <w:bottom w:val="single" w:sz="4" w:space="0" w:color="auto"/>
              <w:right w:val="single" w:sz="4" w:space="0" w:color="auto"/>
            </w:tcBorders>
          </w:tcPr>
          <w:p w:rsidR="0069250A"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6E25DE">
              <w:rPr>
                <w:lang w:eastAsia="sk-SK"/>
              </w:rPr>
              <w:t xml:space="preserve"> </w:t>
            </w:r>
            <w:r>
              <w:rPr>
                <w:lang w:eastAsia="sk-SK"/>
              </w:rPr>
              <w:t>18</w:t>
            </w:r>
          </w:p>
          <w:p w:rsidR="0069250A" w:rsidRPr="007726FD" w:rsidRDefault="00FA4E72" w:rsidP="00C81D12">
            <w:pPr>
              <w:pStyle w:val="Normlny0"/>
              <w:jc w:val="center"/>
              <w:rPr>
                <w:lang w:eastAsia="sk-SK"/>
              </w:rPr>
            </w:pPr>
            <w:r>
              <w:rPr>
                <w:lang w:eastAsia="sk-SK"/>
              </w:rPr>
              <w:t>O:</w:t>
            </w:r>
            <w:r w:rsidR="006E25DE">
              <w:rPr>
                <w:lang w:eastAsia="sk-SK"/>
              </w:rPr>
              <w:t xml:space="preserve"> </w:t>
            </w:r>
            <w:r>
              <w:rPr>
                <w:lang w:eastAsia="sk-SK"/>
              </w:rPr>
              <w:t>1</w:t>
            </w:r>
          </w:p>
        </w:tc>
        <w:tc>
          <w:tcPr>
            <w:tcW w:w="4634" w:type="dxa"/>
            <w:tcBorders>
              <w:top w:val="single" w:sz="4" w:space="0" w:color="auto"/>
              <w:left w:val="single" w:sz="4" w:space="0" w:color="auto"/>
              <w:bottom w:val="single" w:sz="4" w:space="0" w:color="auto"/>
              <w:right w:val="single" w:sz="4" w:space="0" w:color="auto"/>
            </w:tcBorders>
          </w:tcPr>
          <w:p w:rsidR="0069250A" w:rsidRPr="007726FD" w:rsidRDefault="006E25DE" w:rsidP="00C81D12">
            <w:pPr>
              <w:autoSpaceDE/>
              <w:autoSpaceDN/>
              <w:jc w:val="both"/>
              <w:rPr>
                <w:sz w:val="20"/>
                <w:szCs w:val="20"/>
              </w:rPr>
            </w:pPr>
            <w:r w:rsidRPr="006E25DE">
              <w:rPr>
                <w:sz w:val="20"/>
                <w:szCs w:val="20"/>
              </w:rPr>
              <w:t>(1) Základná materská rastlina a základný materiál sa môžu pestovať len v pôde, ktorá je bez škodcov uvedených v prílohe č. 3, ak ide o dotknutý rod alebo druh, pričom títo škodcovia sú hostiteľmi vírusov nepriaznivo ovplyvňujúcich daný rod alebo druh. Či základná rastlina alebo základný materiál sú bez škodcov, ktorí sú hostiteľmi vírusov, sa zistí na základe odberu vzorky a testovania. Odber vzorky a testovanie uskutoční kontrolný ústav alebo dodávateľ pred výsadbou základnej materskej rastliny alebo základného materiálu a zopakuje počas rastu, ak vznikne podozrenie na prítomnosť škodcov. Odber vzorky a testovanie sa uskutoční so zreteľom na klimatické podmienky a biologické vlastnosti škodcov uvedených v prílohe č. 3, a to, ak sú títo škodcovia relevantní pre základnú materskú rastlinu alebo základný materiál.</w:t>
            </w:r>
          </w:p>
        </w:tc>
        <w:tc>
          <w:tcPr>
            <w:tcW w:w="718" w:type="dxa"/>
            <w:tcBorders>
              <w:top w:val="single" w:sz="4" w:space="0" w:color="auto"/>
              <w:left w:val="single" w:sz="4" w:space="0" w:color="auto"/>
              <w:bottom w:val="single" w:sz="4" w:space="0" w:color="auto"/>
              <w:right w:val="single" w:sz="4" w:space="0" w:color="auto"/>
            </w:tcBorders>
          </w:tcPr>
          <w:p w:rsidR="0069250A"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pStyle w:val="Nadpis1"/>
              <w:jc w:val="both"/>
              <w:rPr>
                <w:b w:val="0"/>
                <w:bCs w:val="0"/>
                <w:sz w:val="20"/>
                <w:szCs w:val="20"/>
              </w:rPr>
            </w:pPr>
          </w:p>
        </w:tc>
      </w:tr>
      <w:tr w:rsidR="0069250A"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C77158" w:rsidRDefault="00C77158" w:rsidP="00C81D12">
            <w:pPr>
              <w:jc w:val="center"/>
              <w:rPr>
                <w:sz w:val="20"/>
                <w:szCs w:val="20"/>
              </w:rPr>
            </w:pPr>
            <w:r w:rsidRPr="007726FD">
              <w:rPr>
                <w:sz w:val="20"/>
                <w:szCs w:val="20"/>
              </w:rPr>
              <w:t>C:</w:t>
            </w:r>
            <w:r>
              <w:rPr>
                <w:sz w:val="20"/>
                <w:szCs w:val="20"/>
              </w:rPr>
              <w:t>17</w:t>
            </w:r>
          </w:p>
          <w:p w:rsidR="00C77158" w:rsidRDefault="00C77158" w:rsidP="00C81D12">
            <w:pPr>
              <w:jc w:val="center"/>
              <w:rPr>
                <w:sz w:val="20"/>
                <w:szCs w:val="20"/>
              </w:rPr>
            </w:pPr>
            <w:r>
              <w:rPr>
                <w:sz w:val="20"/>
                <w:szCs w:val="20"/>
              </w:rPr>
              <w:t>O:2</w:t>
            </w:r>
          </w:p>
          <w:p w:rsidR="0069250A" w:rsidRPr="007726FD" w:rsidRDefault="0069250A"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2.Odber vzoriek a testovanie sa neuskutoční v prípadoch, keď sa v produkčnej pôde minimálne päť rokov nepestovali rastliny, ktoré sú hostiteľmi škodcov uvedených v prílohe III, pokiaľ ide o dotknutý rod alebo druh, a ak neexistujú žiadne pochybnosti o tom, že táto pôda je bez príslušných škodcov. </w:t>
            </w:r>
          </w:p>
          <w:p w:rsidR="0069250A" w:rsidRPr="0069250A" w:rsidRDefault="00C77158" w:rsidP="00C81D12">
            <w:pPr>
              <w:autoSpaceDE/>
              <w:autoSpaceDN/>
              <w:rPr>
                <w:rFonts w:eastAsia="Calibri"/>
                <w:sz w:val="20"/>
                <w:szCs w:val="20"/>
                <w:lang w:eastAsia="en-US"/>
              </w:rPr>
            </w:pPr>
            <w:r w:rsidRPr="00C77158">
              <w:rPr>
                <w:rFonts w:eastAsia="Calibri"/>
                <w:sz w:val="20"/>
                <w:szCs w:val="20"/>
                <w:lang w:eastAsia="en-US"/>
              </w:rPr>
              <w:t xml:space="preserve">Odber vzoriek a testovanie sa neuskutoční, ak zodpovedný úradný orgán dospeje na základe úradnej kontroly k záveru, že pôda je bez škodcov uvedených v prílohe III, pokiaľ ide o dotknutý rod alebo druh, ktoré sú hostiteľmi vírusov nepriaznivo ovplyvňujúcich daný rod alebo druh. </w:t>
            </w:r>
          </w:p>
        </w:tc>
        <w:tc>
          <w:tcPr>
            <w:tcW w:w="1059" w:type="dxa"/>
            <w:tcBorders>
              <w:top w:val="single" w:sz="4" w:space="0" w:color="auto"/>
              <w:left w:val="single" w:sz="4" w:space="0" w:color="auto"/>
              <w:bottom w:val="single" w:sz="4" w:space="0" w:color="auto"/>
              <w:right w:val="single" w:sz="4" w:space="0" w:color="auto"/>
            </w:tcBorders>
          </w:tcPr>
          <w:p w:rsidR="0069250A"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6E25DE">
              <w:rPr>
                <w:lang w:eastAsia="sk-SK"/>
              </w:rPr>
              <w:t xml:space="preserve"> </w:t>
            </w:r>
            <w:r>
              <w:rPr>
                <w:lang w:eastAsia="sk-SK"/>
              </w:rPr>
              <w:t>18</w:t>
            </w:r>
          </w:p>
          <w:p w:rsidR="0069250A" w:rsidRPr="007726FD" w:rsidRDefault="00FA4E72" w:rsidP="00C81D12">
            <w:pPr>
              <w:pStyle w:val="Normlny0"/>
              <w:jc w:val="center"/>
              <w:rPr>
                <w:lang w:eastAsia="sk-SK"/>
              </w:rPr>
            </w:pPr>
            <w:r>
              <w:rPr>
                <w:lang w:eastAsia="sk-SK"/>
              </w:rPr>
              <w:t>O:</w:t>
            </w:r>
            <w:r w:rsidR="006E25DE">
              <w:rPr>
                <w:lang w:eastAsia="sk-SK"/>
              </w:rPr>
              <w:t xml:space="preserve"> </w:t>
            </w:r>
            <w:r>
              <w:rPr>
                <w:lang w:eastAsia="sk-SK"/>
              </w:rPr>
              <w:t>2</w:t>
            </w:r>
          </w:p>
        </w:tc>
        <w:tc>
          <w:tcPr>
            <w:tcW w:w="4634" w:type="dxa"/>
            <w:tcBorders>
              <w:top w:val="single" w:sz="4" w:space="0" w:color="auto"/>
              <w:left w:val="single" w:sz="4" w:space="0" w:color="auto"/>
              <w:bottom w:val="single" w:sz="4" w:space="0" w:color="auto"/>
              <w:right w:val="single" w:sz="4" w:space="0" w:color="auto"/>
            </w:tcBorders>
          </w:tcPr>
          <w:p w:rsidR="0069250A" w:rsidRPr="007726FD" w:rsidRDefault="006E25DE" w:rsidP="00C81D12">
            <w:pPr>
              <w:autoSpaceDE/>
              <w:autoSpaceDN/>
              <w:jc w:val="both"/>
              <w:rPr>
                <w:sz w:val="20"/>
                <w:szCs w:val="20"/>
              </w:rPr>
            </w:pPr>
            <w:r w:rsidRPr="006E25DE">
              <w:rPr>
                <w:sz w:val="20"/>
                <w:szCs w:val="20"/>
              </w:rPr>
              <w:t>(2) Odber vzorky a testovanie sa neuskutoční, ak sa v produkčnej pôde najmenej päť rokov nepestovali rastliny, ktoré sú hostiteľmi škodcov uvedených v prílohe č. 3, ak ide o dotknutý rod alebo druh, a ak neexistujú pochybnosti o tom, že táto pôda je bez týchto škodcov. Odber vzorky a testovanie sa neuskutoční, ak sa úradnou kontrolou zistí, že pôda je bez škodcov uvedených v prílohe č. 3, ak ide o dotknutý rod alebo druh, ktoré sú hostiteľmi vírusov nepriaznivo ovplyvňujúcich daný rod alebo druh.</w:t>
            </w:r>
          </w:p>
        </w:tc>
        <w:tc>
          <w:tcPr>
            <w:tcW w:w="718" w:type="dxa"/>
            <w:tcBorders>
              <w:top w:val="single" w:sz="4" w:space="0" w:color="auto"/>
              <w:left w:val="single" w:sz="4" w:space="0" w:color="auto"/>
              <w:bottom w:val="single" w:sz="4" w:space="0" w:color="auto"/>
              <w:right w:val="single" w:sz="4" w:space="0" w:color="auto"/>
            </w:tcBorders>
          </w:tcPr>
          <w:p w:rsidR="0069250A"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pStyle w:val="Nadpis1"/>
              <w:jc w:val="both"/>
              <w:rPr>
                <w:b w:val="0"/>
                <w:bCs w:val="0"/>
                <w:sz w:val="20"/>
                <w:szCs w:val="20"/>
              </w:rPr>
            </w:pPr>
          </w:p>
        </w:tc>
      </w:tr>
      <w:tr w:rsidR="0069250A"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C77158" w:rsidRDefault="00C77158" w:rsidP="00C81D12">
            <w:pPr>
              <w:jc w:val="center"/>
              <w:rPr>
                <w:sz w:val="20"/>
                <w:szCs w:val="20"/>
              </w:rPr>
            </w:pPr>
            <w:r w:rsidRPr="007726FD">
              <w:rPr>
                <w:sz w:val="20"/>
                <w:szCs w:val="20"/>
              </w:rPr>
              <w:t>C:</w:t>
            </w:r>
            <w:r>
              <w:rPr>
                <w:sz w:val="20"/>
                <w:szCs w:val="20"/>
              </w:rPr>
              <w:t>17</w:t>
            </w:r>
          </w:p>
          <w:p w:rsidR="00C77158" w:rsidRDefault="00C77158" w:rsidP="00C81D12">
            <w:pPr>
              <w:jc w:val="center"/>
              <w:rPr>
                <w:sz w:val="20"/>
                <w:szCs w:val="20"/>
              </w:rPr>
            </w:pPr>
            <w:r>
              <w:rPr>
                <w:sz w:val="20"/>
                <w:szCs w:val="20"/>
              </w:rPr>
              <w:t>O:3</w:t>
            </w:r>
          </w:p>
          <w:p w:rsidR="0069250A" w:rsidRPr="007726FD" w:rsidRDefault="0069250A"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69250A" w:rsidRPr="0069250A" w:rsidRDefault="00C77158" w:rsidP="00C81D12">
            <w:pPr>
              <w:autoSpaceDE/>
              <w:autoSpaceDN/>
              <w:rPr>
                <w:rFonts w:eastAsia="Calibri"/>
                <w:sz w:val="20"/>
                <w:szCs w:val="20"/>
                <w:lang w:eastAsia="en-US"/>
              </w:rPr>
            </w:pPr>
            <w:r w:rsidRPr="00320D53">
              <w:rPr>
                <w:sz w:val="20"/>
                <w:szCs w:val="20"/>
              </w:rPr>
              <w:lastRenderedPageBreak/>
              <w:t xml:space="preserve">3.Pri odbere vzoriek a testovaní stanovených v odseku 1 členské štáty musia uplatňovať </w:t>
            </w:r>
            <w:r w:rsidRPr="00320D53">
              <w:rPr>
                <w:sz w:val="20"/>
                <w:szCs w:val="20"/>
              </w:rPr>
              <w:lastRenderedPageBreak/>
              <w:t>protokoly Európskej a stredozemnej organizácie pre ochranu rastlín (EPPO) alebo iné medzinárodne uznávané protokoly. Ak takéto protokoly neexistujú, členské štáty uplatnia príslušné protokoly stanovené na vnútroštátnej úrovni. V takom prípade členské štáty na požiadanie sprístupnia uvedené protokoly ostatným členským štátom a Komisii.</w:t>
            </w:r>
          </w:p>
        </w:tc>
        <w:tc>
          <w:tcPr>
            <w:tcW w:w="1059" w:type="dxa"/>
            <w:tcBorders>
              <w:top w:val="single" w:sz="4" w:space="0" w:color="auto"/>
              <w:left w:val="single" w:sz="4" w:space="0" w:color="auto"/>
              <w:bottom w:val="single" w:sz="4" w:space="0" w:color="auto"/>
              <w:right w:val="single" w:sz="4" w:space="0" w:color="auto"/>
            </w:tcBorders>
          </w:tcPr>
          <w:p w:rsidR="0069250A" w:rsidRPr="007726FD" w:rsidRDefault="00EC2DA4" w:rsidP="00C81D12">
            <w:pPr>
              <w:jc w:val="center"/>
              <w:rPr>
                <w:sz w:val="20"/>
                <w:szCs w:val="20"/>
              </w:rPr>
            </w:pPr>
            <w:r>
              <w:rPr>
                <w:sz w:val="20"/>
                <w:szCs w:val="20"/>
              </w:rPr>
              <w:lastRenderedPageBreak/>
              <w:t>N</w:t>
            </w:r>
          </w:p>
        </w:tc>
        <w:tc>
          <w:tcPr>
            <w:tcW w:w="1615"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6E25DE">
              <w:rPr>
                <w:lang w:eastAsia="sk-SK"/>
              </w:rPr>
              <w:t xml:space="preserve"> </w:t>
            </w:r>
            <w:r>
              <w:rPr>
                <w:lang w:eastAsia="sk-SK"/>
              </w:rPr>
              <w:t>18</w:t>
            </w:r>
          </w:p>
          <w:p w:rsidR="0069250A" w:rsidRPr="007726FD" w:rsidRDefault="00FA4E72" w:rsidP="00C81D12">
            <w:pPr>
              <w:pStyle w:val="Normlny0"/>
              <w:jc w:val="center"/>
              <w:rPr>
                <w:lang w:eastAsia="sk-SK"/>
              </w:rPr>
            </w:pPr>
            <w:r>
              <w:rPr>
                <w:lang w:eastAsia="sk-SK"/>
              </w:rPr>
              <w:t>O:</w:t>
            </w:r>
            <w:r w:rsidR="006E25DE">
              <w:rPr>
                <w:lang w:eastAsia="sk-SK"/>
              </w:rPr>
              <w:t xml:space="preserve"> </w:t>
            </w:r>
            <w:r>
              <w:rPr>
                <w:lang w:eastAsia="sk-SK"/>
              </w:rPr>
              <w:t>3</w:t>
            </w:r>
          </w:p>
        </w:tc>
        <w:tc>
          <w:tcPr>
            <w:tcW w:w="4634" w:type="dxa"/>
            <w:tcBorders>
              <w:top w:val="single" w:sz="4" w:space="0" w:color="auto"/>
              <w:left w:val="single" w:sz="4" w:space="0" w:color="auto"/>
              <w:bottom w:val="single" w:sz="4" w:space="0" w:color="auto"/>
              <w:right w:val="single" w:sz="4" w:space="0" w:color="auto"/>
            </w:tcBorders>
          </w:tcPr>
          <w:p w:rsidR="0069250A" w:rsidRPr="007726FD" w:rsidRDefault="006E25DE" w:rsidP="00C81D12">
            <w:pPr>
              <w:autoSpaceDE/>
              <w:autoSpaceDN/>
              <w:jc w:val="both"/>
              <w:rPr>
                <w:sz w:val="20"/>
                <w:szCs w:val="20"/>
              </w:rPr>
            </w:pPr>
            <w:r w:rsidRPr="006E25DE">
              <w:rPr>
                <w:sz w:val="20"/>
                <w:szCs w:val="20"/>
              </w:rPr>
              <w:t xml:space="preserve">(3) Pri odbere vzorky a testovaní podľa odseku 1 sa uplatňujú protokoly Európskej a stredozemnej </w:t>
            </w:r>
            <w:r w:rsidRPr="006E25DE">
              <w:rPr>
                <w:sz w:val="20"/>
                <w:szCs w:val="20"/>
              </w:rPr>
              <w:lastRenderedPageBreak/>
              <w:t>organizácie pre ochranu rastlín alebo iné medzinárodne uznávané protokoly. Ak takéto protokoly neexistujú, uplatnia sa vnútroštátne protokoly, ktoré sa na požiadanie sprístupnia.</w:t>
            </w:r>
          </w:p>
        </w:tc>
        <w:tc>
          <w:tcPr>
            <w:tcW w:w="718" w:type="dxa"/>
            <w:tcBorders>
              <w:top w:val="single" w:sz="4" w:space="0" w:color="auto"/>
              <w:left w:val="single" w:sz="4" w:space="0" w:color="auto"/>
              <w:bottom w:val="single" w:sz="4" w:space="0" w:color="auto"/>
              <w:right w:val="single" w:sz="4" w:space="0" w:color="auto"/>
            </w:tcBorders>
          </w:tcPr>
          <w:p w:rsidR="0069250A" w:rsidRPr="007726FD" w:rsidRDefault="003B299F" w:rsidP="00C81D12">
            <w:pPr>
              <w:jc w:val="center"/>
              <w:rPr>
                <w:sz w:val="20"/>
                <w:szCs w:val="20"/>
              </w:rPr>
            </w:pPr>
            <w:r>
              <w:rPr>
                <w:sz w:val="20"/>
                <w:szCs w:val="20"/>
              </w:rPr>
              <w:lastRenderedPageBreak/>
              <w:t>Ú</w:t>
            </w:r>
          </w:p>
        </w:tc>
        <w:tc>
          <w:tcPr>
            <w:tcW w:w="1252"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pStyle w:val="Nadpis1"/>
              <w:jc w:val="both"/>
              <w:rPr>
                <w:b w:val="0"/>
                <w:bCs w:val="0"/>
                <w:sz w:val="20"/>
                <w:szCs w:val="20"/>
              </w:rPr>
            </w:pPr>
          </w:p>
        </w:tc>
      </w:tr>
      <w:tr w:rsidR="0069250A"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C77158" w:rsidRDefault="00C77158" w:rsidP="00C81D12">
            <w:pPr>
              <w:jc w:val="center"/>
              <w:rPr>
                <w:sz w:val="20"/>
                <w:szCs w:val="20"/>
              </w:rPr>
            </w:pPr>
            <w:r w:rsidRPr="007726FD">
              <w:rPr>
                <w:sz w:val="20"/>
                <w:szCs w:val="20"/>
              </w:rPr>
              <w:lastRenderedPageBreak/>
              <w:t>C:</w:t>
            </w:r>
            <w:r>
              <w:rPr>
                <w:sz w:val="20"/>
                <w:szCs w:val="20"/>
              </w:rPr>
              <w:t>18</w:t>
            </w:r>
          </w:p>
          <w:p w:rsidR="00C77158" w:rsidRDefault="00C77158" w:rsidP="00C81D12">
            <w:pPr>
              <w:jc w:val="center"/>
              <w:rPr>
                <w:sz w:val="20"/>
                <w:szCs w:val="20"/>
              </w:rPr>
            </w:pPr>
            <w:r>
              <w:rPr>
                <w:sz w:val="20"/>
                <w:szCs w:val="20"/>
              </w:rPr>
              <w:t>O:1</w:t>
            </w:r>
          </w:p>
          <w:p w:rsidR="0069250A" w:rsidRPr="007726FD" w:rsidRDefault="0069250A"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Požiadavky týkajúce sa pestovania základných materských rastlín a základného materiálu </w:t>
            </w:r>
          </w:p>
          <w:p w:rsidR="0069250A" w:rsidRPr="0069250A" w:rsidRDefault="00C77158" w:rsidP="00C81D12">
            <w:pPr>
              <w:autoSpaceDE/>
              <w:autoSpaceDN/>
              <w:rPr>
                <w:rFonts w:eastAsia="Calibri"/>
                <w:sz w:val="20"/>
                <w:szCs w:val="20"/>
                <w:lang w:eastAsia="en-US"/>
              </w:rPr>
            </w:pPr>
            <w:r w:rsidRPr="00C77158">
              <w:rPr>
                <w:rFonts w:eastAsia="Calibri"/>
                <w:sz w:val="20"/>
                <w:szCs w:val="20"/>
                <w:lang w:eastAsia="en-US"/>
              </w:rPr>
              <w:t xml:space="preserve">1.Základné materské rastliny a základný materiál sa udržiavajú na poliach, izolované od možných zdrojov infekcie prostredníctvom vzdušných vektorov, kontaktu s koreňmi, prenosu infekcie strojmi, nástrojmi na štepenie </w:t>
            </w:r>
            <w:r w:rsidR="003B299F">
              <w:rPr>
                <w:sz w:val="20"/>
                <w:szCs w:val="20"/>
              </w:rPr>
              <w:t>Ú</w:t>
            </w:r>
            <w:r w:rsidR="003B299F" w:rsidRPr="00C77158">
              <w:rPr>
                <w:rFonts w:eastAsia="Calibri"/>
                <w:sz w:val="20"/>
                <w:szCs w:val="20"/>
                <w:lang w:eastAsia="en-US"/>
              </w:rPr>
              <w:t xml:space="preserve"> </w:t>
            </w:r>
            <w:r w:rsidRPr="00C77158">
              <w:rPr>
                <w:rFonts w:eastAsia="Calibri"/>
                <w:sz w:val="20"/>
                <w:szCs w:val="20"/>
                <w:lang w:eastAsia="en-US"/>
              </w:rPr>
              <w:t xml:space="preserve">a z ďalších možných zdrojov. </w:t>
            </w:r>
          </w:p>
        </w:tc>
        <w:tc>
          <w:tcPr>
            <w:tcW w:w="1059" w:type="dxa"/>
            <w:tcBorders>
              <w:top w:val="single" w:sz="4" w:space="0" w:color="auto"/>
              <w:left w:val="single" w:sz="4" w:space="0" w:color="auto"/>
              <w:bottom w:val="single" w:sz="4" w:space="0" w:color="auto"/>
              <w:right w:val="single" w:sz="4" w:space="0" w:color="auto"/>
            </w:tcBorders>
          </w:tcPr>
          <w:p w:rsidR="0069250A"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FB6973">
              <w:rPr>
                <w:lang w:eastAsia="sk-SK"/>
              </w:rPr>
              <w:t xml:space="preserve"> </w:t>
            </w:r>
            <w:r>
              <w:rPr>
                <w:lang w:eastAsia="sk-SK"/>
              </w:rPr>
              <w:t>19</w:t>
            </w:r>
          </w:p>
          <w:p w:rsidR="0069250A" w:rsidRPr="007726FD" w:rsidRDefault="00FA4E72" w:rsidP="00C81D12">
            <w:pPr>
              <w:pStyle w:val="Normlny0"/>
              <w:jc w:val="center"/>
              <w:rPr>
                <w:lang w:eastAsia="sk-SK"/>
              </w:rPr>
            </w:pPr>
            <w:r>
              <w:rPr>
                <w:lang w:eastAsia="sk-SK"/>
              </w:rPr>
              <w:t>O:</w:t>
            </w:r>
            <w:r w:rsidR="00FB6973">
              <w:rPr>
                <w:lang w:eastAsia="sk-SK"/>
              </w:rPr>
              <w:t xml:space="preserve"> </w:t>
            </w:r>
            <w:r>
              <w:rPr>
                <w:lang w:eastAsia="sk-SK"/>
              </w:rPr>
              <w:t>1</w:t>
            </w:r>
          </w:p>
        </w:tc>
        <w:tc>
          <w:tcPr>
            <w:tcW w:w="4634" w:type="dxa"/>
            <w:tcBorders>
              <w:top w:val="single" w:sz="4" w:space="0" w:color="auto"/>
              <w:left w:val="single" w:sz="4" w:space="0" w:color="auto"/>
              <w:bottom w:val="single" w:sz="4" w:space="0" w:color="auto"/>
              <w:right w:val="single" w:sz="4" w:space="0" w:color="auto"/>
            </w:tcBorders>
          </w:tcPr>
          <w:p w:rsidR="0069250A" w:rsidRPr="007726FD" w:rsidRDefault="00FB6973" w:rsidP="00C81D12">
            <w:pPr>
              <w:autoSpaceDE/>
              <w:autoSpaceDN/>
              <w:jc w:val="both"/>
              <w:rPr>
                <w:sz w:val="20"/>
                <w:szCs w:val="20"/>
              </w:rPr>
            </w:pPr>
            <w:r w:rsidRPr="00FB6973">
              <w:rPr>
                <w:sz w:val="20"/>
                <w:szCs w:val="20"/>
              </w:rPr>
              <w:t>(1) Základná materská rastlina a základný materiál sa uchovávajú na poli, izolované od možných zdrojov infekcie prostredníctvom vzdušných vektorov, kontaktu s koreňmi, prenosu infekcie strojmi, nástrojmi na štepenie a z ďalších možných zdrojov.</w:t>
            </w:r>
          </w:p>
        </w:tc>
        <w:tc>
          <w:tcPr>
            <w:tcW w:w="718" w:type="dxa"/>
            <w:tcBorders>
              <w:top w:val="single" w:sz="4" w:space="0" w:color="auto"/>
              <w:left w:val="single" w:sz="4" w:space="0" w:color="auto"/>
              <w:bottom w:val="single" w:sz="4" w:space="0" w:color="auto"/>
              <w:right w:val="single" w:sz="4" w:space="0" w:color="auto"/>
            </w:tcBorders>
          </w:tcPr>
          <w:p w:rsidR="0069250A"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pStyle w:val="Nadpis1"/>
              <w:jc w:val="both"/>
              <w:rPr>
                <w:b w:val="0"/>
                <w:bCs w:val="0"/>
                <w:sz w:val="20"/>
                <w:szCs w:val="20"/>
              </w:rPr>
            </w:pPr>
          </w:p>
        </w:tc>
      </w:tr>
      <w:tr w:rsidR="0069250A"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C77158" w:rsidRDefault="00C77158" w:rsidP="00C81D12">
            <w:pPr>
              <w:jc w:val="center"/>
              <w:rPr>
                <w:sz w:val="20"/>
                <w:szCs w:val="20"/>
              </w:rPr>
            </w:pPr>
            <w:r w:rsidRPr="007726FD">
              <w:rPr>
                <w:sz w:val="20"/>
                <w:szCs w:val="20"/>
              </w:rPr>
              <w:t>C:</w:t>
            </w:r>
            <w:r>
              <w:rPr>
                <w:sz w:val="20"/>
                <w:szCs w:val="20"/>
              </w:rPr>
              <w:t>18</w:t>
            </w:r>
          </w:p>
          <w:p w:rsidR="00C77158" w:rsidRDefault="00C77158" w:rsidP="00C81D12">
            <w:pPr>
              <w:jc w:val="center"/>
              <w:rPr>
                <w:sz w:val="20"/>
                <w:szCs w:val="20"/>
              </w:rPr>
            </w:pPr>
            <w:r>
              <w:rPr>
                <w:sz w:val="20"/>
                <w:szCs w:val="20"/>
              </w:rPr>
              <w:t>O:2</w:t>
            </w:r>
          </w:p>
          <w:p w:rsidR="0069250A" w:rsidRPr="007726FD" w:rsidRDefault="0069250A"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69250A" w:rsidRPr="004205FF" w:rsidRDefault="0069250A" w:rsidP="00C81D12">
            <w:pPr>
              <w:autoSpaceDE/>
              <w:autoSpaceDN/>
              <w:rPr>
                <w:rFonts w:eastAsia="Calibri"/>
                <w:sz w:val="20"/>
                <w:szCs w:val="20"/>
                <w:lang w:eastAsia="en-US"/>
              </w:rPr>
            </w:pPr>
            <w:r w:rsidRPr="0069250A">
              <w:rPr>
                <w:rFonts w:eastAsia="Calibri"/>
                <w:sz w:val="20"/>
                <w:szCs w:val="20"/>
                <w:lang w:eastAsia="en-US"/>
              </w:rPr>
              <w:t xml:space="preserve">. </w:t>
            </w:r>
            <w:r w:rsidR="00C77158" w:rsidRPr="00320D53">
              <w:rPr>
                <w:sz w:val="20"/>
                <w:szCs w:val="20"/>
              </w:rPr>
              <w:t>2.Izolačná vzdialenosť polí uvedených v odseku 1 závisí od regionálnych podmienok, druhu množiteľského materiálu, prítomnosti škodcov v dotknutej oblasti a relevantných rizík stanovených zodpovedným úradným orgánom na základe úradnej kontroly.</w:t>
            </w:r>
          </w:p>
        </w:tc>
        <w:tc>
          <w:tcPr>
            <w:tcW w:w="1059" w:type="dxa"/>
            <w:tcBorders>
              <w:top w:val="single" w:sz="4" w:space="0" w:color="auto"/>
              <w:left w:val="single" w:sz="4" w:space="0" w:color="auto"/>
              <w:bottom w:val="single" w:sz="4" w:space="0" w:color="auto"/>
              <w:right w:val="single" w:sz="4" w:space="0" w:color="auto"/>
            </w:tcBorders>
          </w:tcPr>
          <w:p w:rsidR="0069250A"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FB6973">
              <w:rPr>
                <w:lang w:eastAsia="sk-SK"/>
              </w:rPr>
              <w:t xml:space="preserve"> </w:t>
            </w:r>
            <w:r>
              <w:rPr>
                <w:lang w:eastAsia="sk-SK"/>
              </w:rPr>
              <w:t>19</w:t>
            </w:r>
          </w:p>
          <w:p w:rsidR="0069250A" w:rsidRPr="007726FD" w:rsidRDefault="00FA4E72" w:rsidP="00C81D12">
            <w:pPr>
              <w:pStyle w:val="Normlny0"/>
              <w:jc w:val="center"/>
              <w:rPr>
                <w:lang w:eastAsia="sk-SK"/>
              </w:rPr>
            </w:pPr>
            <w:r>
              <w:rPr>
                <w:lang w:eastAsia="sk-SK"/>
              </w:rPr>
              <w:t>O:</w:t>
            </w:r>
            <w:r w:rsidR="00FB6973">
              <w:rPr>
                <w:lang w:eastAsia="sk-SK"/>
              </w:rPr>
              <w:t xml:space="preserve"> </w:t>
            </w:r>
            <w:r>
              <w:rPr>
                <w:lang w:eastAsia="sk-SK"/>
              </w:rPr>
              <w:t>2</w:t>
            </w:r>
          </w:p>
        </w:tc>
        <w:tc>
          <w:tcPr>
            <w:tcW w:w="4634" w:type="dxa"/>
            <w:tcBorders>
              <w:top w:val="single" w:sz="4" w:space="0" w:color="auto"/>
              <w:left w:val="single" w:sz="4" w:space="0" w:color="auto"/>
              <w:bottom w:val="single" w:sz="4" w:space="0" w:color="auto"/>
              <w:right w:val="single" w:sz="4" w:space="0" w:color="auto"/>
            </w:tcBorders>
          </w:tcPr>
          <w:p w:rsidR="0069250A" w:rsidRPr="007726FD" w:rsidRDefault="00FB6973" w:rsidP="00C81D12">
            <w:pPr>
              <w:autoSpaceDE/>
              <w:autoSpaceDN/>
              <w:jc w:val="both"/>
              <w:rPr>
                <w:sz w:val="20"/>
                <w:szCs w:val="20"/>
              </w:rPr>
            </w:pPr>
            <w:r w:rsidRPr="00FB6973">
              <w:rPr>
                <w:sz w:val="20"/>
                <w:szCs w:val="20"/>
              </w:rPr>
              <w:t>(2) Izolačná vzdialenosť poľa podľa odseku 1 závisí od regionálnych podmienok, druhu množiteľského materiálu, prítomnosti škodcov v dotknutej oblasti a relevantných rizík zistených na základe úradnej kontroly.</w:t>
            </w:r>
          </w:p>
        </w:tc>
        <w:tc>
          <w:tcPr>
            <w:tcW w:w="718" w:type="dxa"/>
            <w:tcBorders>
              <w:top w:val="single" w:sz="4" w:space="0" w:color="auto"/>
              <w:left w:val="single" w:sz="4" w:space="0" w:color="auto"/>
              <w:bottom w:val="single" w:sz="4" w:space="0" w:color="auto"/>
              <w:right w:val="single" w:sz="4" w:space="0" w:color="auto"/>
            </w:tcBorders>
          </w:tcPr>
          <w:p w:rsidR="0069250A"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69250A" w:rsidRPr="007726FD" w:rsidRDefault="0069250A" w:rsidP="00C81D12">
            <w:pPr>
              <w:pStyle w:val="Nadpis1"/>
              <w:jc w:val="both"/>
              <w:rPr>
                <w:b w:val="0"/>
                <w:bCs w:val="0"/>
                <w:sz w:val="20"/>
                <w:szCs w:val="20"/>
              </w:rPr>
            </w:pPr>
          </w:p>
        </w:tc>
      </w:tr>
      <w:tr w:rsidR="00C7715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C77158" w:rsidRDefault="00C77158" w:rsidP="00C81D12">
            <w:pPr>
              <w:jc w:val="center"/>
              <w:rPr>
                <w:sz w:val="20"/>
                <w:szCs w:val="20"/>
              </w:rPr>
            </w:pPr>
            <w:r w:rsidRPr="007726FD">
              <w:rPr>
                <w:sz w:val="20"/>
                <w:szCs w:val="20"/>
              </w:rPr>
              <w:t>C:</w:t>
            </w:r>
            <w:r>
              <w:rPr>
                <w:sz w:val="20"/>
                <w:szCs w:val="20"/>
              </w:rPr>
              <w:t>19</w:t>
            </w:r>
          </w:p>
          <w:p w:rsidR="00C77158" w:rsidRDefault="00C77158" w:rsidP="00C81D12">
            <w:pPr>
              <w:jc w:val="center"/>
              <w:rPr>
                <w:sz w:val="20"/>
                <w:szCs w:val="20"/>
              </w:rPr>
            </w:pPr>
            <w:r>
              <w:rPr>
                <w:sz w:val="20"/>
                <w:szCs w:val="20"/>
              </w:rPr>
              <w:t>O:1</w:t>
            </w:r>
          </w:p>
          <w:p w:rsidR="00C77158" w:rsidRPr="007726FD" w:rsidRDefault="00C77158"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Podmienky pre rozmnožovanie </w:t>
            </w:r>
          </w:p>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1.Základné materské rastliny, ktoré sa pestujú z predzákladného materiálu v zmysle článku 15 ods. 2 písm. a) sa môžu rozmnožovať vo viacerých generáciách s cieľom získať nevyhnutné množstvo základných materských rastlín. </w:t>
            </w:r>
          </w:p>
          <w:p w:rsidR="00C77158" w:rsidRPr="0069250A" w:rsidRDefault="00C77158" w:rsidP="00C81D12">
            <w:pPr>
              <w:autoSpaceDE/>
              <w:autoSpaceDN/>
              <w:rPr>
                <w:rFonts w:eastAsia="Calibri"/>
                <w:sz w:val="20"/>
                <w:szCs w:val="20"/>
                <w:lang w:eastAsia="en-US"/>
              </w:rPr>
            </w:pPr>
            <w:r w:rsidRPr="00C77158">
              <w:rPr>
                <w:rFonts w:eastAsia="Calibri"/>
                <w:sz w:val="20"/>
                <w:szCs w:val="20"/>
                <w:lang w:eastAsia="en-US"/>
              </w:rPr>
              <w:t xml:space="preserve">Základné materské rastliny sa rozmnožujú v súlade s článkom 13 alebo mikropropagáciou v súlade s článkom 14. Maximálny povolený počet generácií a maximálna povolená dĺžka životného cyklu základných materských rastlín sa zhodujú s hodnotami stanovenými v prílohe V pre príslušné rody alebo druhy. </w:t>
            </w:r>
          </w:p>
        </w:tc>
        <w:tc>
          <w:tcPr>
            <w:tcW w:w="1059" w:type="dxa"/>
            <w:tcBorders>
              <w:top w:val="single" w:sz="4" w:space="0" w:color="auto"/>
              <w:left w:val="single" w:sz="4" w:space="0" w:color="auto"/>
              <w:bottom w:val="single" w:sz="4" w:space="0" w:color="auto"/>
              <w:right w:val="single" w:sz="4" w:space="0" w:color="auto"/>
            </w:tcBorders>
          </w:tcPr>
          <w:p w:rsidR="00C77158"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FB6973">
              <w:rPr>
                <w:lang w:eastAsia="sk-SK"/>
              </w:rPr>
              <w:t xml:space="preserve"> </w:t>
            </w:r>
            <w:r>
              <w:rPr>
                <w:lang w:eastAsia="sk-SK"/>
              </w:rPr>
              <w:t>20</w:t>
            </w:r>
          </w:p>
          <w:p w:rsidR="00C77158" w:rsidRPr="007726FD" w:rsidRDefault="00FA4E72" w:rsidP="00C81D12">
            <w:pPr>
              <w:pStyle w:val="Normlny0"/>
              <w:jc w:val="center"/>
              <w:rPr>
                <w:lang w:eastAsia="sk-SK"/>
              </w:rPr>
            </w:pPr>
            <w:r>
              <w:rPr>
                <w:lang w:eastAsia="sk-SK"/>
              </w:rPr>
              <w:t>O:</w:t>
            </w:r>
            <w:r w:rsidR="00FB6973">
              <w:rPr>
                <w:lang w:eastAsia="sk-SK"/>
              </w:rPr>
              <w:t xml:space="preserve"> </w:t>
            </w:r>
            <w:r>
              <w:rPr>
                <w:lang w:eastAsia="sk-SK"/>
              </w:rPr>
              <w:t>1</w:t>
            </w:r>
          </w:p>
        </w:tc>
        <w:tc>
          <w:tcPr>
            <w:tcW w:w="4634" w:type="dxa"/>
            <w:tcBorders>
              <w:top w:val="single" w:sz="4" w:space="0" w:color="auto"/>
              <w:left w:val="single" w:sz="4" w:space="0" w:color="auto"/>
              <w:bottom w:val="single" w:sz="4" w:space="0" w:color="auto"/>
              <w:right w:val="single" w:sz="4" w:space="0" w:color="auto"/>
            </w:tcBorders>
          </w:tcPr>
          <w:p w:rsidR="00C77158" w:rsidRPr="007726FD" w:rsidRDefault="00FB6973" w:rsidP="00C81D12">
            <w:pPr>
              <w:autoSpaceDE/>
              <w:autoSpaceDN/>
              <w:jc w:val="both"/>
              <w:rPr>
                <w:sz w:val="20"/>
                <w:szCs w:val="20"/>
              </w:rPr>
            </w:pPr>
            <w:r w:rsidRPr="00FB6973">
              <w:rPr>
                <w:sz w:val="20"/>
                <w:szCs w:val="20"/>
              </w:rPr>
              <w:t>(1) Základnú materskú rastlinu, ktorá je vypestovaná z predzákladného materiálu podľa § 16 ods. 2 písm. a) možno rozmnožovať vo viacerých generáciách na získanie nevyhnutného množstva základných materských rastlín. Základná materská rastlina sa rozmnožuje podľa § 14 alebo mikropropagáciou podľa § 15. Najvyšší povolený počet generácií a najvyššia povolená dĺžka životného cyklu základnej materskej rastliny sa musí zhodovať s hodnotami uvedenými v prílohe č. 6 pre príslušné rody alebo druhy.</w:t>
            </w:r>
          </w:p>
        </w:tc>
        <w:tc>
          <w:tcPr>
            <w:tcW w:w="718" w:type="dxa"/>
            <w:tcBorders>
              <w:top w:val="single" w:sz="4" w:space="0" w:color="auto"/>
              <w:left w:val="single" w:sz="4" w:space="0" w:color="auto"/>
              <w:bottom w:val="single" w:sz="4" w:space="0" w:color="auto"/>
              <w:right w:val="single" w:sz="4" w:space="0" w:color="auto"/>
            </w:tcBorders>
          </w:tcPr>
          <w:p w:rsidR="00C77158"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pStyle w:val="Nadpis1"/>
              <w:jc w:val="both"/>
              <w:rPr>
                <w:b w:val="0"/>
                <w:bCs w:val="0"/>
                <w:sz w:val="20"/>
                <w:szCs w:val="20"/>
              </w:rPr>
            </w:pPr>
          </w:p>
        </w:tc>
      </w:tr>
      <w:tr w:rsidR="00C7715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C77158" w:rsidRDefault="00C77158" w:rsidP="00C81D12">
            <w:pPr>
              <w:jc w:val="center"/>
              <w:rPr>
                <w:sz w:val="20"/>
                <w:szCs w:val="20"/>
              </w:rPr>
            </w:pPr>
            <w:r w:rsidRPr="007726FD">
              <w:rPr>
                <w:sz w:val="20"/>
                <w:szCs w:val="20"/>
              </w:rPr>
              <w:t>C:</w:t>
            </w:r>
            <w:r>
              <w:rPr>
                <w:sz w:val="20"/>
                <w:szCs w:val="20"/>
              </w:rPr>
              <w:t>19</w:t>
            </w:r>
          </w:p>
          <w:p w:rsidR="00C77158" w:rsidRDefault="00C77158" w:rsidP="00C81D12">
            <w:pPr>
              <w:jc w:val="center"/>
              <w:rPr>
                <w:sz w:val="20"/>
                <w:szCs w:val="20"/>
              </w:rPr>
            </w:pPr>
            <w:r>
              <w:rPr>
                <w:sz w:val="20"/>
                <w:szCs w:val="20"/>
              </w:rPr>
              <w:t>O:2</w:t>
            </w:r>
          </w:p>
          <w:p w:rsidR="00C77158" w:rsidRPr="007726FD" w:rsidRDefault="00C77158"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2.Ak je povolených niekoľko generácií základných materských rastlín, každá generácia iná ako prvá generácia môže pochádzať z ľubovoľnej predchádzajúcej generácie. </w:t>
            </w:r>
          </w:p>
        </w:tc>
        <w:tc>
          <w:tcPr>
            <w:tcW w:w="1059" w:type="dxa"/>
            <w:tcBorders>
              <w:top w:val="single" w:sz="4" w:space="0" w:color="auto"/>
              <w:left w:val="single" w:sz="4" w:space="0" w:color="auto"/>
              <w:bottom w:val="single" w:sz="4" w:space="0" w:color="auto"/>
              <w:right w:val="single" w:sz="4" w:space="0" w:color="auto"/>
            </w:tcBorders>
          </w:tcPr>
          <w:p w:rsidR="00C77158"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FB6973">
              <w:rPr>
                <w:lang w:eastAsia="sk-SK"/>
              </w:rPr>
              <w:t xml:space="preserve"> </w:t>
            </w:r>
            <w:r>
              <w:rPr>
                <w:lang w:eastAsia="sk-SK"/>
              </w:rPr>
              <w:t>20</w:t>
            </w:r>
          </w:p>
          <w:p w:rsidR="00C77158" w:rsidRPr="007726FD" w:rsidRDefault="00FA4E72" w:rsidP="00C81D12">
            <w:pPr>
              <w:pStyle w:val="Normlny0"/>
              <w:jc w:val="center"/>
              <w:rPr>
                <w:lang w:eastAsia="sk-SK"/>
              </w:rPr>
            </w:pPr>
            <w:r>
              <w:rPr>
                <w:lang w:eastAsia="sk-SK"/>
              </w:rPr>
              <w:t>O:</w:t>
            </w:r>
            <w:r w:rsidR="00FB6973">
              <w:rPr>
                <w:lang w:eastAsia="sk-SK"/>
              </w:rPr>
              <w:t xml:space="preserve"> </w:t>
            </w:r>
            <w:r>
              <w:rPr>
                <w:lang w:eastAsia="sk-SK"/>
              </w:rPr>
              <w:t>2</w:t>
            </w:r>
          </w:p>
        </w:tc>
        <w:tc>
          <w:tcPr>
            <w:tcW w:w="4634" w:type="dxa"/>
            <w:tcBorders>
              <w:top w:val="single" w:sz="4" w:space="0" w:color="auto"/>
              <w:left w:val="single" w:sz="4" w:space="0" w:color="auto"/>
              <w:bottom w:val="single" w:sz="4" w:space="0" w:color="auto"/>
              <w:right w:val="single" w:sz="4" w:space="0" w:color="auto"/>
            </w:tcBorders>
          </w:tcPr>
          <w:p w:rsidR="00C77158" w:rsidRPr="007726FD" w:rsidRDefault="00FB6973" w:rsidP="00C81D12">
            <w:pPr>
              <w:autoSpaceDE/>
              <w:autoSpaceDN/>
              <w:jc w:val="both"/>
              <w:rPr>
                <w:sz w:val="20"/>
                <w:szCs w:val="20"/>
              </w:rPr>
            </w:pPr>
            <w:r w:rsidRPr="00FB6973">
              <w:rPr>
                <w:sz w:val="20"/>
                <w:szCs w:val="20"/>
              </w:rPr>
              <w:t>(2) Ak je povolených niekoľko generácií základnej materskej rastliny, každá generácia iná ako prvá generácia môže pochádzať z ľubovoľnej predchádzajúcej generácie.</w:t>
            </w:r>
          </w:p>
        </w:tc>
        <w:tc>
          <w:tcPr>
            <w:tcW w:w="718" w:type="dxa"/>
            <w:tcBorders>
              <w:top w:val="single" w:sz="4" w:space="0" w:color="auto"/>
              <w:left w:val="single" w:sz="4" w:space="0" w:color="auto"/>
              <w:bottom w:val="single" w:sz="4" w:space="0" w:color="auto"/>
              <w:right w:val="single" w:sz="4" w:space="0" w:color="auto"/>
            </w:tcBorders>
          </w:tcPr>
          <w:p w:rsidR="00C77158"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pStyle w:val="Nadpis1"/>
              <w:jc w:val="both"/>
              <w:rPr>
                <w:b w:val="0"/>
                <w:bCs w:val="0"/>
                <w:sz w:val="20"/>
                <w:szCs w:val="20"/>
              </w:rPr>
            </w:pPr>
          </w:p>
        </w:tc>
      </w:tr>
      <w:tr w:rsidR="00C7715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C77158" w:rsidRDefault="00C77158" w:rsidP="00C81D12">
            <w:pPr>
              <w:jc w:val="center"/>
              <w:rPr>
                <w:sz w:val="20"/>
                <w:szCs w:val="20"/>
              </w:rPr>
            </w:pPr>
            <w:r w:rsidRPr="007726FD">
              <w:rPr>
                <w:sz w:val="20"/>
                <w:szCs w:val="20"/>
              </w:rPr>
              <w:lastRenderedPageBreak/>
              <w:t>C:</w:t>
            </w:r>
            <w:r>
              <w:rPr>
                <w:sz w:val="20"/>
                <w:szCs w:val="20"/>
              </w:rPr>
              <w:t>19</w:t>
            </w:r>
          </w:p>
          <w:p w:rsidR="00C77158" w:rsidRDefault="00C77158" w:rsidP="00C81D12">
            <w:pPr>
              <w:jc w:val="center"/>
              <w:rPr>
                <w:sz w:val="20"/>
                <w:szCs w:val="20"/>
              </w:rPr>
            </w:pPr>
            <w:r>
              <w:rPr>
                <w:sz w:val="20"/>
                <w:szCs w:val="20"/>
              </w:rPr>
              <w:t>O:3</w:t>
            </w:r>
          </w:p>
          <w:p w:rsidR="00C77158" w:rsidRPr="007726FD" w:rsidRDefault="00C77158"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C77158" w:rsidRPr="00C77158" w:rsidRDefault="00C77158" w:rsidP="00C81D12">
            <w:pPr>
              <w:autoSpaceDE/>
              <w:autoSpaceDN/>
              <w:rPr>
                <w:rFonts w:eastAsia="Calibri"/>
                <w:sz w:val="20"/>
                <w:szCs w:val="20"/>
                <w:lang w:eastAsia="en-US"/>
              </w:rPr>
            </w:pPr>
            <w:r w:rsidRPr="00320D53">
              <w:rPr>
                <w:sz w:val="20"/>
                <w:szCs w:val="20"/>
              </w:rPr>
              <w:t>3.Množiteľský materiál rôznych generácií sa udržiava oddelene.</w:t>
            </w:r>
          </w:p>
        </w:tc>
        <w:tc>
          <w:tcPr>
            <w:tcW w:w="1059" w:type="dxa"/>
            <w:tcBorders>
              <w:top w:val="single" w:sz="4" w:space="0" w:color="auto"/>
              <w:left w:val="single" w:sz="4" w:space="0" w:color="auto"/>
              <w:bottom w:val="single" w:sz="4" w:space="0" w:color="auto"/>
              <w:right w:val="single" w:sz="4" w:space="0" w:color="auto"/>
            </w:tcBorders>
          </w:tcPr>
          <w:p w:rsidR="00C77158"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FB6973">
              <w:rPr>
                <w:lang w:eastAsia="sk-SK"/>
              </w:rPr>
              <w:t xml:space="preserve"> </w:t>
            </w:r>
            <w:r>
              <w:rPr>
                <w:lang w:eastAsia="sk-SK"/>
              </w:rPr>
              <w:t>20</w:t>
            </w:r>
          </w:p>
          <w:p w:rsidR="00C77158" w:rsidRPr="007726FD" w:rsidRDefault="00FA4E72" w:rsidP="00C81D12">
            <w:pPr>
              <w:pStyle w:val="Normlny0"/>
              <w:jc w:val="center"/>
              <w:rPr>
                <w:lang w:eastAsia="sk-SK"/>
              </w:rPr>
            </w:pPr>
            <w:r>
              <w:rPr>
                <w:lang w:eastAsia="sk-SK"/>
              </w:rPr>
              <w:t>O:</w:t>
            </w:r>
            <w:r w:rsidR="00FB6973">
              <w:rPr>
                <w:lang w:eastAsia="sk-SK"/>
              </w:rPr>
              <w:t xml:space="preserve"> </w:t>
            </w:r>
            <w:r>
              <w:rPr>
                <w:lang w:eastAsia="sk-SK"/>
              </w:rPr>
              <w:t>3</w:t>
            </w:r>
          </w:p>
        </w:tc>
        <w:tc>
          <w:tcPr>
            <w:tcW w:w="4634" w:type="dxa"/>
            <w:tcBorders>
              <w:top w:val="single" w:sz="4" w:space="0" w:color="auto"/>
              <w:left w:val="single" w:sz="4" w:space="0" w:color="auto"/>
              <w:bottom w:val="single" w:sz="4" w:space="0" w:color="auto"/>
              <w:right w:val="single" w:sz="4" w:space="0" w:color="auto"/>
            </w:tcBorders>
          </w:tcPr>
          <w:p w:rsidR="00C77158" w:rsidRPr="007726FD" w:rsidRDefault="00FB6973" w:rsidP="00C81D12">
            <w:pPr>
              <w:autoSpaceDE/>
              <w:autoSpaceDN/>
              <w:jc w:val="both"/>
              <w:rPr>
                <w:sz w:val="20"/>
                <w:szCs w:val="20"/>
              </w:rPr>
            </w:pPr>
            <w:r w:rsidRPr="00FB6973">
              <w:rPr>
                <w:sz w:val="20"/>
                <w:szCs w:val="20"/>
              </w:rPr>
              <w:t>(3) Množiteľský materiál rôznych generácií sa musí uchovávať oddelene.</w:t>
            </w:r>
          </w:p>
        </w:tc>
        <w:tc>
          <w:tcPr>
            <w:tcW w:w="718" w:type="dxa"/>
            <w:tcBorders>
              <w:top w:val="single" w:sz="4" w:space="0" w:color="auto"/>
              <w:left w:val="single" w:sz="4" w:space="0" w:color="auto"/>
              <w:bottom w:val="single" w:sz="4" w:space="0" w:color="auto"/>
              <w:right w:val="single" w:sz="4" w:space="0" w:color="auto"/>
            </w:tcBorders>
          </w:tcPr>
          <w:p w:rsidR="00C77158"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pStyle w:val="Nadpis1"/>
              <w:jc w:val="both"/>
              <w:rPr>
                <w:b w:val="0"/>
                <w:bCs w:val="0"/>
                <w:sz w:val="20"/>
                <w:szCs w:val="20"/>
              </w:rPr>
            </w:pPr>
          </w:p>
        </w:tc>
      </w:tr>
      <w:tr w:rsidR="00C7715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C77158" w:rsidRDefault="00C77158" w:rsidP="00C81D12">
            <w:pPr>
              <w:jc w:val="center"/>
              <w:rPr>
                <w:sz w:val="20"/>
                <w:szCs w:val="20"/>
              </w:rPr>
            </w:pPr>
            <w:r w:rsidRPr="007726FD">
              <w:rPr>
                <w:sz w:val="20"/>
                <w:szCs w:val="20"/>
              </w:rPr>
              <w:t>C:</w:t>
            </w:r>
            <w:r>
              <w:rPr>
                <w:sz w:val="20"/>
                <w:szCs w:val="20"/>
              </w:rPr>
              <w:t>20</w:t>
            </w:r>
          </w:p>
          <w:p w:rsidR="00C77158" w:rsidRDefault="00C77158" w:rsidP="00C81D12">
            <w:pPr>
              <w:jc w:val="center"/>
              <w:rPr>
                <w:sz w:val="20"/>
                <w:szCs w:val="20"/>
              </w:rPr>
            </w:pPr>
            <w:r>
              <w:rPr>
                <w:sz w:val="20"/>
                <w:szCs w:val="20"/>
              </w:rPr>
              <w:t>O:1</w:t>
            </w:r>
          </w:p>
          <w:p w:rsidR="00C77158" w:rsidRPr="007726FD" w:rsidRDefault="00C77158"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Požiadavky na certifikovaný materiál </w:t>
            </w:r>
          </w:p>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Článok 20 </w:t>
            </w:r>
          </w:p>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Požiadavky na certifikáciu certifikovaného materiálu </w:t>
            </w:r>
          </w:p>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1.Množiteľský materiál iný ako materské rastliny a ovocné dreviny sa na požiadanie úradne certifikujú ako certifikovaný materiál, pokiaľ spĺňajú požiadavky stanovené v odsekoch 2, 3 a 4. </w:t>
            </w:r>
          </w:p>
        </w:tc>
        <w:tc>
          <w:tcPr>
            <w:tcW w:w="1059" w:type="dxa"/>
            <w:tcBorders>
              <w:top w:val="single" w:sz="4" w:space="0" w:color="auto"/>
              <w:left w:val="single" w:sz="4" w:space="0" w:color="auto"/>
              <w:bottom w:val="single" w:sz="4" w:space="0" w:color="auto"/>
              <w:right w:val="single" w:sz="4" w:space="0" w:color="auto"/>
            </w:tcBorders>
          </w:tcPr>
          <w:p w:rsidR="00C77158"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FB6973">
              <w:rPr>
                <w:lang w:eastAsia="sk-SK"/>
              </w:rPr>
              <w:t xml:space="preserve"> </w:t>
            </w:r>
            <w:r>
              <w:rPr>
                <w:lang w:eastAsia="sk-SK"/>
              </w:rPr>
              <w:t>21</w:t>
            </w:r>
          </w:p>
          <w:p w:rsidR="00C77158" w:rsidRPr="007726FD" w:rsidRDefault="00FA4E72" w:rsidP="00C81D12">
            <w:pPr>
              <w:pStyle w:val="Normlny0"/>
              <w:jc w:val="center"/>
              <w:rPr>
                <w:lang w:eastAsia="sk-SK"/>
              </w:rPr>
            </w:pPr>
            <w:r>
              <w:rPr>
                <w:lang w:eastAsia="sk-SK"/>
              </w:rPr>
              <w:t>O:</w:t>
            </w:r>
            <w:r w:rsidR="00FB6973">
              <w:rPr>
                <w:lang w:eastAsia="sk-SK"/>
              </w:rPr>
              <w:t xml:space="preserve"> </w:t>
            </w:r>
            <w:r>
              <w:rPr>
                <w:lang w:eastAsia="sk-SK"/>
              </w:rPr>
              <w:t>1</w:t>
            </w:r>
          </w:p>
        </w:tc>
        <w:tc>
          <w:tcPr>
            <w:tcW w:w="4634" w:type="dxa"/>
            <w:tcBorders>
              <w:top w:val="single" w:sz="4" w:space="0" w:color="auto"/>
              <w:left w:val="single" w:sz="4" w:space="0" w:color="auto"/>
              <w:bottom w:val="single" w:sz="4" w:space="0" w:color="auto"/>
              <w:right w:val="single" w:sz="4" w:space="0" w:color="auto"/>
            </w:tcBorders>
          </w:tcPr>
          <w:p w:rsidR="00C77158" w:rsidRPr="007726FD" w:rsidRDefault="00C81D12" w:rsidP="00C81D12">
            <w:pPr>
              <w:autoSpaceDE/>
              <w:autoSpaceDN/>
              <w:jc w:val="both"/>
              <w:rPr>
                <w:sz w:val="20"/>
                <w:szCs w:val="20"/>
              </w:rPr>
            </w:pPr>
            <w:r w:rsidRPr="00C81D12">
              <w:rPr>
                <w:sz w:val="20"/>
                <w:szCs w:val="20"/>
              </w:rPr>
              <w:t>(1) Množiteľský materiál iný ako materské rastliny a ovocné dreviny sa na požiadanie úradne certifikujú ako certifikovaný materiál, ak spĺňajú požiadavky podľa odsekov 2 až 4.</w:t>
            </w:r>
          </w:p>
        </w:tc>
        <w:tc>
          <w:tcPr>
            <w:tcW w:w="718" w:type="dxa"/>
            <w:tcBorders>
              <w:top w:val="single" w:sz="4" w:space="0" w:color="auto"/>
              <w:left w:val="single" w:sz="4" w:space="0" w:color="auto"/>
              <w:bottom w:val="single" w:sz="4" w:space="0" w:color="auto"/>
              <w:right w:val="single" w:sz="4" w:space="0" w:color="auto"/>
            </w:tcBorders>
          </w:tcPr>
          <w:p w:rsidR="00C77158"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pStyle w:val="Nadpis1"/>
              <w:jc w:val="both"/>
              <w:rPr>
                <w:b w:val="0"/>
                <w:bCs w:val="0"/>
                <w:sz w:val="20"/>
                <w:szCs w:val="20"/>
              </w:rPr>
            </w:pPr>
          </w:p>
        </w:tc>
      </w:tr>
      <w:tr w:rsidR="00C7715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C77158" w:rsidRDefault="00C77158" w:rsidP="00C81D12">
            <w:pPr>
              <w:jc w:val="center"/>
              <w:rPr>
                <w:sz w:val="20"/>
                <w:szCs w:val="20"/>
              </w:rPr>
            </w:pPr>
            <w:r w:rsidRPr="007726FD">
              <w:rPr>
                <w:sz w:val="20"/>
                <w:szCs w:val="20"/>
              </w:rPr>
              <w:t>C:</w:t>
            </w:r>
            <w:r>
              <w:rPr>
                <w:sz w:val="20"/>
                <w:szCs w:val="20"/>
              </w:rPr>
              <w:t>20</w:t>
            </w:r>
          </w:p>
          <w:p w:rsidR="00C77158" w:rsidRDefault="00C77158" w:rsidP="00C81D12">
            <w:pPr>
              <w:jc w:val="center"/>
              <w:rPr>
                <w:sz w:val="20"/>
                <w:szCs w:val="20"/>
              </w:rPr>
            </w:pPr>
            <w:r>
              <w:rPr>
                <w:sz w:val="20"/>
                <w:szCs w:val="20"/>
              </w:rPr>
              <w:t>O:2</w:t>
            </w:r>
          </w:p>
          <w:p w:rsidR="00C77158" w:rsidRPr="007726FD" w:rsidRDefault="00C77158"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2.Množiteľský materiál a ovocné dreviny sa musia množiť z certifikovanej materskej rastliny. </w:t>
            </w:r>
          </w:p>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Certifikovaná materská rastlina musí spĺňať jednu z týchto požiadaviek: </w:t>
            </w:r>
          </w:p>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a) je vypestovaná z predzákladného materiálu; </w:t>
            </w:r>
          </w:p>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b) je vypestovaná zo základného materiálu.</w:t>
            </w:r>
          </w:p>
        </w:tc>
        <w:tc>
          <w:tcPr>
            <w:tcW w:w="1059" w:type="dxa"/>
            <w:tcBorders>
              <w:top w:val="single" w:sz="4" w:space="0" w:color="auto"/>
              <w:left w:val="single" w:sz="4" w:space="0" w:color="auto"/>
              <w:bottom w:val="single" w:sz="4" w:space="0" w:color="auto"/>
              <w:right w:val="single" w:sz="4" w:space="0" w:color="auto"/>
            </w:tcBorders>
          </w:tcPr>
          <w:p w:rsidR="00C77158"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FB6973">
              <w:rPr>
                <w:lang w:eastAsia="sk-SK"/>
              </w:rPr>
              <w:t xml:space="preserve"> </w:t>
            </w:r>
            <w:r>
              <w:rPr>
                <w:lang w:eastAsia="sk-SK"/>
              </w:rPr>
              <w:t>21</w:t>
            </w:r>
          </w:p>
          <w:p w:rsidR="00C77158" w:rsidRDefault="00FA4E72" w:rsidP="00C81D12">
            <w:pPr>
              <w:pStyle w:val="Normlny0"/>
              <w:jc w:val="center"/>
              <w:rPr>
                <w:lang w:eastAsia="sk-SK"/>
              </w:rPr>
            </w:pPr>
            <w:r>
              <w:rPr>
                <w:lang w:eastAsia="sk-SK"/>
              </w:rPr>
              <w:t>O:</w:t>
            </w:r>
            <w:r w:rsidR="00FB6973">
              <w:rPr>
                <w:lang w:eastAsia="sk-SK"/>
              </w:rPr>
              <w:t xml:space="preserve"> </w:t>
            </w:r>
            <w:r>
              <w:rPr>
                <w:lang w:eastAsia="sk-SK"/>
              </w:rPr>
              <w:t>2</w:t>
            </w:r>
          </w:p>
          <w:p w:rsidR="000D4DF0" w:rsidRPr="007726FD" w:rsidRDefault="000D4DF0" w:rsidP="00C81D12">
            <w:pPr>
              <w:pStyle w:val="Normlny0"/>
              <w:jc w:val="center"/>
              <w:rPr>
                <w:lang w:eastAsia="sk-SK"/>
              </w:rPr>
            </w:pPr>
            <w:r>
              <w:rPr>
                <w:lang w:eastAsia="sk-SK"/>
              </w:rPr>
              <w:t>P: a),</w:t>
            </w:r>
            <w:r w:rsidR="00FB6973">
              <w:rPr>
                <w:lang w:eastAsia="sk-SK"/>
              </w:rPr>
              <w:t xml:space="preserve"> </w:t>
            </w:r>
            <w:r>
              <w:rPr>
                <w:lang w:eastAsia="sk-SK"/>
              </w:rPr>
              <w:t>b)</w:t>
            </w:r>
          </w:p>
        </w:tc>
        <w:tc>
          <w:tcPr>
            <w:tcW w:w="4634" w:type="dxa"/>
            <w:tcBorders>
              <w:top w:val="single" w:sz="4" w:space="0" w:color="auto"/>
              <w:left w:val="single" w:sz="4" w:space="0" w:color="auto"/>
              <w:bottom w:val="single" w:sz="4" w:space="0" w:color="auto"/>
              <w:right w:val="single" w:sz="4" w:space="0" w:color="auto"/>
            </w:tcBorders>
          </w:tcPr>
          <w:p w:rsidR="00C81D12" w:rsidRPr="00C81D12" w:rsidRDefault="00C81D12" w:rsidP="00C81D12">
            <w:pPr>
              <w:autoSpaceDE/>
              <w:autoSpaceDN/>
              <w:jc w:val="both"/>
              <w:rPr>
                <w:sz w:val="20"/>
                <w:szCs w:val="20"/>
              </w:rPr>
            </w:pPr>
            <w:r w:rsidRPr="00C81D12">
              <w:rPr>
                <w:sz w:val="20"/>
                <w:szCs w:val="20"/>
              </w:rPr>
              <w:t>(2) Množiteľský materiál a ovocné dreviny sa musia množiť z certifikovanej materskej rastliny, ktorá musí byť vypestovaná</w:t>
            </w:r>
          </w:p>
          <w:p w:rsidR="00C81D12" w:rsidRPr="00C81D12" w:rsidRDefault="00C81D12" w:rsidP="00C81D12">
            <w:pPr>
              <w:autoSpaceDE/>
              <w:autoSpaceDN/>
              <w:rPr>
                <w:sz w:val="20"/>
                <w:szCs w:val="20"/>
              </w:rPr>
            </w:pPr>
            <w:r w:rsidRPr="00C81D12">
              <w:rPr>
                <w:sz w:val="20"/>
                <w:szCs w:val="20"/>
              </w:rPr>
              <w:t>a) z predzákladného materiálu alebo</w:t>
            </w:r>
          </w:p>
          <w:p w:rsidR="00C77158" w:rsidRPr="007726FD" w:rsidRDefault="00C81D12" w:rsidP="00C81D12">
            <w:pPr>
              <w:autoSpaceDE/>
              <w:autoSpaceDN/>
              <w:rPr>
                <w:sz w:val="20"/>
                <w:szCs w:val="20"/>
              </w:rPr>
            </w:pPr>
            <w:r w:rsidRPr="00C81D12">
              <w:rPr>
                <w:sz w:val="20"/>
                <w:szCs w:val="20"/>
              </w:rPr>
              <w:t>b) zo základného materiálu.</w:t>
            </w:r>
          </w:p>
        </w:tc>
        <w:tc>
          <w:tcPr>
            <w:tcW w:w="718" w:type="dxa"/>
            <w:tcBorders>
              <w:top w:val="single" w:sz="4" w:space="0" w:color="auto"/>
              <w:left w:val="single" w:sz="4" w:space="0" w:color="auto"/>
              <w:bottom w:val="single" w:sz="4" w:space="0" w:color="auto"/>
              <w:right w:val="single" w:sz="4" w:space="0" w:color="auto"/>
            </w:tcBorders>
          </w:tcPr>
          <w:p w:rsidR="00C77158"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pStyle w:val="Nadpis1"/>
              <w:jc w:val="both"/>
              <w:rPr>
                <w:b w:val="0"/>
                <w:bCs w:val="0"/>
                <w:sz w:val="20"/>
                <w:szCs w:val="20"/>
              </w:rPr>
            </w:pPr>
          </w:p>
        </w:tc>
      </w:tr>
      <w:tr w:rsidR="00C7715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C77158" w:rsidRDefault="00C77158" w:rsidP="00C81D12">
            <w:pPr>
              <w:jc w:val="center"/>
              <w:rPr>
                <w:sz w:val="20"/>
                <w:szCs w:val="20"/>
              </w:rPr>
            </w:pPr>
            <w:r w:rsidRPr="007726FD">
              <w:rPr>
                <w:sz w:val="20"/>
                <w:szCs w:val="20"/>
              </w:rPr>
              <w:t>C:</w:t>
            </w:r>
            <w:r>
              <w:rPr>
                <w:sz w:val="20"/>
                <w:szCs w:val="20"/>
              </w:rPr>
              <w:t>20</w:t>
            </w:r>
          </w:p>
          <w:p w:rsidR="00C77158" w:rsidRDefault="00C77158" w:rsidP="00C81D12">
            <w:pPr>
              <w:jc w:val="center"/>
              <w:rPr>
                <w:sz w:val="20"/>
                <w:szCs w:val="20"/>
              </w:rPr>
            </w:pPr>
            <w:r>
              <w:rPr>
                <w:sz w:val="20"/>
                <w:szCs w:val="20"/>
              </w:rPr>
              <w:t>O:3</w:t>
            </w:r>
          </w:p>
          <w:p w:rsidR="00C77158" w:rsidRPr="007726FD" w:rsidRDefault="00C77158"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3.Množiteľský materiál a ovocné dreviny musia spĺňať požiadavky stanovené v článku 7, článku 8 ods. 6 a článkoch 12, 21 a 22. </w:t>
            </w:r>
          </w:p>
        </w:tc>
        <w:tc>
          <w:tcPr>
            <w:tcW w:w="1059" w:type="dxa"/>
            <w:tcBorders>
              <w:top w:val="single" w:sz="4" w:space="0" w:color="auto"/>
              <w:left w:val="single" w:sz="4" w:space="0" w:color="auto"/>
              <w:bottom w:val="single" w:sz="4" w:space="0" w:color="auto"/>
              <w:right w:val="single" w:sz="4" w:space="0" w:color="auto"/>
            </w:tcBorders>
          </w:tcPr>
          <w:p w:rsidR="00C77158"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FB6973">
              <w:rPr>
                <w:lang w:eastAsia="sk-SK"/>
              </w:rPr>
              <w:t xml:space="preserve"> </w:t>
            </w:r>
            <w:r>
              <w:rPr>
                <w:lang w:eastAsia="sk-SK"/>
              </w:rPr>
              <w:t>21</w:t>
            </w:r>
          </w:p>
          <w:p w:rsidR="00C77158" w:rsidRPr="007726FD" w:rsidRDefault="00FA4E72" w:rsidP="00C81D12">
            <w:pPr>
              <w:pStyle w:val="Normlny0"/>
              <w:jc w:val="center"/>
              <w:rPr>
                <w:lang w:eastAsia="sk-SK"/>
              </w:rPr>
            </w:pPr>
            <w:r>
              <w:rPr>
                <w:lang w:eastAsia="sk-SK"/>
              </w:rPr>
              <w:t>O:</w:t>
            </w:r>
            <w:r w:rsidR="00FB6973">
              <w:rPr>
                <w:lang w:eastAsia="sk-SK"/>
              </w:rPr>
              <w:t xml:space="preserve"> </w:t>
            </w:r>
            <w:r>
              <w:rPr>
                <w:lang w:eastAsia="sk-SK"/>
              </w:rPr>
              <w:t>3</w:t>
            </w:r>
          </w:p>
        </w:tc>
        <w:tc>
          <w:tcPr>
            <w:tcW w:w="4634" w:type="dxa"/>
            <w:tcBorders>
              <w:top w:val="single" w:sz="4" w:space="0" w:color="auto"/>
              <w:left w:val="single" w:sz="4" w:space="0" w:color="auto"/>
              <w:bottom w:val="single" w:sz="4" w:space="0" w:color="auto"/>
              <w:right w:val="single" w:sz="4" w:space="0" w:color="auto"/>
            </w:tcBorders>
          </w:tcPr>
          <w:p w:rsidR="00C77158" w:rsidRPr="007726FD" w:rsidRDefault="00C81D12" w:rsidP="00C81D12">
            <w:pPr>
              <w:autoSpaceDE/>
              <w:autoSpaceDN/>
              <w:jc w:val="both"/>
              <w:rPr>
                <w:sz w:val="20"/>
                <w:szCs w:val="20"/>
              </w:rPr>
            </w:pPr>
            <w:r w:rsidRPr="00C81D12">
              <w:rPr>
                <w:sz w:val="20"/>
                <w:szCs w:val="20"/>
              </w:rPr>
              <w:t>(3) Množiteľský materiál a ovocné dreviny musia spĺňať požiadavky podľa § 8, § 9 ods. 6, § 13, § 22 a 23.</w:t>
            </w:r>
          </w:p>
        </w:tc>
        <w:tc>
          <w:tcPr>
            <w:tcW w:w="718" w:type="dxa"/>
            <w:tcBorders>
              <w:top w:val="single" w:sz="4" w:space="0" w:color="auto"/>
              <w:left w:val="single" w:sz="4" w:space="0" w:color="auto"/>
              <w:bottom w:val="single" w:sz="4" w:space="0" w:color="auto"/>
              <w:right w:val="single" w:sz="4" w:space="0" w:color="auto"/>
            </w:tcBorders>
          </w:tcPr>
          <w:p w:rsidR="00C77158"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pStyle w:val="Nadpis1"/>
              <w:jc w:val="both"/>
              <w:rPr>
                <w:b w:val="0"/>
                <w:bCs w:val="0"/>
                <w:sz w:val="20"/>
                <w:szCs w:val="20"/>
              </w:rPr>
            </w:pPr>
          </w:p>
        </w:tc>
      </w:tr>
      <w:tr w:rsidR="00C7715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C77158" w:rsidRDefault="00C77158" w:rsidP="00C81D12">
            <w:pPr>
              <w:jc w:val="center"/>
              <w:rPr>
                <w:sz w:val="20"/>
                <w:szCs w:val="20"/>
              </w:rPr>
            </w:pPr>
            <w:r w:rsidRPr="007726FD">
              <w:rPr>
                <w:sz w:val="20"/>
                <w:szCs w:val="20"/>
              </w:rPr>
              <w:t>C:</w:t>
            </w:r>
            <w:r>
              <w:rPr>
                <w:sz w:val="20"/>
                <w:szCs w:val="20"/>
              </w:rPr>
              <w:t>20</w:t>
            </w:r>
          </w:p>
          <w:p w:rsidR="00C77158" w:rsidRDefault="00C77158" w:rsidP="00C81D12">
            <w:pPr>
              <w:jc w:val="center"/>
              <w:rPr>
                <w:sz w:val="20"/>
                <w:szCs w:val="20"/>
              </w:rPr>
            </w:pPr>
            <w:r>
              <w:rPr>
                <w:sz w:val="20"/>
                <w:szCs w:val="20"/>
              </w:rPr>
              <w:t>O:4</w:t>
            </w:r>
          </w:p>
          <w:p w:rsidR="00C77158" w:rsidRPr="007726FD" w:rsidRDefault="00C77158"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CA1C28" w:rsidRDefault="00C77158" w:rsidP="00C81D12">
            <w:pPr>
              <w:autoSpaceDE/>
              <w:autoSpaceDN/>
              <w:rPr>
                <w:rFonts w:eastAsia="Calibri"/>
                <w:sz w:val="20"/>
                <w:szCs w:val="20"/>
                <w:lang w:eastAsia="en-US"/>
              </w:rPr>
            </w:pPr>
            <w:r w:rsidRPr="00C77158">
              <w:rPr>
                <w:rFonts w:eastAsia="Calibri"/>
                <w:sz w:val="20"/>
                <w:szCs w:val="20"/>
                <w:lang w:eastAsia="en-US"/>
              </w:rPr>
              <w:t xml:space="preserve">4.Množiteľský materiál a ovocné dreviny musia spĺňať požiadavky na zdravie stanovené v článku 21. </w:t>
            </w:r>
          </w:p>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Množiteľský materiál a ovocné dreviny sa musia množiť z certifikovanej materskej rastliny, ktorá spĺňa požiadavky na pôdu stanovené v článku 22. </w:t>
            </w:r>
          </w:p>
        </w:tc>
        <w:tc>
          <w:tcPr>
            <w:tcW w:w="1059" w:type="dxa"/>
            <w:tcBorders>
              <w:top w:val="single" w:sz="4" w:space="0" w:color="auto"/>
              <w:left w:val="single" w:sz="4" w:space="0" w:color="auto"/>
              <w:bottom w:val="single" w:sz="4" w:space="0" w:color="auto"/>
              <w:right w:val="single" w:sz="4" w:space="0" w:color="auto"/>
            </w:tcBorders>
          </w:tcPr>
          <w:p w:rsidR="00C77158"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FB6973">
              <w:rPr>
                <w:lang w:eastAsia="sk-SK"/>
              </w:rPr>
              <w:t xml:space="preserve"> </w:t>
            </w:r>
            <w:r>
              <w:rPr>
                <w:lang w:eastAsia="sk-SK"/>
              </w:rPr>
              <w:t>21</w:t>
            </w:r>
          </w:p>
          <w:p w:rsidR="00C77158" w:rsidRPr="007726FD" w:rsidRDefault="00FA4E72" w:rsidP="00C81D12">
            <w:pPr>
              <w:pStyle w:val="Normlny0"/>
              <w:jc w:val="center"/>
              <w:rPr>
                <w:lang w:eastAsia="sk-SK"/>
              </w:rPr>
            </w:pPr>
            <w:r>
              <w:rPr>
                <w:lang w:eastAsia="sk-SK"/>
              </w:rPr>
              <w:t>O:</w:t>
            </w:r>
            <w:r w:rsidR="00FB6973">
              <w:rPr>
                <w:lang w:eastAsia="sk-SK"/>
              </w:rPr>
              <w:t xml:space="preserve"> </w:t>
            </w:r>
            <w:r>
              <w:rPr>
                <w:lang w:eastAsia="sk-SK"/>
              </w:rPr>
              <w:t>4</w:t>
            </w:r>
          </w:p>
        </w:tc>
        <w:tc>
          <w:tcPr>
            <w:tcW w:w="4634" w:type="dxa"/>
            <w:tcBorders>
              <w:top w:val="single" w:sz="4" w:space="0" w:color="auto"/>
              <w:left w:val="single" w:sz="4" w:space="0" w:color="auto"/>
              <w:bottom w:val="single" w:sz="4" w:space="0" w:color="auto"/>
              <w:right w:val="single" w:sz="4" w:space="0" w:color="auto"/>
            </w:tcBorders>
          </w:tcPr>
          <w:p w:rsidR="00C77158" w:rsidRPr="007726FD" w:rsidRDefault="00C81D12" w:rsidP="00C81D12">
            <w:pPr>
              <w:autoSpaceDE/>
              <w:autoSpaceDN/>
              <w:jc w:val="both"/>
              <w:rPr>
                <w:sz w:val="20"/>
                <w:szCs w:val="20"/>
              </w:rPr>
            </w:pPr>
            <w:r w:rsidRPr="00C81D12">
              <w:rPr>
                <w:sz w:val="20"/>
                <w:szCs w:val="20"/>
              </w:rPr>
              <w:t>(4) Množiteľský materiál a ovocné dreviny sa musia množiť z certifikovanej materskej rastliny, ktorá spĺňa požiadavky na pôdu podľa § 23.</w:t>
            </w:r>
          </w:p>
        </w:tc>
        <w:tc>
          <w:tcPr>
            <w:tcW w:w="718" w:type="dxa"/>
            <w:tcBorders>
              <w:top w:val="single" w:sz="4" w:space="0" w:color="auto"/>
              <w:left w:val="single" w:sz="4" w:space="0" w:color="auto"/>
              <w:bottom w:val="single" w:sz="4" w:space="0" w:color="auto"/>
              <w:right w:val="single" w:sz="4" w:space="0" w:color="auto"/>
            </w:tcBorders>
          </w:tcPr>
          <w:p w:rsidR="00C77158"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pStyle w:val="Nadpis1"/>
              <w:jc w:val="both"/>
              <w:rPr>
                <w:b w:val="0"/>
                <w:bCs w:val="0"/>
                <w:sz w:val="20"/>
                <w:szCs w:val="20"/>
              </w:rPr>
            </w:pPr>
          </w:p>
        </w:tc>
      </w:tr>
      <w:tr w:rsidR="00C7715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C77158" w:rsidRDefault="00C77158" w:rsidP="00C81D12">
            <w:pPr>
              <w:jc w:val="center"/>
              <w:rPr>
                <w:sz w:val="20"/>
                <w:szCs w:val="20"/>
              </w:rPr>
            </w:pPr>
            <w:r w:rsidRPr="007726FD">
              <w:rPr>
                <w:sz w:val="20"/>
                <w:szCs w:val="20"/>
              </w:rPr>
              <w:t>C:</w:t>
            </w:r>
            <w:r>
              <w:rPr>
                <w:sz w:val="20"/>
                <w:szCs w:val="20"/>
              </w:rPr>
              <w:t>20</w:t>
            </w:r>
          </w:p>
          <w:p w:rsidR="00C77158" w:rsidRDefault="00C77158" w:rsidP="00C81D12">
            <w:pPr>
              <w:jc w:val="center"/>
              <w:rPr>
                <w:sz w:val="20"/>
                <w:szCs w:val="20"/>
              </w:rPr>
            </w:pPr>
            <w:r>
              <w:rPr>
                <w:sz w:val="20"/>
                <w:szCs w:val="20"/>
              </w:rPr>
              <w:t>O:5</w:t>
            </w:r>
          </w:p>
          <w:p w:rsidR="00C77158" w:rsidRPr="007726FD" w:rsidRDefault="00C77158"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5.Podpník, ktorý nepatrí k odrode, sa na požiadanie úradne certifikuje ako certifikovaný materiál, ak presne zodpovedá opisu svojho druhu a spĺňa požiadavky stanovené v článku 8 ods. 6 a dodatočné požiadavky článkov 12, 21 a 22. </w:t>
            </w:r>
          </w:p>
        </w:tc>
        <w:tc>
          <w:tcPr>
            <w:tcW w:w="1059" w:type="dxa"/>
            <w:tcBorders>
              <w:top w:val="single" w:sz="4" w:space="0" w:color="auto"/>
              <w:left w:val="single" w:sz="4" w:space="0" w:color="auto"/>
              <w:bottom w:val="single" w:sz="4" w:space="0" w:color="auto"/>
              <w:right w:val="single" w:sz="4" w:space="0" w:color="auto"/>
            </w:tcBorders>
          </w:tcPr>
          <w:p w:rsidR="00C77158"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FB6973">
              <w:rPr>
                <w:lang w:eastAsia="sk-SK"/>
              </w:rPr>
              <w:t xml:space="preserve"> </w:t>
            </w:r>
            <w:r>
              <w:rPr>
                <w:lang w:eastAsia="sk-SK"/>
              </w:rPr>
              <w:t>21</w:t>
            </w:r>
          </w:p>
          <w:p w:rsidR="00C77158" w:rsidRPr="007726FD" w:rsidRDefault="00FA4E72" w:rsidP="00C81D12">
            <w:pPr>
              <w:pStyle w:val="Normlny0"/>
              <w:jc w:val="center"/>
              <w:rPr>
                <w:lang w:eastAsia="sk-SK"/>
              </w:rPr>
            </w:pPr>
            <w:r>
              <w:rPr>
                <w:lang w:eastAsia="sk-SK"/>
              </w:rPr>
              <w:t>O:</w:t>
            </w:r>
            <w:r w:rsidR="00FB6973">
              <w:rPr>
                <w:lang w:eastAsia="sk-SK"/>
              </w:rPr>
              <w:t xml:space="preserve"> </w:t>
            </w:r>
            <w:r>
              <w:rPr>
                <w:lang w:eastAsia="sk-SK"/>
              </w:rPr>
              <w:t>5</w:t>
            </w:r>
          </w:p>
        </w:tc>
        <w:tc>
          <w:tcPr>
            <w:tcW w:w="4634" w:type="dxa"/>
            <w:tcBorders>
              <w:top w:val="single" w:sz="4" w:space="0" w:color="auto"/>
              <w:left w:val="single" w:sz="4" w:space="0" w:color="auto"/>
              <w:bottom w:val="single" w:sz="4" w:space="0" w:color="auto"/>
              <w:right w:val="single" w:sz="4" w:space="0" w:color="auto"/>
            </w:tcBorders>
          </w:tcPr>
          <w:p w:rsidR="00C77158" w:rsidRPr="007726FD" w:rsidRDefault="00C81D12" w:rsidP="00C81D12">
            <w:pPr>
              <w:autoSpaceDE/>
              <w:autoSpaceDN/>
              <w:jc w:val="both"/>
              <w:rPr>
                <w:sz w:val="20"/>
                <w:szCs w:val="20"/>
              </w:rPr>
            </w:pPr>
            <w:r w:rsidRPr="00C81D12">
              <w:rPr>
                <w:sz w:val="20"/>
                <w:szCs w:val="20"/>
              </w:rPr>
              <w:t>(5) Podpník, ktorý nepatrí k odrode, sa úradne certifikuje ako certifikovaný materiál, ak zodpovedá opisu svojho druhu a spĺňa požiadavky podľa § 9 ods. 6, § 13, § 22 a 23.</w:t>
            </w:r>
          </w:p>
        </w:tc>
        <w:tc>
          <w:tcPr>
            <w:tcW w:w="718" w:type="dxa"/>
            <w:tcBorders>
              <w:top w:val="single" w:sz="4" w:space="0" w:color="auto"/>
              <w:left w:val="single" w:sz="4" w:space="0" w:color="auto"/>
              <w:bottom w:val="single" w:sz="4" w:space="0" w:color="auto"/>
              <w:right w:val="single" w:sz="4" w:space="0" w:color="auto"/>
            </w:tcBorders>
          </w:tcPr>
          <w:p w:rsidR="00C77158"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pStyle w:val="Nadpis1"/>
              <w:jc w:val="both"/>
              <w:rPr>
                <w:b w:val="0"/>
                <w:bCs w:val="0"/>
                <w:sz w:val="20"/>
                <w:szCs w:val="20"/>
              </w:rPr>
            </w:pPr>
          </w:p>
        </w:tc>
      </w:tr>
      <w:tr w:rsidR="00C7715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C77158" w:rsidRDefault="00C77158" w:rsidP="00C81D12">
            <w:pPr>
              <w:jc w:val="center"/>
              <w:rPr>
                <w:sz w:val="20"/>
                <w:szCs w:val="20"/>
              </w:rPr>
            </w:pPr>
            <w:r w:rsidRPr="007726FD">
              <w:rPr>
                <w:sz w:val="20"/>
                <w:szCs w:val="20"/>
              </w:rPr>
              <w:t>C:</w:t>
            </w:r>
            <w:r>
              <w:rPr>
                <w:sz w:val="20"/>
                <w:szCs w:val="20"/>
              </w:rPr>
              <w:t>20</w:t>
            </w:r>
          </w:p>
          <w:p w:rsidR="00C77158" w:rsidRDefault="00C77158" w:rsidP="00C81D12">
            <w:pPr>
              <w:jc w:val="center"/>
              <w:rPr>
                <w:sz w:val="20"/>
                <w:szCs w:val="20"/>
              </w:rPr>
            </w:pPr>
            <w:r>
              <w:rPr>
                <w:sz w:val="20"/>
                <w:szCs w:val="20"/>
              </w:rPr>
              <w:t>O:6</w:t>
            </w:r>
          </w:p>
          <w:p w:rsidR="00C77158" w:rsidRPr="007726FD" w:rsidRDefault="00C77158"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6.Na účely tohto oddielu sa každý odkaz v ustanoveniach odsekov 3 a 5 týkajúci sa predzákladných materských rastlín vykladá ako odkaz na certifikované materské rastliny a každý odkaz na predzákladný materiál sa vykladá ako odkaz na certifikovaný materiál. </w:t>
            </w:r>
          </w:p>
        </w:tc>
        <w:tc>
          <w:tcPr>
            <w:tcW w:w="1059" w:type="dxa"/>
            <w:tcBorders>
              <w:top w:val="single" w:sz="4" w:space="0" w:color="auto"/>
              <w:left w:val="single" w:sz="4" w:space="0" w:color="auto"/>
              <w:bottom w:val="single" w:sz="4" w:space="0" w:color="auto"/>
              <w:right w:val="single" w:sz="4" w:space="0" w:color="auto"/>
            </w:tcBorders>
          </w:tcPr>
          <w:p w:rsidR="00C77158"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C81D12">
              <w:rPr>
                <w:lang w:eastAsia="sk-SK"/>
              </w:rPr>
              <w:t xml:space="preserve"> </w:t>
            </w:r>
            <w:r>
              <w:rPr>
                <w:lang w:eastAsia="sk-SK"/>
              </w:rPr>
              <w:t>21</w:t>
            </w:r>
          </w:p>
          <w:p w:rsidR="00C77158" w:rsidRPr="007726FD" w:rsidRDefault="00FA4E72" w:rsidP="00C81D12">
            <w:pPr>
              <w:pStyle w:val="Normlny0"/>
              <w:jc w:val="center"/>
              <w:rPr>
                <w:lang w:eastAsia="sk-SK"/>
              </w:rPr>
            </w:pPr>
            <w:r>
              <w:rPr>
                <w:lang w:eastAsia="sk-SK"/>
              </w:rPr>
              <w:t>O:</w:t>
            </w:r>
            <w:r w:rsidR="00C81D12">
              <w:rPr>
                <w:lang w:eastAsia="sk-SK"/>
              </w:rPr>
              <w:t xml:space="preserve"> </w:t>
            </w:r>
            <w:r>
              <w:rPr>
                <w:lang w:eastAsia="sk-SK"/>
              </w:rPr>
              <w:t>6</w:t>
            </w:r>
          </w:p>
        </w:tc>
        <w:tc>
          <w:tcPr>
            <w:tcW w:w="4634" w:type="dxa"/>
            <w:tcBorders>
              <w:top w:val="single" w:sz="4" w:space="0" w:color="auto"/>
              <w:left w:val="single" w:sz="4" w:space="0" w:color="auto"/>
              <w:bottom w:val="single" w:sz="4" w:space="0" w:color="auto"/>
              <w:right w:val="single" w:sz="4" w:space="0" w:color="auto"/>
            </w:tcBorders>
          </w:tcPr>
          <w:p w:rsidR="00C77158" w:rsidRPr="007726FD" w:rsidRDefault="00C81D12" w:rsidP="00C81D12">
            <w:pPr>
              <w:autoSpaceDE/>
              <w:autoSpaceDN/>
              <w:jc w:val="both"/>
              <w:rPr>
                <w:sz w:val="20"/>
                <w:szCs w:val="20"/>
              </w:rPr>
            </w:pPr>
            <w:r w:rsidRPr="00C81D12">
              <w:rPr>
                <w:sz w:val="20"/>
                <w:szCs w:val="20"/>
              </w:rPr>
              <w:t>(6) Požiadavky na predzákladnú materskú rastlinu podľa odsekov 3 a 5 platia aj na certifikovanú materskú rastlinu a požiadavky na predzákladný materiál platia aj na certifikovaný materiál.</w:t>
            </w:r>
          </w:p>
        </w:tc>
        <w:tc>
          <w:tcPr>
            <w:tcW w:w="718" w:type="dxa"/>
            <w:tcBorders>
              <w:top w:val="single" w:sz="4" w:space="0" w:color="auto"/>
              <w:left w:val="single" w:sz="4" w:space="0" w:color="auto"/>
              <w:bottom w:val="single" w:sz="4" w:space="0" w:color="auto"/>
              <w:right w:val="single" w:sz="4" w:space="0" w:color="auto"/>
            </w:tcBorders>
          </w:tcPr>
          <w:p w:rsidR="00C77158"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pStyle w:val="Nadpis1"/>
              <w:jc w:val="both"/>
              <w:rPr>
                <w:b w:val="0"/>
                <w:bCs w:val="0"/>
                <w:sz w:val="20"/>
                <w:szCs w:val="20"/>
              </w:rPr>
            </w:pPr>
          </w:p>
        </w:tc>
      </w:tr>
      <w:tr w:rsidR="00C7715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C77158" w:rsidRDefault="00C77158" w:rsidP="00C81D12">
            <w:pPr>
              <w:jc w:val="center"/>
              <w:rPr>
                <w:sz w:val="20"/>
                <w:szCs w:val="20"/>
              </w:rPr>
            </w:pPr>
            <w:r w:rsidRPr="007726FD">
              <w:rPr>
                <w:sz w:val="20"/>
                <w:szCs w:val="20"/>
              </w:rPr>
              <w:t>C:</w:t>
            </w:r>
            <w:r>
              <w:rPr>
                <w:sz w:val="20"/>
                <w:szCs w:val="20"/>
              </w:rPr>
              <w:t>20</w:t>
            </w:r>
          </w:p>
          <w:p w:rsidR="00C77158" w:rsidRDefault="00C77158" w:rsidP="00C81D12">
            <w:pPr>
              <w:jc w:val="center"/>
              <w:rPr>
                <w:sz w:val="20"/>
                <w:szCs w:val="20"/>
              </w:rPr>
            </w:pPr>
            <w:r>
              <w:rPr>
                <w:sz w:val="20"/>
                <w:szCs w:val="20"/>
              </w:rPr>
              <w:t>O:7</w:t>
            </w:r>
          </w:p>
          <w:p w:rsidR="00C77158" w:rsidRPr="007726FD" w:rsidRDefault="00C77158"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lastRenderedPageBreak/>
              <w:t xml:space="preserve">7.Ak certifikovaná materská rastlina alebo certifikovaný materiál už nespĺňajú </w:t>
            </w:r>
            <w:r w:rsidRPr="00C77158">
              <w:rPr>
                <w:rFonts w:eastAsia="Calibri"/>
                <w:sz w:val="20"/>
                <w:szCs w:val="20"/>
                <w:lang w:eastAsia="en-US"/>
              </w:rPr>
              <w:lastRenderedPageBreak/>
              <w:t xml:space="preserve">požiadavky článku 7, článku 8 ods. 6 a článkov 12, 21 a 22, dodávateľ ich odoberie z blízkosti ostatných certifikovaných materských rastlín a certifikovaného materiálu. Odobratá materská rastlina alebo materiál sa môžu použiť ako materiál CAC pod podmienkou, že spĺňajú požiadavky stanovené v oddiele 4. </w:t>
            </w:r>
          </w:p>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Namiesto odobratia danej materskej rastliny alebo daného materiálu dodávateľ môže prijať primerané opatrenia s cieľom zabezpečiť, aby daná materská rastlina alebo daný materiál opäť spĺňali stanovené požiadavky. </w:t>
            </w:r>
          </w:p>
        </w:tc>
        <w:tc>
          <w:tcPr>
            <w:tcW w:w="1059" w:type="dxa"/>
            <w:tcBorders>
              <w:top w:val="single" w:sz="4" w:space="0" w:color="auto"/>
              <w:left w:val="single" w:sz="4" w:space="0" w:color="auto"/>
              <w:bottom w:val="single" w:sz="4" w:space="0" w:color="auto"/>
              <w:right w:val="single" w:sz="4" w:space="0" w:color="auto"/>
            </w:tcBorders>
          </w:tcPr>
          <w:p w:rsidR="00C77158" w:rsidRPr="007726FD" w:rsidRDefault="00EC2DA4" w:rsidP="00C81D12">
            <w:pPr>
              <w:jc w:val="center"/>
              <w:rPr>
                <w:sz w:val="20"/>
                <w:szCs w:val="20"/>
              </w:rPr>
            </w:pPr>
            <w:r>
              <w:rPr>
                <w:sz w:val="20"/>
                <w:szCs w:val="20"/>
              </w:rPr>
              <w:lastRenderedPageBreak/>
              <w:t>N</w:t>
            </w:r>
          </w:p>
        </w:tc>
        <w:tc>
          <w:tcPr>
            <w:tcW w:w="1615"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C81D12">
              <w:rPr>
                <w:lang w:eastAsia="sk-SK"/>
              </w:rPr>
              <w:t xml:space="preserve"> </w:t>
            </w:r>
            <w:r>
              <w:rPr>
                <w:lang w:eastAsia="sk-SK"/>
              </w:rPr>
              <w:t>21</w:t>
            </w:r>
          </w:p>
          <w:p w:rsidR="00C77158" w:rsidRPr="007726FD" w:rsidRDefault="00FA4E72" w:rsidP="00C81D12">
            <w:pPr>
              <w:pStyle w:val="Normlny0"/>
              <w:jc w:val="center"/>
              <w:rPr>
                <w:lang w:eastAsia="sk-SK"/>
              </w:rPr>
            </w:pPr>
            <w:r>
              <w:rPr>
                <w:lang w:eastAsia="sk-SK"/>
              </w:rPr>
              <w:t>O:</w:t>
            </w:r>
            <w:r w:rsidR="00C81D12">
              <w:rPr>
                <w:lang w:eastAsia="sk-SK"/>
              </w:rPr>
              <w:t xml:space="preserve"> </w:t>
            </w:r>
            <w:r>
              <w:rPr>
                <w:lang w:eastAsia="sk-SK"/>
              </w:rPr>
              <w:t>7</w:t>
            </w:r>
          </w:p>
        </w:tc>
        <w:tc>
          <w:tcPr>
            <w:tcW w:w="4634" w:type="dxa"/>
            <w:tcBorders>
              <w:top w:val="single" w:sz="4" w:space="0" w:color="auto"/>
              <w:left w:val="single" w:sz="4" w:space="0" w:color="auto"/>
              <w:bottom w:val="single" w:sz="4" w:space="0" w:color="auto"/>
              <w:right w:val="single" w:sz="4" w:space="0" w:color="auto"/>
            </w:tcBorders>
          </w:tcPr>
          <w:p w:rsidR="00C77158" w:rsidRPr="007726FD" w:rsidRDefault="00C81D12" w:rsidP="00C81D12">
            <w:pPr>
              <w:autoSpaceDE/>
              <w:autoSpaceDN/>
              <w:jc w:val="both"/>
              <w:rPr>
                <w:sz w:val="20"/>
                <w:szCs w:val="20"/>
              </w:rPr>
            </w:pPr>
            <w:r w:rsidRPr="00C81D12">
              <w:rPr>
                <w:sz w:val="20"/>
                <w:szCs w:val="20"/>
              </w:rPr>
              <w:t xml:space="preserve">(7) Ak certifikovaná materská rastlina alebo certifikovaný materiál už nespĺňajú požiadavky podľa § </w:t>
            </w:r>
            <w:r w:rsidRPr="00C81D12">
              <w:rPr>
                <w:sz w:val="20"/>
                <w:szCs w:val="20"/>
              </w:rPr>
              <w:lastRenderedPageBreak/>
              <w:t>8, § 9 ods. 6, § 13, § 22 a 23 odstránia sa z blízkosti ostatných certifikovaných materských rastlín a certifikovaného materiálu. Odstránená materská rastlina alebo materiál sa môžu použiť ako konformný materiál pod podmienkou, že spĺňajú požiadavky podľa odseku 4. Namiesto odstránenia materskej rastliny alebo materiálu môže sa prijať opatrenie na zabezpečenie, aby materská rastlina alebo materiál opäť spĺňali požiadavky.</w:t>
            </w:r>
          </w:p>
        </w:tc>
        <w:tc>
          <w:tcPr>
            <w:tcW w:w="718" w:type="dxa"/>
            <w:tcBorders>
              <w:top w:val="single" w:sz="4" w:space="0" w:color="auto"/>
              <w:left w:val="single" w:sz="4" w:space="0" w:color="auto"/>
              <w:bottom w:val="single" w:sz="4" w:space="0" w:color="auto"/>
              <w:right w:val="single" w:sz="4" w:space="0" w:color="auto"/>
            </w:tcBorders>
          </w:tcPr>
          <w:p w:rsidR="00C77158" w:rsidRPr="007726FD" w:rsidRDefault="003B299F" w:rsidP="00C81D12">
            <w:pPr>
              <w:jc w:val="center"/>
              <w:rPr>
                <w:sz w:val="20"/>
                <w:szCs w:val="20"/>
              </w:rPr>
            </w:pPr>
            <w:r>
              <w:rPr>
                <w:sz w:val="20"/>
                <w:szCs w:val="20"/>
              </w:rPr>
              <w:lastRenderedPageBreak/>
              <w:t>Ú</w:t>
            </w:r>
          </w:p>
        </w:tc>
        <w:tc>
          <w:tcPr>
            <w:tcW w:w="1252"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pStyle w:val="Nadpis1"/>
              <w:jc w:val="both"/>
              <w:rPr>
                <w:b w:val="0"/>
                <w:bCs w:val="0"/>
                <w:sz w:val="20"/>
                <w:szCs w:val="20"/>
              </w:rPr>
            </w:pPr>
          </w:p>
        </w:tc>
      </w:tr>
      <w:tr w:rsidR="00C7715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C77158" w:rsidRDefault="00C77158" w:rsidP="00C81D12">
            <w:pPr>
              <w:jc w:val="center"/>
              <w:rPr>
                <w:sz w:val="20"/>
                <w:szCs w:val="20"/>
              </w:rPr>
            </w:pPr>
            <w:r w:rsidRPr="007726FD">
              <w:rPr>
                <w:sz w:val="20"/>
                <w:szCs w:val="20"/>
              </w:rPr>
              <w:lastRenderedPageBreak/>
              <w:t>C:</w:t>
            </w:r>
            <w:r>
              <w:rPr>
                <w:sz w:val="20"/>
                <w:szCs w:val="20"/>
              </w:rPr>
              <w:t>20</w:t>
            </w:r>
          </w:p>
          <w:p w:rsidR="00C77158" w:rsidRDefault="00C77158" w:rsidP="00C81D12">
            <w:pPr>
              <w:jc w:val="center"/>
              <w:rPr>
                <w:sz w:val="20"/>
                <w:szCs w:val="20"/>
              </w:rPr>
            </w:pPr>
            <w:r>
              <w:rPr>
                <w:sz w:val="20"/>
                <w:szCs w:val="20"/>
              </w:rPr>
              <w:t>O:8</w:t>
            </w:r>
          </w:p>
          <w:p w:rsidR="00C77158" w:rsidRPr="007726FD" w:rsidRDefault="00C77158"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8.Ak je podpník, ktorý nepatrí k odrode, certifikovanou materskou rastlinou alebo certifikovaným materiálom, pričom už nespĺňa požiadavky článku 8 ods. 6 a článkov 12, 21 a 22, dodávateľ ho odoberie z blízkosti ostatných certifikovaných materských rastlín a certifikovaného materiálu. Odobratá materská rastlina alebo materiál sa môžu použiť ako materiál CAC pod podmienkou, že spĺňajú požiadavky stanovené v oddiele 4. </w:t>
            </w:r>
          </w:p>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Namiesto odobratia daného podpníka dodávateľ môže prijať primerané opatrenia s cieľom zabezpečiť, aby daný podpník opäť spĺňal stanovené požiadavky. </w:t>
            </w:r>
          </w:p>
        </w:tc>
        <w:tc>
          <w:tcPr>
            <w:tcW w:w="1059" w:type="dxa"/>
            <w:tcBorders>
              <w:top w:val="single" w:sz="4" w:space="0" w:color="auto"/>
              <w:left w:val="single" w:sz="4" w:space="0" w:color="auto"/>
              <w:bottom w:val="single" w:sz="4" w:space="0" w:color="auto"/>
              <w:right w:val="single" w:sz="4" w:space="0" w:color="auto"/>
            </w:tcBorders>
          </w:tcPr>
          <w:p w:rsidR="00C77158"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C81D12">
              <w:rPr>
                <w:lang w:eastAsia="sk-SK"/>
              </w:rPr>
              <w:t xml:space="preserve"> </w:t>
            </w:r>
            <w:r>
              <w:rPr>
                <w:lang w:eastAsia="sk-SK"/>
              </w:rPr>
              <w:t>21</w:t>
            </w:r>
          </w:p>
          <w:p w:rsidR="00C77158" w:rsidRPr="007726FD" w:rsidRDefault="00FA4E72" w:rsidP="00C81D12">
            <w:pPr>
              <w:pStyle w:val="Normlny0"/>
              <w:jc w:val="center"/>
              <w:rPr>
                <w:lang w:eastAsia="sk-SK"/>
              </w:rPr>
            </w:pPr>
            <w:r>
              <w:rPr>
                <w:lang w:eastAsia="sk-SK"/>
              </w:rPr>
              <w:t>O:</w:t>
            </w:r>
            <w:r w:rsidR="00C81D12">
              <w:rPr>
                <w:lang w:eastAsia="sk-SK"/>
              </w:rPr>
              <w:t xml:space="preserve"> </w:t>
            </w:r>
            <w:r>
              <w:rPr>
                <w:lang w:eastAsia="sk-SK"/>
              </w:rPr>
              <w:t>8</w:t>
            </w:r>
          </w:p>
        </w:tc>
        <w:tc>
          <w:tcPr>
            <w:tcW w:w="4634" w:type="dxa"/>
            <w:tcBorders>
              <w:top w:val="single" w:sz="4" w:space="0" w:color="auto"/>
              <w:left w:val="single" w:sz="4" w:space="0" w:color="auto"/>
              <w:bottom w:val="single" w:sz="4" w:space="0" w:color="auto"/>
              <w:right w:val="single" w:sz="4" w:space="0" w:color="auto"/>
            </w:tcBorders>
          </w:tcPr>
          <w:p w:rsidR="00C77158" w:rsidRPr="007726FD" w:rsidRDefault="00C81D12" w:rsidP="00C81D12">
            <w:pPr>
              <w:autoSpaceDE/>
              <w:autoSpaceDN/>
              <w:jc w:val="both"/>
              <w:rPr>
                <w:sz w:val="20"/>
                <w:szCs w:val="20"/>
              </w:rPr>
            </w:pPr>
            <w:r w:rsidRPr="00C81D12">
              <w:rPr>
                <w:sz w:val="20"/>
                <w:szCs w:val="20"/>
              </w:rPr>
              <w:t>(8) Ak je podpník, ktorý nepatrí k odrode, certifikovanou materskou rastlinou alebo certifikovaným materiálom, pričom už nespĺňa požiadavky § 9 ods. 6, § 13, § 22 a 23 odstráni sa z blízkosti ostatných certifikovaných materských rastlín a certifikovaného materiálu. Odstránená materská rastlina alebo materiál sa môžu použiť ako konformný materiál pod podmienkou, že spĺňajú požiadavky. Namiesto odstránenia takéhoto podpníka môžu sa prijať primerané opatrenia na zabezpečenie, aby podpník opäť spĺňal požiadavky.</w:t>
            </w:r>
          </w:p>
        </w:tc>
        <w:tc>
          <w:tcPr>
            <w:tcW w:w="718" w:type="dxa"/>
            <w:tcBorders>
              <w:top w:val="single" w:sz="4" w:space="0" w:color="auto"/>
              <w:left w:val="single" w:sz="4" w:space="0" w:color="auto"/>
              <w:bottom w:val="single" w:sz="4" w:space="0" w:color="auto"/>
              <w:right w:val="single" w:sz="4" w:space="0" w:color="auto"/>
            </w:tcBorders>
          </w:tcPr>
          <w:p w:rsidR="00C77158"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pStyle w:val="Nadpis1"/>
              <w:jc w:val="both"/>
              <w:rPr>
                <w:b w:val="0"/>
                <w:bCs w:val="0"/>
                <w:sz w:val="20"/>
                <w:szCs w:val="20"/>
              </w:rPr>
            </w:pPr>
          </w:p>
        </w:tc>
      </w:tr>
      <w:tr w:rsidR="00C7715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C77158" w:rsidRDefault="00C77158" w:rsidP="00C81D12">
            <w:pPr>
              <w:jc w:val="center"/>
              <w:rPr>
                <w:sz w:val="20"/>
                <w:szCs w:val="20"/>
              </w:rPr>
            </w:pPr>
            <w:r w:rsidRPr="007726FD">
              <w:rPr>
                <w:sz w:val="20"/>
                <w:szCs w:val="20"/>
              </w:rPr>
              <w:t>C:</w:t>
            </w:r>
            <w:r>
              <w:rPr>
                <w:sz w:val="20"/>
                <w:szCs w:val="20"/>
              </w:rPr>
              <w:t>21</w:t>
            </w:r>
          </w:p>
          <w:p w:rsidR="00C77158" w:rsidRDefault="00C77158" w:rsidP="00C81D12">
            <w:pPr>
              <w:jc w:val="center"/>
              <w:rPr>
                <w:sz w:val="20"/>
                <w:szCs w:val="20"/>
              </w:rPr>
            </w:pPr>
            <w:r>
              <w:rPr>
                <w:sz w:val="20"/>
                <w:szCs w:val="20"/>
              </w:rPr>
              <w:t>O:1</w:t>
            </w:r>
          </w:p>
          <w:p w:rsidR="00C77158" w:rsidRPr="007726FD" w:rsidRDefault="00C77158"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Požiadavky na zdravie </w:t>
            </w:r>
          </w:p>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1.Certifikovaná materská rastlina alebo certifikovaný materiál musia byť bez škodcov uvedených v časti A prílohy I a v prílohe II, pokiaľ ide o dotknutý rod alebo druh. </w:t>
            </w:r>
          </w:p>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To, či je dotknutá certifikovaná materská rastlina alebo certifikovaný materiál bez škodcov uvedených v časti A prílohy I a v prílohe II, pokiaľ ide o dotknutý rod alebo druh, sa zistí vizuálnou prehliadkou v zariadeniach, na poliach a pozemkoch. </w:t>
            </w:r>
          </w:p>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Vizuálnu prehliadku vykoná zodpovedný úradný orgán, a ak je to vhodné, dodávateľ. </w:t>
            </w:r>
          </w:p>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Percentuálny podiel certifikovaných materských rastlín alebo certifikovaného materiálu, ktorý je kontaminovaný škodcami </w:t>
            </w:r>
            <w:r w:rsidRPr="00C77158">
              <w:rPr>
                <w:rFonts w:eastAsia="Calibri"/>
                <w:sz w:val="20"/>
                <w:szCs w:val="20"/>
                <w:lang w:eastAsia="en-US"/>
              </w:rPr>
              <w:lastRenderedPageBreak/>
              <w:t xml:space="preserve">uvedenými v časti B prílohy I, nesmie prevyšovať príslušné stanovené úrovne tolerancie. To, či sú pri dotknutých certifikovaných materských rastlinách alebo certifikovanom materiáli dodržané uvedené úrovne, sa zistí vizuálnou prehliadkou v zariadeniach, na poliach a pozemkoch. Vizuálnu prehliadku vykoná zodpovedný úradný orgán, a ak je to vhodné, dodávateľ. </w:t>
            </w:r>
          </w:p>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V prípade pochybností o prítomnosti uvedených škodcov zodpovedný úradný orgán, a ak je to vhodné, dodávateľ, odoberú vzorky a uskutočnia testy dotknutej certifikovanej materskej rastliny alebo certifikovaného materiálu. </w:t>
            </w:r>
          </w:p>
        </w:tc>
        <w:tc>
          <w:tcPr>
            <w:tcW w:w="1059" w:type="dxa"/>
            <w:tcBorders>
              <w:top w:val="single" w:sz="4" w:space="0" w:color="auto"/>
              <w:left w:val="single" w:sz="4" w:space="0" w:color="auto"/>
              <w:bottom w:val="single" w:sz="4" w:space="0" w:color="auto"/>
              <w:right w:val="single" w:sz="4" w:space="0" w:color="auto"/>
            </w:tcBorders>
          </w:tcPr>
          <w:p w:rsidR="00C77158" w:rsidRPr="007726FD" w:rsidRDefault="00EC2DA4" w:rsidP="00C81D12">
            <w:pPr>
              <w:jc w:val="center"/>
              <w:rPr>
                <w:sz w:val="20"/>
                <w:szCs w:val="20"/>
              </w:rPr>
            </w:pPr>
            <w:r>
              <w:rPr>
                <w:sz w:val="20"/>
                <w:szCs w:val="20"/>
              </w:rPr>
              <w:lastRenderedPageBreak/>
              <w:t>N</w:t>
            </w:r>
          </w:p>
        </w:tc>
        <w:tc>
          <w:tcPr>
            <w:tcW w:w="1615"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C81D12">
              <w:rPr>
                <w:lang w:eastAsia="sk-SK"/>
              </w:rPr>
              <w:t xml:space="preserve"> </w:t>
            </w:r>
            <w:r>
              <w:rPr>
                <w:lang w:eastAsia="sk-SK"/>
              </w:rPr>
              <w:t>22</w:t>
            </w:r>
          </w:p>
          <w:p w:rsidR="00C77158" w:rsidRPr="007726FD" w:rsidRDefault="00FA4E72" w:rsidP="00C81D12">
            <w:pPr>
              <w:pStyle w:val="Normlny0"/>
              <w:jc w:val="center"/>
              <w:rPr>
                <w:lang w:eastAsia="sk-SK"/>
              </w:rPr>
            </w:pPr>
            <w:r>
              <w:rPr>
                <w:lang w:eastAsia="sk-SK"/>
              </w:rPr>
              <w:t>O:</w:t>
            </w:r>
            <w:r w:rsidR="00C81D12">
              <w:rPr>
                <w:lang w:eastAsia="sk-SK"/>
              </w:rPr>
              <w:t xml:space="preserve"> </w:t>
            </w:r>
            <w:r>
              <w:rPr>
                <w:lang w:eastAsia="sk-SK"/>
              </w:rPr>
              <w:t>1</w:t>
            </w:r>
          </w:p>
        </w:tc>
        <w:tc>
          <w:tcPr>
            <w:tcW w:w="4634" w:type="dxa"/>
            <w:tcBorders>
              <w:top w:val="single" w:sz="4" w:space="0" w:color="auto"/>
              <w:left w:val="single" w:sz="4" w:space="0" w:color="auto"/>
              <w:bottom w:val="single" w:sz="4" w:space="0" w:color="auto"/>
              <w:right w:val="single" w:sz="4" w:space="0" w:color="auto"/>
            </w:tcBorders>
          </w:tcPr>
          <w:p w:rsidR="00C77158" w:rsidRPr="007726FD" w:rsidRDefault="0082331F" w:rsidP="0082331F">
            <w:pPr>
              <w:autoSpaceDE/>
              <w:autoSpaceDN/>
              <w:jc w:val="both"/>
              <w:rPr>
                <w:sz w:val="20"/>
                <w:szCs w:val="20"/>
              </w:rPr>
            </w:pPr>
            <w:r w:rsidRPr="0082331F">
              <w:rPr>
                <w:sz w:val="20"/>
                <w:szCs w:val="20"/>
              </w:rPr>
              <w:t xml:space="preserve">(1) Certifikovaná materská rastlina alebo certifikovaný materiál musia byť bez škodcu uvedeného v prílohách č. 1 prvá časť alebo č. 2, ak ide o dotknutý rod alebo druh. Či je dotknutá certifikovaná materská rastlina alebo certifikovaný materiál bez škodcu uvedeného v prílohách č. 1 prvá časť alebo č. 2, ak ide o dotknutý rod alebo druh sa zistí vizuálnou prehliadkou v zariadení, na poli alebo na pozemku. Percentuálny podiel certifikovaných materských rastlín alebo certifikovaného materiálu, ktorý je kontaminovaný škodcom uvedeným v prílohe č. 1 druhá časť, nesmie prevyšovať ustanovené úrovne tolerancie. Či sú pri dotknutých certifikovaných materských rastlinách alebo certifikovanom materiáli dodržané uvedené úrovne, zistí kontrolný ústav alebo výrobca vizuálnou prehliadkou v zariadení, na poli alebo na pozemku. Pri </w:t>
            </w:r>
            <w:r w:rsidRPr="0082331F">
              <w:rPr>
                <w:sz w:val="20"/>
                <w:szCs w:val="20"/>
              </w:rPr>
              <w:lastRenderedPageBreak/>
              <w:t>pochybnostiach o prítomnosti uvedených škodcov sa odoberie vzorka a uskutočnia testy certifikovanej materskej rastliny alebo certifikovaného materiálu.</w:t>
            </w:r>
          </w:p>
        </w:tc>
        <w:tc>
          <w:tcPr>
            <w:tcW w:w="718" w:type="dxa"/>
            <w:tcBorders>
              <w:top w:val="single" w:sz="4" w:space="0" w:color="auto"/>
              <w:left w:val="single" w:sz="4" w:space="0" w:color="auto"/>
              <w:bottom w:val="single" w:sz="4" w:space="0" w:color="auto"/>
              <w:right w:val="single" w:sz="4" w:space="0" w:color="auto"/>
            </w:tcBorders>
          </w:tcPr>
          <w:p w:rsidR="00C77158" w:rsidRPr="007726FD" w:rsidRDefault="003B299F" w:rsidP="00C81D12">
            <w:pPr>
              <w:jc w:val="center"/>
              <w:rPr>
                <w:sz w:val="20"/>
                <w:szCs w:val="20"/>
              </w:rPr>
            </w:pPr>
            <w:r>
              <w:rPr>
                <w:sz w:val="20"/>
                <w:szCs w:val="20"/>
              </w:rPr>
              <w:lastRenderedPageBreak/>
              <w:t>Ú</w:t>
            </w:r>
          </w:p>
        </w:tc>
        <w:tc>
          <w:tcPr>
            <w:tcW w:w="1252"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pStyle w:val="Nadpis1"/>
              <w:jc w:val="both"/>
              <w:rPr>
                <w:b w:val="0"/>
                <w:bCs w:val="0"/>
                <w:sz w:val="20"/>
                <w:szCs w:val="20"/>
              </w:rPr>
            </w:pPr>
          </w:p>
        </w:tc>
      </w:tr>
      <w:tr w:rsidR="00C7715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C77158" w:rsidRDefault="00C77158" w:rsidP="00C81D12">
            <w:pPr>
              <w:jc w:val="center"/>
              <w:rPr>
                <w:sz w:val="20"/>
                <w:szCs w:val="20"/>
              </w:rPr>
            </w:pPr>
            <w:r w:rsidRPr="007726FD">
              <w:rPr>
                <w:sz w:val="20"/>
                <w:szCs w:val="20"/>
              </w:rPr>
              <w:lastRenderedPageBreak/>
              <w:t>C:</w:t>
            </w:r>
            <w:r>
              <w:rPr>
                <w:sz w:val="20"/>
                <w:szCs w:val="20"/>
              </w:rPr>
              <w:t>21</w:t>
            </w:r>
          </w:p>
          <w:p w:rsidR="00C77158" w:rsidRDefault="00C77158" w:rsidP="00C81D12">
            <w:pPr>
              <w:jc w:val="center"/>
              <w:rPr>
                <w:sz w:val="20"/>
                <w:szCs w:val="20"/>
              </w:rPr>
            </w:pPr>
            <w:r>
              <w:rPr>
                <w:sz w:val="20"/>
                <w:szCs w:val="20"/>
              </w:rPr>
              <w:t>O:2</w:t>
            </w:r>
          </w:p>
          <w:p w:rsidR="00C77158" w:rsidRPr="007726FD" w:rsidRDefault="00C77158"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2.Zodpovedný úradný orgán, a ak je to vhodné, dodávateľ vykonajú vizuálnu prehliadku, odber vzoriek a testovanie certifikovanej materskej rastliny alebo certifikovaného materiálu, ako je stanovené v prílohe IV, pokiaľ ide o dotknutý rod alebo druh. </w:t>
            </w:r>
          </w:p>
        </w:tc>
        <w:tc>
          <w:tcPr>
            <w:tcW w:w="1059" w:type="dxa"/>
            <w:tcBorders>
              <w:top w:val="single" w:sz="4" w:space="0" w:color="auto"/>
              <w:left w:val="single" w:sz="4" w:space="0" w:color="auto"/>
              <w:bottom w:val="single" w:sz="4" w:space="0" w:color="auto"/>
              <w:right w:val="single" w:sz="4" w:space="0" w:color="auto"/>
            </w:tcBorders>
          </w:tcPr>
          <w:p w:rsidR="00C77158"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C81D12">
              <w:rPr>
                <w:lang w:eastAsia="sk-SK"/>
              </w:rPr>
              <w:t xml:space="preserve"> </w:t>
            </w:r>
            <w:r>
              <w:rPr>
                <w:lang w:eastAsia="sk-SK"/>
              </w:rPr>
              <w:t>22</w:t>
            </w:r>
          </w:p>
          <w:p w:rsidR="00C77158" w:rsidRPr="007726FD" w:rsidRDefault="00FA4E72" w:rsidP="00C81D12">
            <w:pPr>
              <w:pStyle w:val="Normlny0"/>
              <w:jc w:val="center"/>
              <w:rPr>
                <w:lang w:eastAsia="sk-SK"/>
              </w:rPr>
            </w:pPr>
            <w:r>
              <w:rPr>
                <w:lang w:eastAsia="sk-SK"/>
              </w:rPr>
              <w:t>O:</w:t>
            </w:r>
            <w:r w:rsidR="00C81D12">
              <w:rPr>
                <w:lang w:eastAsia="sk-SK"/>
              </w:rPr>
              <w:t xml:space="preserve"> </w:t>
            </w:r>
            <w:r>
              <w:rPr>
                <w:lang w:eastAsia="sk-SK"/>
              </w:rPr>
              <w:t>2</w:t>
            </w:r>
          </w:p>
        </w:tc>
        <w:tc>
          <w:tcPr>
            <w:tcW w:w="4634" w:type="dxa"/>
            <w:tcBorders>
              <w:top w:val="single" w:sz="4" w:space="0" w:color="auto"/>
              <w:left w:val="single" w:sz="4" w:space="0" w:color="auto"/>
              <w:bottom w:val="single" w:sz="4" w:space="0" w:color="auto"/>
              <w:right w:val="single" w:sz="4" w:space="0" w:color="auto"/>
            </w:tcBorders>
          </w:tcPr>
          <w:p w:rsidR="00C77158" w:rsidRPr="007726FD" w:rsidRDefault="0082331F" w:rsidP="0082331F">
            <w:pPr>
              <w:autoSpaceDE/>
              <w:autoSpaceDN/>
              <w:rPr>
                <w:sz w:val="20"/>
                <w:szCs w:val="20"/>
              </w:rPr>
            </w:pPr>
            <w:r w:rsidRPr="0082331F">
              <w:rPr>
                <w:sz w:val="20"/>
                <w:szCs w:val="20"/>
              </w:rPr>
              <w:t>(2) Vizuálna prehliadka, odber vzorky a testovanie certifikovanej materskej rastliny alebo certifikovaného materiálu, ak ide o dotknutý rod alebo druh, sa vykoná podľa prílohy č. 5.</w:t>
            </w:r>
          </w:p>
        </w:tc>
        <w:tc>
          <w:tcPr>
            <w:tcW w:w="718" w:type="dxa"/>
            <w:tcBorders>
              <w:top w:val="single" w:sz="4" w:space="0" w:color="auto"/>
              <w:left w:val="single" w:sz="4" w:space="0" w:color="auto"/>
              <w:bottom w:val="single" w:sz="4" w:space="0" w:color="auto"/>
              <w:right w:val="single" w:sz="4" w:space="0" w:color="auto"/>
            </w:tcBorders>
          </w:tcPr>
          <w:p w:rsidR="00C77158"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pStyle w:val="Nadpis1"/>
              <w:jc w:val="both"/>
              <w:rPr>
                <w:b w:val="0"/>
                <w:bCs w:val="0"/>
                <w:sz w:val="20"/>
                <w:szCs w:val="20"/>
              </w:rPr>
            </w:pPr>
          </w:p>
        </w:tc>
      </w:tr>
      <w:tr w:rsidR="00C7715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C77158" w:rsidRDefault="00C77158" w:rsidP="00C81D12">
            <w:pPr>
              <w:jc w:val="center"/>
              <w:rPr>
                <w:sz w:val="20"/>
                <w:szCs w:val="20"/>
              </w:rPr>
            </w:pPr>
            <w:r w:rsidRPr="007726FD">
              <w:rPr>
                <w:sz w:val="20"/>
                <w:szCs w:val="20"/>
              </w:rPr>
              <w:t>C:</w:t>
            </w:r>
            <w:r>
              <w:rPr>
                <w:sz w:val="20"/>
                <w:szCs w:val="20"/>
              </w:rPr>
              <w:t>21</w:t>
            </w:r>
          </w:p>
          <w:p w:rsidR="00C77158" w:rsidRDefault="00C77158" w:rsidP="00C81D12">
            <w:pPr>
              <w:jc w:val="center"/>
              <w:rPr>
                <w:sz w:val="20"/>
                <w:szCs w:val="20"/>
              </w:rPr>
            </w:pPr>
            <w:r>
              <w:rPr>
                <w:sz w:val="20"/>
                <w:szCs w:val="20"/>
              </w:rPr>
              <w:t>O:3</w:t>
            </w:r>
          </w:p>
          <w:p w:rsidR="00C77158" w:rsidRPr="007726FD" w:rsidRDefault="00C77158"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3.Pokiaľ ide o odber vzoriek a testovanie stanovené v odseku 1, členské štáty musia uplatňovať protokoly Európskej a stredozemnej organizácie pre ochranu rastlín (EPPO) alebo iné medzinárodne uznávané protokoly. Ak takéto protokoly neexistujú, zodpovedný úradný orgán uplatní príslušné protokoly stanovené na vnútroštátnej úrovni. V takom prípade členské štáty na požiadanie sprístupnia uvedené protokoly ostatným členským štátom a Komisii. </w:t>
            </w:r>
          </w:p>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Zodpovedný úradný orgán a prípadne dodávateľ zašlú vzorky do laboratórií, ktoré sú úradne schválené zodpovedným úradným orgánom. </w:t>
            </w:r>
          </w:p>
        </w:tc>
        <w:tc>
          <w:tcPr>
            <w:tcW w:w="1059" w:type="dxa"/>
            <w:tcBorders>
              <w:top w:val="single" w:sz="4" w:space="0" w:color="auto"/>
              <w:left w:val="single" w:sz="4" w:space="0" w:color="auto"/>
              <w:bottom w:val="single" w:sz="4" w:space="0" w:color="auto"/>
              <w:right w:val="single" w:sz="4" w:space="0" w:color="auto"/>
            </w:tcBorders>
          </w:tcPr>
          <w:p w:rsidR="00C77158"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C81D12">
              <w:rPr>
                <w:lang w:eastAsia="sk-SK"/>
              </w:rPr>
              <w:t xml:space="preserve"> </w:t>
            </w:r>
            <w:r>
              <w:rPr>
                <w:lang w:eastAsia="sk-SK"/>
              </w:rPr>
              <w:t>22</w:t>
            </w:r>
          </w:p>
          <w:p w:rsidR="00C77158" w:rsidRPr="007726FD" w:rsidRDefault="00FA4E72" w:rsidP="00C81D12">
            <w:pPr>
              <w:pStyle w:val="Normlny0"/>
              <w:jc w:val="center"/>
              <w:rPr>
                <w:lang w:eastAsia="sk-SK"/>
              </w:rPr>
            </w:pPr>
            <w:r>
              <w:rPr>
                <w:lang w:eastAsia="sk-SK"/>
              </w:rPr>
              <w:t>O:</w:t>
            </w:r>
            <w:r w:rsidR="00C81D12">
              <w:rPr>
                <w:lang w:eastAsia="sk-SK"/>
              </w:rPr>
              <w:t xml:space="preserve"> </w:t>
            </w:r>
            <w:r w:rsidR="000D4DF0">
              <w:rPr>
                <w:lang w:eastAsia="sk-SK"/>
              </w:rPr>
              <w:t>3</w:t>
            </w:r>
          </w:p>
        </w:tc>
        <w:tc>
          <w:tcPr>
            <w:tcW w:w="4634" w:type="dxa"/>
            <w:tcBorders>
              <w:top w:val="single" w:sz="4" w:space="0" w:color="auto"/>
              <w:left w:val="single" w:sz="4" w:space="0" w:color="auto"/>
              <w:bottom w:val="single" w:sz="4" w:space="0" w:color="auto"/>
              <w:right w:val="single" w:sz="4" w:space="0" w:color="auto"/>
            </w:tcBorders>
          </w:tcPr>
          <w:p w:rsidR="00C77158" w:rsidRPr="007726FD" w:rsidRDefault="0082331F" w:rsidP="0082331F">
            <w:pPr>
              <w:autoSpaceDE/>
              <w:autoSpaceDN/>
              <w:rPr>
                <w:sz w:val="20"/>
                <w:szCs w:val="20"/>
              </w:rPr>
            </w:pPr>
            <w:r w:rsidRPr="0082331F">
              <w:rPr>
                <w:sz w:val="20"/>
                <w:szCs w:val="20"/>
              </w:rPr>
              <w:t>(3) Pri odbere vzorky a testovaní podľa odseku 1 sa uplatňujú protokoly Európskej a stredozemnej organizácie pre ochranu rastlín alebo iné medzinárodne uznávané protokoly. Ak takéto protokoly neexistujú uplatnia sa vnútroštátne protokoly, ktoré sa na požiadanie sprístupnia. Odobratá vzorka sa zasiela do úradne schváleného laboratória.</w:t>
            </w:r>
          </w:p>
        </w:tc>
        <w:tc>
          <w:tcPr>
            <w:tcW w:w="718" w:type="dxa"/>
            <w:tcBorders>
              <w:top w:val="single" w:sz="4" w:space="0" w:color="auto"/>
              <w:left w:val="single" w:sz="4" w:space="0" w:color="auto"/>
              <w:bottom w:val="single" w:sz="4" w:space="0" w:color="auto"/>
              <w:right w:val="single" w:sz="4" w:space="0" w:color="auto"/>
            </w:tcBorders>
          </w:tcPr>
          <w:p w:rsidR="00C77158"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pStyle w:val="Nadpis1"/>
              <w:jc w:val="both"/>
              <w:rPr>
                <w:b w:val="0"/>
                <w:bCs w:val="0"/>
                <w:sz w:val="20"/>
                <w:szCs w:val="20"/>
              </w:rPr>
            </w:pPr>
          </w:p>
        </w:tc>
      </w:tr>
      <w:tr w:rsidR="00C7715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C77158" w:rsidRDefault="00C77158" w:rsidP="00C81D12">
            <w:pPr>
              <w:jc w:val="center"/>
              <w:rPr>
                <w:sz w:val="20"/>
                <w:szCs w:val="20"/>
              </w:rPr>
            </w:pPr>
            <w:r w:rsidRPr="007726FD">
              <w:rPr>
                <w:sz w:val="20"/>
                <w:szCs w:val="20"/>
              </w:rPr>
              <w:t>C:</w:t>
            </w:r>
            <w:r>
              <w:rPr>
                <w:sz w:val="20"/>
                <w:szCs w:val="20"/>
              </w:rPr>
              <w:t>21</w:t>
            </w:r>
          </w:p>
          <w:p w:rsidR="00C77158" w:rsidRDefault="00C77158" w:rsidP="00C81D12">
            <w:pPr>
              <w:jc w:val="center"/>
              <w:rPr>
                <w:sz w:val="20"/>
                <w:szCs w:val="20"/>
              </w:rPr>
            </w:pPr>
            <w:r>
              <w:rPr>
                <w:sz w:val="20"/>
                <w:szCs w:val="20"/>
              </w:rPr>
              <w:t>O:4</w:t>
            </w:r>
          </w:p>
          <w:p w:rsidR="00C77158" w:rsidRPr="007726FD" w:rsidRDefault="00C77158"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4.Odsek 1 sa neuplatňuje na certifikované materské rastliny a certifikovaný materiál v priebehu kryokonzervácie. </w:t>
            </w:r>
          </w:p>
        </w:tc>
        <w:tc>
          <w:tcPr>
            <w:tcW w:w="1059" w:type="dxa"/>
            <w:tcBorders>
              <w:top w:val="single" w:sz="4" w:space="0" w:color="auto"/>
              <w:left w:val="single" w:sz="4" w:space="0" w:color="auto"/>
              <w:bottom w:val="single" w:sz="4" w:space="0" w:color="auto"/>
              <w:right w:val="single" w:sz="4" w:space="0" w:color="auto"/>
            </w:tcBorders>
          </w:tcPr>
          <w:p w:rsidR="00C77158"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C81D12">
              <w:rPr>
                <w:lang w:eastAsia="sk-SK"/>
              </w:rPr>
              <w:t xml:space="preserve"> </w:t>
            </w:r>
            <w:r>
              <w:rPr>
                <w:lang w:eastAsia="sk-SK"/>
              </w:rPr>
              <w:t>22</w:t>
            </w:r>
          </w:p>
          <w:p w:rsidR="00C77158" w:rsidRPr="007726FD" w:rsidRDefault="00FA4E72" w:rsidP="00C81D12">
            <w:pPr>
              <w:pStyle w:val="Normlny0"/>
              <w:jc w:val="center"/>
              <w:rPr>
                <w:lang w:eastAsia="sk-SK"/>
              </w:rPr>
            </w:pPr>
            <w:r>
              <w:rPr>
                <w:lang w:eastAsia="sk-SK"/>
              </w:rPr>
              <w:t>O:</w:t>
            </w:r>
            <w:r w:rsidR="00C81D12">
              <w:rPr>
                <w:lang w:eastAsia="sk-SK"/>
              </w:rPr>
              <w:t xml:space="preserve"> </w:t>
            </w:r>
            <w:r>
              <w:rPr>
                <w:lang w:eastAsia="sk-SK"/>
              </w:rPr>
              <w:t>4</w:t>
            </w:r>
          </w:p>
        </w:tc>
        <w:tc>
          <w:tcPr>
            <w:tcW w:w="4634" w:type="dxa"/>
            <w:tcBorders>
              <w:top w:val="single" w:sz="4" w:space="0" w:color="auto"/>
              <w:left w:val="single" w:sz="4" w:space="0" w:color="auto"/>
              <w:bottom w:val="single" w:sz="4" w:space="0" w:color="auto"/>
              <w:right w:val="single" w:sz="4" w:space="0" w:color="auto"/>
            </w:tcBorders>
          </w:tcPr>
          <w:p w:rsidR="00C77158" w:rsidRPr="007726FD" w:rsidRDefault="0082331F" w:rsidP="0082331F">
            <w:pPr>
              <w:autoSpaceDE/>
              <w:autoSpaceDN/>
              <w:jc w:val="both"/>
              <w:rPr>
                <w:sz w:val="20"/>
                <w:szCs w:val="20"/>
              </w:rPr>
            </w:pPr>
            <w:r w:rsidRPr="0082331F">
              <w:rPr>
                <w:sz w:val="20"/>
                <w:szCs w:val="20"/>
              </w:rPr>
              <w:t>(4) Na certifikované materské rastliny a certifikovaný materiál počas kryokonzervácie sa neuplatňuje odsek 1.</w:t>
            </w:r>
          </w:p>
        </w:tc>
        <w:tc>
          <w:tcPr>
            <w:tcW w:w="718" w:type="dxa"/>
            <w:tcBorders>
              <w:top w:val="single" w:sz="4" w:space="0" w:color="auto"/>
              <w:left w:val="single" w:sz="4" w:space="0" w:color="auto"/>
              <w:bottom w:val="single" w:sz="4" w:space="0" w:color="auto"/>
              <w:right w:val="single" w:sz="4" w:space="0" w:color="auto"/>
            </w:tcBorders>
          </w:tcPr>
          <w:p w:rsidR="00C77158"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pStyle w:val="Nadpis1"/>
              <w:jc w:val="both"/>
              <w:rPr>
                <w:b w:val="0"/>
                <w:bCs w:val="0"/>
                <w:sz w:val="20"/>
                <w:szCs w:val="20"/>
              </w:rPr>
            </w:pPr>
          </w:p>
        </w:tc>
      </w:tr>
      <w:tr w:rsidR="00C7715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C77158" w:rsidRDefault="00C77158" w:rsidP="00C81D12">
            <w:pPr>
              <w:jc w:val="center"/>
              <w:rPr>
                <w:sz w:val="20"/>
                <w:szCs w:val="20"/>
              </w:rPr>
            </w:pPr>
            <w:r w:rsidRPr="007726FD">
              <w:rPr>
                <w:sz w:val="20"/>
                <w:szCs w:val="20"/>
              </w:rPr>
              <w:t>C:</w:t>
            </w:r>
            <w:r>
              <w:rPr>
                <w:sz w:val="20"/>
                <w:szCs w:val="20"/>
              </w:rPr>
              <w:t>22</w:t>
            </w:r>
          </w:p>
          <w:p w:rsidR="00C77158" w:rsidRDefault="00C77158" w:rsidP="00C81D12">
            <w:pPr>
              <w:jc w:val="center"/>
              <w:rPr>
                <w:sz w:val="20"/>
                <w:szCs w:val="20"/>
              </w:rPr>
            </w:pPr>
            <w:r>
              <w:rPr>
                <w:sz w:val="20"/>
                <w:szCs w:val="20"/>
              </w:rPr>
              <w:t>O:1</w:t>
            </w:r>
          </w:p>
          <w:p w:rsidR="00C77158" w:rsidRPr="007726FD" w:rsidRDefault="00C77158"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Požiadavky na pôdu </w:t>
            </w:r>
          </w:p>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1.Certifikované materské rastliny sa môžu pestovať len v pôde, ktorá je bez škodcov </w:t>
            </w:r>
            <w:r w:rsidRPr="00C77158">
              <w:rPr>
                <w:rFonts w:eastAsia="Calibri"/>
                <w:sz w:val="20"/>
                <w:szCs w:val="20"/>
                <w:lang w:eastAsia="en-US"/>
              </w:rPr>
              <w:lastRenderedPageBreak/>
              <w:t xml:space="preserve">uvedených v prílohe III, pokiaľ ide o dotknutý rod alebo druh, pričom títo škodcovia sú hostiteľmi vírusov nepriaznivo ovplyvňujúcich daný rod alebo druh. To, či daná rastlina alebo materiál sú bez škodcov, ktorí sú hostiteľmi vírusov, sa stanoví na základe odberu vzoriek a testovania. </w:t>
            </w:r>
          </w:p>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Odber vzoriek vykoná zodpovedný úradný orgán a prípadne dodávateľ. </w:t>
            </w:r>
          </w:p>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Odber vzoriek a testovanie sa uskutoční pred výsadbou dotknutej certifikovanej materskej rastliny a zopakujú v priebehu rastu, ak vznikne podozrenie na prítomnosť škodcov uvedených v pododseku 1. </w:t>
            </w:r>
          </w:p>
          <w:p w:rsidR="00C77158" w:rsidRPr="00C77158" w:rsidRDefault="00C77158" w:rsidP="00C81D12">
            <w:pPr>
              <w:autoSpaceDE/>
              <w:autoSpaceDN/>
              <w:rPr>
                <w:rFonts w:eastAsia="Calibri"/>
                <w:sz w:val="20"/>
                <w:szCs w:val="20"/>
                <w:lang w:eastAsia="en-US"/>
              </w:rPr>
            </w:pPr>
            <w:r w:rsidRPr="00C77158">
              <w:rPr>
                <w:rFonts w:eastAsia="Calibri"/>
                <w:sz w:val="20"/>
                <w:szCs w:val="20"/>
                <w:lang w:eastAsia="en-US"/>
              </w:rPr>
              <w:t xml:space="preserve">Odber vzoriek a testovanie sa uskutoční so zreteľom na klimatické podmienky a biologické vlastnosti škodcov uvedených v prílohe III, a to v prípadoch, ak sú títo škodcovia relevantní pre dotknuté certifikované materské rastliny alebo certifikovaný materiál. </w:t>
            </w:r>
          </w:p>
        </w:tc>
        <w:tc>
          <w:tcPr>
            <w:tcW w:w="1059" w:type="dxa"/>
            <w:tcBorders>
              <w:top w:val="single" w:sz="4" w:space="0" w:color="auto"/>
              <w:left w:val="single" w:sz="4" w:space="0" w:color="auto"/>
              <w:bottom w:val="single" w:sz="4" w:space="0" w:color="auto"/>
              <w:right w:val="single" w:sz="4" w:space="0" w:color="auto"/>
            </w:tcBorders>
          </w:tcPr>
          <w:p w:rsidR="00C77158" w:rsidRPr="007726FD" w:rsidRDefault="002D7EC1" w:rsidP="00C81D12">
            <w:pPr>
              <w:jc w:val="center"/>
              <w:rPr>
                <w:sz w:val="20"/>
                <w:szCs w:val="20"/>
              </w:rPr>
            </w:pPr>
            <w:r>
              <w:rPr>
                <w:sz w:val="20"/>
                <w:szCs w:val="20"/>
              </w:rPr>
              <w:lastRenderedPageBreak/>
              <w:t>N</w:t>
            </w:r>
          </w:p>
        </w:tc>
        <w:tc>
          <w:tcPr>
            <w:tcW w:w="1615"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82331F">
              <w:rPr>
                <w:lang w:eastAsia="sk-SK"/>
              </w:rPr>
              <w:t xml:space="preserve"> </w:t>
            </w:r>
            <w:r>
              <w:rPr>
                <w:lang w:eastAsia="sk-SK"/>
              </w:rPr>
              <w:t>23</w:t>
            </w:r>
          </w:p>
          <w:p w:rsidR="00C77158" w:rsidRPr="007726FD" w:rsidRDefault="00FA4E72" w:rsidP="00C81D12">
            <w:pPr>
              <w:pStyle w:val="Normlny0"/>
              <w:jc w:val="center"/>
              <w:rPr>
                <w:lang w:eastAsia="sk-SK"/>
              </w:rPr>
            </w:pPr>
            <w:r>
              <w:rPr>
                <w:lang w:eastAsia="sk-SK"/>
              </w:rPr>
              <w:t>O:</w:t>
            </w:r>
            <w:r w:rsidR="0082331F">
              <w:rPr>
                <w:lang w:eastAsia="sk-SK"/>
              </w:rPr>
              <w:t xml:space="preserve"> </w:t>
            </w:r>
            <w:r>
              <w:rPr>
                <w:lang w:eastAsia="sk-SK"/>
              </w:rPr>
              <w:t>1</w:t>
            </w:r>
          </w:p>
        </w:tc>
        <w:tc>
          <w:tcPr>
            <w:tcW w:w="4634" w:type="dxa"/>
            <w:tcBorders>
              <w:top w:val="single" w:sz="4" w:space="0" w:color="auto"/>
              <w:left w:val="single" w:sz="4" w:space="0" w:color="auto"/>
              <w:bottom w:val="single" w:sz="4" w:space="0" w:color="auto"/>
              <w:right w:val="single" w:sz="4" w:space="0" w:color="auto"/>
            </w:tcBorders>
          </w:tcPr>
          <w:p w:rsidR="00C77158" w:rsidRPr="007726FD" w:rsidRDefault="0082331F" w:rsidP="0082331F">
            <w:pPr>
              <w:autoSpaceDE/>
              <w:autoSpaceDN/>
              <w:jc w:val="both"/>
              <w:rPr>
                <w:sz w:val="20"/>
                <w:szCs w:val="20"/>
              </w:rPr>
            </w:pPr>
            <w:r w:rsidRPr="0082331F">
              <w:rPr>
                <w:sz w:val="20"/>
                <w:szCs w:val="20"/>
              </w:rPr>
              <w:t xml:space="preserve">(1) Certifikovaná materská rastlina sa môže pestovať len v pôde, ktorá je bez škodcu uvedeného v prílohe č. 3, ak ide o dotknutý rod alebo druh, pričom tento škodca </w:t>
            </w:r>
            <w:r w:rsidRPr="0082331F">
              <w:rPr>
                <w:sz w:val="20"/>
                <w:szCs w:val="20"/>
              </w:rPr>
              <w:lastRenderedPageBreak/>
              <w:t>je hostiteľom vírusov nepriaznivo ovplyvňujúcich daný rod alebo druh. Či daná rastlina alebo materiál sú bez škodcov, ktorí sú hostiteľmi vírusov, sa zistí na základe odberu vzorky a testovania. Odber vzorky a testovanie uskutoční kontrolný ústav alebo dodávateľ pred výsadbou certifikovanej materskej rastliny a zopakujú počas rastu, ak vznikne podozrenie na prítomnosť škodcov. Odber vzoriek a testovanie sa uskutoční so zreteľom na klimatické podmienky a biologické vlastnosti škodcov uvedených v prílohe č. 3, ak je tento škodca relevantný pre dotknuté certifikované materské rastli</w:t>
            </w:r>
            <w:r>
              <w:rPr>
                <w:sz w:val="20"/>
                <w:szCs w:val="20"/>
              </w:rPr>
              <w:t xml:space="preserve">ny alebo certifikovaný materiál. </w:t>
            </w:r>
          </w:p>
        </w:tc>
        <w:tc>
          <w:tcPr>
            <w:tcW w:w="718" w:type="dxa"/>
            <w:tcBorders>
              <w:top w:val="single" w:sz="4" w:space="0" w:color="auto"/>
              <w:left w:val="single" w:sz="4" w:space="0" w:color="auto"/>
              <w:bottom w:val="single" w:sz="4" w:space="0" w:color="auto"/>
              <w:right w:val="single" w:sz="4" w:space="0" w:color="auto"/>
            </w:tcBorders>
          </w:tcPr>
          <w:p w:rsidR="00C77158" w:rsidRPr="007726FD" w:rsidRDefault="003B299F" w:rsidP="00C81D12">
            <w:pPr>
              <w:jc w:val="center"/>
              <w:rPr>
                <w:sz w:val="20"/>
                <w:szCs w:val="20"/>
              </w:rPr>
            </w:pPr>
            <w:r>
              <w:rPr>
                <w:sz w:val="20"/>
                <w:szCs w:val="20"/>
              </w:rPr>
              <w:lastRenderedPageBreak/>
              <w:t>Ú</w:t>
            </w:r>
          </w:p>
        </w:tc>
        <w:tc>
          <w:tcPr>
            <w:tcW w:w="1252"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pStyle w:val="Nadpis1"/>
              <w:jc w:val="both"/>
              <w:rPr>
                <w:b w:val="0"/>
                <w:bCs w:val="0"/>
                <w:sz w:val="20"/>
                <w:szCs w:val="20"/>
              </w:rPr>
            </w:pPr>
          </w:p>
        </w:tc>
      </w:tr>
      <w:tr w:rsidR="00C7715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C77158" w:rsidRDefault="00C77158" w:rsidP="00C81D12">
            <w:pPr>
              <w:jc w:val="center"/>
              <w:rPr>
                <w:sz w:val="20"/>
                <w:szCs w:val="20"/>
              </w:rPr>
            </w:pPr>
            <w:r w:rsidRPr="007726FD">
              <w:rPr>
                <w:sz w:val="20"/>
                <w:szCs w:val="20"/>
              </w:rPr>
              <w:lastRenderedPageBreak/>
              <w:t>C:</w:t>
            </w:r>
            <w:r>
              <w:rPr>
                <w:sz w:val="20"/>
                <w:szCs w:val="20"/>
              </w:rPr>
              <w:t>22</w:t>
            </w:r>
          </w:p>
          <w:p w:rsidR="00C77158" w:rsidRDefault="00C77158" w:rsidP="00C81D12">
            <w:pPr>
              <w:jc w:val="center"/>
              <w:rPr>
                <w:sz w:val="20"/>
                <w:szCs w:val="20"/>
              </w:rPr>
            </w:pPr>
            <w:r>
              <w:rPr>
                <w:sz w:val="20"/>
                <w:szCs w:val="20"/>
              </w:rPr>
              <w:t>O:2</w:t>
            </w:r>
          </w:p>
          <w:p w:rsidR="00C77158" w:rsidRPr="007726FD" w:rsidRDefault="00C77158"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E46B8E" w:rsidRPr="00E46B8E" w:rsidRDefault="00E46B8E" w:rsidP="00C81D12">
            <w:pPr>
              <w:autoSpaceDE/>
              <w:autoSpaceDN/>
              <w:spacing w:after="200"/>
              <w:rPr>
                <w:rFonts w:eastAsia="Calibri"/>
                <w:sz w:val="20"/>
                <w:szCs w:val="20"/>
                <w:lang w:eastAsia="en-US"/>
              </w:rPr>
            </w:pPr>
            <w:r w:rsidRPr="00E46B8E">
              <w:rPr>
                <w:rFonts w:eastAsia="Calibri"/>
                <w:sz w:val="20"/>
                <w:szCs w:val="20"/>
                <w:lang w:eastAsia="en-US"/>
              </w:rPr>
              <w:t xml:space="preserve">2.Odber vzoriek a testovanie sa neuskutoční v prípadoch, keď sa v produkčnej pôde minimálne päť rokov nepestovali rastliny, ktoré sú hostiteľmi škodcov uvedených v prílohe III, pokiaľ ide o dotknutý rod alebo druh, a ak neexistujú žiadne pochybnosti o tom, že táto pôda je bez príslušných škodcov.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Odber vzoriek a testovanie sa neuskutoční, ak zodpovedný úradný orgán dospeje na základe úradnej kontroly k záveru, že pôda nie je napadnutá žiadnymi škodcami uvedenými v prílohe III, pokiaľ ide o dotknutý rod alebo druh, ktoré sú hostiteľmi vírusov nepriaznivo ovplyvňujúcich daný rod alebo druh. </w:t>
            </w:r>
          </w:p>
          <w:p w:rsidR="00C77158" w:rsidRPr="00C77158" w:rsidRDefault="00E46B8E" w:rsidP="00C81D12">
            <w:pPr>
              <w:autoSpaceDE/>
              <w:autoSpaceDN/>
              <w:rPr>
                <w:rFonts w:eastAsia="Calibri"/>
                <w:sz w:val="20"/>
                <w:szCs w:val="20"/>
                <w:lang w:eastAsia="en-US"/>
              </w:rPr>
            </w:pPr>
            <w:r w:rsidRPr="00E46B8E">
              <w:rPr>
                <w:rFonts w:eastAsia="Calibri"/>
                <w:sz w:val="20"/>
                <w:szCs w:val="20"/>
                <w:lang w:eastAsia="en-US"/>
              </w:rPr>
              <w:t>Odber vzoriek a testovanie sa neuskutoční v prípade certifikovaných ovocných drevín.</w:t>
            </w:r>
          </w:p>
        </w:tc>
        <w:tc>
          <w:tcPr>
            <w:tcW w:w="1059" w:type="dxa"/>
            <w:tcBorders>
              <w:top w:val="single" w:sz="4" w:space="0" w:color="auto"/>
              <w:left w:val="single" w:sz="4" w:space="0" w:color="auto"/>
              <w:bottom w:val="single" w:sz="4" w:space="0" w:color="auto"/>
              <w:right w:val="single" w:sz="4" w:space="0" w:color="auto"/>
            </w:tcBorders>
          </w:tcPr>
          <w:p w:rsidR="00C77158"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82331F">
              <w:rPr>
                <w:lang w:eastAsia="sk-SK"/>
              </w:rPr>
              <w:t xml:space="preserve"> </w:t>
            </w:r>
            <w:r>
              <w:rPr>
                <w:lang w:eastAsia="sk-SK"/>
              </w:rPr>
              <w:t>23</w:t>
            </w:r>
          </w:p>
          <w:p w:rsidR="00C77158" w:rsidRPr="007726FD" w:rsidRDefault="00FA4E72" w:rsidP="00C81D12">
            <w:pPr>
              <w:pStyle w:val="Normlny0"/>
              <w:jc w:val="center"/>
              <w:rPr>
                <w:lang w:eastAsia="sk-SK"/>
              </w:rPr>
            </w:pPr>
            <w:r>
              <w:rPr>
                <w:lang w:eastAsia="sk-SK"/>
              </w:rPr>
              <w:t>O:</w:t>
            </w:r>
            <w:r w:rsidR="0082331F">
              <w:rPr>
                <w:lang w:eastAsia="sk-SK"/>
              </w:rPr>
              <w:t xml:space="preserve"> </w:t>
            </w:r>
            <w:r>
              <w:rPr>
                <w:lang w:eastAsia="sk-SK"/>
              </w:rPr>
              <w:t>2</w:t>
            </w:r>
          </w:p>
        </w:tc>
        <w:tc>
          <w:tcPr>
            <w:tcW w:w="4634" w:type="dxa"/>
            <w:tcBorders>
              <w:top w:val="single" w:sz="4" w:space="0" w:color="auto"/>
              <w:left w:val="single" w:sz="4" w:space="0" w:color="auto"/>
              <w:bottom w:val="single" w:sz="4" w:space="0" w:color="auto"/>
              <w:right w:val="single" w:sz="4" w:space="0" w:color="auto"/>
            </w:tcBorders>
          </w:tcPr>
          <w:p w:rsidR="00C77158" w:rsidRPr="007726FD" w:rsidRDefault="0082331F" w:rsidP="0082331F">
            <w:pPr>
              <w:autoSpaceDE/>
              <w:autoSpaceDN/>
              <w:jc w:val="both"/>
              <w:rPr>
                <w:sz w:val="20"/>
                <w:szCs w:val="20"/>
              </w:rPr>
            </w:pPr>
            <w:r w:rsidRPr="0082331F">
              <w:rPr>
                <w:sz w:val="20"/>
                <w:szCs w:val="20"/>
              </w:rPr>
              <w:t>(2) Odber vzorky a testovanie sa neuskutoční, ak sa v produkčnej pôde najmenej päť rokov nepestovali rastliny, ktoré sú hostiteľmi škodcov uvedených v prílohe č. 3, ak ide o dotknutý rod alebo druh, a ak neexistujú žiadne pochybnosti o tom, že táto pôda je bez týchto škodcov. Odber vzorky a testovanie sa neuskutoční, ak sa na základe úradnej kontroly zistí, že pôda nie je napadnutá žiadnymi škodcami uvedenými v prílohe č. 3, ak ide o dotknutý rod alebo druh, ktoré sú hostiteľmi vírusov nepriaznivo ovplyvňujúcich daný rod alebo druh; odber vzorky a testovanie sa neuskutoční pri certifikovaných ovocných drevinách.</w:t>
            </w:r>
          </w:p>
        </w:tc>
        <w:tc>
          <w:tcPr>
            <w:tcW w:w="718" w:type="dxa"/>
            <w:tcBorders>
              <w:top w:val="single" w:sz="4" w:space="0" w:color="auto"/>
              <w:left w:val="single" w:sz="4" w:space="0" w:color="auto"/>
              <w:bottom w:val="single" w:sz="4" w:space="0" w:color="auto"/>
              <w:right w:val="single" w:sz="4" w:space="0" w:color="auto"/>
            </w:tcBorders>
          </w:tcPr>
          <w:p w:rsidR="00C77158"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pStyle w:val="Nadpis1"/>
              <w:jc w:val="both"/>
              <w:rPr>
                <w:b w:val="0"/>
                <w:bCs w:val="0"/>
                <w:sz w:val="20"/>
                <w:szCs w:val="20"/>
              </w:rPr>
            </w:pPr>
          </w:p>
        </w:tc>
      </w:tr>
      <w:tr w:rsidR="00C7715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C77158" w:rsidRDefault="00C77158" w:rsidP="00C81D12">
            <w:pPr>
              <w:jc w:val="center"/>
              <w:rPr>
                <w:sz w:val="20"/>
                <w:szCs w:val="20"/>
              </w:rPr>
            </w:pPr>
            <w:r w:rsidRPr="007726FD">
              <w:rPr>
                <w:sz w:val="20"/>
                <w:szCs w:val="20"/>
              </w:rPr>
              <w:t>C:</w:t>
            </w:r>
            <w:r>
              <w:rPr>
                <w:sz w:val="20"/>
                <w:szCs w:val="20"/>
              </w:rPr>
              <w:t>22</w:t>
            </w:r>
          </w:p>
          <w:p w:rsidR="00C77158" w:rsidRDefault="00C77158" w:rsidP="00C81D12">
            <w:pPr>
              <w:jc w:val="center"/>
              <w:rPr>
                <w:sz w:val="20"/>
                <w:szCs w:val="20"/>
              </w:rPr>
            </w:pPr>
            <w:r>
              <w:rPr>
                <w:sz w:val="20"/>
                <w:szCs w:val="20"/>
              </w:rPr>
              <w:t>O:3</w:t>
            </w:r>
          </w:p>
          <w:p w:rsidR="00C77158" w:rsidRPr="007726FD" w:rsidRDefault="00C77158"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C77158" w:rsidRPr="00C77158" w:rsidRDefault="00E46B8E" w:rsidP="00C81D12">
            <w:pPr>
              <w:autoSpaceDE/>
              <w:autoSpaceDN/>
              <w:rPr>
                <w:rFonts w:eastAsia="Calibri"/>
                <w:sz w:val="20"/>
                <w:szCs w:val="20"/>
                <w:lang w:eastAsia="en-US"/>
              </w:rPr>
            </w:pPr>
            <w:r w:rsidRPr="00E46B8E">
              <w:rPr>
                <w:rFonts w:eastAsia="Calibri"/>
                <w:sz w:val="20"/>
                <w:szCs w:val="20"/>
                <w:lang w:eastAsia="en-US"/>
              </w:rPr>
              <w:t xml:space="preserve">3.Pri odbere vzoriek a testovaní stanovených v odseku 1 členské štáty musia uplatňovať protokoly Európskej a stredozemnej organizácie pre ochranu rastlín (EPPO) alebo iné medzinárodne uznávané protokoly. Ak </w:t>
            </w:r>
            <w:r w:rsidRPr="00E46B8E">
              <w:rPr>
                <w:rFonts w:eastAsia="Calibri"/>
                <w:sz w:val="20"/>
                <w:szCs w:val="20"/>
                <w:lang w:eastAsia="en-US"/>
              </w:rPr>
              <w:lastRenderedPageBreak/>
              <w:t xml:space="preserve">takéto protokoly neexistujú, členské štáty uplatnia príslušné protokoly stanovené na vnútroštátnej úrovni. V takom prípade členské štáty na požiadanie sprístupnia uvedené protokoly ostatným členským štátom a Komisii. </w:t>
            </w:r>
          </w:p>
        </w:tc>
        <w:tc>
          <w:tcPr>
            <w:tcW w:w="1059" w:type="dxa"/>
            <w:tcBorders>
              <w:top w:val="single" w:sz="4" w:space="0" w:color="auto"/>
              <w:left w:val="single" w:sz="4" w:space="0" w:color="auto"/>
              <w:bottom w:val="single" w:sz="4" w:space="0" w:color="auto"/>
              <w:right w:val="single" w:sz="4" w:space="0" w:color="auto"/>
            </w:tcBorders>
          </w:tcPr>
          <w:p w:rsidR="00C77158" w:rsidRPr="007726FD" w:rsidRDefault="00EC2DA4" w:rsidP="00C81D12">
            <w:pPr>
              <w:jc w:val="center"/>
              <w:rPr>
                <w:sz w:val="20"/>
                <w:szCs w:val="20"/>
              </w:rPr>
            </w:pPr>
            <w:r>
              <w:rPr>
                <w:sz w:val="20"/>
                <w:szCs w:val="20"/>
              </w:rPr>
              <w:lastRenderedPageBreak/>
              <w:t>N</w:t>
            </w:r>
          </w:p>
        </w:tc>
        <w:tc>
          <w:tcPr>
            <w:tcW w:w="1615"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82331F">
              <w:rPr>
                <w:lang w:eastAsia="sk-SK"/>
              </w:rPr>
              <w:t xml:space="preserve"> </w:t>
            </w:r>
            <w:r>
              <w:rPr>
                <w:lang w:eastAsia="sk-SK"/>
              </w:rPr>
              <w:t>23</w:t>
            </w:r>
          </w:p>
          <w:p w:rsidR="00C77158" w:rsidRPr="007726FD" w:rsidRDefault="00FA4E72" w:rsidP="00C81D12">
            <w:pPr>
              <w:pStyle w:val="Normlny0"/>
              <w:jc w:val="center"/>
              <w:rPr>
                <w:lang w:eastAsia="sk-SK"/>
              </w:rPr>
            </w:pPr>
            <w:r>
              <w:rPr>
                <w:lang w:eastAsia="sk-SK"/>
              </w:rPr>
              <w:t>O:</w:t>
            </w:r>
            <w:r w:rsidR="0082331F">
              <w:rPr>
                <w:lang w:eastAsia="sk-SK"/>
              </w:rPr>
              <w:t xml:space="preserve"> </w:t>
            </w:r>
            <w:r>
              <w:rPr>
                <w:lang w:eastAsia="sk-SK"/>
              </w:rPr>
              <w:t>3</w:t>
            </w:r>
          </w:p>
        </w:tc>
        <w:tc>
          <w:tcPr>
            <w:tcW w:w="4634" w:type="dxa"/>
            <w:tcBorders>
              <w:top w:val="single" w:sz="4" w:space="0" w:color="auto"/>
              <w:left w:val="single" w:sz="4" w:space="0" w:color="auto"/>
              <w:bottom w:val="single" w:sz="4" w:space="0" w:color="auto"/>
              <w:right w:val="single" w:sz="4" w:space="0" w:color="auto"/>
            </w:tcBorders>
          </w:tcPr>
          <w:p w:rsidR="00C77158" w:rsidRPr="007726FD" w:rsidRDefault="0082331F" w:rsidP="0082331F">
            <w:pPr>
              <w:autoSpaceDE/>
              <w:autoSpaceDN/>
              <w:jc w:val="both"/>
              <w:rPr>
                <w:sz w:val="20"/>
                <w:szCs w:val="20"/>
              </w:rPr>
            </w:pPr>
            <w:r w:rsidRPr="0082331F">
              <w:rPr>
                <w:sz w:val="20"/>
                <w:szCs w:val="20"/>
              </w:rPr>
              <w:t xml:space="preserve">(3) Pri odbere vzorky a testovaní podľa odseku 1 sa uplatňujú protokoly Európskej a stredozemnej organizácie pre ochranu rastlín alebo iné medzinárodne uznávané protokoly. Ak takéto protokoly neexistujú, </w:t>
            </w:r>
            <w:r w:rsidRPr="0082331F">
              <w:rPr>
                <w:sz w:val="20"/>
                <w:szCs w:val="20"/>
              </w:rPr>
              <w:lastRenderedPageBreak/>
              <w:t>uplatnia sa vnútroštátne protokoly, ktoré sa na požiadanie sprístupnia.</w:t>
            </w:r>
          </w:p>
        </w:tc>
        <w:tc>
          <w:tcPr>
            <w:tcW w:w="718" w:type="dxa"/>
            <w:tcBorders>
              <w:top w:val="single" w:sz="4" w:space="0" w:color="auto"/>
              <w:left w:val="single" w:sz="4" w:space="0" w:color="auto"/>
              <w:bottom w:val="single" w:sz="4" w:space="0" w:color="auto"/>
              <w:right w:val="single" w:sz="4" w:space="0" w:color="auto"/>
            </w:tcBorders>
          </w:tcPr>
          <w:p w:rsidR="00C77158" w:rsidRPr="007726FD" w:rsidRDefault="003B299F" w:rsidP="00C81D12">
            <w:pPr>
              <w:jc w:val="center"/>
              <w:rPr>
                <w:sz w:val="20"/>
                <w:szCs w:val="20"/>
              </w:rPr>
            </w:pPr>
            <w:r>
              <w:rPr>
                <w:sz w:val="20"/>
                <w:szCs w:val="20"/>
              </w:rPr>
              <w:lastRenderedPageBreak/>
              <w:t>Ú</w:t>
            </w:r>
          </w:p>
        </w:tc>
        <w:tc>
          <w:tcPr>
            <w:tcW w:w="1252"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pStyle w:val="Nadpis1"/>
              <w:jc w:val="both"/>
              <w:rPr>
                <w:b w:val="0"/>
                <w:bCs w:val="0"/>
                <w:sz w:val="20"/>
                <w:szCs w:val="20"/>
              </w:rPr>
            </w:pPr>
          </w:p>
        </w:tc>
      </w:tr>
      <w:tr w:rsidR="00C77158"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C77158" w:rsidRDefault="00C77158" w:rsidP="00C81D12">
            <w:pPr>
              <w:jc w:val="center"/>
              <w:rPr>
                <w:sz w:val="20"/>
                <w:szCs w:val="20"/>
              </w:rPr>
            </w:pPr>
            <w:r w:rsidRPr="007726FD">
              <w:rPr>
                <w:sz w:val="20"/>
                <w:szCs w:val="20"/>
              </w:rPr>
              <w:lastRenderedPageBreak/>
              <w:t>C:</w:t>
            </w:r>
            <w:r>
              <w:rPr>
                <w:sz w:val="20"/>
                <w:szCs w:val="20"/>
              </w:rPr>
              <w:t>23</w:t>
            </w:r>
          </w:p>
          <w:p w:rsidR="00C77158" w:rsidRDefault="00C77158" w:rsidP="00C81D12">
            <w:pPr>
              <w:jc w:val="center"/>
              <w:rPr>
                <w:sz w:val="20"/>
                <w:szCs w:val="20"/>
              </w:rPr>
            </w:pPr>
            <w:r>
              <w:rPr>
                <w:sz w:val="20"/>
                <w:szCs w:val="20"/>
              </w:rPr>
              <w:t>O:</w:t>
            </w:r>
            <w:r w:rsidR="00E46B8E">
              <w:rPr>
                <w:sz w:val="20"/>
                <w:szCs w:val="20"/>
              </w:rPr>
              <w:t>1</w:t>
            </w:r>
          </w:p>
          <w:p w:rsidR="00C77158" w:rsidRPr="007726FD" w:rsidRDefault="00C77158"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Podmienky pre materiál CAC iný ako podpníky, ktoré nepatria k odrode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1.Materiál CAC iný ako podpníky, ktoré nepatria k odrode, je možné uviesť do obehu, pokiaľ sa zistilo, že spĺňa nasledujúce požiadavky: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a) je namnožený z identifikovaného zdroja materiálu zaznamenaného dodávateľom;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b) presne zodpovedá opisu príslušnej odrody v súlade s článkom 25;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c) spĺňa požiadavky na zdravie uvedené v článku 26; </w:t>
            </w:r>
          </w:p>
          <w:p w:rsidR="00C77158" w:rsidRPr="00C77158" w:rsidRDefault="00E46B8E" w:rsidP="00C81D12">
            <w:pPr>
              <w:autoSpaceDE/>
              <w:autoSpaceDN/>
              <w:rPr>
                <w:rFonts w:eastAsia="Calibri"/>
                <w:sz w:val="20"/>
                <w:szCs w:val="20"/>
                <w:lang w:eastAsia="en-US"/>
              </w:rPr>
            </w:pPr>
            <w:r w:rsidRPr="00E46B8E">
              <w:rPr>
                <w:rFonts w:eastAsia="Calibri"/>
                <w:sz w:val="20"/>
                <w:szCs w:val="20"/>
                <w:lang w:eastAsia="en-US"/>
              </w:rPr>
              <w:t xml:space="preserve">d) je v súlade s požiadavkami týkajúcimi sa poškodení uvedenými v článku 27. </w:t>
            </w:r>
          </w:p>
        </w:tc>
        <w:tc>
          <w:tcPr>
            <w:tcW w:w="1059" w:type="dxa"/>
            <w:tcBorders>
              <w:top w:val="single" w:sz="4" w:space="0" w:color="auto"/>
              <w:left w:val="single" w:sz="4" w:space="0" w:color="auto"/>
              <w:bottom w:val="single" w:sz="4" w:space="0" w:color="auto"/>
              <w:right w:val="single" w:sz="4" w:space="0" w:color="auto"/>
            </w:tcBorders>
          </w:tcPr>
          <w:p w:rsidR="00C77158"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82331F">
              <w:rPr>
                <w:lang w:eastAsia="sk-SK"/>
              </w:rPr>
              <w:t xml:space="preserve"> </w:t>
            </w:r>
            <w:r>
              <w:rPr>
                <w:lang w:eastAsia="sk-SK"/>
              </w:rPr>
              <w:t>24</w:t>
            </w:r>
          </w:p>
          <w:p w:rsidR="00C77158" w:rsidRDefault="00FA4E72" w:rsidP="00C81D12">
            <w:pPr>
              <w:pStyle w:val="Normlny0"/>
              <w:jc w:val="center"/>
              <w:rPr>
                <w:lang w:eastAsia="sk-SK"/>
              </w:rPr>
            </w:pPr>
            <w:r>
              <w:rPr>
                <w:lang w:eastAsia="sk-SK"/>
              </w:rPr>
              <w:t>O:</w:t>
            </w:r>
            <w:r w:rsidR="0082331F">
              <w:rPr>
                <w:lang w:eastAsia="sk-SK"/>
              </w:rPr>
              <w:t xml:space="preserve"> </w:t>
            </w:r>
            <w:r>
              <w:rPr>
                <w:lang w:eastAsia="sk-SK"/>
              </w:rPr>
              <w:t>1</w:t>
            </w:r>
          </w:p>
          <w:p w:rsidR="001D00AD" w:rsidRPr="007726FD" w:rsidRDefault="001D00AD" w:rsidP="00C81D12">
            <w:pPr>
              <w:pStyle w:val="Normlny0"/>
              <w:jc w:val="center"/>
              <w:rPr>
                <w:lang w:eastAsia="sk-SK"/>
              </w:rPr>
            </w:pPr>
            <w:r>
              <w:rPr>
                <w:lang w:eastAsia="sk-SK"/>
              </w:rPr>
              <w:t>P:</w:t>
            </w:r>
            <w:r w:rsidR="0082331F">
              <w:rPr>
                <w:lang w:eastAsia="sk-SK"/>
              </w:rPr>
              <w:t xml:space="preserve"> </w:t>
            </w:r>
            <w:r>
              <w:rPr>
                <w:lang w:eastAsia="sk-SK"/>
              </w:rPr>
              <w:t>a) až d)</w:t>
            </w:r>
          </w:p>
        </w:tc>
        <w:tc>
          <w:tcPr>
            <w:tcW w:w="4634" w:type="dxa"/>
            <w:tcBorders>
              <w:top w:val="single" w:sz="4" w:space="0" w:color="auto"/>
              <w:left w:val="single" w:sz="4" w:space="0" w:color="auto"/>
              <w:bottom w:val="single" w:sz="4" w:space="0" w:color="auto"/>
              <w:right w:val="single" w:sz="4" w:space="0" w:color="auto"/>
            </w:tcBorders>
          </w:tcPr>
          <w:p w:rsidR="0082331F" w:rsidRPr="0082331F" w:rsidRDefault="0082331F" w:rsidP="0082331F">
            <w:pPr>
              <w:autoSpaceDE/>
              <w:autoSpaceDN/>
              <w:jc w:val="both"/>
              <w:rPr>
                <w:sz w:val="20"/>
                <w:szCs w:val="20"/>
              </w:rPr>
            </w:pPr>
            <w:r w:rsidRPr="0082331F">
              <w:rPr>
                <w:sz w:val="20"/>
                <w:szCs w:val="20"/>
              </w:rPr>
              <w:t>(1) Konformný materiál iný ako podpníky, ktoré nepatria k odrode, je možné uviesť na trh, ak sa zistilo, že</w:t>
            </w:r>
          </w:p>
          <w:p w:rsidR="0082331F" w:rsidRPr="0082331F" w:rsidRDefault="0082331F" w:rsidP="0082331F">
            <w:pPr>
              <w:autoSpaceDE/>
              <w:autoSpaceDN/>
              <w:rPr>
                <w:sz w:val="20"/>
                <w:szCs w:val="20"/>
              </w:rPr>
            </w:pPr>
            <w:r w:rsidRPr="0082331F">
              <w:rPr>
                <w:sz w:val="20"/>
                <w:szCs w:val="20"/>
              </w:rPr>
              <w:t>a) je namnožený z identifikovaného zdroja materiálu, ktorý je zaznamenaný dodávateľom,</w:t>
            </w:r>
          </w:p>
          <w:p w:rsidR="0082331F" w:rsidRPr="0082331F" w:rsidRDefault="0082331F" w:rsidP="0082331F">
            <w:pPr>
              <w:autoSpaceDE/>
              <w:autoSpaceDN/>
              <w:rPr>
                <w:sz w:val="20"/>
                <w:szCs w:val="20"/>
              </w:rPr>
            </w:pPr>
            <w:r w:rsidRPr="0082331F">
              <w:rPr>
                <w:sz w:val="20"/>
                <w:szCs w:val="20"/>
              </w:rPr>
              <w:t>b) presne zodpovedá opisu príslušnej odrody podľa § 26,</w:t>
            </w:r>
          </w:p>
          <w:p w:rsidR="0082331F" w:rsidRPr="0082331F" w:rsidRDefault="0082331F" w:rsidP="0082331F">
            <w:pPr>
              <w:autoSpaceDE/>
              <w:autoSpaceDN/>
              <w:rPr>
                <w:sz w:val="20"/>
                <w:szCs w:val="20"/>
              </w:rPr>
            </w:pPr>
            <w:r w:rsidRPr="0082331F">
              <w:rPr>
                <w:sz w:val="20"/>
                <w:szCs w:val="20"/>
              </w:rPr>
              <w:t>c) spĺňa požiadavky na zdravotný stav podľa § 27,</w:t>
            </w:r>
          </w:p>
          <w:p w:rsidR="00C77158" w:rsidRPr="007726FD" w:rsidRDefault="0082331F" w:rsidP="0082331F">
            <w:pPr>
              <w:autoSpaceDE/>
              <w:autoSpaceDN/>
              <w:rPr>
                <w:sz w:val="20"/>
                <w:szCs w:val="20"/>
              </w:rPr>
            </w:pPr>
            <w:r w:rsidRPr="0082331F">
              <w:rPr>
                <w:sz w:val="20"/>
                <w:szCs w:val="20"/>
              </w:rPr>
              <w:t>d) je v súlade s podmienkami poškodenia podľa § 28.</w:t>
            </w:r>
          </w:p>
        </w:tc>
        <w:tc>
          <w:tcPr>
            <w:tcW w:w="718" w:type="dxa"/>
            <w:tcBorders>
              <w:top w:val="single" w:sz="4" w:space="0" w:color="auto"/>
              <w:left w:val="single" w:sz="4" w:space="0" w:color="auto"/>
              <w:bottom w:val="single" w:sz="4" w:space="0" w:color="auto"/>
              <w:right w:val="single" w:sz="4" w:space="0" w:color="auto"/>
            </w:tcBorders>
          </w:tcPr>
          <w:p w:rsidR="00C77158"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C77158" w:rsidRPr="007726FD" w:rsidRDefault="00C77158" w:rsidP="00C81D12">
            <w:pPr>
              <w:pStyle w:val="Nadpis1"/>
              <w:jc w:val="both"/>
              <w:rPr>
                <w:b w:val="0"/>
                <w:bCs w:val="0"/>
                <w:sz w:val="20"/>
                <w:szCs w:val="20"/>
              </w:rPr>
            </w:pPr>
          </w:p>
        </w:tc>
      </w:tr>
      <w:tr w:rsidR="00E46B8E"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E46B8E" w:rsidRDefault="00E46B8E" w:rsidP="00C81D12">
            <w:pPr>
              <w:jc w:val="center"/>
              <w:rPr>
                <w:sz w:val="20"/>
                <w:szCs w:val="20"/>
              </w:rPr>
            </w:pPr>
            <w:r w:rsidRPr="007726FD">
              <w:rPr>
                <w:sz w:val="20"/>
                <w:szCs w:val="20"/>
              </w:rPr>
              <w:t>C:</w:t>
            </w:r>
            <w:r>
              <w:rPr>
                <w:sz w:val="20"/>
                <w:szCs w:val="20"/>
              </w:rPr>
              <w:t>23</w:t>
            </w:r>
          </w:p>
          <w:p w:rsidR="00E46B8E" w:rsidRDefault="00E46B8E" w:rsidP="00C81D12">
            <w:pPr>
              <w:jc w:val="center"/>
              <w:rPr>
                <w:sz w:val="20"/>
                <w:szCs w:val="20"/>
              </w:rPr>
            </w:pPr>
            <w:r>
              <w:rPr>
                <w:sz w:val="20"/>
                <w:szCs w:val="20"/>
              </w:rPr>
              <w:t>O:2</w:t>
            </w:r>
          </w:p>
          <w:p w:rsidR="00E46B8E" w:rsidRPr="007726FD" w:rsidRDefault="00E46B8E"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2.Dodávateľ prijme opatrenia na dosiahnutie súladu s odsekom 1. </w:t>
            </w:r>
          </w:p>
        </w:tc>
        <w:tc>
          <w:tcPr>
            <w:tcW w:w="1059" w:type="dxa"/>
            <w:tcBorders>
              <w:top w:val="single" w:sz="4" w:space="0" w:color="auto"/>
              <w:left w:val="single" w:sz="4" w:space="0" w:color="auto"/>
              <w:bottom w:val="single" w:sz="4" w:space="0" w:color="auto"/>
              <w:right w:val="single" w:sz="4" w:space="0" w:color="auto"/>
            </w:tcBorders>
          </w:tcPr>
          <w:p w:rsidR="00E46B8E"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82331F">
              <w:rPr>
                <w:lang w:eastAsia="sk-SK"/>
              </w:rPr>
              <w:t xml:space="preserve"> </w:t>
            </w:r>
            <w:r>
              <w:rPr>
                <w:lang w:eastAsia="sk-SK"/>
              </w:rPr>
              <w:t>24</w:t>
            </w:r>
          </w:p>
          <w:p w:rsidR="00E46B8E" w:rsidRPr="007726FD" w:rsidRDefault="00FA4E72" w:rsidP="00C81D12">
            <w:pPr>
              <w:pStyle w:val="Normlny0"/>
              <w:jc w:val="center"/>
              <w:rPr>
                <w:lang w:eastAsia="sk-SK"/>
              </w:rPr>
            </w:pPr>
            <w:r>
              <w:rPr>
                <w:lang w:eastAsia="sk-SK"/>
              </w:rPr>
              <w:t>O:</w:t>
            </w:r>
            <w:r w:rsidR="0082331F">
              <w:rPr>
                <w:lang w:eastAsia="sk-SK"/>
              </w:rPr>
              <w:t xml:space="preserve"> </w:t>
            </w:r>
            <w:r>
              <w:rPr>
                <w:lang w:eastAsia="sk-SK"/>
              </w:rPr>
              <w:t>2</w:t>
            </w:r>
          </w:p>
        </w:tc>
        <w:tc>
          <w:tcPr>
            <w:tcW w:w="4634" w:type="dxa"/>
            <w:tcBorders>
              <w:top w:val="single" w:sz="4" w:space="0" w:color="auto"/>
              <w:left w:val="single" w:sz="4" w:space="0" w:color="auto"/>
              <w:bottom w:val="single" w:sz="4" w:space="0" w:color="auto"/>
              <w:right w:val="single" w:sz="4" w:space="0" w:color="auto"/>
            </w:tcBorders>
          </w:tcPr>
          <w:p w:rsidR="00E46B8E" w:rsidRPr="007726FD" w:rsidRDefault="0082331F" w:rsidP="0082331F">
            <w:pPr>
              <w:autoSpaceDE/>
              <w:autoSpaceDN/>
              <w:jc w:val="both"/>
              <w:rPr>
                <w:sz w:val="20"/>
                <w:szCs w:val="20"/>
              </w:rPr>
            </w:pPr>
            <w:r w:rsidRPr="0082331F">
              <w:rPr>
                <w:sz w:val="20"/>
                <w:szCs w:val="20"/>
              </w:rPr>
              <w:t>(2) Dodávateľ musí zabezpečiť súlad s odsekom 1.</w:t>
            </w:r>
          </w:p>
        </w:tc>
        <w:tc>
          <w:tcPr>
            <w:tcW w:w="718" w:type="dxa"/>
            <w:tcBorders>
              <w:top w:val="single" w:sz="4" w:space="0" w:color="auto"/>
              <w:left w:val="single" w:sz="4" w:space="0" w:color="auto"/>
              <w:bottom w:val="single" w:sz="4" w:space="0" w:color="auto"/>
              <w:right w:val="single" w:sz="4" w:space="0" w:color="auto"/>
            </w:tcBorders>
          </w:tcPr>
          <w:p w:rsidR="00E46B8E"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pStyle w:val="Nadpis1"/>
              <w:jc w:val="both"/>
              <w:rPr>
                <w:b w:val="0"/>
                <w:bCs w:val="0"/>
                <w:sz w:val="20"/>
                <w:szCs w:val="20"/>
              </w:rPr>
            </w:pPr>
          </w:p>
        </w:tc>
      </w:tr>
      <w:tr w:rsidR="00E46B8E"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E46B8E" w:rsidRDefault="00E46B8E" w:rsidP="00C81D12">
            <w:pPr>
              <w:jc w:val="center"/>
              <w:rPr>
                <w:sz w:val="20"/>
                <w:szCs w:val="20"/>
              </w:rPr>
            </w:pPr>
            <w:r w:rsidRPr="007726FD">
              <w:rPr>
                <w:sz w:val="20"/>
                <w:szCs w:val="20"/>
              </w:rPr>
              <w:t>C:</w:t>
            </w:r>
            <w:r>
              <w:rPr>
                <w:sz w:val="20"/>
                <w:szCs w:val="20"/>
              </w:rPr>
              <w:t>23</w:t>
            </w:r>
          </w:p>
          <w:p w:rsidR="00E46B8E" w:rsidRDefault="00E46B8E" w:rsidP="00C81D12">
            <w:pPr>
              <w:jc w:val="center"/>
              <w:rPr>
                <w:sz w:val="20"/>
                <w:szCs w:val="20"/>
              </w:rPr>
            </w:pPr>
            <w:r>
              <w:rPr>
                <w:sz w:val="20"/>
                <w:szCs w:val="20"/>
              </w:rPr>
              <w:t>O:3</w:t>
            </w:r>
          </w:p>
          <w:p w:rsidR="00E46B8E" w:rsidRPr="007726FD" w:rsidRDefault="00E46B8E"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3.Ak materiál CAC už nespĺňa požiadavky stanovené v odseku 1, dodávateľ prijme jedno z týchto opatrení: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a) odoberie materiál z blízkosti ostatného materiálu CAC, alebo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b) prijme primerané opatrenia s cieľom zabezpečiť, aby materiál opäť spĺňal stanovené požiadavky</w:t>
            </w:r>
          </w:p>
        </w:tc>
        <w:tc>
          <w:tcPr>
            <w:tcW w:w="1059" w:type="dxa"/>
            <w:tcBorders>
              <w:top w:val="single" w:sz="4" w:space="0" w:color="auto"/>
              <w:left w:val="single" w:sz="4" w:space="0" w:color="auto"/>
              <w:bottom w:val="single" w:sz="4" w:space="0" w:color="auto"/>
              <w:right w:val="single" w:sz="4" w:space="0" w:color="auto"/>
            </w:tcBorders>
          </w:tcPr>
          <w:p w:rsidR="00E46B8E"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82331F">
              <w:rPr>
                <w:lang w:eastAsia="sk-SK"/>
              </w:rPr>
              <w:t xml:space="preserve"> </w:t>
            </w:r>
            <w:r>
              <w:rPr>
                <w:lang w:eastAsia="sk-SK"/>
              </w:rPr>
              <w:t>24</w:t>
            </w:r>
          </w:p>
          <w:p w:rsidR="00E46B8E" w:rsidRDefault="00FA4E72" w:rsidP="00C81D12">
            <w:pPr>
              <w:pStyle w:val="Normlny0"/>
              <w:jc w:val="center"/>
              <w:rPr>
                <w:lang w:eastAsia="sk-SK"/>
              </w:rPr>
            </w:pPr>
            <w:r>
              <w:rPr>
                <w:lang w:eastAsia="sk-SK"/>
              </w:rPr>
              <w:t>O:</w:t>
            </w:r>
            <w:r w:rsidR="0082331F">
              <w:rPr>
                <w:lang w:eastAsia="sk-SK"/>
              </w:rPr>
              <w:t xml:space="preserve"> </w:t>
            </w:r>
            <w:r>
              <w:rPr>
                <w:lang w:eastAsia="sk-SK"/>
              </w:rPr>
              <w:t>3</w:t>
            </w:r>
          </w:p>
          <w:p w:rsidR="001D00AD" w:rsidRPr="007726FD" w:rsidRDefault="001D00AD" w:rsidP="00C81D12">
            <w:pPr>
              <w:pStyle w:val="Normlny0"/>
              <w:jc w:val="center"/>
              <w:rPr>
                <w:lang w:eastAsia="sk-SK"/>
              </w:rPr>
            </w:pPr>
            <w:r>
              <w:rPr>
                <w:lang w:eastAsia="sk-SK"/>
              </w:rPr>
              <w:t>P:</w:t>
            </w:r>
            <w:r w:rsidR="0082331F">
              <w:rPr>
                <w:lang w:eastAsia="sk-SK"/>
              </w:rPr>
              <w:t xml:space="preserve"> </w:t>
            </w:r>
            <w:r>
              <w:rPr>
                <w:lang w:eastAsia="sk-SK"/>
              </w:rPr>
              <w:t>a),</w:t>
            </w:r>
            <w:r w:rsidR="0082331F">
              <w:rPr>
                <w:lang w:eastAsia="sk-SK"/>
              </w:rPr>
              <w:t xml:space="preserve"> </w:t>
            </w:r>
            <w:r>
              <w:rPr>
                <w:lang w:eastAsia="sk-SK"/>
              </w:rPr>
              <w:t>b)</w:t>
            </w:r>
          </w:p>
        </w:tc>
        <w:tc>
          <w:tcPr>
            <w:tcW w:w="4634" w:type="dxa"/>
            <w:tcBorders>
              <w:top w:val="single" w:sz="4" w:space="0" w:color="auto"/>
              <w:left w:val="single" w:sz="4" w:space="0" w:color="auto"/>
              <w:bottom w:val="single" w:sz="4" w:space="0" w:color="auto"/>
              <w:right w:val="single" w:sz="4" w:space="0" w:color="auto"/>
            </w:tcBorders>
          </w:tcPr>
          <w:p w:rsidR="0082331F" w:rsidRPr="0082331F" w:rsidRDefault="0082331F" w:rsidP="0082331F">
            <w:pPr>
              <w:autoSpaceDE/>
              <w:autoSpaceDN/>
              <w:jc w:val="both"/>
              <w:rPr>
                <w:sz w:val="20"/>
                <w:szCs w:val="20"/>
              </w:rPr>
            </w:pPr>
            <w:r w:rsidRPr="0082331F">
              <w:rPr>
                <w:sz w:val="20"/>
                <w:szCs w:val="20"/>
              </w:rPr>
              <w:t>(3) Ak konformný materiál už nespĺňa požiadavky podľa odseku 1, dodávateľ</w:t>
            </w:r>
          </w:p>
          <w:p w:rsidR="0082331F" w:rsidRPr="0082331F" w:rsidRDefault="0082331F" w:rsidP="0082331F">
            <w:pPr>
              <w:autoSpaceDE/>
              <w:autoSpaceDN/>
              <w:rPr>
                <w:sz w:val="20"/>
                <w:szCs w:val="20"/>
              </w:rPr>
            </w:pPr>
            <w:r w:rsidRPr="0082331F">
              <w:rPr>
                <w:sz w:val="20"/>
                <w:szCs w:val="20"/>
              </w:rPr>
              <w:t>a) odstráni materiál z blízkosti iného konformného materiálu alebo</w:t>
            </w:r>
          </w:p>
          <w:p w:rsidR="00E46B8E" w:rsidRPr="007726FD" w:rsidRDefault="0082331F" w:rsidP="0082331F">
            <w:pPr>
              <w:autoSpaceDE/>
              <w:autoSpaceDN/>
              <w:rPr>
                <w:sz w:val="20"/>
                <w:szCs w:val="20"/>
              </w:rPr>
            </w:pPr>
            <w:r w:rsidRPr="0082331F">
              <w:rPr>
                <w:sz w:val="20"/>
                <w:szCs w:val="20"/>
              </w:rPr>
              <w:t>b) zabezpečí, aby materiál opäť spĺňal požiadavky na konformný materiál.</w:t>
            </w:r>
          </w:p>
        </w:tc>
        <w:tc>
          <w:tcPr>
            <w:tcW w:w="718" w:type="dxa"/>
            <w:tcBorders>
              <w:top w:val="single" w:sz="4" w:space="0" w:color="auto"/>
              <w:left w:val="single" w:sz="4" w:space="0" w:color="auto"/>
              <w:bottom w:val="single" w:sz="4" w:space="0" w:color="auto"/>
              <w:right w:val="single" w:sz="4" w:space="0" w:color="auto"/>
            </w:tcBorders>
          </w:tcPr>
          <w:p w:rsidR="00E46B8E"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pStyle w:val="Nadpis1"/>
              <w:jc w:val="both"/>
              <w:rPr>
                <w:b w:val="0"/>
                <w:bCs w:val="0"/>
                <w:sz w:val="20"/>
                <w:szCs w:val="20"/>
              </w:rPr>
            </w:pPr>
          </w:p>
        </w:tc>
      </w:tr>
      <w:tr w:rsidR="00E46B8E"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E46B8E" w:rsidRDefault="00E46B8E" w:rsidP="00C81D12">
            <w:pPr>
              <w:jc w:val="center"/>
              <w:rPr>
                <w:sz w:val="20"/>
                <w:szCs w:val="20"/>
              </w:rPr>
            </w:pPr>
            <w:r w:rsidRPr="007726FD">
              <w:rPr>
                <w:sz w:val="20"/>
                <w:szCs w:val="20"/>
              </w:rPr>
              <w:t>C:</w:t>
            </w:r>
            <w:r>
              <w:rPr>
                <w:sz w:val="20"/>
                <w:szCs w:val="20"/>
              </w:rPr>
              <w:t>24</w:t>
            </w:r>
          </w:p>
          <w:p w:rsidR="00E46B8E" w:rsidRDefault="00E46B8E" w:rsidP="00C81D12">
            <w:pPr>
              <w:jc w:val="center"/>
              <w:rPr>
                <w:sz w:val="20"/>
                <w:szCs w:val="20"/>
              </w:rPr>
            </w:pPr>
            <w:r>
              <w:rPr>
                <w:sz w:val="20"/>
                <w:szCs w:val="20"/>
              </w:rPr>
              <w:t>O:1</w:t>
            </w:r>
          </w:p>
          <w:p w:rsidR="00E46B8E" w:rsidRPr="007726FD" w:rsidRDefault="00E46B8E"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Podmienky pre materiál CAC v prípade podpníkov, ktoré nepatria k odrode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1.V prípade podpníkov, ktoré nepatria k odrode, musí materiál CAC spĺňať tieto požiadavky: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a) presne zodpovedá opisu svojho druhu;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b) spĺňa požiadavky na zdravie uvedené v článku 26;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c) je v súlade s požiadavkami týkajúcimi sa poškodení uvedenými v článku 27. </w:t>
            </w:r>
          </w:p>
        </w:tc>
        <w:tc>
          <w:tcPr>
            <w:tcW w:w="1059" w:type="dxa"/>
            <w:tcBorders>
              <w:top w:val="single" w:sz="4" w:space="0" w:color="auto"/>
              <w:left w:val="single" w:sz="4" w:space="0" w:color="auto"/>
              <w:bottom w:val="single" w:sz="4" w:space="0" w:color="auto"/>
              <w:right w:val="single" w:sz="4" w:space="0" w:color="auto"/>
            </w:tcBorders>
          </w:tcPr>
          <w:p w:rsidR="00E46B8E"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82331F">
              <w:rPr>
                <w:lang w:eastAsia="sk-SK"/>
              </w:rPr>
              <w:t xml:space="preserve"> </w:t>
            </w:r>
            <w:r>
              <w:rPr>
                <w:lang w:eastAsia="sk-SK"/>
              </w:rPr>
              <w:t>25</w:t>
            </w:r>
          </w:p>
          <w:p w:rsidR="00E46B8E" w:rsidRDefault="00FA4E72" w:rsidP="00C81D12">
            <w:pPr>
              <w:pStyle w:val="Normlny0"/>
              <w:jc w:val="center"/>
              <w:rPr>
                <w:lang w:eastAsia="sk-SK"/>
              </w:rPr>
            </w:pPr>
            <w:r>
              <w:rPr>
                <w:lang w:eastAsia="sk-SK"/>
              </w:rPr>
              <w:t>O:</w:t>
            </w:r>
            <w:r w:rsidR="0082331F">
              <w:rPr>
                <w:lang w:eastAsia="sk-SK"/>
              </w:rPr>
              <w:t xml:space="preserve"> </w:t>
            </w:r>
            <w:r>
              <w:rPr>
                <w:lang w:eastAsia="sk-SK"/>
              </w:rPr>
              <w:t>1</w:t>
            </w:r>
          </w:p>
          <w:p w:rsidR="00FA4E72" w:rsidRPr="007726FD" w:rsidRDefault="00FA4E72" w:rsidP="00C81D12">
            <w:pPr>
              <w:pStyle w:val="Normlny0"/>
              <w:jc w:val="center"/>
              <w:rPr>
                <w:lang w:eastAsia="sk-SK"/>
              </w:rPr>
            </w:pPr>
            <w:r>
              <w:rPr>
                <w:lang w:eastAsia="sk-SK"/>
              </w:rPr>
              <w:t>P:</w:t>
            </w:r>
            <w:r w:rsidR="0082331F">
              <w:rPr>
                <w:lang w:eastAsia="sk-SK"/>
              </w:rPr>
              <w:t xml:space="preserve"> </w:t>
            </w:r>
            <w:r>
              <w:rPr>
                <w:lang w:eastAsia="sk-SK"/>
              </w:rPr>
              <w:t>a)</w:t>
            </w:r>
            <w:r w:rsidR="0082331F">
              <w:rPr>
                <w:lang w:eastAsia="sk-SK"/>
              </w:rPr>
              <w:t xml:space="preserve"> </w:t>
            </w:r>
            <w:r>
              <w:rPr>
                <w:lang w:eastAsia="sk-SK"/>
              </w:rPr>
              <w:t>až c)</w:t>
            </w:r>
          </w:p>
        </w:tc>
        <w:tc>
          <w:tcPr>
            <w:tcW w:w="4634" w:type="dxa"/>
            <w:tcBorders>
              <w:top w:val="single" w:sz="4" w:space="0" w:color="auto"/>
              <w:left w:val="single" w:sz="4" w:space="0" w:color="auto"/>
              <w:bottom w:val="single" w:sz="4" w:space="0" w:color="auto"/>
              <w:right w:val="single" w:sz="4" w:space="0" w:color="auto"/>
            </w:tcBorders>
          </w:tcPr>
          <w:p w:rsidR="00B728A5" w:rsidRPr="00B728A5" w:rsidRDefault="00B728A5" w:rsidP="00B728A5">
            <w:pPr>
              <w:autoSpaceDE/>
              <w:autoSpaceDN/>
              <w:jc w:val="both"/>
              <w:rPr>
                <w:sz w:val="20"/>
                <w:szCs w:val="20"/>
              </w:rPr>
            </w:pPr>
            <w:r w:rsidRPr="00B728A5">
              <w:rPr>
                <w:sz w:val="20"/>
                <w:szCs w:val="20"/>
              </w:rPr>
              <w:t>(1) Pri podpníkoch, ktoré nepatria k odrode, musí konformný materiál</w:t>
            </w:r>
          </w:p>
          <w:p w:rsidR="00B728A5" w:rsidRPr="00B728A5" w:rsidRDefault="00B728A5" w:rsidP="00B728A5">
            <w:pPr>
              <w:autoSpaceDE/>
              <w:autoSpaceDN/>
              <w:rPr>
                <w:sz w:val="20"/>
                <w:szCs w:val="20"/>
              </w:rPr>
            </w:pPr>
            <w:r w:rsidRPr="00B728A5">
              <w:rPr>
                <w:sz w:val="20"/>
                <w:szCs w:val="20"/>
              </w:rPr>
              <w:t>a) presne zodpovedať opisu svojho druhu,</w:t>
            </w:r>
          </w:p>
          <w:p w:rsidR="00B728A5" w:rsidRPr="00B728A5" w:rsidRDefault="00B728A5" w:rsidP="00B728A5">
            <w:pPr>
              <w:autoSpaceDE/>
              <w:autoSpaceDN/>
              <w:rPr>
                <w:sz w:val="20"/>
                <w:szCs w:val="20"/>
              </w:rPr>
            </w:pPr>
            <w:r w:rsidRPr="00B728A5">
              <w:rPr>
                <w:sz w:val="20"/>
                <w:szCs w:val="20"/>
              </w:rPr>
              <w:t>b) spĺňať požiadavky na zdravotný stav podľa § 27,</w:t>
            </w:r>
          </w:p>
          <w:p w:rsidR="00E46B8E" w:rsidRPr="007726FD" w:rsidRDefault="00B728A5" w:rsidP="00B728A5">
            <w:pPr>
              <w:autoSpaceDE/>
              <w:autoSpaceDN/>
              <w:rPr>
                <w:sz w:val="20"/>
                <w:szCs w:val="20"/>
              </w:rPr>
            </w:pPr>
            <w:r w:rsidRPr="00B728A5">
              <w:rPr>
                <w:sz w:val="20"/>
                <w:szCs w:val="20"/>
              </w:rPr>
              <w:t>c) byť v súlade s podmienkami poškodenia podľa § 28.</w:t>
            </w:r>
          </w:p>
        </w:tc>
        <w:tc>
          <w:tcPr>
            <w:tcW w:w="718" w:type="dxa"/>
            <w:tcBorders>
              <w:top w:val="single" w:sz="4" w:space="0" w:color="auto"/>
              <w:left w:val="single" w:sz="4" w:space="0" w:color="auto"/>
              <w:bottom w:val="single" w:sz="4" w:space="0" w:color="auto"/>
              <w:right w:val="single" w:sz="4" w:space="0" w:color="auto"/>
            </w:tcBorders>
          </w:tcPr>
          <w:p w:rsidR="00E46B8E"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pStyle w:val="Nadpis1"/>
              <w:jc w:val="both"/>
              <w:rPr>
                <w:b w:val="0"/>
                <w:bCs w:val="0"/>
                <w:sz w:val="20"/>
                <w:szCs w:val="20"/>
              </w:rPr>
            </w:pPr>
          </w:p>
        </w:tc>
      </w:tr>
      <w:tr w:rsidR="00E46B8E"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E46B8E" w:rsidRDefault="00E46B8E" w:rsidP="00C81D12">
            <w:pPr>
              <w:jc w:val="center"/>
              <w:rPr>
                <w:sz w:val="20"/>
                <w:szCs w:val="20"/>
              </w:rPr>
            </w:pPr>
            <w:r w:rsidRPr="007726FD">
              <w:rPr>
                <w:sz w:val="20"/>
                <w:szCs w:val="20"/>
              </w:rPr>
              <w:lastRenderedPageBreak/>
              <w:t>C:</w:t>
            </w:r>
            <w:r>
              <w:rPr>
                <w:sz w:val="20"/>
                <w:szCs w:val="20"/>
              </w:rPr>
              <w:t>24</w:t>
            </w:r>
          </w:p>
          <w:p w:rsidR="00E46B8E" w:rsidRDefault="00E46B8E" w:rsidP="00C81D12">
            <w:pPr>
              <w:jc w:val="center"/>
              <w:rPr>
                <w:sz w:val="20"/>
                <w:szCs w:val="20"/>
              </w:rPr>
            </w:pPr>
            <w:r>
              <w:rPr>
                <w:sz w:val="20"/>
                <w:szCs w:val="20"/>
              </w:rPr>
              <w:t>O:2</w:t>
            </w:r>
          </w:p>
          <w:p w:rsidR="00E46B8E" w:rsidRPr="007726FD" w:rsidRDefault="00E46B8E"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2.Dodávateľ prijme opatrenia na dosiahnutie súladu s požiadavkami stanovenými v odseku 1. </w:t>
            </w:r>
          </w:p>
        </w:tc>
        <w:tc>
          <w:tcPr>
            <w:tcW w:w="1059" w:type="dxa"/>
            <w:tcBorders>
              <w:top w:val="single" w:sz="4" w:space="0" w:color="auto"/>
              <w:left w:val="single" w:sz="4" w:space="0" w:color="auto"/>
              <w:bottom w:val="single" w:sz="4" w:space="0" w:color="auto"/>
              <w:right w:val="single" w:sz="4" w:space="0" w:color="auto"/>
            </w:tcBorders>
          </w:tcPr>
          <w:p w:rsidR="00E46B8E"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82331F">
              <w:rPr>
                <w:lang w:eastAsia="sk-SK"/>
              </w:rPr>
              <w:t xml:space="preserve"> </w:t>
            </w:r>
            <w:r>
              <w:rPr>
                <w:lang w:eastAsia="sk-SK"/>
              </w:rPr>
              <w:t>25</w:t>
            </w:r>
          </w:p>
          <w:p w:rsidR="00E46B8E" w:rsidRPr="007726FD" w:rsidRDefault="00FA4E72" w:rsidP="00C81D12">
            <w:pPr>
              <w:pStyle w:val="Normlny0"/>
              <w:jc w:val="center"/>
              <w:rPr>
                <w:lang w:eastAsia="sk-SK"/>
              </w:rPr>
            </w:pPr>
            <w:r>
              <w:rPr>
                <w:lang w:eastAsia="sk-SK"/>
              </w:rPr>
              <w:t>O:</w:t>
            </w:r>
            <w:r w:rsidR="0082331F">
              <w:rPr>
                <w:lang w:eastAsia="sk-SK"/>
              </w:rPr>
              <w:t xml:space="preserve"> </w:t>
            </w:r>
            <w:r>
              <w:rPr>
                <w:lang w:eastAsia="sk-SK"/>
              </w:rPr>
              <w:t>2</w:t>
            </w:r>
          </w:p>
        </w:tc>
        <w:tc>
          <w:tcPr>
            <w:tcW w:w="4634" w:type="dxa"/>
            <w:tcBorders>
              <w:top w:val="single" w:sz="4" w:space="0" w:color="auto"/>
              <w:left w:val="single" w:sz="4" w:space="0" w:color="auto"/>
              <w:bottom w:val="single" w:sz="4" w:space="0" w:color="auto"/>
              <w:right w:val="single" w:sz="4" w:space="0" w:color="auto"/>
            </w:tcBorders>
          </w:tcPr>
          <w:p w:rsidR="00E46B8E" w:rsidRPr="007726FD" w:rsidRDefault="00B728A5" w:rsidP="00B728A5">
            <w:pPr>
              <w:autoSpaceDE/>
              <w:autoSpaceDN/>
              <w:jc w:val="both"/>
              <w:rPr>
                <w:sz w:val="20"/>
                <w:szCs w:val="20"/>
              </w:rPr>
            </w:pPr>
            <w:r w:rsidRPr="00B728A5">
              <w:rPr>
                <w:sz w:val="20"/>
                <w:szCs w:val="20"/>
              </w:rPr>
              <w:t>(2) Dodávateľ musí zabezpečiť súlad s požiadavkami podľa odseku 1.</w:t>
            </w:r>
          </w:p>
        </w:tc>
        <w:tc>
          <w:tcPr>
            <w:tcW w:w="718" w:type="dxa"/>
            <w:tcBorders>
              <w:top w:val="single" w:sz="4" w:space="0" w:color="auto"/>
              <w:left w:val="single" w:sz="4" w:space="0" w:color="auto"/>
              <w:bottom w:val="single" w:sz="4" w:space="0" w:color="auto"/>
              <w:right w:val="single" w:sz="4" w:space="0" w:color="auto"/>
            </w:tcBorders>
          </w:tcPr>
          <w:p w:rsidR="00E46B8E"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pStyle w:val="Nadpis1"/>
              <w:jc w:val="both"/>
              <w:rPr>
                <w:b w:val="0"/>
                <w:bCs w:val="0"/>
                <w:sz w:val="20"/>
                <w:szCs w:val="20"/>
              </w:rPr>
            </w:pPr>
          </w:p>
        </w:tc>
      </w:tr>
      <w:tr w:rsidR="00E46B8E"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E46B8E" w:rsidRDefault="00E46B8E" w:rsidP="00C81D12">
            <w:pPr>
              <w:jc w:val="center"/>
              <w:rPr>
                <w:sz w:val="20"/>
                <w:szCs w:val="20"/>
              </w:rPr>
            </w:pPr>
            <w:r w:rsidRPr="007726FD">
              <w:rPr>
                <w:sz w:val="20"/>
                <w:szCs w:val="20"/>
              </w:rPr>
              <w:t>C:</w:t>
            </w:r>
            <w:r>
              <w:rPr>
                <w:sz w:val="20"/>
                <w:szCs w:val="20"/>
              </w:rPr>
              <w:t>24</w:t>
            </w:r>
          </w:p>
          <w:p w:rsidR="00E46B8E" w:rsidRDefault="00E46B8E" w:rsidP="00C81D12">
            <w:pPr>
              <w:jc w:val="center"/>
              <w:rPr>
                <w:sz w:val="20"/>
                <w:szCs w:val="20"/>
              </w:rPr>
            </w:pPr>
            <w:r>
              <w:rPr>
                <w:sz w:val="20"/>
                <w:szCs w:val="20"/>
              </w:rPr>
              <w:t>O:3</w:t>
            </w:r>
          </w:p>
          <w:p w:rsidR="00E46B8E" w:rsidRPr="007726FD" w:rsidRDefault="00E46B8E"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3.Ak materiál CAC už nespĺňa požiadavky stanovené v odseku 1, dodávateľ prijme jedno z týchto opatrení: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a) odoberie materiál z blízkosti iného materiálu CAC, alebo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b) prijme primerané opatrenia s cieľom zabezpečiť, aby materiál opäť spĺňal stanovené požiadavky. </w:t>
            </w:r>
          </w:p>
        </w:tc>
        <w:tc>
          <w:tcPr>
            <w:tcW w:w="1059" w:type="dxa"/>
            <w:tcBorders>
              <w:top w:val="single" w:sz="4" w:space="0" w:color="auto"/>
              <w:left w:val="single" w:sz="4" w:space="0" w:color="auto"/>
              <w:bottom w:val="single" w:sz="4" w:space="0" w:color="auto"/>
              <w:right w:val="single" w:sz="4" w:space="0" w:color="auto"/>
            </w:tcBorders>
          </w:tcPr>
          <w:p w:rsidR="00E46B8E"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82331F">
              <w:rPr>
                <w:lang w:eastAsia="sk-SK"/>
              </w:rPr>
              <w:t xml:space="preserve"> </w:t>
            </w:r>
            <w:r>
              <w:rPr>
                <w:lang w:eastAsia="sk-SK"/>
              </w:rPr>
              <w:t>25</w:t>
            </w:r>
          </w:p>
          <w:p w:rsidR="00E46B8E" w:rsidRDefault="00FA4E72" w:rsidP="00C81D12">
            <w:pPr>
              <w:pStyle w:val="Normlny0"/>
              <w:jc w:val="center"/>
              <w:rPr>
                <w:lang w:eastAsia="sk-SK"/>
              </w:rPr>
            </w:pPr>
            <w:r>
              <w:rPr>
                <w:lang w:eastAsia="sk-SK"/>
              </w:rPr>
              <w:t>O:</w:t>
            </w:r>
            <w:r w:rsidR="0082331F">
              <w:rPr>
                <w:lang w:eastAsia="sk-SK"/>
              </w:rPr>
              <w:t xml:space="preserve"> </w:t>
            </w:r>
            <w:r>
              <w:rPr>
                <w:lang w:eastAsia="sk-SK"/>
              </w:rPr>
              <w:t>3</w:t>
            </w:r>
          </w:p>
          <w:p w:rsidR="00FA4E72" w:rsidRPr="007726FD" w:rsidRDefault="00FA4E72" w:rsidP="00C81D12">
            <w:pPr>
              <w:pStyle w:val="Normlny0"/>
              <w:jc w:val="center"/>
              <w:rPr>
                <w:lang w:eastAsia="sk-SK"/>
              </w:rPr>
            </w:pPr>
            <w:r>
              <w:rPr>
                <w:lang w:eastAsia="sk-SK"/>
              </w:rPr>
              <w:t>P:</w:t>
            </w:r>
            <w:r w:rsidR="0082331F">
              <w:rPr>
                <w:lang w:eastAsia="sk-SK"/>
              </w:rPr>
              <w:t xml:space="preserve"> </w:t>
            </w:r>
            <w:r>
              <w:rPr>
                <w:lang w:eastAsia="sk-SK"/>
              </w:rPr>
              <w:t>a),</w:t>
            </w:r>
            <w:r w:rsidR="00B728A5">
              <w:rPr>
                <w:lang w:eastAsia="sk-SK"/>
              </w:rPr>
              <w:t xml:space="preserve"> </w:t>
            </w:r>
            <w:r>
              <w:rPr>
                <w:lang w:eastAsia="sk-SK"/>
              </w:rPr>
              <w:t>b)</w:t>
            </w:r>
          </w:p>
        </w:tc>
        <w:tc>
          <w:tcPr>
            <w:tcW w:w="4634" w:type="dxa"/>
            <w:tcBorders>
              <w:top w:val="single" w:sz="4" w:space="0" w:color="auto"/>
              <w:left w:val="single" w:sz="4" w:space="0" w:color="auto"/>
              <w:bottom w:val="single" w:sz="4" w:space="0" w:color="auto"/>
              <w:right w:val="single" w:sz="4" w:space="0" w:color="auto"/>
            </w:tcBorders>
          </w:tcPr>
          <w:p w:rsidR="00B728A5" w:rsidRPr="00B728A5" w:rsidRDefault="00B728A5" w:rsidP="00B728A5">
            <w:pPr>
              <w:autoSpaceDE/>
              <w:autoSpaceDN/>
              <w:jc w:val="both"/>
              <w:rPr>
                <w:sz w:val="20"/>
                <w:szCs w:val="20"/>
              </w:rPr>
            </w:pPr>
            <w:r w:rsidRPr="00B728A5">
              <w:rPr>
                <w:sz w:val="20"/>
                <w:szCs w:val="20"/>
              </w:rPr>
              <w:t>(3) Ak konformný materiál už nespĺňa požiadavky podľa odseku 1, dodávateľ</w:t>
            </w:r>
          </w:p>
          <w:p w:rsidR="00B728A5" w:rsidRPr="00B728A5" w:rsidRDefault="00B728A5" w:rsidP="00B728A5">
            <w:pPr>
              <w:autoSpaceDE/>
              <w:autoSpaceDN/>
              <w:rPr>
                <w:sz w:val="20"/>
                <w:szCs w:val="20"/>
              </w:rPr>
            </w:pPr>
            <w:r w:rsidRPr="00B728A5">
              <w:rPr>
                <w:sz w:val="20"/>
                <w:szCs w:val="20"/>
              </w:rPr>
              <w:t>a) odstráni materiál z blízkosti konformného materiálu, alebo</w:t>
            </w:r>
          </w:p>
          <w:p w:rsidR="00E46B8E" w:rsidRPr="007726FD" w:rsidRDefault="00B728A5" w:rsidP="00B728A5">
            <w:pPr>
              <w:autoSpaceDE/>
              <w:autoSpaceDN/>
              <w:rPr>
                <w:sz w:val="20"/>
                <w:szCs w:val="20"/>
              </w:rPr>
            </w:pPr>
            <w:r w:rsidRPr="00B728A5">
              <w:rPr>
                <w:sz w:val="20"/>
                <w:szCs w:val="20"/>
              </w:rPr>
              <w:t>b) zabezpečí, aby materiál opäť spĺňal požiadavky na konformný materiál.</w:t>
            </w:r>
          </w:p>
        </w:tc>
        <w:tc>
          <w:tcPr>
            <w:tcW w:w="718" w:type="dxa"/>
            <w:tcBorders>
              <w:top w:val="single" w:sz="4" w:space="0" w:color="auto"/>
              <w:left w:val="single" w:sz="4" w:space="0" w:color="auto"/>
              <w:bottom w:val="single" w:sz="4" w:space="0" w:color="auto"/>
              <w:right w:val="single" w:sz="4" w:space="0" w:color="auto"/>
            </w:tcBorders>
          </w:tcPr>
          <w:p w:rsidR="00E46B8E"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pStyle w:val="Nadpis1"/>
              <w:jc w:val="both"/>
              <w:rPr>
                <w:b w:val="0"/>
                <w:bCs w:val="0"/>
                <w:sz w:val="20"/>
                <w:szCs w:val="20"/>
              </w:rPr>
            </w:pPr>
          </w:p>
        </w:tc>
      </w:tr>
      <w:tr w:rsidR="00E46B8E"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E46B8E" w:rsidRDefault="00E46B8E" w:rsidP="00C81D12">
            <w:pPr>
              <w:jc w:val="center"/>
              <w:rPr>
                <w:sz w:val="20"/>
                <w:szCs w:val="20"/>
              </w:rPr>
            </w:pPr>
            <w:r w:rsidRPr="007726FD">
              <w:rPr>
                <w:sz w:val="20"/>
                <w:szCs w:val="20"/>
              </w:rPr>
              <w:t>C:</w:t>
            </w:r>
            <w:r>
              <w:rPr>
                <w:sz w:val="20"/>
                <w:szCs w:val="20"/>
              </w:rPr>
              <w:t>25</w:t>
            </w:r>
          </w:p>
          <w:p w:rsidR="00E46B8E" w:rsidRDefault="00E46B8E" w:rsidP="00C81D12">
            <w:pPr>
              <w:jc w:val="center"/>
              <w:rPr>
                <w:sz w:val="20"/>
                <w:szCs w:val="20"/>
              </w:rPr>
            </w:pPr>
            <w:r>
              <w:rPr>
                <w:sz w:val="20"/>
                <w:szCs w:val="20"/>
              </w:rPr>
              <w:t>O:1</w:t>
            </w:r>
          </w:p>
          <w:p w:rsidR="00E46B8E" w:rsidRPr="007726FD" w:rsidRDefault="00E46B8E"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Presná zhoda s opisom príslušnej odrody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1.Presná zhoda materiálu CAC s opisom príslušnej odrody sa stanoví na základe skúmania výskytu vlastností príslušnej odrody. Skúmanie sa zakladá na jednom z nasledujúcich prvkov: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a) úradný opis pre registrované odrody, ako je uvedený vo vykonávacej smernici Komisie 2014/97/EÚ a pre odrody, ktoré sú právne chránené právnou ochranou odrody, alebo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b) opis priložený k žiadosti o registráciu odrôd, na ktoré sa vzťahuje žiadosť o registráciu v niektorom členskom štáte, ako je uvedené vo vykonávacej smernici 2014/97/EÚ;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c) opis priložený k žiadosti o právnu ochranu odrody;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d) úradne uznaný opis odrody, ako je uvedené v článku 7 ods. 2 písm. c) bode iii) smernice 2008/90/ES. </w:t>
            </w:r>
          </w:p>
        </w:tc>
        <w:tc>
          <w:tcPr>
            <w:tcW w:w="1059" w:type="dxa"/>
            <w:tcBorders>
              <w:top w:val="single" w:sz="4" w:space="0" w:color="auto"/>
              <w:left w:val="single" w:sz="4" w:space="0" w:color="auto"/>
              <w:bottom w:val="single" w:sz="4" w:space="0" w:color="auto"/>
              <w:right w:val="single" w:sz="4" w:space="0" w:color="auto"/>
            </w:tcBorders>
          </w:tcPr>
          <w:p w:rsidR="00E46B8E"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B728A5">
              <w:rPr>
                <w:lang w:eastAsia="sk-SK"/>
              </w:rPr>
              <w:t xml:space="preserve"> </w:t>
            </w:r>
            <w:r>
              <w:rPr>
                <w:lang w:eastAsia="sk-SK"/>
              </w:rPr>
              <w:t>26</w:t>
            </w:r>
          </w:p>
          <w:p w:rsidR="00E46B8E" w:rsidRDefault="00FA4E72" w:rsidP="00C81D12">
            <w:pPr>
              <w:pStyle w:val="Normlny0"/>
              <w:jc w:val="center"/>
              <w:rPr>
                <w:lang w:eastAsia="sk-SK"/>
              </w:rPr>
            </w:pPr>
            <w:r>
              <w:rPr>
                <w:lang w:eastAsia="sk-SK"/>
              </w:rPr>
              <w:t>O:</w:t>
            </w:r>
            <w:r w:rsidR="00B728A5">
              <w:rPr>
                <w:lang w:eastAsia="sk-SK"/>
              </w:rPr>
              <w:t xml:space="preserve"> </w:t>
            </w:r>
            <w:r>
              <w:rPr>
                <w:lang w:eastAsia="sk-SK"/>
              </w:rPr>
              <w:t>1</w:t>
            </w:r>
          </w:p>
          <w:p w:rsidR="00FA4E72" w:rsidRPr="007726FD" w:rsidRDefault="00FA4E72" w:rsidP="00C81D12">
            <w:pPr>
              <w:pStyle w:val="Normlny0"/>
              <w:jc w:val="center"/>
              <w:rPr>
                <w:lang w:eastAsia="sk-SK"/>
              </w:rPr>
            </w:pPr>
            <w:r>
              <w:rPr>
                <w:lang w:eastAsia="sk-SK"/>
              </w:rPr>
              <w:t>P:</w:t>
            </w:r>
            <w:r w:rsidR="00B728A5">
              <w:rPr>
                <w:lang w:eastAsia="sk-SK"/>
              </w:rPr>
              <w:t xml:space="preserve"> </w:t>
            </w:r>
            <w:r>
              <w:rPr>
                <w:lang w:eastAsia="sk-SK"/>
              </w:rPr>
              <w:t>a) až d)</w:t>
            </w:r>
          </w:p>
        </w:tc>
        <w:tc>
          <w:tcPr>
            <w:tcW w:w="4634" w:type="dxa"/>
            <w:tcBorders>
              <w:top w:val="single" w:sz="4" w:space="0" w:color="auto"/>
              <w:left w:val="single" w:sz="4" w:space="0" w:color="auto"/>
              <w:bottom w:val="single" w:sz="4" w:space="0" w:color="auto"/>
              <w:right w:val="single" w:sz="4" w:space="0" w:color="auto"/>
            </w:tcBorders>
          </w:tcPr>
          <w:p w:rsidR="00B728A5" w:rsidRPr="00B728A5" w:rsidRDefault="00B728A5" w:rsidP="00B728A5">
            <w:pPr>
              <w:autoSpaceDE/>
              <w:autoSpaceDN/>
              <w:jc w:val="both"/>
              <w:rPr>
                <w:sz w:val="20"/>
                <w:szCs w:val="20"/>
              </w:rPr>
            </w:pPr>
            <w:r w:rsidRPr="00B728A5">
              <w:rPr>
                <w:sz w:val="20"/>
                <w:szCs w:val="20"/>
              </w:rPr>
              <w:t>(1) Zhoda konformného materiálu s opisom príslušnej odrody sa určí na základe skúmania výskytu vlastností príslušnej odrody. Skúmanie sa zakladá na niektorom z týchto prvkov:</w:t>
            </w:r>
          </w:p>
          <w:p w:rsidR="00B728A5" w:rsidRPr="00B728A5" w:rsidRDefault="00B728A5" w:rsidP="00B728A5">
            <w:pPr>
              <w:autoSpaceDE/>
              <w:autoSpaceDN/>
              <w:rPr>
                <w:sz w:val="20"/>
                <w:szCs w:val="20"/>
              </w:rPr>
            </w:pPr>
            <w:r w:rsidRPr="00B728A5">
              <w:rPr>
                <w:sz w:val="20"/>
                <w:szCs w:val="20"/>
              </w:rPr>
              <w:t>a) úradný opis pre registrované odrody a právne chránené odrody,</w:t>
            </w:r>
          </w:p>
          <w:p w:rsidR="00B728A5" w:rsidRPr="00B728A5" w:rsidRDefault="00B728A5" w:rsidP="00B728A5">
            <w:pPr>
              <w:autoSpaceDE/>
              <w:autoSpaceDN/>
              <w:rPr>
                <w:sz w:val="20"/>
                <w:szCs w:val="20"/>
              </w:rPr>
            </w:pPr>
            <w:r w:rsidRPr="00B728A5">
              <w:rPr>
                <w:sz w:val="20"/>
                <w:szCs w:val="20"/>
              </w:rPr>
              <w:t>b) opis priložený k žiadosti o registráciu odrody,</w:t>
            </w:r>
          </w:p>
          <w:p w:rsidR="00B728A5" w:rsidRPr="00B728A5" w:rsidRDefault="00B728A5" w:rsidP="00B728A5">
            <w:pPr>
              <w:autoSpaceDE/>
              <w:autoSpaceDN/>
              <w:rPr>
                <w:sz w:val="20"/>
                <w:szCs w:val="20"/>
              </w:rPr>
            </w:pPr>
            <w:r w:rsidRPr="00B728A5">
              <w:rPr>
                <w:sz w:val="20"/>
                <w:szCs w:val="20"/>
              </w:rPr>
              <w:t>c) opis priložený k žiadosti o právnu ochranu odrody,</w:t>
            </w:r>
          </w:p>
          <w:p w:rsidR="00E46B8E" w:rsidRPr="007726FD" w:rsidRDefault="00B728A5" w:rsidP="00B728A5">
            <w:pPr>
              <w:autoSpaceDE/>
              <w:autoSpaceDN/>
              <w:rPr>
                <w:sz w:val="20"/>
                <w:szCs w:val="20"/>
              </w:rPr>
            </w:pPr>
            <w:r w:rsidRPr="00B728A5">
              <w:rPr>
                <w:sz w:val="20"/>
                <w:szCs w:val="20"/>
              </w:rPr>
              <w:t>d) úradne uznaný opis, ak je odroda takto zaregistrovaná vo vnútroštátnom registri.</w:t>
            </w:r>
          </w:p>
        </w:tc>
        <w:tc>
          <w:tcPr>
            <w:tcW w:w="718" w:type="dxa"/>
            <w:tcBorders>
              <w:top w:val="single" w:sz="4" w:space="0" w:color="auto"/>
              <w:left w:val="single" w:sz="4" w:space="0" w:color="auto"/>
              <w:bottom w:val="single" w:sz="4" w:space="0" w:color="auto"/>
              <w:right w:val="single" w:sz="4" w:space="0" w:color="auto"/>
            </w:tcBorders>
          </w:tcPr>
          <w:p w:rsidR="00E46B8E"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pStyle w:val="Nadpis1"/>
              <w:jc w:val="both"/>
              <w:rPr>
                <w:b w:val="0"/>
                <w:bCs w:val="0"/>
                <w:sz w:val="20"/>
                <w:szCs w:val="20"/>
              </w:rPr>
            </w:pPr>
          </w:p>
        </w:tc>
      </w:tr>
      <w:tr w:rsidR="00E46B8E"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E46B8E" w:rsidRDefault="00E46B8E" w:rsidP="00C81D12">
            <w:pPr>
              <w:jc w:val="center"/>
              <w:rPr>
                <w:sz w:val="20"/>
                <w:szCs w:val="20"/>
              </w:rPr>
            </w:pPr>
            <w:r w:rsidRPr="007726FD">
              <w:rPr>
                <w:sz w:val="20"/>
                <w:szCs w:val="20"/>
              </w:rPr>
              <w:t>C:</w:t>
            </w:r>
            <w:r>
              <w:rPr>
                <w:sz w:val="20"/>
                <w:szCs w:val="20"/>
              </w:rPr>
              <w:t>25</w:t>
            </w:r>
          </w:p>
          <w:p w:rsidR="00E46B8E" w:rsidRDefault="00E46B8E" w:rsidP="00C81D12">
            <w:pPr>
              <w:jc w:val="center"/>
              <w:rPr>
                <w:sz w:val="20"/>
                <w:szCs w:val="20"/>
              </w:rPr>
            </w:pPr>
            <w:r>
              <w:rPr>
                <w:sz w:val="20"/>
                <w:szCs w:val="20"/>
              </w:rPr>
              <w:t>O:2</w:t>
            </w:r>
          </w:p>
          <w:p w:rsidR="00E46B8E" w:rsidRPr="007726FD" w:rsidRDefault="00E46B8E"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2.Presná zhoda materiálu CAC s opisom príslušnej odrody sa pravidelne overuje na základe skúmania výskytu vlastností príslušnej odrody v dotknutom materiáli CAC. </w:t>
            </w:r>
          </w:p>
        </w:tc>
        <w:tc>
          <w:tcPr>
            <w:tcW w:w="1059" w:type="dxa"/>
            <w:tcBorders>
              <w:top w:val="single" w:sz="4" w:space="0" w:color="auto"/>
              <w:left w:val="single" w:sz="4" w:space="0" w:color="auto"/>
              <w:bottom w:val="single" w:sz="4" w:space="0" w:color="auto"/>
              <w:right w:val="single" w:sz="4" w:space="0" w:color="auto"/>
            </w:tcBorders>
          </w:tcPr>
          <w:p w:rsidR="00E46B8E"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B728A5">
              <w:rPr>
                <w:lang w:eastAsia="sk-SK"/>
              </w:rPr>
              <w:t xml:space="preserve"> </w:t>
            </w:r>
            <w:r>
              <w:rPr>
                <w:lang w:eastAsia="sk-SK"/>
              </w:rPr>
              <w:t>26</w:t>
            </w:r>
          </w:p>
          <w:p w:rsidR="00E46B8E" w:rsidRPr="007726FD" w:rsidRDefault="00FA4E72" w:rsidP="00C81D12">
            <w:pPr>
              <w:pStyle w:val="Normlny0"/>
              <w:jc w:val="center"/>
              <w:rPr>
                <w:lang w:eastAsia="sk-SK"/>
              </w:rPr>
            </w:pPr>
            <w:r>
              <w:rPr>
                <w:lang w:eastAsia="sk-SK"/>
              </w:rPr>
              <w:t>O:</w:t>
            </w:r>
            <w:r w:rsidR="00B728A5">
              <w:rPr>
                <w:lang w:eastAsia="sk-SK"/>
              </w:rPr>
              <w:t xml:space="preserve"> </w:t>
            </w:r>
            <w:r>
              <w:rPr>
                <w:lang w:eastAsia="sk-SK"/>
              </w:rPr>
              <w:t>2</w:t>
            </w:r>
          </w:p>
        </w:tc>
        <w:tc>
          <w:tcPr>
            <w:tcW w:w="4634" w:type="dxa"/>
            <w:tcBorders>
              <w:top w:val="single" w:sz="4" w:space="0" w:color="auto"/>
              <w:left w:val="single" w:sz="4" w:space="0" w:color="auto"/>
              <w:bottom w:val="single" w:sz="4" w:space="0" w:color="auto"/>
              <w:right w:val="single" w:sz="4" w:space="0" w:color="auto"/>
            </w:tcBorders>
          </w:tcPr>
          <w:p w:rsidR="00E46B8E" w:rsidRPr="007726FD" w:rsidRDefault="00B728A5" w:rsidP="00B728A5">
            <w:pPr>
              <w:autoSpaceDE/>
              <w:autoSpaceDN/>
              <w:jc w:val="both"/>
              <w:rPr>
                <w:sz w:val="20"/>
                <w:szCs w:val="20"/>
              </w:rPr>
            </w:pPr>
            <w:r w:rsidRPr="00B728A5">
              <w:rPr>
                <w:sz w:val="20"/>
                <w:szCs w:val="20"/>
              </w:rPr>
              <w:t>(2) Zhoda konformného materiálu s opisom príslušnej odrody sa pravidelne overuje na základe skúmania výskytu vlastností príslušnej odrody v konformnom materiáli.</w:t>
            </w:r>
          </w:p>
        </w:tc>
        <w:tc>
          <w:tcPr>
            <w:tcW w:w="718" w:type="dxa"/>
            <w:tcBorders>
              <w:top w:val="single" w:sz="4" w:space="0" w:color="auto"/>
              <w:left w:val="single" w:sz="4" w:space="0" w:color="auto"/>
              <w:bottom w:val="single" w:sz="4" w:space="0" w:color="auto"/>
              <w:right w:val="single" w:sz="4" w:space="0" w:color="auto"/>
            </w:tcBorders>
          </w:tcPr>
          <w:p w:rsidR="00E46B8E"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pStyle w:val="Nadpis1"/>
              <w:jc w:val="both"/>
              <w:rPr>
                <w:b w:val="0"/>
                <w:bCs w:val="0"/>
                <w:sz w:val="20"/>
                <w:szCs w:val="20"/>
              </w:rPr>
            </w:pPr>
          </w:p>
        </w:tc>
      </w:tr>
      <w:tr w:rsidR="00E46B8E"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E46B8E" w:rsidRDefault="00E46B8E" w:rsidP="00C81D12">
            <w:pPr>
              <w:jc w:val="center"/>
              <w:rPr>
                <w:sz w:val="20"/>
                <w:szCs w:val="20"/>
              </w:rPr>
            </w:pPr>
            <w:r w:rsidRPr="007726FD">
              <w:rPr>
                <w:sz w:val="20"/>
                <w:szCs w:val="20"/>
              </w:rPr>
              <w:t>C:</w:t>
            </w:r>
            <w:r>
              <w:rPr>
                <w:sz w:val="20"/>
                <w:szCs w:val="20"/>
              </w:rPr>
              <w:t>26</w:t>
            </w:r>
          </w:p>
          <w:p w:rsidR="00E46B8E" w:rsidRDefault="00E46B8E" w:rsidP="00C81D12">
            <w:pPr>
              <w:jc w:val="center"/>
              <w:rPr>
                <w:sz w:val="20"/>
                <w:szCs w:val="20"/>
              </w:rPr>
            </w:pPr>
            <w:r>
              <w:rPr>
                <w:sz w:val="20"/>
                <w:szCs w:val="20"/>
              </w:rPr>
              <w:t>O:1</w:t>
            </w:r>
          </w:p>
          <w:p w:rsidR="00E46B8E" w:rsidRPr="007726FD" w:rsidRDefault="00E46B8E"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Požiadavky na zdravie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1.Materiál CAC musí byť prakticky bez škodcov uvedených v prílohe I a II, pokiaľ ide o dotknutý rod alebo druh.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To, či je dotknutý materiál CAC prakticky bez škodcov uvedených v prílohe I a II, pokiaľ ide o dotknutý rod alebo druh, sa zistí vizuálnou </w:t>
            </w:r>
            <w:r w:rsidRPr="00E46B8E">
              <w:rPr>
                <w:rFonts w:eastAsia="Calibri"/>
                <w:sz w:val="20"/>
                <w:szCs w:val="20"/>
                <w:lang w:eastAsia="en-US"/>
              </w:rPr>
              <w:lastRenderedPageBreak/>
              <w:t xml:space="preserve">prehliadkou vykonanou dodávateľom v zariadeniach, na poliach a pozemkoch.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V prípade pochybností o prítomnosti uvedených škodcov dodávateľ odoberie vzorky a uskutoční testy dotknutého materiálu CAC. </w:t>
            </w:r>
          </w:p>
        </w:tc>
        <w:tc>
          <w:tcPr>
            <w:tcW w:w="1059" w:type="dxa"/>
            <w:tcBorders>
              <w:top w:val="single" w:sz="4" w:space="0" w:color="auto"/>
              <w:left w:val="single" w:sz="4" w:space="0" w:color="auto"/>
              <w:bottom w:val="single" w:sz="4" w:space="0" w:color="auto"/>
              <w:right w:val="single" w:sz="4" w:space="0" w:color="auto"/>
            </w:tcBorders>
          </w:tcPr>
          <w:p w:rsidR="00E46B8E" w:rsidRPr="007726FD" w:rsidRDefault="00EC2DA4" w:rsidP="00C81D12">
            <w:pPr>
              <w:jc w:val="center"/>
              <w:rPr>
                <w:sz w:val="20"/>
                <w:szCs w:val="20"/>
              </w:rPr>
            </w:pPr>
            <w:r>
              <w:rPr>
                <w:sz w:val="20"/>
                <w:szCs w:val="20"/>
              </w:rPr>
              <w:lastRenderedPageBreak/>
              <w:t>N</w:t>
            </w:r>
          </w:p>
        </w:tc>
        <w:tc>
          <w:tcPr>
            <w:tcW w:w="1615"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B728A5">
              <w:rPr>
                <w:lang w:eastAsia="sk-SK"/>
              </w:rPr>
              <w:t xml:space="preserve"> </w:t>
            </w:r>
            <w:r>
              <w:rPr>
                <w:lang w:eastAsia="sk-SK"/>
              </w:rPr>
              <w:t>27</w:t>
            </w:r>
          </w:p>
          <w:p w:rsidR="00E46B8E" w:rsidRPr="007726FD" w:rsidRDefault="00FA4E72" w:rsidP="00C81D12">
            <w:pPr>
              <w:pStyle w:val="Normlny0"/>
              <w:jc w:val="center"/>
              <w:rPr>
                <w:lang w:eastAsia="sk-SK"/>
              </w:rPr>
            </w:pPr>
            <w:r>
              <w:rPr>
                <w:lang w:eastAsia="sk-SK"/>
              </w:rPr>
              <w:t>O:</w:t>
            </w:r>
            <w:r w:rsidR="00B728A5">
              <w:rPr>
                <w:lang w:eastAsia="sk-SK"/>
              </w:rPr>
              <w:t xml:space="preserve"> </w:t>
            </w:r>
            <w:r>
              <w:rPr>
                <w:lang w:eastAsia="sk-SK"/>
              </w:rPr>
              <w:t>1</w:t>
            </w:r>
          </w:p>
        </w:tc>
        <w:tc>
          <w:tcPr>
            <w:tcW w:w="4634" w:type="dxa"/>
            <w:tcBorders>
              <w:top w:val="single" w:sz="4" w:space="0" w:color="auto"/>
              <w:left w:val="single" w:sz="4" w:space="0" w:color="auto"/>
              <w:bottom w:val="single" w:sz="4" w:space="0" w:color="auto"/>
              <w:right w:val="single" w:sz="4" w:space="0" w:color="auto"/>
            </w:tcBorders>
          </w:tcPr>
          <w:p w:rsidR="00E46B8E" w:rsidRPr="007726FD" w:rsidRDefault="00B728A5" w:rsidP="00B728A5">
            <w:pPr>
              <w:autoSpaceDE/>
              <w:autoSpaceDN/>
              <w:jc w:val="both"/>
              <w:rPr>
                <w:sz w:val="20"/>
                <w:szCs w:val="20"/>
              </w:rPr>
            </w:pPr>
            <w:r w:rsidRPr="00B728A5">
              <w:rPr>
                <w:sz w:val="20"/>
                <w:szCs w:val="20"/>
              </w:rPr>
              <w:t xml:space="preserve">(1) Konformný materiál musí byť bez škodcov uvedených v prílohách č. 1 a 2, ak ide o dotknutý rod alebo druh. Či je dotknutý materiál prakticky bez škodcov uvedených v prílohách č. 1 a 2, ak ide o dotknutý rod alebo druh, sa zistí dodávateľ vizuálnou prehliadkou vykonanou v zariadení, na poli alebo na pozemku. Pri pochybnostiach o prítomnosti týchto </w:t>
            </w:r>
            <w:r w:rsidRPr="00B728A5">
              <w:rPr>
                <w:sz w:val="20"/>
                <w:szCs w:val="20"/>
              </w:rPr>
              <w:lastRenderedPageBreak/>
              <w:t>škodcov zabezpečí odobratie vzorky a uskutočnenie testov konformného materiálu.</w:t>
            </w:r>
          </w:p>
        </w:tc>
        <w:tc>
          <w:tcPr>
            <w:tcW w:w="718" w:type="dxa"/>
            <w:tcBorders>
              <w:top w:val="single" w:sz="4" w:space="0" w:color="auto"/>
              <w:left w:val="single" w:sz="4" w:space="0" w:color="auto"/>
              <w:bottom w:val="single" w:sz="4" w:space="0" w:color="auto"/>
              <w:right w:val="single" w:sz="4" w:space="0" w:color="auto"/>
            </w:tcBorders>
          </w:tcPr>
          <w:p w:rsidR="00E46B8E" w:rsidRPr="007726FD" w:rsidRDefault="003B299F" w:rsidP="00C81D12">
            <w:pPr>
              <w:jc w:val="center"/>
              <w:rPr>
                <w:sz w:val="20"/>
                <w:szCs w:val="20"/>
              </w:rPr>
            </w:pPr>
            <w:r>
              <w:rPr>
                <w:sz w:val="20"/>
                <w:szCs w:val="20"/>
              </w:rPr>
              <w:lastRenderedPageBreak/>
              <w:t>Ú</w:t>
            </w:r>
          </w:p>
        </w:tc>
        <w:tc>
          <w:tcPr>
            <w:tcW w:w="1252"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pStyle w:val="Nadpis1"/>
              <w:jc w:val="both"/>
              <w:rPr>
                <w:b w:val="0"/>
                <w:bCs w:val="0"/>
                <w:sz w:val="20"/>
                <w:szCs w:val="20"/>
              </w:rPr>
            </w:pPr>
          </w:p>
        </w:tc>
      </w:tr>
      <w:tr w:rsidR="00E46B8E" w:rsidRPr="007726FD" w:rsidTr="005D1C22">
        <w:tblPrEx>
          <w:tblCellMar>
            <w:left w:w="108" w:type="dxa"/>
            <w:right w:w="108" w:type="dxa"/>
          </w:tblCellMar>
        </w:tblPrEx>
        <w:trPr>
          <w:trHeight w:val="1197"/>
        </w:trPr>
        <w:tc>
          <w:tcPr>
            <w:tcW w:w="897" w:type="dxa"/>
            <w:tcBorders>
              <w:top w:val="single" w:sz="4" w:space="0" w:color="auto"/>
              <w:left w:val="single" w:sz="4" w:space="0" w:color="auto"/>
              <w:bottom w:val="single" w:sz="4" w:space="0" w:color="auto"/>
              <w:right w:val="single" w:sz="4" w:space="0" w:color="auto"/>
            </w:tcBorders>
          </w:tcPr>
          <w:p w:rsidR="00E46B8E" w:rsidRDefault="00E46B8E" w:rsidP="00C81D12">
            <w:pPr>
              <w:jc w:val="center"/>
              <w:rPr>
                <w:sz w:val="20"/>
                <w:szCs w:val="20"/>
              </w:rPr>
            </w:pPr>
            <w:r w:rsidRPr="007726FD">
              <w:rPr>
                <w:sz w:val="20"/>
                <w:szCs w:val="20"/>
              </w:rPr>
              <w:lastRenderedPageBreak/>
              <w:t>C:</w:t>
            </w:r>
            <w:r>
              <w:rPr>
                <w:sz w:val="20"/>
                <w:szCs w:val="20"/>
              </w:rPr>
              <w:t>26</w:t>
            </w:r>
          </w:p>
          <w:p w:rsidR="00E46B8E" w:rsidRDefault="00E46B8E" w:rsidP="00C81D12">
            <w:pPr>
              <w:jc w:val="center"/>
              <w:rPr>
                <w:sz w:val="20"/>
                <w:szCs w:val="20"/>
              </w:rPr>
            </w:pPr>
            <w:r>
              <w:rPr>
                <w:sz w:val="20"/>
                <w:szCs w:val="20"/>
              </w:rPr>
              <w:t>O:2</w:t>
            </w:r>
          </w:p>
          <w:p w:rsidR="00E46B8E" w:rsidRPr="007726FD" w:rsidRDefault="00E46B8E"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2.Dodávateľ vykoná vizuálnu prehliadku, odber vzoriek a testovanie materiálu CAC, ako je stanovené v prílohe IV, pokiaľ ide o dotknutý rod alebo druh. </w:t>
            </w:r>
          </w:p>
        </w:tc>
        <w:tc>
          <w:tcPr>
            <w:tcW w:w="1059" w:type="dxa"/>
            <w:tcBorders>
              <w:top w:val="single" w:sz="4" w:space="0" w:color="auto"/>
              <w:left w:val="single" w:sz="4" w:space="0" w:color="auto"/>
              <w:bottom w:val="single" w:sz="4" w:space="0" w:color="auto"/>
              <w:right w:val="single" w:sz="4" w:space="0" w:color="auto"/>
            </w:tcBorders>
          </w:tcPr>
          <w:p w:rsidR="00E46B8E"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B728A5">
              <w:rPr>
                <w:lang w:eastAsia="sk-SK"/>
              </w:rPr>
              <w:t xml:space="preserve"> </w:t>
            </w:r>
            <w:r>
              <w:rPr>
                <w:lang w:eastAsia="sk-SK"/>
              </w:rPr>
              <w:t>27</w:t>
            </w:r>
          </w:p>
          <w:p w:rsidR="00E46B8E" w:rsidRPr="007726FD" w:rsidRDefault="00FA4E72" w:rsidP="00C81D12">
            <w:pPr>
              <w:pStyle w:val="Normlny0"/>
              <w:jc w:val="center"/>
              <w:rPr>
                <w:lang w:eastAsia="sk-SK"/>
              </w:rPr>
            </w:pPr>
            <w:r>
              <w:rPr>
                <w:lang w:eastAsia="sk-SK"/>
              </w:rPr>
              <w:t>O:</w:t>
            </w:r>
            <w:r w:rsidR="00B728A5">
              <w:rPr>
                <w:lang w:eastAsia="sk-SK"/>
              </w:rPr>
              <w:t xml:space="preserve"> </w:t>
            </w:r>
            <w:r>
              <w:rPr>
                <w:lang w:eastAsia="sk-SK"/>
              </w:rPr>
              <w:t>2</w:t>
            </w:r>
          </w:p>
        </w:tc>
        <w:tc>
          <w:tcPr>
            <w:tcW w:w="4634" w:type="dxa"/>
            <w:tcBorders>
              <w:top w:val="single" w:sz="4" w:space="0" w:color="auto"/>
              <w:left w:val="single" w:sz="4" w:space="0" w:color="auto"/>
              <w:bottom w:val="single" w:sz="4" w:space="0" w:color="auto"/>
              <w:right w:val="single" w:sz="4" w:space="0" w:color="auto"/>
            </w:tcBorders>
          </w:tcPr>
          <w:p w:rsidR="00E46B8E" w:rsidRPr="007726FD" w:rsidRDefault="00B728A5" w:rsidP="00B728A5">
            <w:pPr>
              <w:autoSpaceDE/>
              <w:autoSpaceDN/>
              <w:jc w:val="both"/>
              <w:rPr>
                <w:sz w:val="20"/>
                <w:szCs w:val="20"/>
              </w:rPr>
            </w:pPr>
            <w:r w:rsidRPr="00B728A5">
              <w:rPr>
                <w:sz w:val="20"/>
                <w:szCs w:val="20"/>
              </w:rPr>
              <w:t>(2) Vizuálna prehliadka, odber vzorky a testovanie konformného materiálu, ak ide o dotknutý rod alebo druh sa vykoná podľa prílohy č. 5.</w:t>
            </w:r>
          </w:p>
        </w:tc>
        <w:tc>
          <w:tcPr>
            <w:tcW w:w="718" w:type="dxa"/>
            <w:tcBorders>
              <w:top w:val="single" w:sz="4" w:space="0" w:color="auto"/>
              <w:left w:val="single" w:sz="4" w:space="0" w:color="auto"/>
              <w:bottom w:val="single" w:sz="4" w:space="0" w:color="auto"/>
              <w:right w:val="single" w:sz="4" w:space="0" w:color="auto"/>
            </w:tcBorders>
          </w:tcPr>
          <w:p w:rsidR="00E46B8E"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pStyle w:val="Nadpis1"/>
              <w:jc w:val="both"/>
              <w:rPr>
                <w:b w:val="0"/>
                <w:bCs w:val="0"/>
                <w:sz w:val="20"/>
                <w:szCs w:val="20"/>
              </w:rPr>
            </w:pPr>
          </w:p>
        </w:tc>
      </w:tr>
      <w:tr w:rsidR="00E46B8E"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E46B8E" w:rsidRDefault="00E46B8E" w:rsidP="00C81D12">
            <w:pPr>
              <w:jc w:val="center"/>
              <w:rPr>
                <w:sz w:val="20"/>
                <w:szCs w:val="20"/>
              </w:rPr>
            </w:pPr>
            <w:r w:rsidRPr="007726FD">
              <w:rPr>
                <w:sz w:val="20"/>
                <w:szCs w:val="20"/>
              </w:rPr>
              <w:t>C:</w:t>
            </w:r>
            <w:r>
              <w:rPr>
                <w:sz w:val="20"/>
                <w:szCs w:val="20"/>
              </w:rPr>
              <w:t>26</w:t>
            </w:r>
          </w:p>
          <w:p w:rsidR="00E46B8E" w:rsidRDefault="00E46B8E" w:rsidP="00C81D12">
            <w:pPr>
              <w:jc w:val="center"/>
              <w:rPr>
                <w:sz w:val="20"/>
                <w:szCs w:val="20"/>
              </w:rPr>
            </w:pPr>
            <w:r>
              <w:rPr>
                <w:sz w:val="20"/>
                <w:szCs w:val="20"/>
              </w:rPr>
              <w:t>O:3</w:t>
            </w:r>
          </w:p>
          <w:p w:rsidR="00E46B8E" w:rsidRPr="007726FD" w:rsidRDefault="00E46B8E"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E46B8E" w:rsidRPr="00E46B8E" w:rsidRDefault="00E46B8E" w:rsidP="00C81D12">
            <w:pPr>
              <w:autoSpaceDE/>
              <w:autoSpaceDN/>
              <w:spacing w:after="200"/>
              <w:rPr>
                <w:rFonts w:eastAsia="Calibri"/>
                <w:sz w:val="20"/>
                <w:szCs w:val="20"/>
                <w:lang w:eastAsia="en-US"/>
              </w:rPr>
            </w:pPr>
            <w:r w:rsidRPr="00320D53">
              <w:rPr>
                <w:sz w:val="20"/>
                <w:szCs w:val="20"/>
              </w:rPr>
              <w:t>3.Odsek 1 sa neuplatňuje na materiál CAC v priebehu kryokonzervácie.</w:t>
            </w:r>
          </w:p>
        </w:tc>
        <w:tc>
          <w:tcPr>
            <w:tcW w:w="1059" w:type="dxa"/>
            <w:tcBorders>
              <w:top w:val="single" w:sz="4" w:space="0" w:color="auto"/>
              <w:left w:val="single" w:sz="4" w:space="0" w:color="auto"/>
              <w:bottom w:val="single" w:sz="4" w:space="0" w:color="auto"/>
              <w:right w:val="single" w:sz="4" w:space="0" w:color="auto"/>
            </w:tcBorders>
          </w:tcPr>
          <w:p w:rsidR="00E46B8E"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B728A5">
              <w:rPr>
                <w:lang w:eastAsia="sk-SK"/>
              </w:rPr>
              <w:t xml:space="preserve"> </w:t>
            </w:r>
            <w:r>
              <w:rPr>
                <w:lang w:eastAsia="sk-SK"/>
              </w:rPr>
              <w:t>27</w:t>
            </w:r>
          </w:p>
          <w:p w:rsidR="00E46B8E" w:rsidRPr="007726FD" w:rsidRDefault="00FA4E72" w:rsidP="00C81D12">
            <w:pPr>
              <w:pStyle w:val="Normlny0"/>
              <w:jc w:val="center"/>
              <w:rPr>
                <w:lang w:eastAsia="sk-SK"/>
              </w:rPr>
            </w:pPr>
            <w:r>
              <w:rPr>
                <w:lang w:eastAsia="sk-SK"/>
              </w:rPr>
              <w:t>O:</w:t>
            </w:r>
            <w:r w:rsidR="00B728A5">
              <w:rPr>
                <w:lang w:eastAsia="sk-SK"/>
              </w:rPr>
              <w:t xml:space="preserve"> </w:t>
            </w:r>
            <w:r>
              <w:rPr>
                <w:lang w:eastAsia="sk-SK"/>
              </w:rPr>
              <w:t>3</w:t>
            </w:r>
          </w:p>
        </w:tc>
        <w:tc>
          <w:tcPr>
            <w:tcW w:w="4634" w:type="dxa"/>
            <w:tcBorders>
              <w:top w:val="single" w:sz="4" w:space="0" w:color="auto"/>
              <w:left w:val="single" w:sz="4" w:space="0" w:color="auto"/>
              <w:bottom w:val="single" w:sz="4" w:space="0" w:color="auto"/>
              <w:right w:val="single" w:sz="4" w:space="0" w:color="auto"/>
            </w:tcBorders>
          </w:tcPr>
          <w:p w:rsidR="00E46B8E" w:rsidRPr="007726FD" w:rsidRDefault="00B728A5" w:rsidP="00B728A5">
            <w:pPr>
              <w:autoSpaceDE/>
              <w:autoSpaceDN/>
              <w:jc w:val="both"/>
              <w:rPr>
                <w:sz w:val="20"/>
                <w:szCs w:val="20"/>
              </w:rPr>
            </w:pPr>
            <w:r w:rsidRPr="00B728A5">
              <w:rPr>
                <w:sz w:val="20"/>
                <w:szCs w:val="20"/>
              </w:rPr>
              <w:t>(3) Na konformný materiál sa počas kryokonzervácie neuplatňuje odsek 1.</w:t>
            </w:r>
          </w:p>
        </w:tc>
        <w:tc>
          <w:tcPr>
            <w:tcW w:w="718" w:type="dxa"/>
            <w:tcBorders>
              <w:top w:val="single" w:sz="4" w:space="0" w:color="auto"/>
              <w:left w:val="single" w:sz="4" w:space="0" w:color="auto"/>
              <w:bottom w:val="single" w:sz="4" w:space="0" w:color="auto"/>
              <w:right w:val="single" w:sz="4" w:space="0" w:color="auto"/>
            </w:tcBorders>
          </w:tcPr>
          <w:p w:rsidR="00E46B8E"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pStyle w:val="Nadpis1"/>
              <w:jc w:val="both"/>
              <w:rPr>
                <w:b w:val="0"/>
                <w:bCs w:val="0"/>
                <w:sz w:val="20"/>
                <w:szCs w:val="20"/>
              </w:rPr>
            </w:pPr>
          </w:p>
        </w:tc>
      </w:tr>
      <w:tr w:rsidR="00E46B8E"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E46B8E" w:rsidRDefault="00E46B8E" w:rsidP="00C81D12">
            <w:pPr>
              <w:jc w:val="center"/>
              <w:rPr>
                <w:sz w:val="20"/>
                <w:szCs w:val="20"/>
              </w:rPr>
            </w:pPr>
            <w:r w:rsidRPr="007726FD">
              <w:rPr>
                <w:sz w:val="20"/>
                <w:szCs w:val="20"/>
              </w:rPr>
              <w:t>C:</w:t>
            </w:r>
            <w:r>
              <w:rPr>
                <w:sz w:val="20"/>
                <w:szCs w:val="20"/>
              </w:rPr>
              <w:t>26</w:t>
            </w:r>
          </w:p>
          <w:p w:rsidR="00E46B8E" w:rsidRDefault="00E46B8E" w:rsidP="00C81D12">
            <w:pPr>
              <w:jc w:val="center"/>
              <w:rPr>
                <w:sz w:val="20"/>
                <w:szCs w:val="20"/>
              </w:rPr>
            </w:pPr>
            <w:r>
              <w:rPr>
                <w:sz w:val="20"/>
                <w:szCs w:val="20"/>
              </w:rPr>
              <w:t>O:4</w:t>
            </w:r>
          </w:p>
          <w:p w:rsidR="00E46B8E" w:rsidRPr="007726FD" w:rsidRDefault="00E46B8E"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4.Okrem požiadaviek stanovených v odsekoch 1 a 2 musí materiál CAC, ktorý patrí k druhom Citrus L., Fortunella Swingle a Poncirus Raf.,spĺňať všetky tieto požiadavky: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a) je vyprodukovaný z identifikovaného zdroja materiálu a na základe odberu vzoriek a testovania sa zistilo, že zdroj materiálu je bez škodcov uvedených pre tieto druhy v zozname v prílohe II;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b)na základe vizuálnej prehliadky, odberu vzoriek a testovania sa zistilo, že materiál je od začiatku posledného vegetačného cyklu prakticky bez škodcov uvedených v zozname v prílohe II, pokiaľ ide o dotknuté druhy. </w:t>
            </w:r>
          </w:p>
        </w:tc>
        <w:tc>
          <w:tcPr>
            <w:tcW w:w="1059" w:type="dxa"/>
            <w:tcBorders>
              <w:top w:val="single" w:sz="4" w:space="0" w:color="auto"/>
              <w:left w:val="single" w:sz="4" w:space="0" w:color="auto"/>
              <w:bottom w:val="single" w:sz="4" w:space="0" w:color="auto"/>
              <w:right w:val="single" w:sz="4" w:space="0" w:color="auto"/>
            </w:tcBorders>
          </w:tcPr>
          <w:p w:rsidR="00E46B8E"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FA4E72" w:rsidRDefault="00FA4E72" w:rsidP="00C81D12">
            <w:pPr>
              <w:pStyle w:val="Normlny0"/>
              <w:jc w:val="center"/>
              <w:rPr>
                <w:lang w:eastAsia="sk-SK"/>
              </w:rPr>
            </w:pPr>
            <w:r>
              <w:rPr>
                <w:lang w:eastAsia="sk-SK"/>
              </w:rPr>
              <w:t>§</w:t>
            </w:r>
            <w:r w:rsidR="00B728A5">
              <w:rPr>
                <w:lang w:eastAsia="sk-SK"/>
              </w:rPr>
              <w:t xml:space="preserve"> </w:t>
            </w:r>
            <w:r>
              <w:rPr>
                <w:lang w:eastAsia="sk-SK"/>
              </w:rPr>
              <w:t>27</w:t>
            </w:r>
          </w:p>
          <w:p w:rsidR="00E46B8E" w:rsidRDefault="00FA4E72" w:rsidP="00C81D12">
            <w:pPr>
              <w:pStyle w:val="Normlny0"/>
              <w:jc w:val="center"/>
              <w:rPr>
                <w:lang w:eastAsia="sk-SK"/>
              </w:rPr>
            </w:pPr>
            <w:r>
              <w:rPr>
                <w:lang w:eastAsia="sk-SK"/>
              </w:rPr>
              <w:t>O:</w:t>
            </w:r>
            <w:r w:rsidR="00B728A5">
              <w:rPr>
                <w:lang w:eastAsia="sk-SK"/>
              </w:rPr>
              <w:t xml:space="preserve"> </w:t>
            </w:r>
            <w:r>
              <w:rPr>
                <w:lang w:eastAsia="sk-SK"/>
              </w:rPr>
              <w:t>4</w:t>
            </w:r>
          </w:p>
          <w:p w:rsidR="00FA4E72" w:rsidRPr="007726FD" w:rsidRDefault="00FA4E72" w:rsidP="00C81D12">
            <w:pPr>
              <w:pStyle w:val="Normlny0"/>
              <w:jc w:val="center"/>
              <w:rPr>
                <w:lang w:eastAsia="sk-SK"/>
              </w:rPr>
            </w:pPr>
            <w:r>
              <w:rPr>
                <w:lang w:eastAsia="sk-SK"/>
              </w:rPr>
              <w:t>P:</w:t>
            </w:r>
            <w:r w:rsidR="00B728A5">
              <w:rPr>
                <w:lang w:eastAsia="sk-SK"/>
              </w:rPr>
              <w:t xml:space="preserve"> </w:t>
            </w:r>
            <w:r>
              <w:rPr>
                <w:lang w:eastAsia="sk-SK"/>
              </w:rPr>
              <w:t>a),</w:t>
            </w:r>
            <w:r w:rsidR="00B728A5">
              <w:rPr>
                <w:lang w:eastAsia="sk-SK"/>
              </w:rPr>
              <w:t xml:space="preserve"> </w:t>
            </w:r>
            <w:r>
              <w:rPr>
                <w:lang w:eastAsia="sk-SK"/>
              </w:rPr>
              <w:t>b)</w:t>
            </w:r>
          </w:p>
        </w:tc>
        <w:tc>
          <w:tcPr>
            <w:tcW w:w="4634" w:type="dxa"/>
            <w:tcBorders>
              <w:top w:val="single" w:sz="4" w:space="0" w:color="auto"/>
              <w:left w:val="single" w:sz="4" w:space="0" w:color="auto"/>
              <w:bottom w:val="single" w:sz="4" w:space="0" w:color="auto"/>
              <w:right w:val="single" w:sz="4" w:space="0" w:color="auto"/>
            </w:tcBorders>
          </w:tcPr>
          <w:p w:rsidR="00B728A5" w:rsidRPr="00B728A5" w:rsidRDefault="00B728A5" w:rsidP="00B728A5">
            <w:pPr>
              <w:autoSpaceDE/>
              <w:autoSpaceDN/>
              <w:jc w:val="both"/>
              <w:rPr>
                <w:sz w:val="20"/>
                <w:szCs w:val="20"/>
              </w:rPr>
            </w:pPr>
            <w:r w:rsidRPr="00B728A5">
              <w:rPr>
                <w:sz w:val="20"/>
                <w:szCs w:val="20"/>
              </w:rPr>
              <w:t>(4) Okrem požiadaviek podľa odsekov 1 a 2 musí konformný materiál, ktorý patrí k druhom Citrus L., Fortunella Swingle a Poncirus Raf.</w:t>
            </w:r>
          </w:p>
          <w:p w:rsidR="00B728A5" w:rsidRPr="00B728A5" w:rsidRDefault="00B728A5" w:rsidP="00B728A5">
            <w:pPr>
              <w:autoSpaceDE/>
              <w:autoSpaceDN/>
              <w:rPr>
                <w:sz w:val="20"/>
                <w:szCs w:val="20"/>
              </w:rPr>
            </w:pPr>
            <w:r w:rsidRPr="00B728A5">
              <w:rPr>
                <w:sz w:val="20"/>
                <w:szCs w:val="20"/>
              </w:rPr>
              <w:t>a) byť vyprodukovaný z identifikovaného zdroja materiálu a na základe odberu vzorky a testovaniu sa zistilo, že zdroj materiálu je bez škodcov uvedených pre tieto druhy v prílohe č. 2 a</w:t>
            </w:r>
          </w:p>
          <w:p w:rsidR="00E46B8E" w:rsidRPr="007726FD" w:rsidRDefault="00B728A5" w:rsidP="00B728A5">
            <w:pPr>
              <w:autoSpaceDE/>
              <w:autoSpaceDN/>
              <w:rPr>
                <w:sz w:val="20"/>
                <w:szCs w:val="20"/>
              </w:rPr>
            </w:pPr>
            <w:r w:rsidRPr="00B728A5">
              <w:rPr>
                <w:sz w:val="20"/>
                <w:szCs w:val="20"/>
              </w:rPr>
              <w:t>b) preukázať na základe vizuálnej prehliadky, odberu vzorky a testovaniu, že je od začiatku posledného vegetačného cyklu bez škodcov uvedených v prílohe č. 2, ak ide o dotknuté druhy.</w:t>
            </w:r>
          </w:p>
        </w:tc>
        <w:tc>
          <w:tcPr>
            <w:tcW w:w="718" w:type="dxa"/>
            <w:tcBorders>
              <w:top w:val="single" w:sz="4" w:space="0" w:color="auto"/>
              <w:left w:val="single" w:sz="4" w:space="0" w:color="auto"/>
              <w:bottom w:val="single" w:sz="4" w:space="0" w:color="auto"/>
              <w:right w:val="single" w:sz="4" w:space="0" w:color="auto"/>
            </w:tcBorders>
          </w:tcPr>
          <w:p w:rsidR="00E46B8E"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pStyle w:val="Nadpis1"/>
              <w:jc w:val="both"/>
              <w:rPr>
                <w:b w:val="0"/>
                <w:bCs w:val="0"/>
                <w:sz w:val="20"/>
                <w:szCs w:val="20"/>
              </w:rPr>
            </w:pPr>
          </w:p>
        </w:tc>
      </w:tr>
      <w:tr w:rsidR="00E46B8E"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E46B8E" w:rsidRDefault="00E46B8E" w:rsidP="00C81D12">
            <w:pPr>
              <w:jc w:val="center"/>
              <w:rPr>
                <w:sz w:val="20"/>
                <w:szCs w:val="20"/>
              </w:rPr>
            </w:pPr>
            <w:r w:rsidRPr="007726FD">
              <w:rPr>
                <w:sz w:val="20"/>
                <w:szCs w:val="20"/>
              </w:rPr>
              <w:t>C:</w:t>
            </w:r>
            <w:r>
              <w:rPr>
                <w:sz w:val="20"/>
                <w:szCs w:val="20"/>
              </w:rPr>
              <w:t>27</w:t>
            </w:r>
          </w:p>
          <w:p w:rsidR="00E46B8E" w:rsidRPr="007726FD" w:rsidRDefault="00E46B8E"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Požiadavky týkajúce sa poškodení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To, či je materiál CAC prakticky bez poškodení, sa zistí vizuálnou prehliadkou. Poranenia, zmena sfarbenia, zjazvenie pletiva alebo vysychanie sa pokladajú za poškodenia vtedy, keď nepriaznivo ovplyvňujú kvalitu a úžitkovosť množiteľského materiálu. </w:t>
            </w:r>
          </w:p>
        </w:tc>
        <w:tc>
          <w:tcPr>
            <w:tcW w:w="1059" w:type="dxa"/>
            <w:tcBorders>
              <w:top w:val="single" w:sz="4" w:space="0" w:color="auto"/>
              <w:left w:val="single" w:sz="4" w:space="0" w:color="auto"/>
              <w:bottom w:val="single" w:sz="4" w:space="0" w:color="auto"/>
              <w:right w:val="single" w:sz="4" w:space="0" w:color="auto"/>
            </w:tcBorders>
          </w:tcPr>
          <w:p w:rsidR="00E46B8E"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E46B8E" w:rsidRPr="007726FD" w:rsidRDefault="00FA4E72" w:rsidP="00B728A5">
            <w:pPr>
              <w:pStyle w:val="Normlny0"/>
              <w:jc w:val="center"/>
              <w:rPr>
                <w:lang w:eastAsia="sk-SK"/>
              </w:rPr>
            </w:pPr>
            <w:r>
              <w:rPr>
                <w:lang w:eastAsia="sk-SK"/>
              </w:rPr>
              <w:t>§</w:t>
            </w:r>
            <w:r w:rsidR="00B728A5">
              <w:rPr>
                <w:lang w:eastAsia="sk-SK"/>
              </w:rPr>
              <w:t xml:space="preserve"> </w:t>
            </w:r>
            <w:r>
              <w:rPr>
                <w:lang w:eastAsia="sk-SK"/>
              </w:rPr>
              <w:t>28</w:t>
            </w:r>
          </w:p>
        </w:tc>
        <w:tc>
          <w:tcPr>
            <w:tcW w:w="4634" w:type="dxa"/>
            <w:tcBorders>
              <w:top w:val="single" w:sz="4" w:space="0" w:color="auto"/>
              <w:left w:val="single" w:sz="4" w:space="0" w:color="auto"/>
              <w:bottom w:val="single" w:sz="4" w:space="0" w:color="auto"/>
              <w:right w:val="single" w:sz="4" w:space="0" w:color="auto"/>
            </w:tcBorders>
          </w:tcPr>
          <w:p w:rsidR="00E46B8E" w:rsidRPr="007726FD" w:rsidRDefault="00B728A5" w:rsidP="00B728A5">
            <w:pPr>
              <w:autoSpaceDE/>
              <w:autoSpaceDN/>
              <w:jc w:val="both"/>
              <w:rPr>
                <w:sz w:val="20"/>
                <w:szCs w:val="20"/>
              </w:rPr>
            </w:pPr>
            <w:r w:rsidRPr="00B728A5">
              <w:rPr>
                <w:sz w:val="20"/>
                <w:szCs w:val="20"/>
              </w:rPr>
              <w:t>Či je konformný materiál bez poškodení, sa zistí vizuálnou prehliadkou. Poranenia, zmena sfarbenia, zjazvenie pletiva alebo vysychanie sa pokladajú za poškodenia, ak nepriaznivo ovplyvňujú kvalitu a úžitkovosť množiteľského materiálu.</w:t>
            </w:r>
          </w:p>
        </w:tc>
        <w:tc>
          <w:tcPr>
            <w:tcW w:w="718" w:type="dxa"/>
            <w:tcBorders>
              <w:top w:val="single" w:sz="4" w:space="0" w:color="auto"/>
              <w:left w:val="single" w:sz="4" w:space="0" w:color="auto"/>
              <w:bottom w:val="single" w:sz="4" w:space="0" w:color="auto"/>
              <w:right w:val="single" w:sz="4" w:space="0" w:color="auto"/>
            </w:tcBorders>
          </w:tcPr>
          <w:p w:rsidR="00E46B8E"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pStyle w:val="Nadpis1"/>
              <w:jc w:val="both"/>
              <w:rPr>
                <w:b w:val="0"/>
                <w:bCs w:val="0"/>
                <w:sz w:val="20"/>
                <w:szCs w:val="20"/>
              </w:rPr>
            </w:pPr>
          </w:p>
        </w:tc>
      </w:tr>
      <w:tr w:rsidR="00E46B8E"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E46B8E" w:rsidRDefault="00E46B8E" w:rsidP="00C81D12">
            <w:pPr>
              <w:jc w:val="center"/>
              <w:rPr>
                <w:sz w:val="20"/>
                <w:szCs w:val="20"/>
              </w:rPr>
            </w:pPr>
            <w:r w:rsidRPr="007726FD">
              <w:rPr>
                <w:sz w:val="20"/>
                <w:szCs w:val="20"/>
              </w:rPr>
              <w:t>C:</w:t>
            </w:r>
            <w:r>
              <w:rPr>
                <w:sz w:val="20"/>
                <w:szCs w:val="20"/>
              </w:rPr>
              <w:t>28</w:t>
            </w:r>
          </w:p>
          <w:p w:rsidR="00E46B8E" w:rsidRPr="007726FD" w:rsidRDefault="00E46B8E"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Plán na identifikáciu a monitorovanie kritických bodov v procese pestovania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Členské štáty zabezpečia, aby dodávatelia pri produkcii množiteľského materiálu a ovocných drevín vypracovali plán (podľa príslušných rodov alebo druhov) na identifikáciu a monitorovanie kritických </w:t>
            </w:r>
            <w:r w:rsidRPr="00E46B8E">
              <w:rPr>
                <w:rFonts w:eastAsia="Calibri"/>
                <w:sz w:val="20"/>
                <w:szCs w:val="20"/>
                <w:lang w:eastAsia="en-US"/>
              </w:rPr>
              <w:lastRenderedPageBreak/>
              <w:t xml:space="preserve">bodov v procese pestovania. Plán sa týka aspoň týchto bodov: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a) umiestnenie a počet rastlín;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b) časový harmonogram ich pestovania;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c) operácie v rámci množenia;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d) postupy pri balení, uskladnení a preprave. </w:t>
            </w:r>
          </w:p>
        </w:tc>
        <w:tc>
          <w:tcPr>
            <w:tcW w:w="1059" w:type="dxa"/>
            <w:tcBorders>
              <w:top w:val="single" w:sz="4" w:space="0" w:color="auto"/>
              <w:left w:val="single" w:sz="4" w:space="0" w:color="auto"/>
              <w:bottom w:val="single" w:sz="4" w:space="0" w:color="auto"/>
              <w:right w:val="single" w:sz="4" w:space="0" w:color="auto"/>
            </w:tcBorders>
          </w:tcPr>
          <w:p w:rsidR="00E46B8E" w:rsidRPr="007726FD" w:rsidRDefault="00EC2DA4" w:rsidP="00C81D12">
            <w:pPr>
              <w:jc w:val="center"/>
              <w:rPr>
                <w:sz w:val="20"/>
                <w:szCs w:val="20"/>
              </w:rPr>
            </w:pPr>
            <w:r>
              <w:rPr>
                <w:sz w:val="20"/>
                <w:szCs w:val="20"/>
              </w:rPr>
              <w:lastRenderedPageBreak/>
              <w:t>N</w:t>
            </w:r>
          </w:p>
        </w:tc>
        <w:tc>
          <w:tcPr>
            <w:tcW w:w="1615"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D7461" w:rsidRDefault="003D7461" w:rsidP="00C81D12">
            <w:pPr>
              <w:pStyle w:val="Normlny0"/>
              <w:jc w:val="center"/>
              <w:rPr>
                <w:lang w:eastAsia="sk-SK"/>
              </w:rPr>
            </w:pPr>
            <w:r>
              <w:rPr>
                <w:lang w:eastAsia="sk-SK"/>
              </w:rPr>
              <w:t>§</w:t>
            </w:r>
            <w:r w:rsidR="00B728A5">
              <w:rPr>
                <w:lang w:eastAsia="sk-SK"/>
              </w:rPr>
              <w:t xml:space="preserve"> </w:t>
            </w:r>
            <w:r>
              <w:rPr>
                <w:lang w:eastAsia="sk-SK"/>
              </w:rPr>
              <w:t>30</w:t>
            </w:r>
          </w:p>
          <w:p w:rsidR="003D7461" w:rsidRDefault="003D7461" w:rsidP="00C81D12">
            <w:pPr>
              <w:pStyle w:val="Normlny0"/>
              <w:jc w:val="center"/>
              <w:rPr>
                <w:lang w:eastAsia="sk-SK"/>
              </w:rPr>
            </w:pPr>
            <w:r>
              <w:rPr>
                <w:lang w:eastAsia="sk-SK"/>
              </w:rPr>
              <w:t>O:</w:t>
            </w:r>
            <w:r w:rsidR="00B728A5">
              <w:rPr>
                <w:lang w:eastAsia="sk-SK"/>
              </w:rPr>
              <w:t xml:space="preserve"> </w:t>
            </w:r>
            <w:r>
              <w:rPr>
                <w:lang w:eastAsia="sk-SK"/>
              </w:rPr>
              <w:t>4</w:t>
            </w:r>
          </w:p>
          <w:p w:rsidR="00E46B8E" w:rsidRPr="007726FD" w:rsidRDefault="003D7461" w:rsidP="00B728A5">
            <w:pPr>
              <w:pStyle w:val="Normlny0"/>
              <w:jc w:val="center"/>
              <w:rPr>
                <w:lang w:eastAsia="sk-SK"/>
              </w:rPr>
            </w:pPr>
            <w:r>
              <w:rPr>
                <w:lang w:eastAsia="sk-SK"/>
              </w:rPr>
              <w:t>P:</w:t>
            </w:r>
            <w:r w:rsidR="00B728A5">
              <w:rPr>
                <w:lang w:eastAsia="sk-SK"/>
              </w:rPr>
              <w:t xml:space="preserve"> </w:t>
            </w:r>
            <w:r>
              <w:rPr>
                <w:lang w:eastAsia="sk-SK"/>
              </w:rPr>
              <w:t>a)</w:t>
            </w:r>
            <w:r w:rsidR="00B728A5">
              <w:rPr>
                <w:lang w:eastAsia="sk-SK"/>
              </w:rPr>
              <w:t xml:space="preserve"> </w:t>
            </w:r>
            <w:r>
              <w:rPr>
                <w:lang w:eastAsia="sk-SK"/>
              </w:rPr>
              <w:t>až</w:t>
            </w:r>
            <w:r w:rsidR="00B728A5">
              <w:rPr>
                <w:lang w:eastAsia="sk-SK"/>
              </w:rPr>
              <w:t xml:space="preserve"> </w:t>
            </w:r>
            <w:r>
              <w:rPr>
                <w:lang w:eastAsia="sk-SK"/>
              </w:rPr>
              <w:t>d)</w:t>
            </w:r>
          </w:p>
        </w:tc>
        <w:tc>
          <w:tcPr>
            <w:tcW w:w="4634" w:type="dxa"/>
            <w:tcBorders>
              <w:top w:val="single" w:sz="4" w:space="0" w:color="auto"/>
              <w:left w:val="single" w:sz="4" w:space="0" w:color="auto"/>
              <w:bottom w:val="single" w:sz="4" w:space="0" w:color="auto"/>
              <w:right w:val="single" w:sz="4" w:space="0" w:color="auto"/>
            </w:tcBorders>
          </w:tcPr>
          <w:p w:rsidR="00B728A5" w:rsidRPr="00B728A5" w:rsidRDefault="00B728A5" w:rsidP="00B728A5">
            <w:pPr>
              <w:autoSpaceDE/>
              <w:autoSpaceDN/>
              <w:jc w:val="both"/>
              <w:rPr>
                <w:sz w:val="20"/>
                <w:szCs w:val="20"/>
              </w:rPr>
            </w:pPr>
            <w:r w:rsidRPr="00B728A5">
              <w:rPr>
                <w:sz w:val="20"/>
                <w:szCs w:val="20"/>
              </w:rPr>
              <w:t>(4) Identifikácia a monitorovanie kritických bodov počas výroby pri pestovaní podľa príslušných rodov alebo druhov musí obsahovať:</w:t>
            </w:r>
          </w:p>
          <w:p w:rsidR="00B728A5" w:rsidRPr="00B728A5" w:rsidRDefault="00B728A5" w:rsidP="00B728A5">
            <w:pPr>
              <w:autoSpaceDE/>
              <w:autoSpaceDN/>
              <w:rPr>
                <w:sz w:val="20"/>
                <w:szCs w:val="20"/>
              </w:rPr>
            </w:pPr>
            <w:r w:rsidRPr="00B728A5">
              <w:rPr>
                <w:sz w:val="20"/>
                <w:szCs w:val="20"/>
              </w:rPr>
              <w:t>a) umiestnenie a počet rastlín,</w:t>
            </w:r>
          </w:p>
          <w:p w:rsidR="00B728A5" w:rsidRPr="00B728A5" w:rsidRDefault="00B728A5" w:rsidP="00B728A5">
            <w:pPr>
              <w:autoSpaceDE/>
              <w:autoSpaceDN/>
              <w:rPr>
                <w:sz w:val="20"/>
                <w:szCs w:val="20"/>
              </w:rPr>
            </w:pPr>
            <w:r w:rsidRPr="00B728A5">
              <w:rPr>
                <w:sz w:val="20"/>
                <w:szCs w:val="20"/>
              </w:rPr>
              <w:t>b) časový harmonogram ich pestovania,</w:t>
            </w:r>
          </w:p>
          <w:p w:rsidR="00B728A5" w:rsidRPr="00B728A5" w:rsidRDefault="00B728A5" w:rsidP="00B728A5">
            <w:pPr>
              <w:autoSpaceDE/>
              <w:autoSpaceDN/>
              <w:rPr>
                <w:sz w:val="20"/>
                <w:szCs w:val="20"/>
              </w:rPr>
            </w:pPr>
            <w:r w:rsidRPr="00B728A5">
              <w:rPr>
                <w:sz w:val="20"/>
                <w:szCs w:val="20"/>
              </w:rPr>
              <w:t>c) operácie v rámci množenia,</w:t>
            </w:r>
          </w:p>
          <w:p w:rsidR="00E46B8E" w:rsidRPr="007726FD" w:rsidRDefault="00B728A5" w:rsidP="00B728A5">
            <w:pPr>
              <w:autoSpaceDE/>
              <w:autoSpaceDN/>
              <w:rPr>
                <w:sz w:val="20"/>
                <w:szCs w:val="20"/>
              </w:rPr>
            </w:pPr>
            <w:r w:rsidRPr="00B728A5">
              <w:rPr>
                <w:sz w:val="20"/>
                <w:szCs w:val="20"/>
              </w:rPr>
              <w:t>d) postup pri balení, uskladnení a preprave.</w:t>
            </w:r>
          </w:p>
        </w:tc>
        <w:tc>
          <w:tcPr>
            <w:tcW w:w="718" w:type="dxa"/>
            <w:tcBorders>
              <w:top w:val="single" w:sz="4" w:space="0" w:color="auto"/>
              <w:left w:val="single" w:sz="4" w:space="0" w:color="auto"/>
              <w:bottom w:val="single" w:sz="4" w:space="0" w:color="auto"/>
              <w:right w:val="single" w:sz="4" w:space="0" w:color="auto"/>
            </w:tcBorders>
          </w:tcPr>
          <w:p w:rsidR="00E46B8E"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pStyle w:val="Nadpis1"/>
              <w:jc w:val="both"/>
              <w:rPr>
                <w:b w:val="0"/>
                <w:bCs w:val="0"/>
                <w:sz w:val="20"/>
                <w:szCs w:val="20"/>
              </w:rPr>
            </w:pPr>
          </w:p>
        </w:tc>
      </w:tr>
      <w:tr w:rsidR="00E46B8E"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E46B8E" w:rsidRDefault="00E46B8E" w:rsidP="00C81D12">
            <w:pPr>
              <w:jc w:val="center"/>
              <w:rPr>
                <w:sz w:val="20"/>
                <w:szCs w:val="20"/>
              </w:rPr>
            </w:pPr>
            <w:r w:rsidRPr="007726FD">
              <w:rPr>
                <w:sz w:val="20"/>
                <w:szCs w:val="20"/>
              </w:rPr>
              <w:lastRenderedPageBreak/>
              <w:t>C:</w:t>
            </w:r>
            <w:r>
              <w:rPr>
                <w:sz w:val="20"/>
                <w:szCs w:val="20"/>
              </w:rPr>
              <w:t>29</w:t>
            </w:r>
          </w:p>
          <w:p w:rsidR="00E46B8E" w:rsidRDefault="00E46B8E" w:rsidP="00C81D12">
            <w:pPr>
              <w:jc w:val="center"/>
              <w:rPr>
                <w:sz w:val="20"/>
                <w:szCs w:val="20"/>
              </w:rPr>
            </w:pPr>
            <w:r>
              <w:rPr>
                <w:sz w:val="20"/>
                <w:szCs w:val="20"/>
              </w:rPr>
              <w:t>O:1</w:t>
            </w:r>
          </w:p>
          <w:p w:rsidR="00E46B8E" w:rsidRPr="007726FD" w:rsidRDefault="00E46B8E"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Zaznamenávanie informácií o monitorovaní a ich sprístupnenie na skúmanie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1.Členské štáty zabezpečia, aby dodávatelia viedli záznamy s informáciami o monitorovaní kritických bodov, ako je uvedené v článku 6 ods. 1 smernice 2008/90/ES, a na požiadanie ich sprístupnili na preverenie. </w:t>
            </w:r>
          </w:p>
        </w:tc>
        <w:tc>
          <w:tcPr>
            <w:tcW w:w="1059" w:type="dxa"/>
            <w:tcBorders>
              <w:top w:val="single" w:sz="4" w:space="0" w:color="auto"/>
              <w:left w:val="single" w:sz="4" w:space="0" w:color="auto"/>
              <w:bottom w:val="single" w:sz="4" w:space="0" w:color="auto"/>
              <w:right w:val="single" w:sz="4" w:space="0" w:color="auto"/>
            </w:tcBorders>
          </w:tcPr>
          <w:p w:rsidR="00E46B8E"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D7461" w:rsidRDefault="003D7461" w:rsidP="00C81D12">
            <w:pPr>
              <w:pStyle w:val="Normlny0"/>
              <w:jc w:val="center"/>
              <w:rPr>
                <w:lang w:eastAsia="sk-SK"/>
              </w:rPr>
            </w:pPr>
            <w:r>
              <w:rPr>
                <w:lang w:eastAsia="sk-SK"/>
              </w:rPr>
              <w:t>§</w:t>
            </w:r>
            <w:r w:rsidR="00B728A5">
              <w:rPr>
                <w:lang w:eastAsia="sk-SK"/>
              </w:rPr>
              <w:t xml:space="preserve"> </w:t>
            </w:r>
            <w:r>
              <w:rPr>
                <w:lang w:eastAsia="sk-SK"/>
              </w:rPr>
              <w:t>30</w:t>
            </w:r>
          </w:p>
          <w:p w:rsidR="003D7461" w:rsidRDefault="003D7461" w:rsidP="00C81D12">
            <w:pPr>
              <w:pStyle w:val="Normlny0"/>
              <w:jc w:val="center"/>
              <w:rPr>
                <w:lang w:eastAsia="sk-SK"/>
              </w:rPr>
            </w:pPr>
            <w:r>
              <w:rPr>
                <w:lang w:eastAsia="sk-SK"/>
              </w:rPr>
              <w:t>O:</w:t>
            </w:r>
            <w:r w:rsidR="00B728A5">
              <w:rPr>
                <w:lang w:eastAsia="sk-SK"/>
              </w:rPr>
              <w:t xml:space="preserve"> </w:t>
            </w:r>
            <w:r>
              <w:rPr>
                <w:lang w:eastAsia="sk-SK"/>
              </w:rPr>
              <w:t>2</w:t>
            </w:r>
          </w:p>
          <w:p w:rsidR="00E46B8E" w:rsidRPr="007726FD" w:rsidRDefault="003D7461" w:rsidP="00C81D12">
            <w:pPr>
              <w:pStyle w:val="Normlny0"/>
              <w:jc w:val="center"/>
              <w:rPr>
                <w:lang w:eastAsia="sk-SK"/>
              </w:rPr>
            </w:pPr>
            <w:r>
              <w:rPr>
                <w:lang w:eastAsia="sk-SK"/>
              </w:rPr>
              <w:t>P:</w:t>
            </w:r>
            <w:r w:rsidR="00B728A5">
              <w:rPr>
                <w:lang w:eastAsia="sk-SK"/>
              </w:rPr>
              <w:t xml:space="preserve"> </w:t>
            </w:r>
            <w:r>
              <w:rPr>
                <w:lang w:eastAsia="sk-SK"/>
              </w:rPr>
              <w:t>a)</w:t>
            </w:r>
            <w:r w:rsidR="00B728A5">
              <w:rPr>
                <w:lang w:eastAsia="sk-SK"/>
              </w:rPr>
              <w:t xml:space="preserve"> </w:t>
            </w:r>
            <w:r>
              <w:rPr>
                <w:lang w:eastAsia="sk-SK"/>
              </w:rPr>
              <w:t>až d)</w:t>
            </w:r>
          </w:p>
        </w:tc>
        <w:tc>
          <w:tcPr>
            <w:tcW w:w="4634" w:type="dxa"/>
            <w:tcBorders>
              <w:top w:val="single" w:sz="4" w:space="0" w:color="auto"/>
              <w:left w:val="single" w:sz="4" w:space="0" w:color="auto"/>
              <w:bottom w:val="single" w:sz="4" w:space="0" w:color="auto"/>
              <w:right w:val="single" w:sz="4" w:space="0" w:color="auto"/>
            </w:tcBorders>
          </w:tcPr>
          <w:p w:rsidR="00B728A5" w:rsidRPr="00B728A5" w:rsidRDefault="00B728A5" w:rsidP="00B728A5">
            <w:pPr>
              <w:autoSpaceDE/>
              <w:autoSpaceDN/>
              <w:jc w:val="both"/>
              <w:rPr>
                <w:sz w:val="20"/>
                <w:szCs w:val="20"/>
              </w:rPr>
            </w:pPr>
            <w:r w:rsidRPr="00B728A5">
              <w:rPr>
                <w:sz w:val="20"/>
                <w:szCs w:val="20"/>
              </w:rPr>
              <w:t>(2) Dodávateľ musí zabezpečiť počas výroby predzákladného materiálu, základného materiálu, certifikovaného množiteľského materiálu, ako aj komfortného materiálu a ovocných drevín</w:t>
            </w:r>
          </w:p>
          <w:p w:rsidR="00B728A5" w:rsidRPr="00B728A5" w:rsidRDefault="00B728A5" w:rsidP="00B728A5">
            <w:pPr>
              <w:autoSpaceDE/>
              <w:autoSpaceDN/>
              <w:rPr>
                <w:sz w:val="20"/>
                <w:szCs w:val="20"/>
              </w:rPr>
            </w:pPr>
            <w:r w:rsidRPr="00B728A5">
              <w:rPr>
                <w:sz w:val="20"/>
                <w:szCs w:val="20"/>
              </w:rPr>
              <w:t>a) identifikáciu a monitorovanie kritických bodov, ktoré ovplyvňujú kvalitu množiteľského materiálu,</w:t>
            </w:r>
          </w:p>
          <w:p w:rsidR="00B728A5" w:rsidRPr="00B728A5" w:rsidRDefault="00B728A5" w:rsidP="00B728A5">
            <w:pPr>
              <w:autoSpaceDE/>
              <w:autoSpaceDN/>
              <w:rPr>
                <w:sz w:val="20"/>
                <w:szCs w:val="20"/>
              </w:rPr>
            </w:pPr>
            <w:r w:rsidRPr="00B728A5">
              <w:rPr>
                <w:sz w:val="20"/>
                <w:szCs w:val="20"/>
              </w:rPr>
              <w:t>b) uchovávanie informácií o monitorovaní v období najmenej troch rokov od produkcie tohto materiálu a ich predkladanie na výzvu kontrolnému ústavu,</w:t>
            </w:r>
          </w:p>
          <w:p w:rsidR="00B728A5" w:rsidRPr="00B728A5" w:rsidRDefault="00B728A5" w:rsidP="00B728A5">
            <w:pPr>
              <w:autoSpaceDE/>
              <w:autoSpaceDN/>
              <w:rPr>
                <w:sz w:val="20"/>
                <w:szCs w:val="20"/>
              </w:rPr>
            </w:pPr>
            <w:r w:rsidRPr="00B728A5">
              <w:rPr>
                <w:sz w:val="20"/>
                <w:szCs w:val="20"/>
              </w:rPr>
              <w:t>c) odber vzorky na laboratórny rozbor, ak je to potrebné, a</w:t>
            </w:r>
          </w:p>
          <w:p w:rsidR="00E46B8E" w:rsidRPr="007726FD" w:rsidRDefault="00B728A5" w:rsidP="00B728A5">
            <w:pPr>
              <w:autoSpaceDE/>
              <w:autoSpaceDN/>
              <w:rPr>
                <w:sz w:val="20"/>
                <w:szCs w:val="20"/>
              </w:rPr>
            </w:pPr>
            <w:r w:rsidRPr="00B728A5">
              <w:rPr>
                <w:sz w:val="20"/>
                <w:szCs w:val="20"/>
              </w:rPr>
              <w:t>d) aby sa každá dávka množiteľského materiálu a ovocných drevín počas výroby uchovávala osobitne identifikovaná.</w:t>
            </w:r>
          </w:p>
        </w:tc>
        <w:tc>
          <w:tcPr>
            <w:tcW w:w="718" w:type="dxa"/>
            <w:tcBorders>
              <w:top w:val="single" w:sz="4" w:space="0" w:color="auto"/>
              <w:left w:val="single" w:sz="4" w:space="0" w:color="auto"/>
              <w:bottom w:val="single" w:sz="4" w:space="0" w:color="auto"/>
              <w:right w:val="single" w:sz="4" w:space="0" w:color="auto"/>
            </w:tcBorders>
          </w:tcPr>
          <w:p w:rsidR="00E46B8E"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pStyle w:val="Nadpis1"/>
              <w:jc w:val="both"/>
              <w:rPr>
                <w:b w:val="0"/>
                <w:bCs w:val="0"/>
                <w:sz w:val="20"/>
                <w:szCs w:val="20"/>
              </w:rPr>
            </w:pPr>
          </w:p>
        </w:tc>
      </w:tr>
      <w:tr w:rsidR="00E46B8E"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E46B8E" w:rsidRDefault="00E46B8E" w:rsidP="00C81D12">
            <w:pPr>
              <w:jc w:val="center"/>
              <w:rPr>
                <w:sz w:val="20"/>
                <w:szCs w:val="20"/>
              </w:rPr>
            </w:pPr>
            <w:r w:rsidRPr="007726FD">
              <w:rPr>
                <w:sz w:val="20"/>
                <w:szCs w:val="20"/>
              </w:rPr>
              <w:t>C:</w:t>
            </w:r>
            <w:r>
              <w:rPr>
                <w:sz w:val="20"/>
                <w:szCs w:val="20"/>
              </w:rPr>
              <w:t>29</w:t>
            </w:r>
          </w:p>
          <w:p w:rsidR="00E46B8E" w:rsidRDefault="00E46B8E" w:rsidP="00C81D12">
            <w:pPr>
              <w:jc w:val="center"/>
              <w:rPr>
                <w:sz w:val="20"/>
                <w:szCs w:val="20"/>
              </w:rPr>
            </w:pPr>
            <w:r>
              <w:rPr>
                <w:sz w:val="20"/>
                <w:szCs w:val="20"/>
              </w:rPr>
              <w:t>O:2</w:t>
            </w:r>
          </w:p>
          <w:p w:rsidR="00E46B8E" w:rsidRPr="007726FD" w:rsidRDefault="00E46B8E"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2.Tieto záznamy musia byť prístupné v období minimálne troch rokov od produkcie dotknutého materiálu. </w:t>
            </w:r>
          </w:p>
        </w:tc>
        <w:tc>
          <w:tcPr>
            <w:tcW w:w="1059" w:type="dxa"/>
            <w:tcBorders>
              <w:top w:val="single" w:sz="4" w:space="0" w:color="auto"/>
              <w:left w:val="single" w:sz="4" w:space="0" w:color="auto"/>
              <w:bottom w:val="single" w:sz="4" w:space="0" w:color="auto"/>
              <w:right w:val="single" w:sz="4" w:space="0" w:color="auto"/>
            </w:tcBorders>
          </w:tcPr>
          <w:p w:rsidR="00E46B8E"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3D7461" w:rsidRDefault="003D7461" w:rsidP="00C81D12">
            <w:pPr>
              <w:pStyle w:val="Normlny0"/>
              <w:jc w:val="center"/>
              <w:rPr>
                <w:lang w:eastAsia="sk-SK"/>
              </w:rPr>
            </w:pPr>
            <w:r>
              <w:rPr>
                <w:lang w:eastAsia="sk-SK"/>
              </w:rPr>
              <w:t>§</w:t>
            </w:r>
            <w:r w:rsidR="00B728A5">
              <w:rPr>
                <w:lang w:eastAsia="sk-SK"/>
              </w:rPr>
              <w:t xml:space="preserve"> </w:t>
            </w:r>
            <w:r>
              <w:rPr>
                <w:lang w:eastAsia="sk-SK"/>
              </w:rPr>
              <w:t>30</w:t>
            </w:r>
          </w:p>
          <w:p w:rsidR="00E46B8E" w:rsidRPr="007726FD" w:rsidRDefault="003D7461" w:rsidP="00B728A5">
            <w:pPr>
              <w:pStyle w:val="Normlny0"/>
              <w:jc w:val="center"/>
              <w:rPr>
                <w:lang w:eastAsia="sk-SK"/>
              </w:rPr>
            </w:pPr>
            <w:r>
              <w:rPr>
                <w:lang w:eastAsia="sk-SK"/>
              </w:rPr>
              <w:t>O:</w:t>
            </w:r>
            <w:r w:rsidR="00B728A5">
              <w:rPr>
                <w:lang w:eastAsia="sk-SK"/>
              </w:rPr>
              <w:t xml:space="preserve"> </w:t>
            </w:r>
            <w:r w:rsidR="00563855">
              <w:rPr>
                <w:lang w:eastAsia="sk-SK"/>
              </w:rPr>
              <w:t>3</w:t>
            </w:r>
          </w:p>
        </w:tc>
        <w:tc>
          <w:tcPr>
            <w:tcW w:w="4634" w:type="dxa"/>
            <w:tcBorders>
              <w:top w:val="single" w:sz="4" w:space="0" w:color="auto"/>
              <w:left w:val="single" w:sz="4" w:space="0" w:color="auto"/>
              <w:bottom w:val="single" w:sz="4" w:space="0" w:color="auto"/>
              <w:right w:val="single" w:sz="4" w:space="0" w:color="auto"/>
            </w:tcBorders>
          </w:tcPr>
          <w:p w:rsidR="00E46B8E" w:rsidRPr="007726FD" w:rsidRDefault="00B728A5" w:rsidP="00B728A5">
            <w:pPr>
              <w:autoSpaceDE/>
              <w:autoSpaceDN/>
              <w:jc w:val="both"/>
              <w:rPr>
                <w:sz w:val="20"/>
                <w:szCs w:val="20"/>
              </w:rPr>
            </w:pPr>
            <w:r w:rsidRPr="00B728A5">
              <w:rPr>
                <w:sz w:val="20"/>
                <w:szCs w:val="20"/>
              </w:rPr>
              <w:t>(3) Pri uvádzaní množiteľského materiálu a ovocných drevín na trh dodávateľ musí viesť záznamy o ich predaji alebo nákupe. Záznamy sa musia uchovávať tri roky od uvedenia množiteľského materiálu a ovocných drevín na trh; to neplatí, ak ide o množiteľský materiál a ovocné dreviny pre spotrebiteľa.</w:t>
            </w:r>
          </w:p>
        </w:tc>
        <w:tc>
          <w:tcPr>
            <w:tcW w:w="718" w:type="dxa"/>
            <w:tcBorders>
              <w:top w:val="single" w:sz="4" w:space="0" w:color="auto"/>
              <w:left w:val="single" w:sz="4" w:space="0" w:color="auto"/>
              <w:bottom w:val="single" w:sz="4" w:space="0" w:color="auto"/>
              <w:right w:val="single" w:sz="4" w:space="0" w:color="auto"/>
            </w:tcBorders>
          </w:tcPr>
          <w:p w:rsidR="00E46B8E"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pStyle w:val="Nadpis1"/>
              <w:jc w:val="both"/>
              <w:rPr>
                <w:b w:val="0"/>
                <w:bCs w:val="0"/>
                <w:sz w:val="20"/>
                <w:szCs w:val="20"/>
              </w:rPr>
            </w:pPr>
          </w:p>
        </w:tc>
      </w:tr>
      <w:tr w:rsidR="00E46B8E"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E46B8E" w:rsidRDefault="00E46B8E" w:rsidP="00C81D12">
            <w:pPr>
              <w:jc w:val="center"/>
              <w:rPr>
                <w:sz w:val="20"/>
                <w:szCs w:val="20"/>
              </w:rPr>
            </w:pPr>
            <w:r w:rsidRPr="007726FD">
              <w:rPr>
                <w:sz w:val="20"/>
                <w:szCs w:val="20"/>
              </w:rPr>
              <w:t>C:</w:t>
            </w:r>
            <w:r>
              <w:rPr>
                <w:sz w:val="20"/>
                <w:szCs w:val="20"/>
              </w:rPr>
              <w:t>29</w:t>
            </w:r>
          </w:p>
          <w:p w:rsidR="00E46B8E" w:rsidRDefault="00E46B8E" w:rsidP="00C81D12">
            <w:pPr>
              <w:jc w:val="center"/>
              <w:rPr>
                <w:sz w:val="20"/>
                <w:szCs w:val="20"/>
              </w:rPr>
            </w:pPr>
            <w:r>
              <w:rPr>
                <w:sz w:val="20"/>
                <w:szCs w:val="20"/>
              </w:rPr>
              <w:t>O:3</w:t>
            </w:r>
          </w:p>
          <w:p w:rsidR="00E46B8E" w:rsidRPr="007726FD" w:rsidRDefault="00E46B8E"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3.Členské štáty zabezpečia, aby dodávatelia viedli záznamy o poľných prehliadkach, odbere vzoriek a testovaní tak dlho, kým príslušný množiteľský materiál a ovocné dreviny budú pod kontrolou dodávateľov, a minimálne tri roky po odobraní množiteľského materiálu alebo ovocných drevín či ich uvedení do obehu. </w:t>
            </w:r>
          </w:p>
        </w:tc>
        <w:tc>
          <w:tcPr>
            <w:tcW w:w="1059" w:type="dxa"/>
            <w:tcBorders>
              <w:top w:val="single" w:sz="4" w:space="0" w:color="auto"/>
              <w:left w:val="single" w:sz="4" w:space="0" w:color="auto"/>
              <w:bottom w:val="single" w:sz="4" w:space="0" w:color="auto"/>
              <w:right w:val="single" w:sz="4" w:space="0" w:color="auto"/>
            </w:tcBorders>
          </w:tcPr>
          <w:p w:rsidR="00E46B8E"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1C85" w:rsidRDefault="007B1C85" w:rsidP="00C81D12">
            <w:pPr>
              <w:pStyle w:val="Normlny0"/>
              <w:jc w:val="center"/>
              <w:rPr>
                <w:lang w:eastAsia="sk-SK"/>
              </w:rPr>
            </w:pPr>
            <w:r>
              <w:rPr>
                <w:lang w:eastAsia="sk-SK"/>
              </w:rPr>
              <w:t>§</w:t>
            </w:r>
            <w:r w:rsidR="00B728A5">
              <w:rPr>
                <w:lang w:eastAsia="sk-SK"/>
              </w:rPr>
              <w:t xml:space="preserve"> </w:t>
            </w:r>
            <w:r>
              <w:rPr>
                <w:lang w:eastAsia="sk-SK"/>
              </w:rPr>
              <w:t>30</w:t>
            </w:r>
          </w:p>
          <w:p w:rsidR="003D7461" w:rsidRPr="007726FD" w:rsidRDefault="007B1C85" w:rsidP="00B728A5">
            <w:pPr>
              <w:pStyle w:val="Normlny0"/>
              <w:jc w:val="center"/>
              <w:rPr>
                <w:lang w:eastAsia="sk-SK"/>
              </w:rPr>
            </w:pPr>
            <w:r>
              <w:rPr>
                <w:lang w:eastAsia="sk-SK"/>
              </w:rPr>
              <w:t>O:</w:t>
            </w:r>
            <w:r w:rsidR="00B728A5">
              <w:rPr>
                <w:lang w:eastAsia="sk-SK"/>
              </w:rPr>
              <w:t xml:space="preserve"> </w:t>
            </w:r>
            <w:r w:rsidR="003D7461">
              <w:rPr>
                <w:lang w:eastAsia="sk-SK"/>
              </w:rPr>
              <w:t>5</w:t>
            </w:r>
          </w:p>
        </w:tc>
        <w:tc>
          <w:tcPr>
            <w:tcW w:w="4634" w:type="dxa"/>
            <w:tcBorders>
              <w:top w:val="single" w:sz="4" w:space="0" w:color="auto"/>
              <w:left w:val="single" w:sz="4" w:space="0" w:color="auto"/>
              <w:bottom w:val="single" w:sz="4" w:space="0" w:color="auto"/>
              <w:right w:val="single" w:sz="4" w:space="0" w:color="auto"/>
            </w:tcBorders>
          </w:tcPr>
          <w:p w:rsidR="00E46B8E" w:rsidRPr="003D7461" w:rsidRDefault="00B728A5" w:rsidP="00B728A5">
            <w:pPr>
              <w:tabs>
                <w:tab w:val="left" w:pos="1080"/>
              </w:tabs>
              <w:jc w:val="both"/>
              <w:rPr>
                <w:sz w:val="20"/>
                <w:szCs w:val="20"/>
              </w:rPr>
            </w:pPr>
            <w:r w:rsidRPr="00B728A5">
              <w:rPr>
                <w:sz w:val="20"/>
                <w:szCs w:val="20"/>
              </w:rPr>
              <w:t>(5) Záznamy o poľných prehliadkach, odbere vzorky a testovaní sa uchovávajú tak dlho, kým množiteľský materiál a ovocné dreviny sú pestované dodávateľom a najmenej tri roky po odobraní množiteľského materiálu a ovocných drevín alebo ich uvedení na trh.</w:t>
            </w:r>
          </w:p>
        </w:tc>
        <w:tc>
          <w:tcPr>
            <w:tcW w:w="718" w:type="dxa"/>
            <w:tcBorders>
              <w:top w:val="single" w:sz="4" w:space="0" w:color="auto"/>
              <w:left w:val="single" w:sz="4" w:space="0" w:color="auto"/>
              <w:bottom w:val="single" w:sz="4" w:space="0" w:color="auto"/>
              <w:right w:val="single" w:sz="4" w:space="0" w:color="auto"/>
            </w:tcBorders>
          </w:tcPr>
          <w:p w:rsidR="00E46B8E"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pStyle w:val="Nadpis1"/>
              <w:jc w:val="both"/>
              <w:rPr>
                <w:b w:val="0"/>
                <w:bCs w:val="0"/>
                <w:sz w:val="20"/>
                <w:szCs w:val="20"/>
              </w:rPr>
            </w:pPr>
          </w:p>
        </w:tc>
      </w:tr>
      <w:tr w:rsidR="00E46B8E"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E46B8E" w:rsidRPr="00E46B8E" w:rsidRDefault="00E46B8E" w:rsidP="00C81D12">
            <w:pPr>
              <w:jc w:val="center"/>
              <w:rPr>
                <w:sz w:val="20"/>
                <w:szCs w:val="20"/>
              </w:rPr>
            </w:pPr>
            <w:r w:rsidRPr="00E46B8E">
              <w:rPr>
                <w:sz w:val="20"/>
                <w:szCs w:val="20"/>
              </w:rPr>
              <w:t>C:</w:t>
            </w:r>
            <w:r>
              <w:rPr>
                <w:sz w:val="20"/>
                <w:szCs w:val="20"/>
              </w:rPr>
              <w:t>30</w:t>
            </w:r>
          </w:p>
          <w:p w:rsidR="00E46B8E" w:rsidRPr="00E46B8E" w:rsidRDefault="00E46B8E" w:rsidP="00C81D12">
            <w:pPr>
              <w:jc w:val="center"/>
              <w:rPr>
                <w:sz w:val="20"/>
                <w:szCs w:val="20"/>
              </w:rPr>
            </w:pPr>
            <w:r w:rsidRPr="00E46B8E">
              <w:rPr>
                <w:sz w:val="20"/>
                <w:szCs w:val="20"/>
              </w:rPr>
              <w:t>O:1</w:t>
            </w:r>
          </w:p>
          <w:p w:rsidR="00E46B8E" w:rsidRPr="007726FD" w:rsidRDefault="00E46B8E"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Všeobecné požiadavky týkajúce sa úradných kontrol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1.Úradné kontroly pozostávajú z vizuálnych prehliadok a prípadne odberu vzoriek a testovania. </w:t>
            </w:r>
          </w:p>
        </w:tc>
        <w:tc>
          <w:tcPr>
            <w:tcW w:w="1059" w:type="dxa"/>
            <w:tcBorders>
              <w:top w:val="single" w:sz="4" w:space="0" w:color="auto"/>
              <w:left w:val="single" w:sz="4" w:space="0" w:color="auto"/>
              <w:bottom w:val="single" w:sz="4" w:space="0" w:color="auto"/>
              <w:right w:val="single" w:sz="4" w:space="0" w:color="auto"/>
            </w:tcBorders>
          </w:tcPr>
          <w:p w:rsidR="00E46B8E"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1C85" w:rsidRDefault="007B1C85" w:rsidP="00C81D12">
            <w:pPr>
              <w:pStyle w:val="Normlny0"/>
              <w:jc w:val="center"/>
              <w:rPr>
                <w:lang w:eastAsia="sk-SK"/>
              </w:rPr>
            </w:pPr>
            <w:r>
              <w:rPr>
                <w:lang w:eastAsia="sk-SK"/>
              </w:rPr>
              <w:t>§</w:t>
            </w:r>
            <w:r w:rsidR="00B728A5">
              <w:rPr>
                <w:lang w:eastAsia="sk-SK"/>
              </w:rPr>
              <w:t xml:space="preserve"> </w:t>
            </w:r>
            <w:r>
              <w:rPr>
                <w:lang w:eastAsia="sk-SK"/>
              </w:rPr>
              <w:t>38</w:t>
            </w:r>
          </w:p>
          <w:p w:rsidR="00E46B8E" w:rsidRPr="007726FD" w:rsidRDefault="007B1C85" w:rsidP="00C81D12">
            <w:pPr>
              <w:pStyle w:val="Normlny0"/>
              <w:jc w:val="center"/>
              <w:rPr>
                <w:lang w:eastAsia="sk-SK"/>
              </w:rPr>
            </w:pPr>
            <w:r>
              <w:rPr>
                <w:lang w:eastAsia="sk-SK"/>
              </w:rPr>
              <w:t>O:</w:t>
            </w:r>
            <w:r w:rsidR="00B728A5">
              <w:rPr>
                <w:lang w:eastAsia="sk-SK"/>
              </w:rPr>
              <w:t xml:space="preserve"> </w:t>
            </w:r>
            <w:r>
              <w:rPr>
                <w:lang w:eastAsia="sk-SK"/>
              </w:rPr>
              <w:t>4</w:t>
            </w:r>
          </w:p>
        </w:tc>
        <w:tc>
          <w:tcPr>
            <w:tcW w:w="4634" w:type="dxa"/>
            <w:tcBorders>
              <w:top w:val="single" w:sz="4" w:space="0" w:color="auto"/>
              <w:left w:val="single" w:sz="4" w:space="0" w:color="auto"/>
              <w:bottom w:val="single" w:sz="4" w:space="0" w:color="auto"/>
              <w:right w:val="single" w:sz="4" w:space="0" w:color="auto"/>
            </w:tcBorders>
          </w:tcPr>
          <w:p w:rsidR="00E46B8E" w:rsidRPr="007726FD" w:rsidRDefault="005C56BE" w:rsidP="005C56BE">
            <w:pPr>
              <w:autoSpaceDE/>
              <w:autoSpaceDN/>
              <w:jc w:val="both"/>
              <w:rPr>
                <w:sz w:val="20"/>
                <w:szCs w:val="20"/>
              </w:rPr>
            </w:pPr>
            <w:r w:rsidRPr="005C56BE">
              <w:rPr>
                <w:sz w:val="20"/>
                <w:szCs w:val="20"/>
              </w:rPr>
              <w:t>(4) Úradné kontroly pozostávajú z vizuálnych prehliadok a tiež z odberu vzorky a testovania.</w:t>
            </w:r>
          </w:p>
        </w:tc>
        <w:tc>
          <w:tcPr>
            <w:tcW w:w="718" w:type="dxa"/>
            <w:tcBorders>
              <w:top w:val="single" w:sz="4" w:space="0" w:color="auto"/>
              <w:left w:val="single" w:sz="4" w:space="0" w:color="auto"/>
              <w:bottom w:val="single" w:sz="4" w:space="0" w:color="auto"/>
              <w:right w:val="single" w:sz="4" w:space="0" w:color="auto"/>
            </w:tcBorders>
          </w:tcPr>
          <w:p w:rsidR="00E46B8E"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pStyle w:val="Nadpis1"/>
              <w:jc w:val="both"/>
              <w:rPr>
                <w:b w:val="0"/>
                <w:bCs w:val="0"/>
                <w:sz w:val="20"/>
                <w:szCs w:val="20"/>
              </w:rPr>
            </w:pPr>
          </w:p>
        </w:tc>
      </w:tr>
      <w:tr w:rsidR="00E46B8E"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E46B8E" w:rsidRPr="00E46B8E" w:rsidRDefault="00E46B8E" w:rsidP="00C81D12">
            <w:pPr>
              <w:jc w:val="center"/>
              <w:rPr>
                <w:sz w:val="20"/>
                <w:szCs w:val="20"/>
              </w:rPr>
            </w:pPr>
            <w:r w:rsidRPr="00E46B8E">
              <w:rPr>
                <w:sz w:val="20"/>
                <w:szCs w:val="20"/>
              </w:rPr>
              <w:t>C:</w:t>
            </w:r>
            <w:r>
              <w:rPr>
                <w:sz w:val="20"/>
                <w:szCs w:val="20"/>
              </w:rPr>
              <w:t>30</w:t>
            </w:r>
          </w:p>
          <w:p w:rsidR="00E46B8E" w:rsidRPr="00E46B8E" w:rsidRDefault="00E46B8E" w:rsidP="00C81D12">
            <w:pPr>
              <w:jc w:val="center"/>
              <w:rPr>
                <w:sz w:val="20"/>
                <w:szCs w:val="20"/>
              </w:rPr>
            </w:pPr>
            <w:r w:rsidRPr="00E46B8E">
              <w:rPr>
                <w:sz w:val="20"/>
                <w:szCs w:val="20"/>
              </w:rPr>
              <w:t>O:</w:t>
            </w:r>
            <w:r>
              <w:rPr>
                <w:sz w:val="20"/>
                <w:szCs w:val="20"/>
              </w:rPr>
              <w:t>2</w:t>
            </w:r>
          </w:p>
          <w:p w:rsidR="00E46B8E" w:rsidRPr="007726FD" w:rsidRDefault="00E46B8E"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t xml:space="preserve">2.Zodpovedný úradný orgán venuje pri úradných kontrolách osobitnú pozornosť týmto otázkam: </w:t>
            </w:r>
          </w:p>
          <w:p w:rsidR="00E46B8E" w:rsidRPr="00E46B8E" w:rsidRDefault="00E46B8E" w:rsidP="00C81D12">
            <w:pPr>
              <w:autoSpaceDE/>
              <w:autoSpaceDN/>
              <w:rPr>
                <w:rFonts w:eastAsia="Calibri"/>
                <w:sz w:val="20"/>
                <w:szCs w:val="20"/>
                <w:lang w:eastAsia="en-US"/>
              </w:rPr>
            </w:pPr>
            <w:r w:rsidRPr="00E46B8E">
              <w:rPr>
                <w:rFonts w:eastAsia="Calibri"/>
                <w:sz w:val="20"/>
                <w:szCs w:val="20"/>
                <w:lang w:eastAsia="en-US"/>
              </w:rPr>
              <w:lastRenderedPageBreak/>
              <w:t xml:space="preserve">a)vhodnosť a skutočné použitie metód kontroly jednotlivých kritických bodov v procese produkcie zo strany dodávateľa; </w:t>
            </w:r>
          </w:p>
          <w:p w:rsidR="00E46B8E" w:rsidRPr="00E46B8E" w:rsidRDefault="009E2F95" w:rsidP="00C81D12">
            <w:pPr>
              <w:autoSpaceDE/>
              <w:autoSpaceDN/>
              <w:rPr>
                <w:rFonts w:eastAsia="Calibri"/>
                <w:sz w:val="20"/>
                <w:szCs w:val="20"/>
                <w:lang w:eastAsia="en-US"/>
              </w:rPr>
            </w:pPr>
            <w:r w:rsidRPr="009E2F95">
              <w:rPr>
                <w:rFonts w:eastAsia="Calibri"/>
                <w:sz w:val="20"/>
                <w:szCs w:val="20"/>
                <w:lang w:eastAsia="en-US"/>
              </w:rPr>
              <w:t xml:space="preserve">b) celková spôsobilosť zamestnancov dodávateľa vykonávať činnosti stanovené v článku 6 ods. 1 smernice 2008/90/ES. </w:t>
            </w:r>
          </w:p>
        </w:tc>
        <w:tc>
          <w:tcPr>
            <w:tcW w:w="1059" w:type="dxa"/>
            <w:tcBorders>
              <w:top w:val="single" w:sz="4" w:space="0" w:color="auto"/>
              <w:left w:val="single" w:sz="4" w:space="0" w:color="auto"/>
              <w:bottom w:val="single" w:sz="4" w:space="0" w:color="auto"/>
              <w:right w:val="single" w:sz="4" w:space="0" w:color="auto"/>
            </w:tcBorders>
          </w:tcPr>
          <w:p w:rsidR="00E46B8E" w:rsidRPr="007726FD" w:rsidRDefault="00EC2DA4" w:rsidP="00C81D12">
            <w:pPr>
              <w:jc w:val="center"/>
              <w:rPr>
                <w:sz w:val="20"/>
                <w:szCs w:val="20"/>
              </w:rPr>
            </w:pPr>
            <w:r>
              <w:rPr>
                <w:sz w:val="20"/>
                <w:szCs w:val="20"/>
              </w:rPr>
              <w:lastRenderedPageBreak/>
              <w:t>N</w:t>
            </w:r>
          </w:p>
        </w:tc>
        <w:tc>
          <w:tcPr>
            <w:tcW w:w="1615"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1C85" w:rsidRDefault="007B1C85" w:rsidP="00C81D12">
            <w:pPr>
              <w:pStyle w:val="Normlny0"/>
              <w:jc w:val="center"/>
              <w:rPr>
                <w:lang w:eastAsia="sk-SK"/>
              </w:rPr>
            </w:pPr>
            <w:r>
              <w:rPr>
                <w:lang w:eastAsia="sk-SK"/>
              </w:rPr>
              <w:t>§</w:t>
            </w:r>
            <w:r w:rsidR="00B728A5">
              <w:rPr>
                <w:lang w:eastAsia="sk-SK"/>
              </w:rPr>
              <w:t xml:space="preserve"> </w:t>
            </w:r>
            <w:r>
              <w:rPr>
                <w:lang w:eastAsia="sk-SK"/>
              </w:rPr>
              <w:t>38</w:t>
            </w:r>
          </w:p>
          <w:p w:rsidR="007B1C85" w:rsidRDefault="007B1C85" w:rsidP="00C81D12">
            <w:pPr>
              <w:pStyle w:val="Normlny0"/>
              <w:jc w:val="center"/>
              <w:rPr>
                <w:lang w:eastAsia="sk-SK"/>
              </w:rPr>
            </w:pPr>
            <w:r>
              <w:rPr>
                <w:lang w:eastAsia="sk-SK"/>
              </w:rPr>
              <w:t>O:</w:t>
            </w:r>
            <w:r w:rsidR="00B728A5">
              <w:rPr>
                <w:lang w:eastAsia="sk-SK"/>
              </w:rPr>
              <w:t xml:space="preserve"> </w:t>
            </w:r>
            <w:r>
              <w:rPr>
                <w:lang w:eastAsia="sk-SK"/>
              </w:rPr>
              <w:t>5</w:t>
            </w:r>
          </w:p>
          <w:p w:rsidR="00E46B8E" w:rsidRPr="007726FD" w:rsidRDefault="007B1C85" w:rsidP="00C81D12">
            <w:pPr>
              <w:pStyle w:val="Normlny0"/>
              <w:jc w:val="center"/>
              <w:rPr>
                <w:lang w:eastAsia="sk-SK"/>
              </w:rPr>
            </w:pPr>
            <w:r>
              <w:rPr>
                <w:lang w:eastAsia="sk-SK"/>
              </w:rPr>
              <w:t>P: a),</w:t>
            </w:r>
            <w:r w:rsidR="00B728A5">
              <w:rPr>
                <w:lang w:eastAsia="sk-SK"/>
              </w:rPr>
              <w:t xml:space="preserve"> </w:t>
            </w:r>
            <w:r>
              <w:rPr>
                <w:lang w:eastAsia="sk-SK"/>
              </w:rPr>
              <w:t>b)</w:t>
            </w:r>
          </w:p>
        </w:tc>
        <w:tc>
          <w:tcPr>
            <w:tcW w:w="4634" w:type="dxa"/>
            <w:tcBorders>
              <w:top w:val="single" w:sz="4" w:space="0" w:color="auto"/>
              <w:left w:val="single" w:sz="4" w:space="0" w:color="auto"/>
              <w:bottom w:val="single" w:sz="4" w:space="0" w:color="auto"/>
              <w:right w:val="single" w:sz="4" w:space="0" w:color="auto"/>
            </w:tcBorders>
          </w:tcPr>
          <w:p w:rsidR="005C56BE" w:rsidRPr="005C56BE" w:rsidRDefault="005C56BE" w:rsidP="005C56BE">
            <w:pPr>
              <w:autoSpaceDE/>
              <w:autoSpaceDN/>
              <w:jc w:val="both"/>
              <w:rPr>
                <w:sz w:val="20"/>
                <w:szCs w:val="20"/>
              </w:rPr>
            </w:pPr>
            <w:r w:rsidRPr="005C56BE">
              <w:rPr>
                <w:sz w:val="20"/>
                <w:szCs w:val="20"/>
              </w:rPr>
              <w:t>(5) Počas úradných kontrol kontrolný ústav venuje osobitnú pozornosť</w:t>
            </w:r>
          </w:p>
          <w:p w:rsidR="005C56BE" w:rsidRPr="005C56BE" w:rsidRDefault="005C56BE" w:rsidP="005C56BE">
            <w:pPr>
              <w:autoSpaceDE/>
              <w:autoSpaceDN/>
              <w:rPr>
                <w:sz w:val="20"/>
                <w:szCs w:val="20"/>
              </w:rPr>
            </w:pPr>
            <w:r w:rsidRPr="005C56BE">
              <w:rPr>
                <w:sz w:val="20"/>
                <w:szCs w:val="20"/>
              </w:rPr>
              <w:t>a) vhodnosti a skutočnému použitiu metód previerky jednotlivých kritických bodov v procese produkcie,</w:t>
            </w:r>
          </w:p>
          <w:p w:rsidR="00E46B8E" w:rsidRPr="007726FD" w:rsidRDefault="005C56BE" w:rsidP="005C56BE">
            <w:pPr>
              <w:autoSpaceDE/>
              <w:autoSpaceDN/>
              <w:rPr>
                <w:sz w:val="20"/>
                <w:szCs w:val="20"/>
              </w:rPr>
            </w:pPr>
            <w:r w:rsidRPr="005C56BE">
              <w:rPr>
                <w:sz w:val="20"/>
                <w:szCs w:val="20"/>
              </w:rPr>
              <w:lastRenderedPageBreak/>
              <w:t>b) celkovej spôsobilosti zamestnancov dodávateľa vykonávať činnosti podľa § 30 ods. 2.</w:t>
            </w:r>
          </w:p>
        </w:tc>
        <w:tc>
          <w:tcPr>
            <w:tcW w:w="718" w:type="dxa"/>
            <w:tcBorders>
              <w:top w:val="single" w:sz="4" w:space="0" w:color="auto"/>
              <w:left w:val="single" w:sz="4" w:space="0" w:color="auto"/>
              <w:bottom w:val="single" w:sz="4" w:space="0" w:color="auto"/>
              <w:right w:val="single" w:sz="4" w:space="0" w:color="auto"/>
            </w:tcBorders>
          </w:tcPr>
          <w:p w:rsidR="00E46B8E" w:rsidRPr="007726FD" w:rsidRDefault="003B299F" w:rsidP="00C81D12">
            <w:pPr>
              <w:jc w:val="center"/>
              <w:rPr>
                <w:sz w:val="20"/>
                <w:szCs w:val="20"/>
              </w:rPr>
            </w:pPr>
            <w:r>
              <w:rPr>
                <w:sz w:val="20"/>
                <w:szCs w:val="20"/>
              </w:rPr>
              <w:lastRenderedPageBreak/>
              <w:t>Ú</w:t>
            </w:r>
          </w:p>
        </w:tc>
        <w:tc>
          <w:tcPr>
            <w:tcW w:w="1252"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pStyle w:val="Nadpis1"/>
              <w:jc w:val="both"/>
              <w:rPr>
                <w:b w:val="0"/>
                <w:bCs w:val="0"/>
                <w:sz w:val="20"/>
                <w:szCs w:val="20"/>
              </w:rPr>
            </w:pPr>
          </w:p>
        </w:tc>
      </w:tr>
      <w:tr w:rsidR="00E46B8E"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E46B8E" w:rsidRPr="00E46B8E" w:rsidRDefault="00E46B8E" w:rsidP="00C81D12">
            <w:pPr>
              <w:jc w:val="center"/>
              <w:rPr>
                <w:sz w:val="20"/>
                <w:szCs w:val="20"/>
              </w:rPr>
            </w:pPr>
            <w:r w:rsidRPr="00E46B8E">
              <w:rPr>
                <w:sz w:val="20"/>
                <w:szCs w:val="20"/>
              </w:rPr>
              <w:lastRenderedPageBreak/>
              <w:t>C:</w:t>
            </w:r>
            <w:r>
              <w:rPr>
                <w:sz w:val="20"/>
                <w:szCs w:val="20"/>
              </w:rPr>
              <w:t>30</w:t>
            </w:r>
          </w:p>
          <w:p w:rsidR="00E46B8E" w:rsidRPr="00E46B8E" w:rsidRDefault="00E46B8E" w:rsidP="00C81D12">
            <w:pPr>
              <w:jc w:val="center"/>
              <w:rPr>
                <w:sz w:val="20"/>
                <w:szCs w:val="20"/>
              </w:rPr>
            </w:pPr>
            <w:r w:rsidRPr="00E46B8E">
              <w:rPr>
                <w:sz w:val="20"/>
                <w:szCs w:val="20"/>
              </w:rPr>
              <w:t>O:</w:t>
            </w:r>
            <w:r>
              <w:rPr>
                <w:sz w:val="20"/>
                <w:szCs w:val="20"/>
              </w:rPr>
              <w:t>3</w:t>
            </w:r>
          </w:p>
          <w:p w:rsidR="00E46B8E" w:rsidRPr="007726FD" w:rsidRDefault="00E46B8E"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E46B8E" w:rsidRPr="00E46B8E" w:rsidRDefault="009E2F95" w:rsidP="00C81D12">
            <w:pPr>
              <w:autoSpaceDE/>
              <w:autoSpaceDN/>
              <w:rPr>
                <w:rFonts w:eastAsia="Calibri"/>
                <w:sz w:val="20"/>
                <w:szCs w:val="20"/>
                <w:lang w:eastAsia="en-US"/>
              </w:rPr>
            </w:pPr>
            <w:r w:rsidRPr="009E2F95">
              <w:rPr>
                <w:rFonts w:eastAsia="Calibri"/>
                <w:sz w:val="20"/>
                <w:szCs w:val="20"/>
                <w:lang w:eastAsia="en-US"/>
              </w:rPr>
              <w:t xml:space="preserve">3.Členské štáty zabezpečia, aby zodpovedné úradné orgány viedli a uchovávali záznamy o výsledkoch a dátumoch všetkých poľných prehliadok, ako aj o odbere vzoriek a testovaní, ktoré uskutočnili. </w:t>
            </w:r>
          </w:p>
        </w:tc>
        <w:tc>
          <w:tcPr>
            <w:tcW w:w="1059" w:type="dxa"/>
            <w:tcBorders>
              <w:top w:val="single" w:sz="4" w:space="0" w:color="auto"/>
              <w:left w:val="single" w:sz="4" w:space="0" w:color="auto"/>
              <w:bottom w:val="single" w:sz="4" w:space="0" w:color="auto"/>
              <w:right w:val="single" w:sz="4" w:space="0" w:color="auto"/>
            </w:tcBorders>
          </w:tcPr>
          <w:p w:rsidR="00E46B8E"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1C85" w:rsidRDefault="007B1C85" w:rsidP="00C81D12">
            <w:pPr>
              <w:pStyle w:val="Normlny0"/>
              <w:jc w:val="center"/>
              <w:rPr>
                <w:lang w:eastAsia="sk-SK"/>
              </w:rPr>
            </w:pPr>
            <w:r>
              <w:rPr>
                <w:lang w:eastAsia="sk-SK"/>
              </w:rPr>
              <w:t>§</w:t>
            </w:r>
            <w:r w:rsidR="00B728A5">
              <w:rPr>
                <w:lang w:eastAsia="sk-SK"/>
              </w:rPr>
              <w:t xml:space="preserve"> </w:t>
            </w:r>
            <w:r>
              <w:rPr>
                <w:lang w:eastAsia="sk-SK"/>
              </w:rPr>
              <w:t>38</w:t>
            </w:r>
          </w:p>
          <w:p w:rsidR="00E46B8E" w:rsidRPr="007726FD" w:rsidRDefault="007B1C85" w:rsidP="00C81D12">
            <w:pPr>
              <w:pStyle w:val="Normlny0"/>
              <w:jc w:val="center"/>
              <w:rPr>
                <w:lang w:eastAsia="sk-SK"/>
              </w:rPr>
            </w:pPr>
            <w:r>
              <w:rPr>
                <w:lang w:eastAsia="sk-SK"/>
              </w:rPr>
              <w:t>O:</w:t>
            </w:r>
            <w:r w:rsidR="00B728A5">
              <w:rPr>
                <w:lang w:eastAsia="sk-SK"/>
              </w:rPr>
              <w:t xml:space="preserve"> </w:t>
            </w:r>
            <w:r>
              <w:rPr>
                <w:lang w:eastAsia="sk-SK"/>
              </w:rPr>
              <w:t>6</w:t>
            </w:r>
          </w:p>
        </w:tc>
        <w:tc>
          <w:tcPr>
            <w:tcW w:w="4634" w:type="dxa"/>
            <w:tcBorders>
              <w:top w:val="single" w:sz="4" w:space="0" w:color="auto"/>
              <w:left w:val="single" w:sz="4" w:space="0" w:color="auto"/>
              <w:bottom w:val="single" w:sz="4" w:space="0" w:color="auto"/>
              <w:right w:val="single" w:sz="4" w:space="0" w:color="auto"/>
            </w:tcBorders>
          </w:tcPr>
          <w:p w:rsidR="00E46B8E" w:rsidRPr="007726FD" w:rsidRDefault="005C56BE" w:rsidP="005C56BE">
            <w:pPr>
              <w:autoSpaceDE/>
              <w:autoSpaceDN/>
              <w:jc w:val="both"/>
              <w:rPr>
                <w:sz w:val="20"/>
                <w:szCs w:val="20"/>
              </w:rPr>
            </w:pPr>
            <w:r w:rsidRPr="005C56BE">
              <w:rPr>
                <w:sz w:val="20"/>
                <w:szCs w:val="20"/>
              </w:rPr>
              <w:t>(6) Kontrolný ústav vedie a uchováva záznamy o výsledkoch a dátumoch všetkých poľných prehliadok, ako aj o odbere vzoriek a testovaní, ktoré v rámci úradnej kontroly uskutočnil.</w:t>
            </w:r>
          </w:p>
        </w:tc>
        <w:tc>
          <w:tcPr>
            <w:tcW w:w="718" w:type="dxa"/>
            <w:tcBorders>
              <w:top w:val="single" w:sz="4" w:space="0" w:color="auto"/>
              <w:left w:val="single" w:sz="4" w:space="0" w:color="auto"/>
              <w:bottom w:val="single" w:sz="4" w:space="0" w:color="auto"/>
              <w:right w:val="single" w:sz="4" w:space="0" w:color="auto"/>
            </w:tcBorders>
          </w:tcPr>
          <w:p w:rsidR="00E46B8E"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pStyle w:val="Nadpis1"/>
              <w:jc w:val="both"/>
              <w:rPr>
                <w:b w:val="0"/>
                <w:bCs w:val="0"/>
                <w:sz w:val="20"/>
                <w:szCs w:val="20"/>
              </w:rPr>
            </w:pPr>
          </w:p>
        </w:tc>
      </w:tr>
      <w:tr w:rsidR="00E46B8E"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E46B8E" w:rsidRPr="00E46B8E" w:rsidRDefault="00E46B8E" w:rsidP="00C81D12">
            <w:pPr>
              <w:jc w:val="center"/>
              <w:rPr>
                <w:sz w:val="20"/>
                <w:szCs w:val="20"/>
              </w:rPr>
            </w:pPr>
            <w:r w:rsidRPr="00E46B8E">
              <w:rPr>
                <w:sz w:val="20"/>
                <w:szCs w:val="20"/>
              </w:rPr>
              <w:t>C:</w:t>
            </w:r>
            <w:r>
              <w:rPr>
                <w:sz w:val="20"/>
                <w:szCs w:val="20"/>
              </w:rPr>
              <w:t>31</w:t>
            </w:r>
          </w:p>
          <w:p w:rsidR="00E46B8E" w:rsidRPr="00E46B8E" w:rsidRDefault="00E46B8E" w:rsidP="00C81D12">
            <w:pPr>
              <w:jc w:val="center"/>
              <w:rPr>
                <w:sz w:val="20"/>
                <w:szCs w:val="20"/>
              </w:rPr>
            </w:pPr>
            <w:r w:rsidRPr="00E46B8E">
              <w:rPr>
                <w:sz w:val="20"/>
                <w:szCs w:val="20"/>
              </w:rPr>
              <w:t>O:1</w:t>
            </w:r>
          </w:p>
          <w:p w:rsidR="00E46B8E" w:rsidRPr="00E46B8E" w:rsidRDefault="00E46B8E"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9E2F95" w:rsidRPr="009E2F95" w:rsidRDefault="009E2F95" w:rsidP="00C81D12">
            <w:pPr>
              <w:autoSpaceDE/>
              <w:autoSpaceDN/>
              <w:rPr>
                <w:rFonts w:eastAsia="Calibri"/>
                <w:sz w:val="20"/>
                <w:szCs w:val="20"/>
                <w:lang w:eastAsia="en-US"/>
              </w:rPr>
            </w:pPr>
            <w:r w:rsidRPr="009E2F95">
              <w:rPr>
                <w:rFonts w:eastAsia="Calibri"/>
                <w:sz w:val="20"/>
                <w:szCs w:val="20"/>
                <w:lang w:eastAsia="en-US"/>
              </w:rPr>
              <w:t xml:space="preserve">Transpozícia </w:t>
            </w:r>
          </w:p>
          <w:p w:rsidR="009E2F95" w:rsidRPr="009E2F95" w:rsidRDefault="009E2F95" w:rsidP="00C81D12">
            <w:pPr>
              <w:autoSpaceDE/>
              <w:autoSpaceDN/>
              <w:rPr>
                <w:rFonts w:eastAsia="Calibri"/>
                <w:sz w:val="20"/>
                <w:szCs w:val="20"/>
                <w:lang w:eastAsia="en-US"/>
              </w:rPr>
            </w:pPr>
            <w:r w:rsidRPr="009E2F95">
              <w:rPr>
                <w:rFonts w:eastAsia="Calibri"/>
                <w:sz w:val="20"/>
                <w:szCs w:val="20"/>
                <w:lang w:eastAsia="en-US"/>
              </w:rPr>
              <w:t xml:space="preserve">1.Členské štáty prijmú a uverejnia najneskôr do 31. decembra 2016 zákony, iné právne predpisy a správne opatrenia potrebné na dosiahnutie súladu s touto smernicou. Komisii bezodkladne oznámia znenie týchto ustanovení. </w:t>
            </w:r>
          </w:p>
          <w:p w:rsidR="009E2F95" w:rsidRPr="009E2F95" w:rsidRDefault="009E2F95" w:rsidP="00C81D12">
            <w:pPr>
              <w:autoSpaceDE/>
              <w:autoSpaceDN/>
              <w:rPr>
                <w:rFonts w:eastAsia="Calibri"/>
                <w:sz w:val="20"/>
                <w:szCs w:val="20"/>
                <w:lang w:eastAsia="en-US"/>
              </w:rPr>
            </w:pPr>
            <w:r w:rsidRPr="009E2F95">
              <w:rPr>
                <w:rFonts w:eastAsia="Calibri"/>
                <w:sz w:val="20"/>
                <w:szCs w:val="20"/>
                <w:lang w:eastAsia="en-US"/>
              </w:rPr>
              <w:t xml:space="preserve">Tieto ustanovenia uplatňujú od 1. januára 2017. </w:t>
            </w:r>
          </w:p>
          <w:p w:rsidR="009E2F95" w:rsidRPr="009E2F95" w:rsidRDefault="009E2F95" w:rsidP="00C81D12">
            <w:pPr>
              <w:autoSpaceDE/>
              <w:autoSpaceDN/>
              <w:rPr>
                <w:rFonts w:eastAsia="Calibri"/>
                <w:sz w:val="20"/>
                <w:szCs w:val="20"/>
                <w:lang w:eastAsia="en-US"/>
              </w:rPr>
            </w:pPr>
            <w:r w:rsidRPr="009E2F95">
              <w:rPr>
                <w:rFonts w:eastAsia="Calibri"/>
                <w:sz w:val="20"/>
                <w:szCs w:val="20"/>
                <w:lang w:eastAsia="en-US"/>
              </w:rPr>
              <w:t xml:space="preserve">Členské štáty uvedú priamo v prijatých ustanoveniach alebo pri ich úradnom uverejnení odkaz na túto smernicu. </w:t>
            </w:r>
          </w:p>
          <w:p w:rsidR="00E46B8E" w:rsidRPr="00E46B8E" w:rsidRDefault="009E2F95" w:rsidP="00C81D12">
            <w:pPr>
              <w:autoSpaceDE/>
              <w:autoSpaceDN/>
              <w:rPr>
                <w:rFonts w:eastAsia="Calibri"/>
                <w:sz w:val="20"/>
                <w:szCs w:val="20"/>
                <w:lang w:eastAsia="en-US"/>
              </w:rPr>
            </w:pPr>
            <w:r w:rsidRPr="009E2F95">
              <w:rPr>
                <w:rFonts w:eastAsia="Calibri"/>
                <w:sz w:val="20"/>
                <w:szCs w:val="20"/>
                <w:lang w:eastAsia="en-US"/>
              </w:rPr>
              <w:t xml:space="preserve">Podrobnosti o odkaze upravia členské štáty. </w:t>
            </w:r>
          </w:p>
        </w:tc>
        <w:tc>
          <w:tcPr>
            <w:tcW w:w="1059" w:type="dxa"/>
            <w:tcBorders>
              <w:top w:val="single" w:sz="4" w:space="0" w:color="auto"/>
              <w:left w:val="single" w:sz="4" w:space="0" w:color="auto"/>
              <w:bottom w:val="single" w:sz="4" w:space="0" w:color="auto"/>
              <w:right w:val="single" w:sz="4" w:space="0" w:color="auto"/>
            </w:tcBorders>
          </w:tcPr>
          <w:p w:rsidR="00E46B8E"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1C85" w:rsidRPr="007726FD" w:rsidRDefault="005D31B1" w:rsidP="005C56BE">
            <w:pPr>
              <w:pStyle w:val="Normlny0"/>
              <w:jc w:val="center"/>
              <w:rPr>
                <w:lang w:eastAsia="sk-SK"/>
              </w:rPr>
            </w:pPr>
            <w:r>
              <w:rPr>
                <w:lang w:eastAsia="sk-SK"/>
              </w:rPr>
              <w:t>§</w:t>
            </w:r>
            <w:r w:rsidR="005C56BE">
              <w:rPr>
                <w:lang w:eastAsia="sk-SK"/>
              </w:rPr>
              <w:t xml:space="preserve"> </w:t>
            </w:r>
            <w:r>
              <w:rPr>
                <w:lang w:eastAsia="sk-SK"/>
              </w:rPr>
              <w:t>44</w:t>
            </w:r>
          </w:p>
        </w:tc>
        <w:tc>
          <w:tcPr>
            <w:tcW w:w="4634" w:type="dxa"/>
            <w:tcBorders>
              <w:top w:val="single" w:sz="4" w:space="0" w:color="auto"/>
              <w:left w:val="single" w:sz="4" w:space="0" w:color="auto"/>
              <w:bottom w:val="single" w:sz="4" w:space="0" w:color="auto"/>
              <w:right w:val="single" w:sz="4" w:space="0" w:color="auto"/>
            </w:tcBorders>
          </w:tcPr>
          <w:p w:rsidR="005D31B1" w:rsidRPr="005D31B1" w:rsidRDefault="005D31B1" w:rsidP="00C81D12">
            <w:pPr>
              <w:autoSpaceDE/>
              <w:autoSpaceDN/>
              <w:rPr>
                <w:sz w:val="20"/>
                <w:szCs w:val="20"/>
              </w:rPr>
            </w:pPr>
            <w:r w:rsidRPr="005D31B1">
              <w:rPr>
                <w:sz w:val="20"/>
                <w:szCs w:val="20"/>
              </w:rPr>
              <w:t>Účinnosť</w:t>
            </w:r>
          </w:p>
          <w:p w:rsidR="007B1C85" w:rsidRPr="007726FD" w:rsidRDefault="005D31B1" w:rsidP="005C56BE">
            <w:pPr>
              <w:autoSpaceDE/>
              <w:autoSpaceDN/>
              <w:rPr>
                <w:sz w:val="20"/>
                <w:szCs w:val="20"/>
              </w:rPr>
            </w:pPr>
            <w:r w:rsidRPr="005D31B1">
              <w:rPr>
                <w:sz w:val="20"/>
                <w:szCs w:val="20"/>
              </w:rPr>
              <w:t>Toto nariadenie vlády nadobúda účinnosť 1. januára 2017.</w:t>
            </w:r>
          </w:p>
        </w:tc>
        <w:tc>
          <w:tcPr>
            <w:tcW w:w="718" w:type="dxa"/>
            <w:tcBorders>
              <w:top w:val="single" w:sz="4" w:space="0" w:color="auto"/>
              <w:left w:val="single" w:sz="4" w:space="0" w:color="auto"/>
              <w:bottom w:val="single" w:sz="4" w:space="0" w:color="auto"/>
              <w:right w:val="single" w:sz="4" w:space="0" w:color="auto"/>
            </w:tcBorders>
          </w:tcPr>
          <w:p w:rsidR="00E46B8E"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pStyle w:val="Nadpis1"/>
              <w:jc w:val="both"/>
              <w:rPr>
                <w:b w:val="0"/>
                <w:bCs w:val="0"/>
                <w:sz w:val="20"/>
                <w:szCs w:val="20"/>
              </w:rPr>
            </w:pPr>
          </w:p>
        </w:tc>
      </w:tr>
      <w:tr w:rsidR="00E46B8E"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9E2F95" w:rsidRPr="00E46B8E" w:rsidRDefault="009E2F95" w:rsidP="00C81D12">
            <w:pPr>
              <w:jc w:val="center"/>
              <w:rPr>
                <w:sz w:val="20"/>
                <w:szCs w:val="20"/>
              </w:rPr>
            </w:pPr>
            <w:r w:rsidRPr="00E46B8E">
              <w:rPr>
                <w:sz w:val="20"/>
                <w:szCs w:val="20"/>
              </w:rPr>
              <w:t>C:</w:t>
            </w:r>
            <w:r>
              <w:rPr>
                <w:sz w:val="20"/>
                <w:szCs w:val="20"/>
              </w:rPr>
              <w:t>31</w:t>
            </w:r>
          </w:p>
          <w:p w:rsidR="009E2F95" w:rsidRPr="00E46B8E" w:rsidRDefault="009E2F95" w:rsidP="00C81D12">
            <w:pPr>
              <w:jc w:val="center"/>
              <w:rPr>
                <w:sz w:val="20"/>
                <w:szCs w:val="20"/>
              </w:rPr>
            </w:pPr>
            <w:r w:rsidRPr="00E46B8E">
              <w:rPr>
                <w:sz w:val="20"/>
                <w:szCs w:val="20"/>
              </w:rPr>
              <w:t>O:</w:t>
            </w:r>
            <w:r>
              <w:rPr>
                <w:sz w:val="20"/>
                <w:szCs w:val="20"/>
              </w:rPr>
              <w:t>2</w:t>
            </w:r>
          </w:p>
          <w:p w:rsidR="00E46B8E" w:rsidRPr="00E46B8E" w:rsidRDefault="00E46B8E"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E46B8E" w:rsidRPr="00E46B8E" w:rsidRDefault="009E2F95" w:rsidP="00C81D12">
            <w:pPr>
              <w:autoSpaceDE/>
              <w:autoSpaceDN/>
              <w:rPr>
                <w:rFonts w:eastAsia="Calibri"/>
                <w:sz w:val="20"/>
                <w:szCs w:val="20"/>
                <w:lang w:eastAsia="en-US"/>
              </w:rPr>
            </w:pPr>
            <w:r w:rsidRPr="009E2F95">
              <w:rPr>
                <w:rFonts w:eastAsia="Calibri"/>
                <w:sz w:val="20"/>
                <w:szCs w:val="20"/>
                <w:lang w:eastAsia="en-US"/>
              </w:rPr>
              <w:t xml:space="preserve">2.Členské štáty oznámia Komisii znenie hlavných ustanovení vnútroštátnych právnych predpisov, ktoré prijmú v oblasti pôsobnosti tejto smernice. </w:t>
            </w:r>
          </w:p>
        </w:tc>
        <w:tc>
          <w:tcPr>
            <w:tcW w:w="1059" w:type="dxa"/>
            <w:tcBorders>
              <w:top w:val="single" w:sz="4" w:space="0" w:color="auto"/>
              <w:left w:val="single" w:sz="4" w:space="0" w:color="auto"/>
              <w:bottom w:val="single" w:sz="4" w:space="0" w:color="auto"/>
              <w:right w:val="single" w:sz="4" w:space="0" w:color="auto"/>
            </w:tcBorders>
          </w:tcPr>
          <w:p w:rsidR="00E46B8E"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E46B8E" w:rsidRPr="007726FD" w:rsidRDefault="007B1C85" w:rsidP="005C56BE">
            <w:pPr>
              <w:pStyle w:val="Normlny0"/>
              <w:jc w:val="center"/>
              <w:rPr>
                <w:lang w:eastAsia="sk-SK"/>
              </w:rPr>
            </w:pPr>
            <w:r>
              <w:rPr>
                <w:lang w:eastAsia="sk-SK"/>
              </w:rPr>
              <w:t>§</w:t>
            </w:r>
            <w:r w:rsidR="005C56BE">
              <w:rPr>
                <w:lang w:eastAsia="sk-SK"/>
              </w:rPr>
              <w:t xml:space="preserve"> </w:t>
            </w:r>
            <w:r>
              <w:rPr>
                <w:lang w:eastAsia="sk-SK"/>
              </w:rPr>
              <w:t>42</w:t>
            </w:r>
          </w:p>
        </w:tc>
        <w:tc>
          <w:tcPr>
            <w:tcW w:w="4634" w:type="dxa"/>
            <w:tcBorders>
              <w:top w:val="single" w:sz="4" w:space="0" w:color="auto"/>
              <w:left w:val="single" w:sz="4" w:space="0" w:color="auto"/>
              <w:bottom w:val="single" w:sz="4" w:space="0" w:color="auto"/>
              <w:right w:val="single" w:sz="4" w:space="0" w:color="auto"/>
            </w:tcBorders>
          </w:tcPr>
          <w:p w:rsidR="007B1C85" w:rsidRPr="007B1C85" w:rsidRDefault="007B1C85" w:rsidP="00C81D12">
            <w:pPr>
              <w:autoSpaceDE/>
              <w:autoSpaceDN/>
              <w:rPr>
                <w:sz w:val="20"/>
                <w:szCs w:val="20"/>
              </w:rPr>
            </w:pPr>
            <w:r w:rsidRPr="007B1C85">
              <w:rPr>
                <w:sz w:val="20"/>
                <w:szCs w:val="20"/>
              </w:rPr>
              <w:t>Záverečné ustanovenie</w:t>
            </w:r>
          </w:p>
          <w:p w:rsidR="00E46B8E" w:rsidRPr="007726FD" w:rsidRDefault="007B1C85" w:rsidP="00C81D12">
            <w:pPr>
              <w:autoSpaceDE/>
              <w:autoSpaceDN/>
              <w:rPr>
                <w:sz w:val="20"/>
                <w:szCs w:val="20"/>
              </w:rPr>
            </w:pPr>
            <w:r w:rsidRPr="007B1C85">
              <w:rPr>
                <w:sz w:val="20"/>
                <w:szCs w:val="20"/>
              </w:rPr>
              <w:t>Týmto nariadením vlády sa preberajú právne záväzné akty Európskej únie uvedené v prílohe č. 7.</w:t>
            </w:r>
          </w:p>
        </w:tc>
        <w:tc>
          <w:tcPr>
            <w:tcW w:w="718" w:type="dxa"/>
            <w:tcBorders>
              <w:top w:val="single" w:sz="4" w:space="0" w:color="auto"/>
              <w:left w:val="single" w:sz="4" w:space="0" w:color="auto"/>
              <w:bottom w:val="single" w:sz="4" w:space="0" w:color="auto"/>
              <w:right w:val="single" w:sz="4" w:space="0" w:color="auto"/>
            </w:tcBorders>
          </w:tcPr>
          <w:p w:rsidR="00E46B8E"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E46B8E" w:rsidRPr="007726FD" w:rsidRDefault="00E46B8E" w:rsidP="00C81D12">
            <w:pPr>
              <w:pStyle w:val="Nadpis1"/>
              <w:jc w:val="both"/>
              <w:rPr>
                <w:b w:val="0"/>
                <w:bCs w:val="0"/>
                <w:sz w:val="20"/>
                <w:szCs w:val="20"/>
              </w:rPr>
            </w:pPr>
          </w:p>
        </w:tc>
      </w:tr>
      <w:tr w:rsidR="009E2F95"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9E2F95" w:rsidRPr="00E46B8E" w:rsidRDefault="009E2F95" w:rsidP="00C81D12">
            <w:pPr>
              <w:jc w:val="center"/>
              <w:rPr>
                <w:sz w:val="20"/>
                <w:szCs w:val="20"/>
              </w:rPr>
            </w:pPr>
            <w:r w:rsidRPr="00E46B8E">
              <w:rPr>
                <w:sz w:val="20"/>
                <w:szCs w:val="20"/>
              </w:rPr>
              <w:t>C:</w:t>
            </w:r>
            <w:r>
              <w:rPr>
                <w:sz w:val="20"/>
                <w:szCs w:val="20"/>
              </w:rPr>
              <w:t>32</w:t>
            </w:r>
          </w:p>
          <w:p w:rsidR="009E2F95" w:rsidRPr="00E46B8E" w:rsidRDefault="009E2F95"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9E2F95" w:rsidRPr="009E2F95" w:rsidRDefault="009E2F95" w:rsidP="00C81D12">
            <w:pPr>
              <w:autoSpaceDE/>
              <w:autoSpaceDN/>
              <w:rPr>
                <w:rFonts w:eastAsia="Calibri"/>
                <w:sz w:val="20"/>
                <w:szCs w:val="20"/>
                <w:lang w:eastAsia="en-US"/>
              </w:rPr>
            </w:pPr>
            <w:r w:rsidRPr="009E2F95">
              <w:rPr>
                <w:rFonts w:eastAsia="Calibri"/>
                <w:sz w:val="20"/>
                <w:szCs w:val="20"/>
                <w:lang w:eastAsia="en-US"/>
              </w:rPr>
              <w:t xml:space="preserve">Prechodné opatrenia </w:t>
            </w:r>
          </w:p>
          <w:p w:rsidR="009E2F95" w:rsidRPr="00E46B8E" w:rsidRDefault="009E2F95" w:rsidP="00C81D12">
            <w:pPr>
              <w:autoSpaceDE/>
              <w:autoSpaceDN/>
              <w:rPr>
                <w:rFonts w:eastAsia="Calibri"/>
                <w:sz w:val="20"/>
                <w:szCs w:val="20"/>
                <w:lang w:eastAsia="en-US"/>
              </w:rPr>
            </w:pPr>
            <w:r w:rsidRPr="009E2F95">
              <w:rPr>
                <w:rFonts w:eastAsia="Calibri"/>
                <w:sz w:val="20"/>
                <w:szCs w:val="20"/>
                <w:lang w:eastAsia="en-US"/>
              </w:rPr>
              <w:t xml:space="preserve">Členské štáty môžu do 31. decembra 2022 umožniť, aby sa na ich území uvádzal do obehu množiteľský materiál a ovocné dreviny vyprodukované z predzákladných, základných a certifikovaných materských rastlín alebo materiálu CAC, ktoré existovali do 1. januára 2017a boli úradne certifikované alebo splnia požiadavky kvalifikácie materiálu CAC do 31. decembra 2022. Takýto množiteľský materiál a ovocné dreviny sú pri uvedení do obehu identifikované odkazom na tento článok na náveske a v dokumentácii. </w:t>
            </w:r>
          </w:p>
        </w:tc>
        <w:tc>
          <w:tcPr>
            <w:tcW w:w="1059" w:type="dxa"/>
            <w:tcBorders>
              <w:top w:val="single" w:sz="4" w:space="0" w:color="auto"/>
              <w:left w:val="single" w:sz="4" w:space="0" w:color="auto"/>
              <w:bottom w:val="single" w:sz="4" w:space="0" w:color="auto"/>
              <w:right w:val="single" w:sz="4" w:space="0" w:color="auto"/>
            </w:tcBorders>
          </w:tcPr>
          <w:p w:rsidR="009E2F95"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9E2F95" w:rsidRPr="007726FD" w:rsidRDefault="009E2F95"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7B1C85" w:rsidRPr="007726FD" w:rsidRDefault="007B1C85" w:rsidP="005C56BE">
            <w:pPr>
              <w:pStyle w:val="Normlny0"/>
              <w:jc w:val="center"/>
              <w:rPr>
                <w:lang w:eastAsia="sk-SK"/>
              </w:rPr>
            </w:pPr>
            <w:r>
              <w:rPr>
                <w:lang w:eastAsia="sk-SK"/>
              </w:rPr>
              <w:t>§</w:t>
            </w:r>
            <w:r w:rsidR="005C56BE">
              <w:rPr>
                <w:lang w:eastAsia="sk-SK"/>
              </w:rPr>
              <w:t xml:space="preserve"> </w:t>
            </w:r>
            <w:r>
              <w:rPr>
                <w:lang w:eastAsia="sk-SK"/>
              </w:rPr>
              <w:t>41</w:t>
            </w:r>
          </w:p>
        </w:tc>
        <w:tc>
          <w:tcPr>
            <w:tcW w:w="4634" w:type="dxa"/>
            <w:tcBorders>
              <w:top w:val="single" w:sz="4" w:space="0" w:color="auto"/>
              <w:left w:val="single" w:sz="4" w:space="0" w:color="auto"/>
              <w:bottom w:val="single" w:sz="4" w:space="0" w:color="auto"/>
              <w:right w:val="single" w:sz="4" w:space="0" w:color="auto"/>
            </w:tcBorders>
          </w:tcPr>
          <w:p w:rsidR="009E2F95" w:rsidRPr="007726FD" w:rsidRDefault="005C56BE" w:rsidP="005C56BE">
            <w:pPr>
              <w:autoSpaceDE/>
              <w:autoSpaceDN/>
              <w:jc w:val="both"/>
              <w:rPr>
                <w:sz w:val="20"/>
                <w:szCs w:val="20"/>
              </w:rPr>
            </w:pPr>
            <w:r w:rsidRPr="005C56BE">
              <w:rPr>
                <w:sz w:val="20"/>
                <w:szCs w:val="20"/>
              </w:rPr>
              <w:t>Na trh je možné uviesť do 31. decembra 2022 množiteľský materiál a ovocné dreviny vyprodukované z predzákladného materiálu, základného materiálu a certifikovanej materskej rastliny alebo konformného materiálu, ktoré existovali do 31. decembra 2016 a sú úradne certifikované alebo plnia požiadavky kvalifikácie konformného materiálu do 31. decembra 2022. Takýto množiteľský materiál a ovocné dreviny sa pri uvedení na trh takto označia na náveske, sprievodnom doklade alebo doklade vyhotovenom dodávateľom.</w:t>
            </w:r>
          </w:p>
        </w:tc>
        <w:tc>
          <w:tcPr>
            <w:tcW w:w="718" w:type="dxa"/>
            <w:tcBorders>
              <w:top w:val="single" w:sz="4" w:space="0" w:color="auto"/>
              <w:left w:val="single" w:sz="4" w:space="0" w:color="auto"/>
              <w:bottom w:val="single" w:sz="4" w:space="0" w:color="auto"/>
              <w:right w:val="single" w:sz="4" w:space="0" w:color="auto"/>
            </w:tcBorders>
          </w:tcPr>
          <w:p w:rsidR="009E2F95"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9E2F95" w:rsidRPr="007726FD" w:rsidRDefault="009E2F95" w:rsidP="00C81D12">
            <w:pPr>
              <w:pStyle w:val="Nadpis1"/>
              <w:jc w:val="both"/>
              <w:rPr>
                <w:b w:val="0"/>
                <w:bCs w:val="0"/>
                <w:sz w:val="20"/>
                <w:szCs w:val="20"/>
              </w:rPr>
            </w:pPr>
          </w:p>
        </w:tc>
      </w:tr>
      <w:tr w:rsidR="009E2F95"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9E2F95" w:rsidRPr="00E46B8E" w:rsidRDefault="009E2F95" w:rsidP="00C81D12">
            <w:pPr>
              <w:jc w:val="center"/>
              <w:rPr>
                <w:sz w:val="20"/>
                <w:szCs w:val="20"/>
              </w:rPr>
            </w:pPr>
            <w:r w:rsidRPr="00E46B8E">
              <w:rPr>
                <w:sz w:val="20"/>
                <w:szCs w:val="20"/>
              </w:rPr>
              <w:t>C:</w:t>
            </w:r>
            <w:r>
              <w:rPr>
                <w:sz w:val="20"/>
                <w:szCs w:val="20"/>
              </w:rPr>
              <w:t>33</w:t>
            </w:r>
          </w:p>
          <w:p w:rsidR="009E2F95" w:rsidRPr="00E46B8E" w:rsidRDefault="009E2F95"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9E2F95" w:rsidRPr="009E2F95" w:rsidRDefault="009E2F95" w:rsidP="00C81D12">
            <w:pPr>
              <w:autoSpaceDE/>
              <w:autoSpaceDN/>
              <w:rPr>
                <w:rFonts w:eastAsia="Calibri"/>
                <w:sz w:val="20"/>
                <w:szCs w:val="20"/>
                <w:lang w:eastAsia="en-US"/>
              </w:rPr>
            </w:pPr>
            <w:r w:rsidRPr="009E2F95">
              <w:rPr>
                <w:rFonts w:eastAsia="Calibri"/>
                <w:sz w:val="20"/>
                <w:szCs w:val="20"/>
                <w:lang w:eastAsia="en-US"/>
              </w:rPr>
              <w:t xml:space="preserve">Zrušenie </w:t>
            </w:r>
          </w:p>
          <w:p w:rsidR="009E2F95" w:rsidRPr="00E46B8E" w:rsidRDefault="009E2F95" w:rsidP="00C81D12">
            <w:pPr>
              <w:autoSpaceDE/>
              <w:autoSpaceDN/>
              <w:rPr>
                <w:rFonts w:eastAsia="Calibri"/>
                <w:sz w:val="20"/>
                <w:szCs w:val="20"/>
                <w:lang w:eastAsia="en-US"/>
              </w:rPr>
            </w:pPr>
            <w:r w:rsidRPr="009E2F95">
              <w:rPr>
                <w:rFonts w:eastAsia="Calibri"/>
                <w:sz w:val="20"/>
                <w:szCs w:val="20"/>
                <w:lang w:eastAsia="en-US"/>
              </w:rPr>
              <w:lastRenderedPageBreak/>
              <w:t xml:space="preserve">Smernica 93/48/EHS a smernica 93/64/EHS sa zrušujú. </w:t>
            </w:r>
          </w:p>
        </w:tc>
        <w:tc>
          <w:tcPr>
            <w:tcW w:w="1059" w:type="dxa"/>
            <w:tcBorders>
              <w:top w:val="single" w:sz="4" w:space="0" w:color="auto"/>
              <w:left w:val="single" w:sz="4" w:space="0" w:color="auto"/>
              <w:bottom w:val="single" w:sz="4" w:space="0" w:color="auto"/>
              <w:right w:val="single" w:sz="4" w:space="0" w:color="auto"/>
            </w:tcBorders>
          </w:tcPr>
          <w:p w:rsidR="009E2F95" w:rsidRPr="007726FD" w:rsidRDefault="00EC2DA4" w:rsidP="00C81D12">
            <w:pPr>
              <w:jc w:val="center"/>
              <w:rPr>
                <w:sz w:val="20"/>
                <w:szCs w:val="20"/>
              </w:rPr>
            </w:pPr>
            <w:r>
              <w:rPr>
                <w:sz w:val="20"/>
                <w:szCs w:val="20"/>
              </w:rPr>
              <w:lastRenderedPageBreak/>
              <w:t>N</w:t>
            </w:r>
          </w:p>
        </w:tc>
        <w:tc>
          <w:tcPr>
            <w:tcW w:w="1615" w:type="dxa"/>
            <w:tcBorders>
              <w:top w:val="single" w:sz="4" w:space="0" w:color="auto"/>
              <w:left w:val="single" w:sz="4" w:space="0" w:color="auto"/>
              <w:bottom w:val="single" w:sz="4" w:space="0" w:color="auto"/>
              <w:right w:val="single" w:sz="4" w:space="0" w:color="auto"/>
            </w:tcBorders>
          </w:tcPr>
          <w:p w:rsidR="009E2F95" w:rsidRPr="007726FD" w:rsidRDefault="009E2F95"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9E2F95" w:rsidRPr="007726FD" w:rsidRDefault="007B1C85" w:rsidP="00C81D12">
            <w:pPr>
              <w:pStyle w:val="Normlny0"/>
              <w:jc w:val="center"/>
              <w:rPr>
                <w:lang w:eastAsia="sk-SK"/>
              </w:rPr>
            </w:pPr>
            <w:r w:rsidRPr="007B1C85">
              <w:rPr>
                <w:lang w:eastAsia="sk-SK"/>
              </w:rPr>
              <w:t>§</w:t>
            </w:r>
            <w:r w:rsidR="005C56BE">
              <w:rPr>
                <w:lang w:eastAsia="sk-SK"/>
              </w:rPr>
              <w:t xml:space="preserve"> </w:t>
            </w:r>
            <w:r w:rsidRPr="007B1C85">
              <w:rPr>
                <w:lang w:eastAsia="sk-SK"/>
              </w:rPr>
              <w:t>4</w:t>
            </w:r>
            <w:r>
              <w:rPr>
                <w:lang w:eastAsia="sk-SK"/>
              </w:rPr>
              <w:t>3</w:t>
            </w:r>
          </w:p>
        </w:tc>
        <w:tc>
          <w:tcPr>
            <w:tcW w:w="4634" w:type="dxa"/>
            <w:tcBorders>
              <w:top w:val="single" w:sz="4" w:space="0" w:color="auto"/>
              <w:left w:val="single" w:sz="4" w:space="0" w:color="auto"/>
              <w:bottom w:val="single" w:sz="4" w:space="0" w:color="auto"/>
              <w:right w:val="single" w:sz="4" w:space="0" w:color="auto"/>
            </w:tcBorders>
          </w:tcPr>
          <w:p w:rsidR="009E2F95" w:rsidRPr="007726FD" w:rsidRDefault="005C56BE" w:rsidP="005C56BE">
            <w:pPr>
              <w:autoSpaceDE/>
              <w:autoSpaceDN/>
              <w:jc w:val="both"/>
              <w:rPr>
                <w:sz w:val="20"/>
                <w:szCs w:val="20"/>
              </w:rPr>
            </w:pPr>
            <w:r w:rsidRPr="005C56BE">
              <w:rPr>
                <w:sz w:val="20"/>
                <w:szCs w:val="20"/>
              </w:rPr>
              <w:t xml:space="preserve">Zrušuje sa nariadenie vlády Slovenskej republiky č. 155/2010 Z. z., ktorým sa ustanovujú požiadavky na </w:t>
            </w:r>
            <w:r w:rsidRPr="005C56BE">
              <w:rPr>
                <w:sz w:val="20"/>
                <w:szCs w:val="20"/>
              </w:rPr>
              <w:lastRenderedPageBreak/>
              <w:t>uvádzanie množiteľského materiálu ovocných drevín a ovocných drevín určených na výrobu ovocia na trh v znení nariadenia vlády č. 280/2012 Z. z.</w:t>
            </w:r>
          </w:p>
        </w:tc>
        <w:tc>
          <w:tcPr>
            <w:tcW w:w="718" w:type="dxa"/>
            <w:tcBorders>
              <w:top w:val="single" w:sz="4" w:space="0" w:color="auto"/>
              <w:left w:val="single" w:sz="4" w:space="0" w:color="auto"/>
              <w:bottom w:val="single" w:sz="4" w:space="0" w:color="auto"/>
              <w:right w:val="single" w:sz="4" w:space="0" w:color="auto"/>
            </w:tcBorders>
          </w:tcPr>
          <w:p w:rsidR="009E2F95" w:rsidRPr="007726FD" w:rsidRDefault="003B299F" w:rsidP="00C81D12">
            <w:pPr>
              <w:jc w:val="center"/>
              <w:rPr>
                <w:sz w:val="20"/>
                <w:szCs w:val="20"/>
              </w:rPr>
            </w:pPr>
            <w:r>
              <w:rPr>
                <w:sz w:val="20"/>
                <w:szCs w:val="20"/>
              </w:rPr>
              <w:lastRenderedPageBreak/>
              <w:t>Ú</w:t>
            </w:r>
          </w:p>
        </w:tc>
        <w:tc>
          <w:tcPr>
            <w:tcW w:w="1252" w:type="dxa"/>
            <w:tcBorders>
              <w:top w:val="single" w:sz="4" w:space="0" w:color="auto"/>
              <w:left w:val="single" w:sz="4" w:space="0" w:color="auto"/>
              <w:bottom w:val="single" w:sz="4" w:space="0" w:color="auto"/>
              <w:right w:val="single" w:sz="4" w:space="0" w:color="auto"/>
            </w:tcBorders>
          </w:tcPr>
          <w:p w:rsidR="009E2F95" w:rsidRPr="007726FD" w:rsidRDefault="009E2F95" w:rsidP="00C81D12">
            <w:pPr>
              <w:pStyle w:val="Nadpis1"/>
              <w:jc w:val="both"/>
              <w:rPr>
                <w:b w:val="0"/>
                <w:bCs w:val="0"/>
                <w:sz w:val="20"/>
                <w:szCs w:val="20"/>
              </w:rPr>
            </w:pPr>
          </w:p>
        </w:tc>
      </w:tr>
      <w:tr w:rsidR="009E2F95"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9E2F95" w:rsidRPr="00E46B8E" w:rsidRDefault="009E2F95" w:rsidP="00C81D12">
            <w:pPr>
              <w:jc w:val="center"/>
              <w:rPr>
                <w:sz w:val="20"/>
                <w:szCs w:val="20"/>
              </w:rPr>
            </w:pPr>
            <w:r w:rsidRPr="00E46B8E">
              <w:rPr>
                <w:sz w:val="20"/>
                <w:szCs w:val="20"/>
              </w:rPr>
              <w:lastRenderedPageBreak/>
              <w:t>C:</w:t>
            </w:r>
            <w:r>
              <w:rPr>
                <w:sz w:val="20"/>
                <w:szCs w:val="20"/>
              </w:rPr>
              <w:t>34</w:t>
            </w:r>
          </w:p>
          <w:p w:rsidR="009E2F95" w:rsidRPr="00E46B8E" w:rsidRDefault="009E2F95"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9E2F95" w:rsidRPr="009E2F95" w:rsidRDefault="009E2F95" w:rsidP="00C81D12">
            <w:pPr>
              <w:autoSpaceDE/>
              <w:autoSpaceDN/>
              <w:rPr>
                <w:rFonts w:eastAsia="Calibri"/>
                <w:sz w:val="20"/>
                <w:szCs w:val="20"/>
                <w:lang w:eastAsia="en-US"/>
              </w:rPr>
            </w:pPr>
            <w:r w:rsidRPr="009E2F95">
              <w:rPr>
                <w:rFonts w:eastAsia="Calibri"/>
                <w:sz w:val="20"/>
                <w:szCs w:val="20"/>
                <w:lang w:eastAsia="en-US"/>
              </w:rPr>
              <w:t xml:space="preserve">Nadobudnutie účinnosti </w:t>
            </w:r>
          </w:p>
          <w:p w:rsidR="009E2F95" w:rsidRPr="00E46B8E" w:rsidRDefault="009E2F95" w:rsidP="00C81D12">
            <w:pPr>
              <w:autoSpaceDE/>
              <w:autoSpaceDN/>
              <w:rPr>
                <w:rFonts w:eastAsia="Calibri"/>
                <w:sz w:val="20"/>
                <w:szCs w:val="20"/>
                <w:lang w:eastAsia="en-US"/>
              </w:rPr>
            </w:pPr>
            <w:r w:rsidRPr="009E2F95">
              <w:rPr>
                <w:rFonts w:eastAsia="Calibri"/>
                <w:sz w:val="20"/>
                <w:szCs w:val="20"/>
                <w:lang w:eastAsia="en-US"/>
              </w:rPr>
              <w:t xml:space="preserve">Táto smernica nadobúda účinnosť dvadsiatym dňom nasledujúcim po jej uverejnení v Úradnom vestníku Európskej únie. </w:t>
            </w:r>
          </w:p>
        </w:tc>
        <w:tc>
          <w:tcPr>
            <w:tcW w:w="1059" w:type="dxa"/>
            <w:tcBorders>
              <w:top w:val="single" w:sz="4" w:space="0" w:color="auto"/>
              <w:left w:val="single" w:sz="4" w:space="0" w:color="auto"/>
              <w:bottom w:val="single" w:sz="4" w:space="0" w:color="auto"/>
              <w:right w:val="single" w:sz="4" w:space="0" w:color="auto"/>
            </w:tcBorders>
          </w:tcPr>
          <w:p w:rsidR="009E2F95" w:rsidRPr="007726FD" w:rsidRDefault="007B1C85" w:rsidP="00C81D12">
            <w:pPr>
              <w:jc w:val="center"/>
              <w:rPr>
                <w:sz w:val="20"/>
                <w:szCs w:val="20"/>
              </w:rPr>
            </w:pPr>
            <w:r>
              <w:rPr>
                <w:sz w:val="20"/>
                <w:szCs w:val="20"/>
              </w:rPr>
              <w:t>n.a</w:t>
            </w:r>
          </w:p>
        </w:tc>
        <w:tc>
          <w:tcPr>
            <w:tcW w:w="1615" w:type="dxa"/>
            <w:tcBorders>
              <w:top w:val="single" w:sz="4" w:space="0" w:color="auto"/>
              <w:left w:val="single" w:sz="4" w:space="0" w:color="auto"/>
              <w:bottom w:val="single" w:sz="4" w:space="0" w:color="auto"/>
              <w:right w:val="single" w:sz="4" w:space="0" w:color="auto"/>
            </w:tcBorders>
          </w:tcPr>
          <w:p w:rsidR="009E2F95" w:rsidRPr="007726FD" w:rsidRDefault="009E2F95"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9E2F95" w:rsidRPr="007726FD" w:rsidRDefault="009E2F95" w:rsidP="00C81D12">
            <w:pPr>
              <w:pStyle w:val="Normlny0"/>
              <w:jc w:val="center"/>
              <w:rPr>
                <w:lang w:eastAsia="sk-SK"/>
              </w:rPr>
            </w:pPr>
          </w:p>
        </w:tc>
        <w:tc>
          <w:tcPr>
            <w:tcW w:w="4634" w:type="dxa"/>
            <w:tcBorders>
              <w:top w:val="single" w:sz="4" w:space="0" w:color="auto"/>
              <w:left w:val="single" w:sz="4" w:space="0" w:color="auto"/>
              <w:bottom w:val="single" w:sz="4" w:space="0" w:color="auto"/>
              <w:right w:val="single" w:sz="4" w:space="0" w:color="auto"/>
            </w:tcBorders>
          </w:tcPr>
          <w:p w:rsidR="009E2F95" w:rsidRPr="007726FD" w:rsidRDefault="009E2F95" w:rsidP="00C81D12">
            <w:pPr>
              <w:autoSpaceDE/>
              <w:autoSpaceDN/>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9E2F95" w:rsidRPr="007726FD" w:rsidRDefault="007B1C85" w:rsidP="00C81D12">
            <w:pPr>
              <w:jc w:val="center"/>
              <w:rPr>
                <w:sz w:val="20"/>
                <w:szCs w:val="20"/>
              </w:rPr>
            </w:pPr>
            <w:r>
              <w:rPr>
                <w:sz w:val="20"/>
                <w:szCs w:val="20"/>
              </w:rPr>
              <w:t>N</w:t>
            </w:r>
          </w:p>
        </w:tc>
        <w:tc>
          <w:tcPr>
            <w:tcW w:w="1252" w:type="dxa"/>
            <w:tcBorders>
              <w:top w:val="single" w:sz="4" w:space="0" w:color="auto"/>
              <w:left w:val="single" w:sz="4" w:space="0" w:color="auto"/>
              <w:bottom w:val="single" w:sz="4" w:space="0" w:color="auto"/>
              <w:right w:val="single" w:sz="4" w:space="0" w:color="auto"/>
            </w:tcBorders>
          </w:tcPr>
          <w:p w:rsidR="009E2F95" w:rsidRPr="007726FD" w:rsidRDefault="009E2F95" w:rsidP="00C81D12">
            <w:pPr>
              <w:pStyle w:val="Nadpis1"/>
              <w:jc w:val="both"/>
              <w:rPr>
                <w:b w:val="0"/>
                <w:bCs w:val="0"/>
                <w:sz w:val="20"/>
                <w:szCs w:val="20"/>
              </w:rPr>
            </w:pPr>
          </w:p>
        </w:tc>
      </w:tr>
      <w:tr w:rsidR="009E2F95"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9E2F95" w:rsidRPr="00E46B8E" w:rsidRDefault="009E2F95" w:rsidP="00C81D12">
            <w:pPr>
              <w:jc w:val="center"/>
              <w:rPr>
                <w:sz w:val="20"/>
                <w:szCs w:val="20"/>
              </w:rPr>
            </w:pPr>
            <w:r w:rsidRPr="00E46B8E">
              <w:rPr>
                <w:sz w:val="20"/>
                <w:szCs w:val="20"/>
              </w:rPr>
              <w:t>C:</w:t>
            </w:r>
            <w:r>
              <w:rPr>
                <w:sz w:val="20"/>
                <w:szCs w:val="20"/>
              </w:rPr>
              <w:t>35</w:t>
            </w:r>
          </w:p>
          <w:p w:rsidR="009E2F95" w:rsidRPr="00E46B8E" w:rsidRDefault="009E2F95" w:rsidP="00C81D12">
            <w:pPr>
              <w:jc w:val="center"/>
              <w:rPr>
                <w:sz w:val="20"/>
                <w:szCs w:val="20"/>
              </w:rPr>
            </w:pPr>
          </w:p>
        </w:tc>
        <w:tc>
          <w:tcPr>
            <w:tcW w:w="3963" w:type="dxa"/>
            <w:gridSpan w:val="2"/>
            <w:tcBorders>
              <w:top w:val="single" w:sz="4" w:space="0" w:color="auto"/>
              <w:left w:val="single" w:sz="4" w:space="0" w:color="auto"/>
              <w:bottom w:val="single" w:sz="4" w:space="0" w:color="auto"/>
              <w:right w:val="single" w:sz="4" w:space="0" w:color="auto"/>
            </w:tcBorders>
          </w:tcPr>
          <w:p w:rsidR="009E2F95" w:rsidRPr="009E2F95" w:rsidRDefault="009E2F95" w:rsidP="00C81D12">
            <w:pPr>
              <w:autoSpaceDE/>
              <w:autoSpaceDN/>
              <w:rPr>
                <w:rFonts w:eastAsia="Calibri"/>
                <w:sz w:val="20"/>
                <w:szCs w:val="20"/>
                <w:lang w:eastAsia="en-US"/>
              </w:rPr>
            </w:pPr>
            <w:r w:rsidRPr="009E2F95">
              <w:rPr>
                <w:rFonts w:eastAsia="Calibri"/>
                <w:sz w:val="20"/>
                <w:szCs w:val="20"/>
                <w:lang w:eastAsia="en-US"/>
              </w:rPr>
              <w:t xml:space="preserve">Adresáti </w:t>
            </w:r>
          </w:p>
          <w:p w:rsidR="009E2F95" w:rsidRPr="00E46B8E" w:rsidRDefault="009E2F95" w:rsidP="00C81D12">
            <w:pPr>
              <w:autoSpaceDE/>
              <w:autoSpaceDN/>
              <w:rPr>
                <w:rFonts w:eastAsia="Calibri"/>
                <w:sz w:val="20"/>
                <w:szCs w:val="20"/>
                <w:lang w:eastAsia="en-US"/>
              </w:rPr>
            </w:pPr>
            <w:r w:rsidRPr="009E2F95">
              <w:rPr>
                <w:rFonts w:eastAsia="Calibri"/>
                <w:sz w:val="20"/>
                <w:szCs w:val="20"/>
                <w:lang w:eastAsia="en-US"/>
              </w:rPr>
              <w:t xml:space="preserve">Táto smernica je určená členským štátom. </w:t>
            </w:r>
          </w:p>
        </w:tc>
        <w:tc>
          <w:tcPr>
            <w:tcW w:w="1059" w:type="dxa"/>
            <w:tcBorders>
              <w:top w:val="single" w:sz="4" w:space="0" w:color="auto"/>
              <w:left w:val="single" w:sz="4" w:space="0" w:color="auto"/>
              <w:bottom w:val="single" w:sz="4" w:space="0" w:color="auto"/>
              <w:right w:val="single" w:sz="4" w:space="0" w:color="auto"/>
            </w:tcBorders>
          </w:tcPr>
          <w:p w:rsidR="009E2F95" w:rsidRPr="007726FD" w:rsidRDefault="00EC2DA4" w:rsidP="00C81D12">
            <w:pPr>
              <w:jc w:val="center"/>
              <w:rPr>
                <w:sz w:val="20"/>
                <w:szCs w:val="20"/>
              </w:rPr>
            </w:pPr>
            <w:r>
              <w:rPr>
                <w:sz w:val="20"/>
                <w:szCs w:val="20"/>
              </w:rPr>
              <w:t>n.a.</w:t>
            </w:r>
          </w:p>
        </w:tc>
        <w:tc>
          <w:tcPr>
            <w:tcW w:w="1615" w:type="dxa"/>
            <w:tcBorders>
              <w:top w:val="single" w:sz="4" w:space="0" w:color="auto"/>
              <w:left w:val="single" w:sz="4" w:space="0" w:color="auto"/>
              <w:bottom w:val="single" w:sz="4" w:space="0" w:color="auto"/>
              <w:right w:val="single" w:sz="4" w:space="0" w:color="auto"/>
            </w:tcBorders>
          </w:tcPr>
          <w:p w:rsidR="009E2F95" w:rsidRPr="007726FD" w:rsidRDefault="009E2F95"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9E2F95" w:rsidRPr="007726FD" w:rsidRDefault="009E2F95" w:rsidP="00C81D12">
            <w:pPr>
              <w:pStyle w:val="Normlny0"/>
              <w:jc w:val="center"/>
              <w:rPr>
                <w:lang w:eastAsia="sk-SK"/>
              </w:rPr>
            </w:pPr>
          </w:p>
        </w:tc>
        <w:tc>
          <w:tcPr>
            <w:tcW w:w="4634" w:type="dxa"/>
            <w:tcBorders>
              <w:top w:val="single" w:sz="4" w:space="0" w:color="auto"/>
              <w:left w:val="single" w:sz="4" w:space="0" w:color="auto"/>
              <w:bottom w:val="single" w:sz="4" w:space="0" w:color="auto"/>
              <w:right w:val="single" w:sz="4" w:space="0" w:color="auto"/>
            </w:tcBorders>
          </w:tcPr>
          <w:p w:rsidR="009E2F95" w:rsidRPr="007726FD" w:rsidRDefault="009E2F95" w:rsidP="00C81D12">
            <w:pPr>
              <w:autoSpaceDE/>
              <w:autoSpaceDN/>
              <w:rPr>
                <w:sz w:val="20"/>
                <w:szCs w:val="20"/>
              </w:rPr>
            </w:pPr>
          </w:p>
        </w:tc>
        <w:tc>
          <w:tcPr>
            <w:tcW w:w="718" w:type="dxa"/>
            <w:tcBorders>
              <w:top w:val="single" w:sz="4" w:space="0" w:color="auto"/>
              <w:left w:val="single" w:sz="4" w:space="0" w:color="auto"/>
              <w:bottom w:val="single" w:sz="4" w:space="0" w:color="auto"/>
              <w:right w:val="single" w:sz="4" w:space="0" w:color="auto"/>
            </w:tcBorders>
          </w:tcPr>
          <w:p w:rsidR="009E2F95" w:rsidRPr="007726FD" w:rsidRDefault="003B299F" w:rsidP="00C81D12">
            <w:pPr>
              <w:jc w:val="center"/>
              <w:rPr>
                <w:sz w:val="20"/>
                <w:szCs w:val="20"/>
              </w:rPr>
            </w:pPr>
            <w:r>
              <w:rPr>
                <w:sz w:val="20"/>
                <w:szCs w:val="20"/>
              </w:rPr>
              <w:t>N</w:t>
            </w:r>
          </w:p>
        </w:tc>
        <w:tc>
          <w:tcPr>
            <w:tcW w:w="1252" w:type="dxa"/>
            <w:tcBorders>
              <w:top w:val="single" w:sz="4" w:space="0" w:color="auto"/>
              <w:left w:val="single" w:sz="4" w:space="0" w:color="auto"/>
              <w:bottom w:val="single" w:sz="4" w:space="0" w:color="auto"/>
              <w:right w:val="single" w:sz="4" w:space="0" w:color="auto"/>
            </w:tcBorders>
          </w:tcPr>
          <w:p w:rsidR="009E2F95" w:rsidRPr="007726FD" w:rsidRDefault="009E2F95" w:rsidP="00C81D12">
            <w:pPr>
              <w:pStyle w:val="Nadpis1"/>
              <w:jc w:val="both"/>
              <w:rPr>
                <w:b w:val="0"/>
                <w:bCs w:val="0"/>
                <w:sz w:val="20"/>
                <w:szCs w:val="20"/>
              </w:rPr>
            </w:pPr>
          </w:p>
        </w:tc>
      </w:tr>
      <w:tr w:rsidR="0009450D"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9450D" w:rsidRPr="0009450D" w:rsidRDefault="0009450D" w:rsidP="00C81D12">
            <w:pPr>
              <w:jc w:val="center"/>
              <w:rPr>
                <w:sz w:val="20"/>
                <w:szCs w:val="20"/>
              </w:rPr>
            </w:pPr>
            <w:r w:rsidRPr="0009450D">
              <w:rPr>
                <w:rFonts w:eastAsia="Calibri"/>
                <w:sz w:val="20"/>
                <w:szCs w:val="20"/>
                <w:lang w:eastAsia="en-US"/>
              </w:rPr>
              <w:t>PRÍLOHA I</w:t>
            </w:r>
          </w:p>
        </w:tc>
        <w:tc>
          <w:tcPr>
            <w:tcW w:w="3963" w:type="dxa"/>
            <w:gridSpan w:val="2"/>
            <w:tcBorders>
              <w:top w:val="single" w:sz="4" w:space="0" w:color="auto"/>
              <w:left w:val="single" w:sz="4" w:space="0" w:color="auto"/>
              <w:bottom w:val="single" w:sz="4" w:space="0" w:color="auto"/>
              <w:right w:val="single" w:sz="4" w:space="0" w:color="auto"/>
            </w:tcBorders>
          </w:tcPr>
          <w:p w:rsidR="0009450D" w:rsidRPr="0009450D" w:rsidRDefault="0009450D" w:rsidP="00C81D12">
            <w:pPr>
              <w:autoSpaceDE/>
              <w:autoSpaceDN/>
              <w:rPr>
                <w:rFonts w:eastAsia="Calibri"/>
                <w:sz w:val="20"/>
                <w:szCs w:val="20"/>
                <w:lang w:eastAsia="en-US"/>
              </w:rPr>
            </w:pPr>
            <w:r w:rsidRPr="0009450D">
              <w:rPr>
                <w:rFonts w:eastAsia="Calibri"/>
                <w:sz w:val="20"/>
                <w:szCs w:val="20"/>
                <w:lang w:eastAsia="en-US"/>
              </w:rPr>
              <w:t xml:space="preserve">ZOZNAM ŠKODCOV, PRE KTORÝCH PRÍTOMNOSŤ SA VYŽADUJE VIZUÁLNA PREHLIADKA A ZA URČITÝCH PODMIENOK ODBER VZORIEK A TESTOVANIE </w:t>
            </w:r>
          </w:p>
        </w:tc>
        <w:tc>
          <w:tcPr>
            <w:tcW w:w="1059" w:type="dxa"/>
            <w:tcBorders>
              <w:top w:val="single" w:sz="4" w:space="0" w:color="auto"/>
              <w:left w:val="single" w:sz="4" w:space="0" w:color="auto"/>
              <w:bottom w:val="single" w:sz="4" w:space="0" w:color="auto"/>
              <w:right w:val="single" w:sz="4" w:space="0" w:color="auto"/>
            </w:tcBorders>
          </w:tcPr>
          <w:p w:rsidR="0009450D"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09450D" w:rsidRPr="007726FD" w:rsidRDefault="0009450D"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09450D" w:rsidRPr="007726FD" w:rsidRDefault="0009450D" w:rsidP="00C81D12">
            <w:pPr>
              <w:pStyle w:val="Normlny0"/>
              <w:jc w:val="center"/>
              <w:rPr>
                <w:lang w:eastAsia="sk-SK"/>
              </w:rPr>
            </w:pPr>
          </w:p>
        </w:tc>
        <w:tc>
          <w:tcPr>
            <w:tcW w:w="4634" w:type="dxa"/>
            <w:tcBorders>
              <w:top w:val="single" w:sz="4" w:space="0" w:color="auto"/>
              <w:left w:val="single" w:sz="4" w:space="0" w:color="auto"/>
              <w:bottom w:val="single" w:sz="4" w:space="0" w:color="auto"/>
              <w:right w:val="single" w:sz="4" w:space="0" w:color="auto"/>
            </w:tcBorders>
          </w:tcPr>
          <w:p w:rsidR="00FB2117" w:rsidRPr="00FB2117" w:rsidRDefault="005C56BE" w:rsidP="00C81D12">
            <w:pPr>
              <w:autoSpaceDE/>
              <w:autoSpaceDN/>
              <w:rPr>
                <w:sz w:val="20"/>
                <w:szCs w:val="20"/>
              </w:rPr>
            </w:pPr>
            <w:r>
              <w:rPr>
                <w:sz w:val="20"/>
                <w:szCs w:val="20"/>
              </w:rPr>
              <w:t>Príloha č. 1</w:t>
            </w:r>
          </w:p>
          <w:p w:rsidR="00FB2117" w:rsidRPr="00FB2117" w:rsidRDefault="00FB2117" w:rsidP="00C81D12">
            <w:pPr>
              <w:autoSpaceDE/>
              <w:autoSpaceDN/>
              <w:rPr>
                <w:sz w:val="20"/>
                <w:szCs w:val="20"/>
              </w:rPr>
            </w:pPr>
            <w:r w:rsidRPr="00FB2117">
              <w:rPr>
                <w:sz w:val="20"/>
                <w:szCs w:val="20"/>
              </w:rPr>
              <w:t>k nariadeniu vlády č. .../201</w:t>
            </w:r>
            <w:r w:rsidR="005C56BE">
              <w:rPr>
                <w:sz w:val="20"/>
                <w:szCs w:val="20"/>
              </w:rPr>
              <w:t>6</w:t>
            </w:r>
            <w:r w:rsidRPr="00FB2117">
              <w:rPr>
                <w:sz w:val="20"/>
                <w:szCs w:val="20"/>
              </w:rPr>
              <w:t xml:space="preserve"> Z. z.</w:t>
            </w:r>
          </w:p>
          <w:p w:rsidR="0009450D" w:rsidRPr="007726FD" w:rsidRDefault="00FB2117" w:rsidP="00C81D12">
            <w:pPr>
              <w:autoSpaceDE/>
              <w:autoSpaceDN/>
              <w:rPr>
                <w:sz w:val="20"/>
                <w:szCs w:val="20"/>
              </w:rPr>
            </w:pPr>
            <w:r w:rsidRPr="00FB2117">
              <w:rPr>
                <w:sz w:val="20"/>
                <w:szCs w:val="20"/>
              </w:rPr>
              <w:t>ZOZNAM ŠKODCOV, PRE KTORÝCH PRÍTOMNOSŤ SA VYŽADUJE VIZUÁLNA PREHLIADKA A ZA URČITÝCH PODMIENOK ODBER VZORIEK A TESTOVANIE</w:t>
            </w:r>
          </w:p>
        </w:tc>
        <w:tc>
          <w:tcPr>
            <w:tcW w:w="718" w:type="dxa"/>
            <w:tcBorders>
              <w:top w:val="single" w:sz="4" w:space="0" w:color="auto"/>
              <w:left w:val="single" w:sz="4" w:space="0" w:color="auto"/>
              <w:bottom w:val="single" w:sz="4" w:space="0" w:color="auto"/>
              <w:right w:val="single" w:sz="4" w:space="0" w:color="auto"/>
            </w:tcBorders>
          </w:tcPr>
          <w:p w:rsidR="0009450D"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9450D" w:rsidRPr="007726FD" w:rsidRDefault="0009450D" w:rsidP="00C81D12">
            <w:pPr>
              <w:pStyle w:val="Nadpis1"/>
              <w:jc w:val="both"/>
              <w:rPr>
                <w:b w:val="0"/>
                <w:bCs w:val="0"/>
                <w:sz w:val="20"/>
                <w:szCs w:val="20"/>
              </w:rPr>
            </w:pPr>
          </w:p>
        </w:tc>
      </w:tr>
      <w:tr w:rsidR="0009450D"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9450D" w:rsidRPr="0009450D" w:rsidRDefault="0009450D" w:rsidP="00C81D12">
            <w:pPr>
              <w:autoSpaceDE/>
              <w:autoSpaceDN/>
              <w:spacing w:after="200"/>
              <w:rPr>
                <w:rFonts w:eastAsia="Calibri"/>
                <w:lang w:eastAsia="en-US"/>
              </w:rPr>
            </w:pPr>
            <w:r w:rsidRPr="0009450D">
              <w:rPr>
                <w:rFonts w:eastAsia="Calibri"/>
                <w:lang w:eastAsia="en-US"/>
              </w:rPr>
              <w:t xml:space="preserve">ČASŤ A </w:t>
            </w:r>
          </w:p>
          <w:p w:rsidR="0009450D" w:rsidRPr="0009450D" w:rsidRDefault="0009450D" w:rsidP="00C81D12">
            <w:pPr>
              <w:jc w:val="center"/>
              <w:rPr>
                <w:rFonts w:eastAsia="Calibri"/>
                <w:sz w:val="20"/>
                <w:szCs w:val="20"/>
                <w:lang w:eastAsia="en-US"/>
              </w:rPr>
            </w:pPr>
          </w:p>
        </w:tc>
        <w:tc>
          <w:tcPr>
            <w:tcW w:w="3963" w:type="dxa"/>
            <w:gridSpan w:val="2"/>
            <w:tcBorders>
              <w:top w:val="single" w:sz="4" w:space="0" w:color="auto"/>
              <w:left w:val="single" w:sz="4" w:space="0" w:color="auto"/>
              <w:bottom w:val="single" w:sz="4" w:space="0" w:color="auto"/>
              <w:right w:val="single" w:sz="4" w:space="0" w:color="auto"/>
            </w:tcBorders>
          </w:tcPr>
          <w:p w:rsidR="0009450D" w:rsidRPr="0009450D" w:rsidRDefault="0009450D" w:rsidP="00C81D12">
            <w:pPr>
              <w:autoSpaceDE/>
              <w:autoSpaceDN/>
              <w:rPr>
                <w:rFonts w:eastAsia="Calibri"/>
                <w:sz w:val="20"/>
                <w:szCs w:val="20"/>
                <w:lang w:eastAsia="en-US"/>
              </w:rPr>
            </w:pPr>
            <w:r w:rsidRPr="00E15A6D">
              <w:rPr>
                <w:rFonts w:eastAsia="Calibri"/>
                <w:sz w:val="20"/>
                <w:szCs w:val="20"/>
                <w:lang w:eastAsia="en-US"/>
              </w:rPr>
              <w:t xml:space="preserve">Zoznam škodcov, ktorí by sa nemali vyskytovať alebo prakticky nemali vyskytovať, sa vyžaduje podľa článku 9 ods. 1, článku 10 ods. 1, článku 16 ods. 1, článku 21 ods. 1 a článku 26 ods. 1 </w:t>
            </w:r>
          </w:p>
        </w:tc>
        <w:tc>
          <w:tcPr>
            <w:tcW w:w="1059" w:type="dxa"/>
            <w:tcBorders>
              <w:top w:val="single" w:sz="4" w:space="0" w:color="auto"/>
              <w:left w:val="single" w:sz="4" w:space="0" w:color="auto"/>
              <w:bottom w:val="single" w:sz="4" w:space="0" w:color="auto"/>
              <w:right w:val="single" w:sz="4" w:space="0" w:color="auto"/>
            </w:tcBorders>
          </w:tcPr>
          <w:p w:rsidR="0009450D"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09450D" w:rsidRPr="007726FD" w:rsidRDefault="0009450D"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09450D" w:rsidRPr="007726FD" w:rsidRDefault="0009450D" w:rsidP="00C81D12">
            <w:pPr>
              <w:pStyle w:val="Normlny0"/>
              <w:jc w:val="center"/>
              <w:rPr>
                <w:lang w:eastAsia="sk-SK"/>
              </w:rPr>
            </w:pPr>
          </w:p>
        </w:tc>
        <w:tc>
          <w:tcPr>
            <w:tcW w:w="4634" w:type="dxa"/>
            <w:tcBorders>
              <w:top w:val="single" w:sz="4" w:space="0" w:color="auto"/>
              <w:left w:val="single" w:sz="4" w:space="0" w:color="auto"/>
              <w:bottom w:val="single" w:sz="4" w:space="0" w:color="auto"/>
              <w:right w:val="single" w:sz="4" w:space="0" w:color="auto"/>
            </w:tcBorders>
          </w:tcPr>
          <w:p w:rsidR="00FB2117" w:rsidRPr="00FB2117" w:rsidRDefault="00FB2117" w:rsidP="00C81D12">
            <w:pPr>
              <w:autoSpaceDE/>
              <w:autoSpaceDN/>
              <w:rPr>
                <w:sz w:val="20"/>
                <w:szCs w:val="20"/>
              </w:rPr>
            </w:pPr>
            <w:r w:rsidRPr="00FB2117">
              <w:rPr>
                <w:sz w:val="20"/>
                <w:szCs w:val="20"/>
              </w:rPr>
              <w:t>ČASŤ A</w:t>
            </w:r>
          </w:p>
          <w:p w:rsidR="0009450D" w:rsidRPr="007726FD" w:rsidRDefault="00FB2117" w:rsidP="00C81D12">
            <w:pPr>
              <w:autoSpaceDE/>
              <w:autoSpaceDN/>
              <w:rPr>
                <w:sz w:val="20"/>
                <w:szCs w:val="20"/>
              </w:rPr>
            </w:pPr>
            <w:r w:rsidRPr="00FB2117">
              <w:rPr>
                <w:sz w:val="20"/>
                <w:szCs w:val="20"/>
              </w:rPr>
              <w:t>Zoznam škodcov, ktorí by sa nemali vyskytovať alebo prakticky nemali vyskytovať, sa vyžaduje podľa § 10 ods. 1, § 11 ods. 1, § 17 ods. 1, § 22 ods. 1 a § 27 ods. 1</w:t>
            </w:r>
          </w:p>
        </w:tc>
        <w:tc>
          <w:tcPr>
            <w:tcW w:w="718" w:type="dxa"/>
            <w:tcBorders>
              <w:top w:val="single" w:sz="4" w:space="0" w:color="auto"/>
              <w:left w:val="single" w:sz="4" w:space="0" w:color="auto"/>
              <w:bottom w:val="single" w:sz="4" w:space="0" w:color="auto"/>
              <w:right w:val="single" w:sz="4" w:space="0" w:color="auto"/>
            </w:tcBorders>
          </w:tcPr>
          <w:p w:rsidR="0009450D"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9450D" w:rsidRPr="007726FD" w:rsidRDefault="0009450D" w:rsidP="00C81D12">
            <w:pPr>
              <w:pStyle w:val="Nadpis1"/>
              <w:jc w:val="both"/>
              <w:rPr>
                <w:b w:val="0"/>
                <w:bCs w:val="0"/>
                <w:sz w:val="20"/>
                <w:szCs w:val="20"/>
              </w:rPr>
            </w:pPr>
          </w:p>
        </w:tc>
      </w:tr>
      <w:tr w:rsidR="0009450D"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9450D" w:rsidRPr="0009450D" w:rsidRDefault="0009450D" w:rsidP="00C81D12">
            <w:pPr>
              <w:autoSpaceDE/>
              <w:autoSpaceDN/>
              <w:spacing w:after="200"/>
              <w:rPr>
                <w:rFonts w:eastAsia="Calibri"/>
                <w:lang w:eastAsia="en-US"/>
              </w:rPr>
            </w:pPr>
            <w:r w:rsidRPr="0009450D">
              <w:rPr>
                <w:rFonts w:eastAsia="Calibri"/>
                <w:lang w:eastAsia="en-US"/>
              </w:rPr>
              <w:t xml:space="preserve">ČASŤ B </w:t>
            </w:r>
          </w:p>
          <w:p w:rsidR="0009450D" w:rsidRPr="0009450D" w:rsidRDefault="0009450D" w:rsidP="00C81D12">
            <w:pPr>
              <w:jc w:val="center"/>
              <w:rPr>
                <w:rFonts w:eastAsia="Calibri"/>
                <w:sz w:val="20"/>
                <w:szCs w:val="20"/>
                <w:lang w:eastAsia="en-US"/>
              </w:rPr>
            </w:pPr>
          </w:p>
        </w:tc>
        <w:tc>
          <w:tcPr>
            <w:tcW w:w="3963" w:type="dxa"/>
            <w:gridSpan w:val="2"/>
            <w:tcBorders>
              <w:top w:val="single" w:sz="4" w:space="0" w:color="auto"/>
              <w:left w:val="single" w:sz="4" w:space="0" w:color="auto"/>
              <w:bottom w:val="single" w:sz="4" w:space="0" w:color="auto"/>
              <w:right w:val="single" w:sz="4" w:space="0" w:color="auto"/>
            </w:tcBorders>
          </w:tcPr>
          <w:p w:rsidR="0009450D" w:rsidRPr="0009450D" w:rsidRDefault="0009450D" w:rsidP="00C81D12">
            <w:pPr>
              <w:autoSpaceDE/>
              <w:autoSpaceDN/>
              <w:rPr>
                <w:rFonts w:eastAsia="Calibri"/>
                <w:sz w:val="20"/>
                <w:szCs w:val="20"/>
                <w:lang w:eastAsia="en-US"/>
              </w:rPr>
            </w:pPr>
            <w:r w:rsidRPr="00E15A6D">
              <w:rPr>
                <w:rFonts w:eastAsia="Calibri"/>
                <w:sz w:val="20"/>
                <w:szCs w:val="20"/>
                <w:lang w:eastAsia="en-US"/>
              </w:rPr>
              <w:t xml:space="preserve">Zoznam škodcov, ktorí by sa nemali vyskytovať alebo prakticky nemali vyskytovať, alebo ktorých prítomnosť je obmedzená úrovňami tolerancie podľa článku 9 ods. 1, článku 10 ods. 1, článku 16 ods. 1, článku 21 ods. 1 a článku 26 ods. 1 </w:t>
            </w:r>
          </w:p>
        </w:tc>
        <w:tc>
          <w:tcPr>
            <w:tcW w:w="1059" w:type="dxa"/>
            <w:tcBorders>
              <w:top w:val="single" w:sz="4" w:space="0" w:color="auto"/>
              <w:left w:val="single" w:sz="4" w:space="0" w:color="auto"/>
              <w:bottom w:val="single" w:sz="4" w:space="0" w:color="auto"/>
              <w:right w:val="single" w:sz="4" w:space="0" w:color="auto"/>
            </w:tcBorders>
          </w:tcPr>
          <w:p w:rsidR="0009450D"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09450D" w:rsidRPr="007726FD" w:rsidRDefault="0009450D"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09450D" w:rsidRPr="007726FD" w:rsidRDefault="0009450D" w:rsidP="00C81D12">
            <w:pPr>
              <w:pStyle w:val="Normlny0"/>
              <w:jc w:val="center"/>
              <w:rPr>
                <w:lang w:eastAsia="sk-SK"/>
              </w:rPr>
            </w:pPr>
          </w:p>
        </w:tc>
        <w:tc>
          <w:tcPr>
            <w:tcW w:w="4634" w:type="dxa"/>
            <w:tcBorders>
              <w:top w:val="single" w:sz="4" w:space="0" w:color="auto"/>
              <w:left w:val="single" w:sz="4" w:space="0" w:color="auto"/>
              <w:bottom w:val="single" w:sz="4" w:space="0" w:color="auto"/>
              <w:right w:val="single" w:sz="4" w:space="0" w:color="auto"/>
            </w:tcBorders>
          </w:tcPr>
          <w:p w:rsidR="00FB2117" w:rsidRPr="00FB2117" w:rsidRDefault="00FB2117" w:rsidP="00C81D12">
            <w:pPr>
              <w:autoSpaceDE/>
              <w:autoSpaceDN/>
              <w:rPr>
                <w:sz w:val="20"/>
                <w:szCs w:val="20"/>
              </w:rPr>
            </w:pPr>
            <w:r w:rsidRPr="00FB2117">
              <w:rPr>
                <w:sz w:val="20"/>
                <w:szCs w:val="20"/>
              </w:rPr>
              <w:t>ČASŤ B</w:t>
            </w:r>
          </w:p>
          <w:p w:rsidR="0009450D" w:rsidRPr="007726FD" w:rsidRDefault="00FB2117" w:rsidP="00C81D12">
            <w:pPr>
              <w:autoSpaceDE/>
              <w:autoSpaceDN/>
              <w:rPr>
                <w:sz w:val="20"/>
                <w:szCs w:val="20"/>
              </w:rPr>
            </w:pPr>
            <w:r w:rsidRPr="00FB2117">
              <w:rPr>
                <w:sz w:val="20"/>
                <w:szCs w:val="20"/>
              </w:rPr>
              <w:t>Zoznam škodcov, ktorí by sa nemali vyskytovať alebo prakticky nemali vyskytovať, alebo ktorých prítomnosť je obmedzená úrovňami tolerancie podľa § 10 ods. 1, § 11 ods. 1, § 17 ods. 1, § 22 ods. 1 a § 27 ods. 1</w:t>
            </w:r>
          </w:p>
        </w:tc>
        <w:tc>
          <w:tcPr>
            <w:tcW w:w="718" w:type="dxa"/>
            <w:tcBorders>
              <w:top w:val="single" w:sz="4" w:space="0" w:color="auto"/>
              <w:left w:val="single" w:sz="4" w:space="0" w:color="auto"/>
              <w:bottom w:val="single" w:sz="4" w:space="0" w:color="auto"/>
              <w:right w:val="single" w:sz="4" w:space="0" w:color="auto"/>
            </w:tcBorders>
          </w:tcPr>
          <w:p w:rsidR="0009450D"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9450D" w:rsidRPr="007726FD" w:rsidRDefault="0009450D" w:rsidP="00C81D12">
            <w:pPr>
              <w:pStyle w:val="Nadpis1"/>
              <w:jc w:val="both"/>
              <w:rPr>
                <w:b w:val="0"/>
                <w:bCs w:val="0"/>
                <w:sz w:val="20"/>
                <w:szCs w:val="20"/>
              </w:rPr>
            </w:pPr>
          </w:p>
        </w:tc>
      </w:tr>
      <w:tr w:rsidR="0009450D"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9450D" w:rsidRPr="0009450D" w:rsidRDefault="0009450D" w:rsidP="00C81D12">
            <w:pPr>
              <w:autoSpaceDE/>
              <w:autoSpaceDN/>
              <w:spacing w:after="200"/>
              <w:rPr>
                <w:rFonts w:eastAsia="Calibri"/>
                <w:lang w:eastAsia="en-US"/>
              </w:rPr>
            </w:pPr>
            <w:r w:rsidRPr="0009450D">
              <w:rPr>
                <w:rFonts w:eastAsia="Calibri"/>
                <w:lang w:eastAsia="en-US"/>
              </w:rPr>
              <w:t xml:space="preserve">PRÍLOHA II </w:t>
            </w:r>
          </w:p>
          <w:p w:rsidR="0009450D" w:rsidRPr="0009450D" w:rsidRDefault="0009450D" w:rsidP="00C81D12">
            <w:pPr>
              <w:jc w:val="center"/>
              <w:rPr>
                <w:rFonts w:eastAsia="Calibri"/>
                <w:sz w:val="20"/>
                <w:szCs w:val="20"/>
                <w:lang w:eastAsia="en-US"/>
              </w:rPr>
            </w:pPr>
          </w:p>
        </w:tc>
        <w:tc>
          <w:tcPr>
            <w:tcW w:w="3963" w:type="dxa"/>
            <w:gridSpan w:val="2"/>
            <w:tcBorders>
              <w:top w:val="single" w:sz="4" w:space="0" w:color="auto"/>
              <w:left w:val="single" w:sz="4" w:space="0" w:color="auto"/>
              <w:bottom w:val="single" w:sz="4" w:space="0" w:color="auto"/>
              <w:right w:val="single" w:sz="4" w:space="0" w:color="auto"/>
            </w:tcBorders>
          </w:tcPr>
          <w:p w:rsidR="0009450D" w:rsidRPr="0009450D" w:rsidRDefault="0009450D" w:rsidP="00C81D12">
            <w:pPr>
              <w:autoSpaceDE/>
              <w:autoSpaceDN/>
              <w:rPr>
                <w:rFonts w:eastAsia="Calibri"/>
                <w:sz w:val="20"/>
                <w:szCs w:val="20"/>
                <w:lang w:eastAsia="en-US"/>
              </w:rPr>
            </w:pPr>
            <w:r w:rsidRPr="00E15A6D">
              <w:rPr>
                <w:rFonts w:eastAsia="Calibri"/>
                <w:sz w:val="20"/>
                <w:szCs w:val="20"/>
                <w:lang w:eastAsia="en-US"/>
              </w:rPr>
              <w:t xml:space="preserve">Zoznam škodcov, pre ktorých prítomnosť sa vyžaduje vizuálna prehliadka a v určitých prípadoch odber vzoriek a testovanie podľa článku 9 ods. 2 a 4, článku 10 ods. 1, článku 16 ods. 1, článku 21 ods. 1 a článku 26 ods. 1 a 4 </w:t>
            </w:r>
          </w:p>
        </w:tc>
        <w:tc>
          <w:tcPr>
            <w:tcW w:w="1059" w:type="dxa"/>
            <w:tcBorders>
              <w:top w:val="single" w:sz="4" w:space="0" w:color="auto"/>
              <w:left w:val="single" w:sz="4" w:space="0" w:color="auto"/>
              <w:bottom w:val="single" w:sz="4" w:space="0" w:color="auto"/>
              <w:right w:val="single" w:sz="4" w:space="0" w:color="auto"/>
            </w:tcBorders>
          </w:tcPr>
          <w:p w:rsidR="0009450D"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09450D" w:rsidRPr="007726FD" w:rsidRDefault="0009450D"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09450D" w:rsidRPr="007726FD" w:rsidRDefault="0009450D" w:rsidP="00C81D12">
            <w:pPr>
              <w:pStyle w:val="Normlny0"/>
              <w:jc w:val="center"/>
              <w:rPr>
                <w:lang w:eastAsia="sk-SK"/>
              </w:rPr>
            </w:pPr>
          </w:p>
        </w:tc>
        <w:tc>
          <w:tcPr>
            <w:tcW w:w="4634" w:type="dxa"/>
            <w:tcBorders>
              <w:top w:val="single" w:sz="4" w:space="0" w:color="auto"/>
              <w:left w:val="single" w:sz="4" w:space="0" w:color="auto"/>
              <w:bottom w:val="single" w:sz="4" w:space="0" w:color="auto"/>
              <w:right w:val="single" w:sz="4" w:space="0" w:color="auto"/>
            </w:tcBorders>
          </w:tcPr>
          <w:p w:rsidR="00FB2117" w:rsidRPr="00FB2117" w:rsidRDefault="00FB2117" w:rsidP="00C81D12">
            <w:pPr>
              <w:autoSpaceDE/>
              <w:autoSpaceDN/>
              <w:rPr>
                <w:sz w:val="20"/>
                <w:szCs w:val="20"/>
              </w:rPr>
            </w:pPr>
            <w:r w:rsidRPr="00FB2117">
              <w:rPr>
                <w:sz w:val="20"/>
                <w:szCs w:val="20"/>
              </w:rPr>
              <w:t xml:space="preserve">Príloha č. </w:t>
            </w:r>
            <w:r w:rsidR="005C56BE">
              <w:rPr>
                <w:sz w:val="20"/>
                <w:szCs w:val="20"/>
              </w:rPr>
              <w:t>2</w:t>
            </w:r>
          </w:p>
          <w:p w:rsidR="00FB2117" w:rsidRPr="00FB2117" w:rsidRDefault="00FB2117" w:rsidP="00C81D12">
            <w:pPr>
              <w:autoSpaceDE/>
              <w:autoSpaceDN/>
              <w:rPr>
                <w:sz w:val="20"/>
                <w:szCs w:val="20"/>
              </w:rPr>
            </w:pPr>
            <w:r w:rsidRPr="00FB2117">
              <w:rPr>
                <w:sz w:val="20"/>
                <w:szCs w:val="20"/>
              </w:rPr>
              <w:t>k nariadeniu vlády č. .../201</w:t>
            </w:r>
            <w:r w:rsidR="005C56BE">
              <w:rPr>
                <w:sz w:val="20"/>
                <w:szCs w:val="20"/>
              </w:rPr>
              <w:t>6</w:t>
            </w:r>
            <w:r w:rsidRPr="00FB2117">
              <w:rPr>
                <w:sz w:val="20"/>
                <w:szCs w:val="20"/>
              </w:rPr>
              <w:t xml:space="preserve"> Z. z.</w:t>
            </w:r>
          </w:p>
          <w:p w:rsidR="0009450D" w:rsidRPr="007726FD" w:rsidRDefault="00FB2117" w:rsidP="00C81D12">
            <w:pPr>
              <w:autoSpaceDE/>
              <w:autoSpaceDN/>
              <w:rPr>
                <w:sz w:val="20"/>
                <w:szCs w:val="20"/>
              </w:rPr>
            </w:pPr>
            <w:r w:rsidRPr="00FB2117">
              <w:rPr>
                <w:sz w:val="20"/>
                <w:szCs w:val="20"/>
              </w:rPr>
              <w:t>Zoznam škodcov, pre ktorých prítomnosť sa vyžaduje vizuálna prehliadka a v určitých prípadoch odber vzoriek a testovanie podľa § 10 ods. 2 a 4, § 11 ods. 1, § 20 ods. 1, § 22 ods. 1 a § 27 ods. 1 a 4</w:t>
            </w:r>
          </w:p>
        </w:tc>
        <w:tc>
          <w:tcPr>
            <w:tcW w:w="718" w:type="dxa"/>
            <w:tcBorders>
              <w:top w:val="single" w:sz="4" w:space="0" w:color="auto"/>
              <w:left w:val="single" w:sz="4" w:space="0" w:color="auto"/>
              <w:bottom w:val="single" w:sz="4" w:space="0" w:color="auto"/>
              <w:right w:val="single" w:sz="4" w:space="0" w:color="auto"/>
            </w:tcBorders>
          </w:tcPr>
          <w:p w:rsidR="0009450D"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9450D" w:rsidRPr="007726FD" w:rsidRDefault="0009450D" w:rsidP="00C81D12">
            <w:pPr>
              <w:pStyle w:val="Nadpis1"/>
              <w:jc w:val="both"/>
              <w:rPr>
                <w:b w:val="0"/>
                <w:bCs w:val="0"/>
                <w:sz w:val="20"/>
                <w:szCs w:val="20"/>
              </w:rPr>
            </w:pPr>
          </w:p>
        </w:tc>
      </w:tr>
      <w:tr w:rsidR="0009450D"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9450D" w:rsidRPr="0009450D" w:rsidRDefault="0009450D" w:rsidP="00C81D12">
            <w:pPr>
              <w:autoSpaceDE/>
              <w:autoSpaceDN/>
              <w:spacing w:after="200"/>
              <w:rPr>
                <w:rFonts w:eastAsia="Calibri"/>
                <w:lang w:eastAsia="en-US"/>
              </w:rPr>
            </w:pPr>
            <w:r w:rsidRPr="0009450D">
              <w:rPr>
                <w:rFonts w:eastAsia="Calibri"/>
                <w:lang w:eastAsia="en-US"/>
              </w:rPr>
              <w:t>PRÍLOHA III</w:t>
            </w:r>
          </w:p>
        </w:tc>
        <w:tc>
          <w:tcPr>
            <w:tcW w:w="3963" w:type="dxa"/>
            <w:gridSpan w:val="2"/>
            <w:tcBorders>
              <w:top w:val="single" w:sz="4" w:space="0" w:color="auto"/>
              <w:left w:val="single" w:sz="4" w:space="0" w:color="auto"/>
              <w:bottom w:val="single" w:sz="4" w:space="0" w:color="auto"/>
              <w:right w:val="single" w:sz="4" w:space="0" w:color="auto"/>
            </w:tcBorders>
          </w:tcPr>
          <w:p w:rsidR="0009450D" w:rsidRPr="00E15A6D" w:rsidRDefault="0009450D" w:rsidP="00C81D12">
            <w:pPr>
              <w:autoSpaceDE/>
              <w:autoSpaceDN/>
              <w:rPr>
                <w:rFonts w:eastAsia="Calibri"/>
                <w:sz w:val="20"/>
                <w:szCs w:val="20"/>
                <w:lang w:eastAsia="en-US"/>
              </w:rPr>
            </w:pPr>
            <w:r w:rsidRPr="00E15A6D">
              <w:rPr>
                <w:rFonts w:eastAsia="Calibri"/>
                <w:sz w:val="20"/>
                <w:szCs w:val="20"/>
                <w:lang w:eastAsia="en-US"/>
              </w:rPr>
              <w:t xml:space="preserve">Zoznam škodcov, ktorých prítomnosť v pôde sa riadi ustanoveniami článku 11 ods. 1 a 2, článku 17 ods. 1 a 2 a článku 22 ods. 1 a 2 </w:t>
            </w:r>
          </w:p>
        </w:tc>
        <w:tc>
          <w:tcPr>
            <w:tcW w:w="1059" w:type="dxa"/>
            <w:tcBorders>
              <w:top w:val="single" w:sz="4" w:space="0" w:color="auto"/>
              <w:left w:val="single" w:sz="4" w:space="0" w:color="auto"/>
              <w:bottom w:val="single" w:sz="4" w:space="0" w:color="auto"/>
              <w:right w:val="single" w:sz="4" w:space="0" w:color="auto"/>
            </w:tcBorders>
          </w:tcPr>
          <w:p w:rsidR="0009450D"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09450D" w:rsidRPr="007726FD" w:rsidRDefault="0009450D"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09450D" w:rsidRPr="007726FD" w:rsidRDefault="0009450D" w:rsidP="00C81D12">
            <w:pPr>
              <w:pStyle w:val="Normlny0"/>
              <w:jc w:val="center"/>
              <w:rPr>
                <w:lang w:eastAsia="sk-SK"/>
              </w:rPr>
            </w:pPr>
          </w:p>
        </w:tc>
        <w:tc>
          <w:tcPr>
            <w:tcW w:w="4634" w:type="dxa"/>
            <w:tcBorders>
              <w:top w:val="single" w:sz="4" w:space="0" w:color="auto"/>
              <w:left w:val="single" w:sz="4" w:space="0" w:color="auto"/>
              <w:bottom w:val="single" w:sz="4" w:space="0" w:color="auto"/>
              <w:right w:val="single" w:sz="4" w:space="0" w:color="auto"/>
            </w:tcBorders>
          </w:tcPr>
          <w:p w:rsidR="00FB2117" w:rsidRPr="00FB2117" w:rsidRDefault="005C56BE" w:rsidP="00C81D12">
            <w:pPr>
              <w:autoSpaceDE/>
              <w:autoSpaceDN/>
              <w:rPr>
                <w:sz w:val="20"/>
                <w:szCs w:val="20"/>
              </w:rPr>
            </w:pPr>
            <w:r>
              <w:rPr>
                <w:sz w:val="20"/>
                <w:szCs w:val="20"/>
              </w:rPr>
              <w:t>Príloha č. 3</w:t>
            </w:r>
          </w:p>
          <w:p w:rsidR="00FB2117" w:rsidRPr="00FB2117" w:rsidRDefault="00FB2117" w:rsidP="00C81D12">
            <w:pPr>
              <w:autoSpaceDE/>
              <w:autoSpaceDN/>
              <w:rPr>
                <w:sz w:val="20"/>
                <w:szCs w:val="20"/>
              </w:rPr>
            </w:pPr>
            <w:r w:rsidRPr="00FB2117">
              <w:rPr>
                <w:sz w:val="20"/>
                <w:szCs w:val="20"/>
              </w:rPr>
              <w:t>k nariadeniu vlády č. .../201</w:t>
            </w:r>
            <w:r w:rsidR="005C56BE">
              <w:rPr>
                <w:sz w:val="20"/>
                <w:szCs w:val="20"/>
              </w:rPr>
              <w:t>6</w:t>
            </w:r>
            <w:r w:rsidRPr="00FB2117">
              <w:rPr>
                <w:sz w:val="20"/>
                <w:szCs w:val="20"/>
              </w:rPr>
              <w:t xml:space="preserve"> Z. z.</w:t>
            </w:r>
          </w:p>
          <w:p w:rsidR="0009450D" w:rsidRPr="007726FD" w:rsidRDefault="00FB2117" w:rsidP="00C81D12">
            <w:pPr>
              <w:autoSpaceDE/>
              <w:autoSpaceDN/>
              <w:rPr>
                <w:sz w:val="20"/>
                <w:szCs w:val="20"/>
              </w:rPr>
            </w:pPr>
            <w:r w:rsidRPr="00FB2117">
              <w:rPr>
                <w:sz w:val="20"/>
                <w:szCs w:val="20"/>
              </w:rPr>
              <w:t>Zoznam škodcov, ktorých prítomnosť v pôde sa riadi ustanoveniami § 12 ods. 1 a 2, § 18 ods. 1 a 2 a § 23 ods. 1 a 2</w:t>
            </w:r>
          </w:p>
        </w:tc>
        <w:tc>
          <w:tcPr>
            <w:tcW w:w="718" w:type="dxa"/>
            <w:tcBorders>
              <w:top w:val="single" w:sz="4" w:space="0" w:color="auto"/>
              <w:left w:val="single" w:sz="4" w:space="0" w:color="auto"/>
              <w:bottom w:val="single" w:sz="4" w:space="0" w:color="auto"/>
              <w:right w:val="single" w:sz="4" w:space="0" w:color="auto"/>
            </w:tcBorders>
          </w:tcPr>
          <w:p w:rsidR="0009450D"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9450D" w:rsidRPr="007726FD" w:rsidRDefault="0009450D" w:rsidP="00C81D12">
            <w:pPr>
              <w:pStyle w:val="Nadpis1"/>
              <w:jc w:val="both"/>
              <w:rPr>
                <w:b w:val="0"/>
                <w:bCs w:val="0"/>
                <w:sz w:val="20"/>
                <w:szCs w:val="20"/>
              </w:rPr>
            </w:pPr>
          </w:p>
        </w:tc>
      </w:tr>
      <w:tr w:rsidR="0009450D"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09450D" w:rsidRPr="0009450D" w:rsidRDefault="0009450D" w:rsidP="00C81D12">
            <w:pPr>
              <w:autoSpaceDE/>
              <w:autoSpaceDN/>
              <w:spacing w:after="200"/>
              <w:rPr>
                <w:rFonts w:eastAsia="Calibri"/>
                <w:lang w:eastAsia="en-US"/>
              </w:rPr>
            </w:pPr>
            <w:r w:rsidRPr="0009450D">
              <w:rPr>
                <w:rFonts w:eastAsia="Calibri"/>
                <w:lang w:eastAsia="en-US"/>
              </w:rPr>
              <w:t xml:space="preserve">PRÍLOHA IV </w:t>
            </w:r>
          </w:p>
          <w:p w:rsidR="0009450D" w:rsidRPr="0009450D" w:rsidRDefault="0009450D" w:rsidP="00C81D12">
            <w:pPr>
              <w:autoSpaceDE/>
              <w:autoSpaceDN/>
              <w:spacing w:after="200"/>
              <w:rPr>
                <w:rFonts w:eastAsia="Calibri"/>
                <w:lang w:eastAsia="en-US"/>
              </w:rPr>
            </w:pPr>
          </w:p>
        </w:tc>
        <w:tc>
          <w:tcPr>
            <w:tcW w:w="3963" w:type="dxa"/>
            <w:gridSpan w:val="2"/>
            <w:tcBorders>
              <w:top w:val="single" w:sz="4" w:space="0" w:color="auto"/>
              <w:left w:val="single" w:sz="4" w:space="0" w:color="auto"/>
              <w:bottom w:val="single" w:sz="4" w:space="0" w:color="auto"/>
              <w:right w:val="single" w:sz="4" w:space="0" w:color="auto"/>
            </w:tcBorders>
          </w:tcPr>
          <w:p w:rsidR="0009450D" w:rsidRPr="00E15A6D" w:rsidRDefault="0009450D" w:rsidP="00C81D12">
            <w:pPr>
              <w:autoSpaceDE/>
              <w:autoSpaceDN/>
              <w:rPr>
                <w:rFonts w:eastAsia="Calibri"/>
                <w:sz w:val="20"/>
                <w:szCs w:val="20"/>
                <w:lang w:eastAsia="en-US"/>
              </w:rPr>
            </w:pPr>
            <w:r w:rsidRPr="00E15A6D">
              <w:rPr>
                <w:rFonts w:eastAsia="Calibri"/>
                <w:sz w:val="20"/>
                <w:szCs w:val="20"/>
                <w:lang w:eastAsia="en-US"/>
              </w:rPr>
              <w:lastRenderedPageBreak/>
              <w:t xml:space="preserve">Požiadavky týkajúce sa vizuálnej prehliadky, odberu vzoriek a testovania podľa rodov alebo druhov a kategórií v súlade s článkom 10 ods. 2, článkom 16 ods. 2, článkom 21 ods. 2 a článkom 26 ods. 2 </w:t>
            </w:r>
          </w:p>
        </w:tc>
        <w:tc>
          <w:tcPr>
            <w:tcW w:w="1059" w:type="dxa"/>
            <w:tcBorders>
              <w:top w:val="single" w:sz="4" w:space="0" w:color="auto"/>
              <w:left w:val="single" w:sz="4" w:space="0" w:color="auto"/>
              <w:bottom w:val="single" w:sz="4" w:space="0" w:color="auto"/>
              <w:right w:val="single" w:sz="4" w:space="0" w:color="auto"/>
            </w:tcBorders>
          </w:tcPr>
          <w:p w:rsidR="0009450D"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09450D" w:rsidRPr="007726FD" w:rsidRDefault="0009450D"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09450D" w:rsidRPr="007726FD" w:rsidRDefault="0009450D" w:rsidP="00C81D12">
            <w:pPr>
              <w:pStyle w:val="Normlny0"/>
              <w:jc w:val="center"/>
              <w:rPr>
                <w:lang w:eastAsia="sk-SK"/>
              </w:rPr>
            </w:pPr>
          </w:p>
        </w:tc>
        <w:tc>
          <w:tcPr>
            <w:tcW w:w="4634" w:type="dxa"/>
            <w:tcBorders>
              <w:top w:val="single" w:sz="4" w:space="0" w:color="auto"/>
              <w:left w:val="single" w:sz="4" w:space="0" w:color="auto"/>
              <w:bottom w:val="single" w:sz="4" w:space="0" w:color="auto"/>
              <w:right w:val="single" w:sz="4" w:space="0" w:color="auto"/>
            </w:tcBorders>
          </w:tcPr>
          <w:p w:rsidR="00FB2117" w:rsidRPr="00FB2117" w:rsidRDefault="00FB2117" w:rsidP="00C81D12">
            <w:pPr>
              <w:autoSpaceDE/>
              <w:autoSpaceDN/>
              <w:rPr>
                <w:sz w:val="20"/>
                <w:szCs w:val="20"/>
              </w:rPr>
            </w:pPr>
            <w:r w:rsidRPr="00FB2117">
              <w:rPr>
                <w:sz w:val="20"/>
                <w:szCs w:val="20"/>
              </w:rPr>
              <w:t xml:space="preserve">Príloha č. </w:t>
            </w:r>
            <w:r w:rsidR="00503A9D">
              <w:rPr>
                <w:sz w:val="20"/>
                <w:szCs w:val="20"/>
              </w:rPr>
              <w:t>5</w:t>
            </w:r>
          </w:p>
          <w:p w:rsidR="00FB2117" w:rsidRPr="00FB2117" w:rsidRDefault="00FB2117" w:rsidP="00C81D12">
            <w:pPr>
              <w:autoSpaceDE/>
              <w:autoSpaceDN/>
              <w:rPr>
                <w:sz w:val="20"/>
                <w:szCs w:val="20"/>
              </w:rPr>
            </w:pPr>
            <w:r w:rsidRPr="00FB2117">
              <w:rPr>
                <w:sz w:val="20"/>
                <w:szCs w:val="20"/>
              </w:rPr>
              <w:t>k nariadeniu vlády č. .../201</w:t>
            </w:r>
            <w:r w:rsidR="005C56BE">
              <w:rPr>
                <w:sz w:val="20"/>
                <w:szCs w:val="20"/>
              </w:rPr>
              <w:t>6</w:t>
            </w:r>
            <w:r w:rsidRPr="00FB2117">
              <w:rPr>
                <w:sz w:val="20"/>
                <w:szCs w:val="20"/>
              </w:rPr>
              <w:t xml:space="preserve"> Z. z.</w:t>
            </w:r>
          </w:p>
          <w:p w:rsidR="0009450D" w:rsidRPr="007726FD" w:rsidRDefault="00FB2117" w:rsidP="00C81D12">
            <w:pPr>
              <w:autoSpaceDE/>
              <w:autoSpaceDN/>
              <w:rPr>
                <w:sz w:val="20"/>
                <w:szCs w:val="20"/>
              </w:rPr>
            </w:pPr>
            <w:r w:rsidRPr="00FB2117">
              <w:rPr>
                <w:sz w:val="20"/>
                <w:szCs w:val="20"/>
              </w:rPr>
              <w:t>Požiadavky týkajúce sa vizuálnej prehliadky, odberu vzoriek a testovania podľa rodov alebo druhov a kategórií v súlade s § 11 ods. 2, § 16 ods. 2, § 22 ods. 2 a § 27 ods. 2</w:t>
            </w:r>
          </w:p>
        </w:tc>
        <w:tc>
          <w:tcPr>
            <w:tcW w:w="718" w:type="dxa"/>
            <w:tcBorders>
              <w:top w:val="single" w:sz="4" w:space="0" w:color="auto"/>
              <w:left w:val="single" w:sz="4" w:space="0" w:color="auto"/>
              <w:bottom w:val="single" w:sz="4" w:space="0" w:color="auto"/>
              <w:right w:val="single" w:sz="4" w:space="0" w:color="auto"/>
            </w:tcBorders>
          </w:tcPr>
          <w:p w:rsidR="0009450D"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9450D" w:rsidRPr="007726FD" w:rsidRDefault="0009450D" w:rsidP="00C81D12">
            <w:pPr>
              <w:pStyle w:val="Nadpis1"/>
              <w:jc w:val="both"/>
              <w:rPr>
                <w:b w:val="0"/>
                <w:bCs w:val="0"/>
                <w:sz w:val="20"/>
                <w:szCs w:val="20"/>
              </w:rPr>
            </w:pPr>
          </w:p>
        </w:tc>
      </w:tr>
      <w:tr w:rsidR="0009450D" w:rsidRPr="007726FD" w:rsidTr="007726FD">
        <w:tblPrEx>
          <w:tblCellMar>
            <w:left w:w="108" w:type="dxa"/>
            <w:right w:w="108" w:type="dxa"/>
          </w:tblCellMar>
        </w:tblPrEx>
        <w:tc>
          <w:tcPr>
            <w:tcW w:w="897" w:type="dxa"/>
            <w:tcBorders>
              <w:top w:val="single" w:sz="4" w:space="0" w:color="auto"/>
              <w:left w:val="single" w:sz="4" w:space="0" w:color="auto"/>
              <w:bottom w:val="single" w:sz="4" w:space="0" w:color="auto"/>
              <w:right w:val="single" w:sz="4" w:space="0" w:color="auto"/>
            </w:tcBorders>
          </w:tcPr>
          <w:p w:rsidR="003F7F7D" w:rsidRPr="003F7F7D" w:rsidRDefault="003F7F7D" w:rsidP="00C81D12">
            <w:pPr>
              <w:autoSpaceDE/>
              <w:autoSpaceDN/>
              <w:spacing w:after="200"/>
              <w:rPr>
                <w:rFonts w:eastAsia="Calibri"/>
                <w:lang w:eastAsia="en-US"/>
              </w:rPr>
            </w:pPr>
            <w:r w:rsidRPr="003F7F7D">
              <w:rPr>
                <w:rFonts w:eastAsia="Calibri"/>
                <w:lang w:eastAsia="en-US"/>
              </w:rPr>
              <w:lastRenderedPageBreak/>
              <w:t xml:space="preserve">PRÍLOHA V </w:t>
            </w:r>
          </w:p>
          <w:p w:rsidR="0009450D" w:rsidRPr="0009450D" w:rsidRDefault="0009450D" w:rsidP="00C81D12">
            <w:pPr>
              <w:jc w:val="center"/>
              <w:rPr>
                <w:rFonts w:eastAsia="Calibri"/>
                <w:sz w:val="20"/>
                <w:szCs w:val="20"/>
                <w:lang w:eastAsia="en-US"/>
              </w:rPr>
            </w:pPr>
          </w:p>
        </w:tc>
        <w:tc>
          <w:tcPr>
            <w:tcW w:w="3963" w:type="dxa"/>
            <w:gridSpan w:val="2"/>
            <w:tcBorders>
              <w:top w:val="single" w:sz="4" w:space="0" w:color="auto"/>
              <w:left w:val="single" w:sz="4" w:space="0" w:color="auto"/>
              <w:bottom w:val="single" w:sz="4" w:space="0" w:color="auto"/>
              <w:right w:val="single" w:sz="4" w:space="0" w:color="auto"/>
            </w:tcBorders>
          </w:tcPr>
          <w:p w:rsidR="0009450D" w:rsidRPr="0009450D" w:rsidRDefault="003F7F7D" w:rsidP="00C81D12">
            <w:pPr>
              <w:autoSpaceDE/>
              <w:autoSpaceDN/>
              <w:rPr>
                <w:rFonts w:eastAsia="Calibri"/>
                <w:sz w:val="20"/>
                <w:szCs w:val="20"/>
                <w:lang w:eastAsia="en-US"/>
              </w:rPr>
            </w:pPr>
            <w:r w:rsidRPr="00E15A6D">
              <w:rPr>
                <w:rFonts w:eastAsia="Calibri"/>
                <w:sz w:val="20"/>
                <w:szCs w:val="20"/>
                <w:lang w:eastAsia="en-US"/>
              </w:rPr>
              <w:t xml:space="preserve">Maximálny povolený počet generácií na poli, ktoré nie je zabezpečené proti hmyzu, a maximálna povolená dĺžka životného cyklu základných materských rastlín podľa rodov alebo druhov, ako je stanovené v článku 19 ods. 1 </w:t>
            </w:r>
          </w:p>
        </w:tc>
        <w:tc>
          <w:tcPr>
            <w:tcW w:w="1059" w:type="dxa"/>
            <w:tcBorders>
              <w:top w:val="single" w:sz="4" w:space="0" w:color="auto"/>
              <w:left w:val="single" w:sz="4" w:space="0" w:color="auto"/>
              <w:bottom w:val="single" w:sz="4" w:space="0" w:color="auto"/>
              <w:right w:val="single" w:sz="4" w:space="0" w:color="auto"/>
            </w:tcBorders>
          </w:tcPr>
          <w:p w:rsidR="0009450D" w:rsidRPr="007726FD" w:rsidRDefault="00EC2DA4" w:rsidP="00C81D12">
            <w:pPr>
              <w:jc w:val="center"/>
              <w:rPr>
                <w:sz w:val="20"/>
                <w:szCs w:val="20"/>
              </w:rPr>
            </w:pPr>
            <w:r>
              <w:rPr>
                <w:sz w:val="20"/>
                <w:szCs w:val="20"/>
              </w:rPr>
              <w:t>N</w:t>
            </w:r>
          </w:p>
        </w:tc>
        <w:tc>
          <w:tcPr>
            <w:tcW w:w="1615" w:type="dxa"/>
            <w:tcBorders>
              <w:top w:val="single" w:sz="4" w:space="0" w:color="auto"/>
              <w:left w:val="single" w:sz="4" w:space="0" w:color="auto"/>
              <w:bottom w:val="single" w:sz="4" w:space="0" w:color="auto"/>
              <w:right w:val="single" w:sz="4" w:space="0" w:color="auto"/>
            </w:tcBorders>
          </w:tcPr>
          <w:p w:rsidR="0009450D" w:rsidRPr="007726FD" w:rsidRDefault="0009450D" w:rsidP="00C81D12">
            <w:pPr>
              <w:jc w:val="center"/>
              <w:rPr>
                <w:sz w:val="20"/>
                <w:szCs w:val="20"/>
              </w:rPr>
            </w:pPr>
          </w:p>
        </w:tc>
        <w:tc>
          <w:tcPr>
            <w:tcW w:w="926" w:type="dxa"/>
            <w:tcBorders>
              <w:top w:val="single" w:sz="4" w:space="0" w:color="auto"/>
              <w:left w:val="single" w:sz="4" w:space="0" w:color="auto"/>
              <w:bottom w:val="single" w:sz="4" w:space="0" w:color="auto"/>
              <w:right w:val="single" w:sz="4" w:space="0" w:color="auto"/>
            </w:tcBorders>
          </w:tcPr>
          <w:p w:rsidR="0009450D" w:rsidRPr="007726FD" w:rsidRDefault="0009450D" w:rsidP="00C81D12">
            <w:pPr>
              <w:pStyle w:val="Normlny0"/>
              <w:jc w:val="center"/>
              <w:rPr>
                <w:lang w:eastAsia="sk-SK"/>
              </w:rPr>
            </w:pPr>
          </w:p>
        </w:tc>
        <w:tc>
          <w:tcPr>
            <w:tcW w:w="4634" w:type="dxa"/>
            <w:tcBorders>
              <w:top w:val="single" w:sz="4" w:space="0" w:color="auto"/>
              <w:left w:val="single" w:sz="4" w:space="0" w:color="auto"/>
              <w:bottom w:val="single" w:sz="4" w:space="0" w:color="auto"/>
              <w:right w:val="single" w:sz="4" w:space="0" w:color="auto"/>
            </w:tcBorders>
          </w:tcPr>
          <w:p w:rsidR="00FB2117" w:rsidRPr="00FB2117" w:rsidRDefault="00FB2117" w:rsidP="00C81D12">
            <w:pPr>
              <w:autoSpaceDE/>
              <w:autoSpaceDN/>
              <w:rPr>
                <w:sz w:val="20"/>
                <w:szCs w:val="20"/>
              </w:rPr>
            </w:pPr>
            <w:r w:rsidRPr="00FB2117">
              <w:rPr>
                <w:sz w:val="20"/>
                <w:szCs w:val="20"/>
              </w:rPr>
              <w:t>Príloha č. 6</w:t>
            </w:r>
          </w:p>
          <w:p w:rsidR="00FB2117" w:rsidRPr="00FB2117" w:rsidRDefault="00FB2117" w:rsidP="00C81D12">
            <w:pPr>
              <w:autoSpaceDE/>
              <w:autoSpaceDN/>
              <w:rPr>
                <w:sz w:val="20"/>
                <w:szCs w:val="20"/>
              </w:rPr>
            </w:pPr>
            <w:r w:rsidRPr="00FB2117">
              <w:rPr>
                <w:sz w:val="20"/>
                <w:szCs w:val="20"/>
              </w:rPr>
              <w:t>k nariadeniu vlády č. .../201</w:t>
            </w:r>
            <w:r w:rsidR="00503A9D">
              <w:rPr>
                <w:sz w:val="20"/>
                <w:szCs w:val="20"/>
              </w:rPr>
              <w:t>6</w:t>
            </w:r>
            <w:r w:rsidRPr="00FB2117">
              <w:rPr>
                <w:sz w:val="20"/>
                <w:szCs w:val="20"/>
              </w:rPr>
              <w:t xml:space="preserve"> Z. z.</w:t>
            </w:r>
          </w:p>
          <w:p w:rsidR="0009450D" w:rsidRPr="007726FD" w:rsidRDefault="00FB2117" w:rsidP="00C81D12">
            <w:pPr>
              <w:autoSpaceDE/>
              <w:autoSpaceDN/>
              <w:rPr>
                <w:sz w:val="20"/>
                <w:szCs w:val="20"/>
              </w:rPr>
            </w:pPr>
            <w:r w:rsidRPr="00FB2117">
              <w:rPr>
                <w:sz w:val="20"/>
                <w:szCs w:val="20"/>
              </w:rPr>
              <w:t>Najvyšší povolený počet generácií na poli, ktoré nie je zabezpečené proti hmyzu a najvyššia povolená dĺžka životného cyklu základných materských rastlín podľa rodov alebo druhov, ako je stanovené v § 20 ods. 1</w:t>
            </w:r>
          </w:p>
        </w:tc>
        <w:tc>
          <w:tcPr>
            <w:tcW w:w="718" w:type="dxa"/>
            <w:tcBorders>
              <w:top w:val="single" w:sz="4" w:space="0" w:color="auto"/>
              <w:left w:val="single" w:sz="4" w:space="0" w:color="auto"/>
              <w:bottom w:val="single" w:sz="4" w:space="0" w:color="auto"/>
              <w:right w:val="single" w:sz="4" w:space="0" w:color="auto"/>
            </w:tcBorders>
          </w:tcPr>
          <w:p w:rsidR="0009450D" w:rsidRPr="007726FD" w:rsidRDefault="003B299F" w:rsidP="00C81D12">
            <w:pPr>
              <w:jc w:val="center"/>
              <w:rPr>
                <w:sz w:val="20"/>
                <w:szCs w:val="20"/>
              </w:rPr>
            </w:pPr>
            <w:r>
              <w:rPr>
                <w:sz w:val="20"/>
                <w:szCs w:val="20"/>
              </w:rPr>
              <w:t>Ú</w:t>
            </w:r>
          </w:p>
        </w:tc>
        <w:tc>
          <w:tcPr>
            <w:tcW w:w="1252" w:type="dxa"/>
            <w:tcBorders>
              <w:top w:val="single" w:sz="4" w:space="0" w:color="auto"/>
              <w:left w:val="single" w:sz="4" w:space="0" w:color="auto"/>
              <w:bottom w:val="single" w:sz="4" w:space="0" w:color="auto"/>
              <w:right w:val="single" w:sz="4" w:space="0" w:color="auto"/>
            </w:tcBorders>
          </w:tcPr>
          <w:p w:rsidR="0009450D" w:rsidRPr="007726FD" w:rsidRDefault="0009450D" w:rsidP="00C81D12">
            <w:pPr>
              <w:pStyle w:val="Nadpis1"/>
              <w:jc w:val="both"/>
              <w:rPr>
                <w:b w:val="0"/>
                <w:bCs w:val="0"/>
                <w:sz w:val="20"/>
                <w:szCs w:val="20"/>
              </w:rPr>
            </w:pPr>
          </w:p>
        </w:tc>
      </w:tr>
    </w:tbl>
    <w:p w:rsidR="004F5FE9" w:rsidRPr="00F241A7" w:rsidRDefault="004F5FE9" w:rsidP="005C56BE"/>
    <w:sectPr w:rsidR="004F5FE9" w:rsidRPr="00F241A7" w:rsidSect="00B01BA9">
      <w:footerReference w:type="default" r:id="rId8"/>
      <w:pgSz w:w="16838" w:h="11906" w:orient="landscape" w:code="9"/>
      <w:pgMar w:top="899" w:right="851" w:bottom="53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B21" w:rsidRDefault="00175B21">
      <w:r>
        <w:separator/>
      </w:r>
    </w:p>
  </w:endnote>
  <w:endnote w:type="continuationSeparator" w:id="0">
    <w:p w:rsidR="00175B21" w:rsidRDefault="0017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1F" w:rsidRDefault="0082331F" w:rsidP="00AD1088">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AC6B35">
      <w:rPr>
        <w:rStyle w:val="slostrany"/>
        <w:noProof/>
      </w:rPr>
      <w:t>3</w:t>
    </w:r>
    <w:r>
      <w:rPr>
        <w:rStyle w:val="slostrany"/>
      </w:rPr>
      <w:fldChar w:fldCharType="end"/>
    </w:r>
  </w:p>
  <w:p w:rsidR="0082331F" w:rsidRDefault="0082331F">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B21" w:rsidRDefault="00175B21">
      <w:r>
        <w:separator/>
      </w:r>
    </w:p>
  </w:footnote>
  <w:footnote w:type="continuationSeparator" w:id="0">
    <w:p w:rsidR="00175B21" w:rsidRDefault="00175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nsid w:val="192E1CB9"/>
    <w:multiLevelType w:val="hybridMultilevel"/>
    <w:tmpl w:val="91FCE2EE"/>
    <w:lvl w:ilvl="0" w:tplc="B71E8AE8">
      <w:start w:val="1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23C56D85"/>
    <w:multiLevelType w:val="hybridMultilevel"/>
    <w:tmpl w:val="AA0C1EC6"/>
    <w:lvl w:ilvl="0" w:tplc="054CB6FE">
      <w:start w:val="1"/>
      <w:numFmt w:val="lowerLetter"/>
      <w:lvlText w:val="%1)"/>
      <w:lvlJc w:val="left"/>
      <w:pPr>
        <w:tabs>
          <w:tab w:val="num" w:pos="1080"/>
        </w:tabs>
        <w:ind w:left="108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3">
    <w:nsid w:val="2A971515"/>
    <w:multiLevelType w:val="singleLevel"/>
    <w:tmpl w:val="5A62C548"/>
    <w:name w:val="Tiret 2__1"/>
    <w:lvl w:ilvl="0">
      <w:start w:val="1"/>
      <w:numFmt w:val="bullet"/>
      <w:lvlRestart w:val="0"/>
      <w:pStyle w:val="Tiret2"/>
      <w:lvlText w:val="–"/>
      <w:lvlJc w:val="left"/>
      <w:pPr>
        <w:tabs>
          <w:tab w:val="num" w:pos="1984"/>
        </w:tabs>
        <w:ind w:left="1984" w:hanging="567"/>
      </w:pPr>
    </w:lvl>
  </w:abstractNum>
  <w:abstractNum w:abstractNumId="4">
    <w:nsid w:val="315D720D"/>
    <w:multiLevelType w:val="hybridMultilevel"/>
    <w:tmpl w:val="C4C2DB3C"/>
    <w:lvl w:ilvl="0" w:tplc="5A34D4F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20C21298">
      <w:start w:val="1"/>
      <w:numFmt w:val="decimal"/>
      <w:lvlText w:val="%2."/>
      <w:lvlJc w:val="left"/>
      <w:pPr>
        <w:tabs>
          <w:tab w:val="num" w:pos="1440"/>
        </w:tabs>
        <w:ind w:left="1440" w:hanging="360"/>
      </w:pPr>
      <w:rPr>
        <w:rFonts w:cs="Times New Roman" w:hint="default"/>
      </w:rPr>
    </w:lvl>
    <w:lvl w:ilvl="2" w:tplc="041B000F">
      <w:start w:val="1"/>
      <w:numFmt w:val="decimal"/>
      <w:lvlText w:val="%3."/>
      <w:lvlJc w:val="left"/>
      <w:pPr>
        <w:tabs>
          <w:tab w:val="num" w:pos="2340"/>
        </w:tabs>
        <w:ind w:left="2340" w:hanging="360"/>
      </w:pPr>
    </w:lvl>
    <w:lvl w:ilvl="3" w:tplc="7CA431B8">
      <w:start w:val="1"/>
      <w:numFmt w:val="lowerLetter"/>
      <w:lvlText w:val="%4)"/>
      <w:lvlJc w:val="left"/>
      <w:pPr>
        <w:tabs>
          <w:tab w:val="num" w:pos="2880"/>
        </w:tabs>
        <w:ind w:left="2880" w:hanging="360"/>
      </w:pPr>
      <w:rPr>
        <w:rFonts w:hint="default"/>
        <w:b w:val="0"/>
        <w:sz w:val="24"/>
        <w:szCs w:val="24"/>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43FB2F4C"/>
    <w:multiLevelType w:val="hybridMultilevel"/>
    <w:tmpl w:val="3FBEE8B8"/>
    <w:name w:val="Tiret 32"/>
    <w:lvl w:ilvl="0" w:tplc="D25241EC">
      <w:numFmt w:val="bullet"/>
      <w:lvlText w:val="–"/>
      <w:lvlJc w:val="left"/>
      <w:pPr>
        <w:tabs>
          <w:tab w:val="num" w:pos="2344"/>
        </w:tabs>
        <w:ind w:left="2344"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48011CDF"/>
    <w:multiLevelType w:val="hybridMultilevel"/>
    <w:tmpl w:val="A1A24BE0"/>
    <w:lvl w:ilvl="0" w:tplc="29A4C738">
      <w:start w:val="1"/>
      <w:numFmt w:val="decimal"/>
      <w:lvlText w:val="%1."/>
      <w:lvlJc w:val="left"/>
      <w:pPr>
        <w:ind w:left="10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4B0531B8"/>
    <w:multiLevelType w:val="hybridMultilevel"/>
    <w:tmpl w:val="DF08B9D4"/>
    <w:lvl w:ilvl="0" w:tplc="FFFFFFFF">
      <w:start w:val="1"/>
      <w:numFmt w:val="decimal"/>
      <w:lvlText w:val="(%1)"/>
      <w:lvlJc w:val="left"/>
      <w:pPr>
        <w:tabs>
          <w:tab w:val="num" w:pos="720"/>
        </w:tabs>
        <w:ind w:left="720" w:hanging="360"/>
      </w:pPr>
      <w:rPr>
        <w:rFonts w:hint="default"/>
      </w:rPr>
    </w:lvl>
    <w:lvl w:ilvl="1" w:tplc="6C7C6FEC">
      <w:start w:val="1"/>
      <w:numFmt w:val="upperLetter"/>
      <w:lvlText w:val="%2."/>
      <w:lvlJc w:val="left"/>
      <w:pPr>
        <w:tabs>
          <w:tab w:val="num" w:pos="1440"/>
        </w:tabs>
        <w:ind w:left="1440" w:hanging="360"/>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C290411"/>
    <w:multiLevelType w:val="hybridMultilevel"/>
    <w:tmpl w:val="72EC67CA"/>
    <w:lvl w:ilvl="0" w:tplc="566ABC4E">
      <w:start w:val="15"/>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50307B92"/>
    <w:multiLevelType w:val="hybridMultilevel"/>
    <w:tmpl w:val="17B8568C"/>
    <w:lvl w:ilvl="0" w:tplc="FC723EEC">
      <w:numFmt w:val="bullet"/>
      <w:lvlText w:val="–"/>
      <w:lvlJc w:val="left"/>
      <w:pPr>
        <w:tabs>
          <w:tab w:val="num" w:pos="2344"/>
        </w:tabs>
        <w:ind w:left="2344" w:hanging="360"/>
      </w:pPr>
      <w:rPr>
        <w:rFonts w:ascii="Times New Roman" w:eastAsia="Times New Roman" w:hAnsi="Times New Roman" w:cs="Times New Roman"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0">
    <w:nsid w:val="56914826"/>
    <w:multiLevelType w:val="hybridMultilevel"/>
    <w:tmpl w:val="D9D205F4"/>
    <w:name w:val="Tiret 4"/>
    <w:lvl w:ilvl="0">
      <w:start w:val="9"/>
      <w:numFmt w:val="bullet"/>
      <w:lvlText w:val="-"/>
      <w:lvlJc w:val="left"/>
      <w:pPr>
        <w:tabs>
          <w:tab w:val="num" w:pos="732"/>
        </w:tabs>
        <w:ind w:left="732" w:hanging="360"/>
      </w:pPr>
      <w:rPr>
        <w:rFonts w:ascii="Arial" w:eastAsia="Times New Roman" w:hAnsi="Arial" w:cs="Arial" w:hint="default"/>
      </w:rPr>
    </w:lvl>
    <w:lvl w:ilvl="1" w:tentative="1">
      <w:start w:val="1"/>
      <w:numFmt w:val="bullet"/>
      <w:lvlText w:val="o"/>
      <w:lvlJc w:val="left"/>
      <w:pPr>
        <w:tabs>
          <w:tab w:val="num" w:pos="1452"/>
        </w:tabs>
        <w:ind w:left="1452" w:hanging="360"/>
      </w:pPr>
      <w:rPr>
        <w:rFonts w:ascii="Courier New" w:hAnsi="Courier New" w:cs="Courier New" w:hint="default"/>
      </w:rPr>
    </w:lvl>
    <w:lvl w:ilvl="2" w:tentative="1">
      <w:start w:val="1"/>
      <w:numFmt w:val="bullet"/>
      <w:lvlText w:val=""/>
      <w:lvlJc w:val="left"/>
      <w:pPr>
        <w:tabs>
          <w:tab w:val="num" w:pos="2172"/>
        </w:tabs>
        <w:ind w:left="2172" w:hanging="360"/>
      </w:pPr>
      <w:rPr>
        <w:rFonts w:ascii="Wingdings" w:hAnsi="Wingdings" w:hint="default"/>
      </w:rPr>
    </w:lvl>
    <w:lvl w:ilvl="3" w:tentative="1">
      <w:start w:val="1"/>
      <w:numFmt w:val="bullet"/>
      <w:lvlText w:val=""/>
      <w:lvlJc w:val="left"/>
      <w:pPr>
        <w:tabs>
          <w:tab w:val="num" w:pos="2892"/>
        </w:tabs>
        <w:ind w:left="2892" w:hanging="360"/>
      </w:pPr>
      <w:rPr>
        <w:rFonts w:ascii="Symbol" w:hAnsi="Symbol" w:hint="default"/>
      </w:rPr>
    </w:lvl>
    <w:lvl w:ilvl="4" w:tentative="1">
      <w:start w:val="1"/>
      <w:numFmt w:val="bullet"/>
      <w:lvlText w:val="o"/>
      <w:lvlJc w:val="left"/>
      <w:pPr>
        <w:tabs>
          <w:tab w:val="num" w:pos="3612"/>
        </w:tabs>
        <w:ind w:left="3612" w:hanging="360"/>
      </w:pPr>
      <w:rPr>
        <w:rFonts w:ascii="Courier New" w:hAnsi="Courier New" w:cs="Courier New" w:hint="default"/>
      </w:rPr>
    </w:lvl>
    <w:lvl w:ilvl="5" w:tentative="1">
      <w:start w:val="1"/>
      <w:numFmt w:val="bullet"/>
      <w:lvlText w:val=""/>
      <w:lvlJc w:val="left"/>
      <w:pPr>
        <w:tabs>
          <w:tab w:val="num" w:pos="4332"/>
        </w:tabs>
        <w:ind w:left="4332" w:hanging="360"/>
      </w:pPr>
      <w:rPr>
        <w:rFonts w:ascii="Wingdings" w:hAnsi="Wingdings" w:hint="default"/>
      </w:rPr>
    </w:lvl>
    <w:lvl w:ilvl="6" w:tentative="1">
      <w:start w:val="1"/>
      <w:numFmt w:val="bullet"/>
      <w:lvlText w:val=""/>
      <w:lvlJc w:val="left"/>
      <w:pPr>
        <w:tabs>
          <w:tab w:val="num" w:pos="5052"/>
        </w:tabs>
        <w:ind w:left="5052" w:hanging="360"/>
      </w:pPr>
      <w:rPr>
        <w:rFonts w:ascii="Symbol" w:hAnsi="Symbol" w:hint="default"/>
      </w:rPr>
    </w:lvl>
    <w:lvl w:ilvl="7" w:tentative="1">
      <w:start w:val="1"/>
      <w:numFmt w:val="bullet"/>
      <w:lvlText w:val="o"/>
      <w:lvlJc w:val="left"/>
      <w:pPr>
        <w:tabs>
          <w:tab w:val="num" w:pos="5772"/>
        </w:tabs>
        <w:ind w:left="5772" w:hanging="360"/>
      </w:pPr>
      <w:rPr>
        <w:rFonts w:ascii="Courier New" w:hAnsi="Courier New" w:cs="Courier New" w:hint="default"/>
      </w:rPr>
    </w:lvl>
    <w:lvl w:ilvl="8" w:tentative="1">
      <w:start w:val="1"/>
      <w:numFmt w:val="bullet"/>
      <w:lvlText w:val=""/>
      <w:lvlJc w:val="left"/>
      <w:pPr>
        <w:tabs>
          <w:tab w:val="num" w:pos="6492"/>
        </w:tabs>
        <w:ind w:left="6492" w:hanging="360"/>
      </w:pPr>
      <w:rPr>
        <w:rFonts w:ascii="Wingdings" w:hAnsi="Wingdings" w:hint="default"/>
      </w:rPr>
    </w:lvl>
  </w:abstractNum>
  <w:abstractNum w:abstractNumId="11">
    <w:nsid w:val="5B192147"/>
    <w:multiLevelType w:val="hybridMultilevel"/>
    <w:tmpl w:val="A412BC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6481FD3"/>
    <w:multiLevelType w:val="hybridMultilevel"/>
    <w:tmpl w:val="246A7F38"/>
    <w:lvl w:ilvl="0" w:tplc="0C2C4010">
      <w:numFmt w:val="bullet"/>
      <w:lvlText w:val="-"/>
      <w:lvlJc w:val="left"/>
      <w:pPr>
        <w:tabs>
          <w:tab w:val="num" w:pos="720"/>
        </w:tabs>
        <w:ind w:left="72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71FF13A0"/>
    <w:multiLevelType w:val="hybridMultilevel"/>
    <w:tmpl w:val="9874233E"/>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340"/>
        </w:tabs>
        <w:ind w:left="340" w:hanging="340"/>
      </w:pPr>
      <w:rPr>
        <w:rFonts w:hint="default"/>
      </w:rPr>
    </w:lvl>
    <w:lvl w:ilvl="2">
      <w:start w:val="1"/>
      <w:numFmt w:val="decimal"/>
      <w:lvlText w:val="%3."/>
      <w:lvlJc w:val="left"/>
      <w:pPr>
        <w:tabs>
          <w:tab w:val="num" w:pos="737"/>
        </w:tabs>
        <w:ind w:left="737" w:hanging="397"/>
      </w:pPr>
      <w:rPr>
        <w:rFonts w:hint="default"/>
      </w:rPr>
    </w:lvl>
    <w:lvl w:ilvl="3">
      <w:start w:val="1"/>
      <w:numFmt w:val="lowerLetter"/>
      <w:lvlText w:val="11%4."/>
      <w:lvlJc w:val="left"/>
      <w:pPr>
        <w:tabs>
          <w:tab w:val="num" w:pos="1191"/>
        </w:tabs>
        <w:ind w:left="1191" w:hanging="454"/>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601493A"/>
    <w:multiLevelType w:val="hybridMultilevel"/>
    <w:tmpl w:val="ED2EB9EC"/>
    <w:lvl w:ilvl="0" w:tplc="29A4C738">
      <w:start w:val="1"/>
      <w:numFmt w:val="decimal"/>
      <w:lvlText w:val="%1."/>
      <w:lvlJc w:val="left"/>
      <w:pPr>
        <w:ind w:left="108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77A6753C"/>
    <w:multiLevelType w:val="hybridMultilevel"/>
    <w:tmpl w:val="EF9A87A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7"/>
  </w:num>
  <w:num w:numId="5">
    <w:abstractNumId w:val="12"/>
  </w:num>
  <w:num w:numId="6">
    <w:abstractNumId w:val="10"/>
  </w:num>
  <w:num w:numId="7">
    <w:abstractNumId w:val="9"/>
  </w:num>
  <w:num w:numId="8">
    <w:abstractNumId w:val="15"/>
  </w:num>
  <w:num w:numId="9">
    <w:abstractNumId w:val="4"/>
  </w:num>
  <w:num w:numId="10">
    <w:abstractNumId w:val="8"/>
  </w:num>
  <w:num w:numId="11">
    <w:abstractNumId w:val="1"/>
  </w:num>
  <w:num w:numId="12">
    <w:abstractNumId w:val="2"/>
  </w:num>
  <w:num w:numId="13">
    <w:abstractNumId w:val="1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1C"/>
    <w:rsid w:val="00000788"/>
    <w:rsid w:val="00003AD5"/>
    <w:rsid w:val="0000438B"/>
    <w:rsid w:val="00005B29"/>
    <w:rsid w:val="00007CA8"/>
    <w:rsid w:val="00010AFC"/>
    <w:rsid w:val="00012DF7"/>
    <w:rsid w:val="0001386A"/>
    <w:rsid w:val="00016C0C"/>
    <w:rsid w:val="0002259C"/>
    <w:rsid w:val="00032537"/>
    <w:rsid w:val="00041FAA"/>
    <w:rsid w:val="00043796"/>
    <w:rsid w:val="0004517E"/>
    <w:rsid w:val="00047A91"/>
    <w:rsid w:val="00052629"/>
    <w:rsid w:val="000566DD"/>
    <w:rsid w:val="000577D0"/>
    <w:rsid w:val="00060C52"/>
    <w:rsid w:val="00062D09"/>
    <w:rsid w:val="000675C4"/>
    <w:rsid w:val="00067C36"/>
    <w:rsid w:val="00071392"/>
    <w:rsid w:val="00071A0E"/>
    <w:rsid w:val="00071E72"/>
    <w:rsid w:val="00072DE3"/>
    <w:rsid w:val="00076692"/>
    <w:rsid w:val="00084BDA"/>
    <w:rsid w:val="00087726"/>
    <w:rsid w:val="000931E1"/>
    <w:rsid w:val="0009450D"/>
    <w:rsid w:val="00096938"/>
    <w:rsid w:val="000A15D5"/>
    <w:rsid w:val="000A1B03"/>
    <w:rsid w:val="000A1C0C"/>
    <w:rsid w:val="000B10CA"/>
    <w:rsid w:val="000B356B"/>
    <w:rsid w:val="000C37A3"/>
    <w:rsid w:val="000C46EB"/>
    <w:rsid w:val="000C60AC"/>
    <w:rsid w:val="000D2BEE"/>
    <w:rsid w:val="000D4DF0"/>
    <w:rsid w:val="000D7A6D"/>
    <w:rsid w:val="000D7C7C"/>
    <w:rsid w:val="000E1840"/>
    <w:rsid w:val="000E1DAA"/>
    <w:rsid w:val="000E2258"/>
    <w:rsid w:val="000E2945"/>
    <w:rsid w:val="000E64F9"/>
    <w:rsid w:val="000E762A"/>
    <w:rsid w:val="000F77C0"/>
    <w:rsid w:val="001006F5"/>
    <w:rsid w:val="00102F1B"/>
    <w:rsid w:val="00112877"/>
    <w:rsid w:val="001135C8"/>
    <w:rsid w:val="00114CFD"/>
    <w:rsid w:val="00114E05"/>
    <w:rsid w:val="001202A7"/>
    <w:rsid w:val="0012049D"/>
    <w:rsid w:val="001258F5"/>
    <w:rsid w:val="00126C8C"/>
    <w:rsid w:val="00132D72"/>
    <w:rsid w:val="00137E78"/>
    <w:rsid w:val="001416D8"/>
    <w:rsid w:val="001427F6"/>
    <w:rsid w:val="00145CCB"/>
    <w:rsid w:val="00146E45"/>
    <w:rsid w:val="001559B0"/>
    <w:rsid w:val="001629DB"/>
    <w:rsid w:val="0016321E"/>
    <w:rsid w:val="00165B04"/>
    <w:rsid w:val="00166A45"/>
    <w:rsid w:val="00175B21"/>
    <w:rsid w:val="00180C7E"/>
    <w:rsid w:val="001823A4"/>
    <w:rsid w:val="00187992"/>
    <w:rsid w:val="00197490"/>
    <w:rsid w:val="001975C7"/>
    <w:rsid w:val="001A01C5"/>
    <w:rsid w:val="001A160D"/>
    <w:rsid w:val="001A3A3C"/>
    <w:rsid w:val="001A7A69"/>
    <w:rsid w:val="001B49E8"/>
    <w:rsid w:val="001C4519"/>
    <w:rsid w:val="001D00AD"/>
    <w:rsid w:val="001D19AA"/>
    <w:rsid w:val="001E171F"/>
    <w:rsid w:val="001E38F0"/>
    <w:rsid w:val="001F274F"/>
    <w:rsid w:val="001F5EDC"/>
    <w:rsid w:val="001F6188"/>
    <w:rsid w:val="00200F17"/>
    <w:rsid w:val="002013C1"/>
    <w:rsid w:val="0020297B"/>
    <w:rsid w:val="00203825"/>
    <w:rsid w:val="00204CD0"/>
    <w:rsid w:val="002079FC"/>
    <w:rsid w:val="00215396"/>
    <w:rsid w:val="00221701"/>
    <w:rsid w:val="002235D2"/>
    <w:rsid w:val="0022672C"/>
    <w:rsid w:val="002303A6"/>
    <w:rsid w:val="00231C97"/>
    <w:rsid w:val="00240450"/>
    <w:rsid w:val="00240A7D"/>
    <w:rsid w:val="00241473"/>
    <w:rsid w:val="00243FA8"/>
    <w:rsid w:val="0024452E"/>
    <w:rsid w:val="0025288D"/>
    <w:rsid w:val="002549AF"/>
    <w:rsid w:val="002554B1"/>
    <w:rsid w:val="002649D0"/>
    <w:rsid w:val="00266996"/>
    <w:rsid w:val="00267754"/>
    <w:rsid w:val="00272BEC"/>
    <w:rsid w:val="002752B7"/>
    <w:rsid w:val="002800A9"/>
    <w:rsid w:val="00281664"/>
    <w:rsid w:val="00283864"/>
    <w:rsid w:val="002902A0"/>
    <w:rsid w:val="002930FA"/>
    <w:rsid w:val="002A3344"/>
    <w:rsid w:val="002A6BF6"/>
    <w:rsid w:val="002A7B6D"/>
    <w:rsid w:val="002B28D2"/>
    <w:rsid w:val="002B4C53"/>
    <w:rsid w:val="002B52F3"/>
    <w:rsid w:val="002B6732"/>
    <w:rsid w:val="002B7068"/>
    <w:rsid w:val="002B7CA5"/>
    <w:rsid w:val="002C08D1"/>
    <w:rsid w:val="002C3B75"/>
    <w:rsid w:val="002C5286"/>
    <w:rsid w:val="002C5EE8"/>
    <w:rsid w:val="002D0DAD"/>
    <w:rsid w:val="002D3BA0"/>
    <w:rsid w:val="002D7EC1"/>
    <w:rsid w:val="002E14A1"/>
    <w:rsid w:val="002E716C"/>
    <w:rsid w:val="002F02F7"/>
    <w:rsid w:val="002F2437"/>
    <w:rsid w:val="002F2B85"/>
    <w:rsid w:val="002F6C35"/>
    <w:rsid w:val="00301114"/>
    <w:rsid w:val="00305659"/>
    <w:rsid w:val="003067D1"/>
    <w:rsid w:val="00311D2F"/>
    <w:rsid w:val="003129A0"/>
    <w:rsid w:val="00312F79"/>
    <w:rsid w:val="00312FB1"/>
    <w:rsid w:val="0031419C"/>
    <w:rsid w:val="003162D3"/>
    <w:rsid w:val="00317F00"/>
    <w:rsid w:val="00320479"/>
    <w:rsid w:val="00320A7A"/>
    <w:rsid w:val="00322453"/>
    <w:rsid w:val="003225AE"/>
    <w:rsid w:val="00327BDA"/>
    <w:rsid w:val="003315C8"/>
    <w:rsid w:val="00332CCF"/>
    <w:rsid w:val="00337043"/>
    <w:rsid w:val="003376D0"/>
    <w:rsid w:val="00342907"/>
    <w:rsid w:val="00342FB4"/>
    <w:rsid w:val="003461D8"/>
    <w:rsid w:val="003518E3"/>
    <w:rsid w:val="00356A07"/>
    <w:rsid w:val="0036105B"/>
    <w:rsid w:val="003703AD"/>
    <w:rsid w:val="00370B68"/>
    <w:rsid w:val="003739D2"/>
    <w:rsid w:val="003827CA"/>
    <w:rsid w:val="00384C72"/>
    <w:rsid w:val="00385784"/>
    <w:rsid w:val="003904A2"/>
    <w:rsid w:val="00392D6B"/>
    <w:rsid w:val="0039508B"/>
    <w:rsid w:val="003A244C"/>
    <w:rsid w:val="003A7765"/>
    <w:rsid w:val="003B1FE1"/>
    <w:rsid w:val="003B299F"/>
    <w:rsid w:val="003B2FD7"/>
    <w:rsid w:val="003B4147"/>
    <w:rsid w:val="003B4AFF"/>
    <w:rsid w:val="003C2009"/>
    <w:rsid w:val="003C353A"/>
    <w:rsid w:val="003C55FF"/>
    <w:rsid w:val="003C7519"/>
    <w:rsid w:val="003D11C5"/>
    <w:rsid w:val="003D2449"/>
    <w:rsid w:val="003D2467"/>
    <w:rsid w:val="003D25E6"/>
    <w:rsid w:val="003D44EE"/>
    <w:rsid w:val="003D62A7"/>
    <w:rsid w:val="003D7461"/>
    <w:rsid w:val="003E6BF4"/>
    <w:rsid w:val="003F1880"/>
    <w:rsid w:val="003F3684"/>
    <w:rsid w:val="003F507B"/>
    <w:rsid w:val="003F7F7D"/>
    <w:rsid w:val="00401C0C"/>
    <w:rsid w:val="00404571"/>
    <w:rsid w:val="00407CCB"/>
    <w:rsid w:val="00416C05"/>
    <w:rsid w:val="004202FB"/>
    <w:rsid w:val="004205FF"/>
    <w:rsid w:val="0042096A"/>
    <w:rsid w:val="00425119"/>
    <w:rsid w:val="00427771"/>
    <w:rsid w:val="004343ED"/>
    <w:rsid w:val="00435AAC"/>
    <w:rsid w:val="00440147"/>
    <w:rsid w:val="00440A79"/>
    <w:rsid w:val="004451D5"/>
    <w:rsid w:val="00445442"/>
    <w:rsid w:val="0044560A"/>
    <w:rsid w:val="0045157F"/>
    <w:rsid w:val="004537BC"/>
    <w:rsid w:val="00453876"/>
    <w:rsid w:val="00464A2D"/>
    <w:rsid w:val="00465139"/>
    <w:rsid w:val="0046720B"/>
    <w:rsid w:val="00470BE5"/>
    <w:rsid w:val="004752E9"/>
    <w:rsid w:val="0047613A"/>
    <w:rsid w:val="00484A74"/>
    <w:rsid w:val="00485F38"/>
    <w:rsid w:val="004862E6"/>
    <w:rsid w:val="0048651C"/>
    <w:rsid w:val="00487759"/>
    <w:rsid w:val="00493710"/>
    <w:rsid w:val="00493A4B"/>
    <w:rsid w:val="00495FFA"/>
    <w:rsid w:val="004A7D71"/>
    <w:rsid w:val="004B0AB8"/>
    <w:rsid w:val="004B22A2"/>
    <w:rsid w:val="004C333E"/>
    <w:rsid w:val="004C6600"/>
    <w:rsid w:val="004C68F8"/>
    <w:rsid w:val="004D0C18"/>
    <w:rsid w:val="004D1B6F"/>
    <w:rsid w:val="004D2D59"/>
    <w:rsid w:val="004D7113"/>
    <w:rsid w:val="004E3281"/>
    <w:rsid w:val="004E34F4"/>
    <w:rsid w:val="004E4956"/>
    <w:rsid w:val="004F2F0E"/>
    <w:rsid w:val="004F3E0F"/>
    <w:rsid w:val="004F4912"/>
    <w:rsid w:val="004F4A22"/>
    <w:rsid w:val="004F59B0"/>
    <w:rsid w:val="004F5FE9"/>
    <w:rsid w:val="00501663"/>
    <w:rsid w:val="005019A5"/>
    <w:rsid w:val="00503A9D"/>
    <w:rsid w:val="00504444"/>
    <w:rsid w:val="0050591E"/>
    <w:rsid w:val="0050732A"/>
    <w:rsid w:val="005074CB"/>
    <w:rsid w:val="00512C8B"/>
    <w:rsid w:val="005139C0"/>
    <w:rsid w:val="00515CCB"/>
    <w:rsid w:val="00522BDD"/>
    <w:rsid w:val="0052415E"/>
    <w:rsid w:val="00531557"/>
    <w:rsid w:val="00532375"/>
    <w:rsid w:val="005403A6"/>
    <w:rsid w:val="005430DE"/>
    <w:rsid w:val="00547923"/>
    <w:rsid w:val="00550535"/>
    <w:rsid w:val="005524EE"/>
    <w:rsid w:val="0055653C"/>
    <w:rsid w:val="005572DC"/>
    <w:rsid w:val="00557CA5"/>
    <w:rsid w:val="00563855"/>
    <w:rsid w:val="005642E8"/>
    <w:rsid w:val="00565955"/>
    <w:rsid w:val="00571FC2"/>
    <w:rsid w:val="00572271"/>
    <w:rsid w:val="005844D2"/>
    <w:rsid w:val="005877AC"/>
    <w:rsid w:val="005934F3"/>
    <w:rsid w:val="0059449D"/>
    <w:rsid w:val="005A1A94"/>
    <w:rsid w:val="005A3234"/>
    <w:rsid w:val="005A6CA8"/>
    <w:rsid w:val="005B0245"/>
    <w:rsid w:val="005B1AAC"/>
    <w:rsid w:val="005B421A"/>
    <w:rsid w:val="005C56BE"/>
    <w:rsid w:val="005D1405"/>
    <w:rsid w:val="005D1C22"/>
    <w:rsid w:val="005D29AC"/>
    <w:rsid w:val="005D31B1"/>
    <w:rsid w:val="005E2DB1"/>
    <w:rsid w:val="005E3013"/>
    <w:rsid w:val="005E33EA"/>
    <w:rsid w:val="005E641C"/>
    <w:rsid w:val="005E663A"/>
    <w:rsid w:val="005E686F"/>
    <w:rsid w:val="005E7E50"/>
    <w:rsid w:val="005F09EF"/>
    <w:rsid w:val="005F4309"/>
    <w:rsid w:val="005F4A3F"/>
    <w:rsid w:val="00600279"/>
    <w:rsid w:val="0060360E"/>
    <w:rsid w:val="006061E7"/>
    <w:rsid w:val="00613008"/>
    <w:rsid w:val="006151E2"/>
    <w:rsid w:val="00616E66"/>
    <w:rsid w:val="006233AA"/>
    <w:rsid w:val="006271C7"/>
    <w:rsid w:val="006273F8"/>
    <w:rsid w:val="00627B39"/>
    <w:rsid w:val="00627E2D"/>
    <w:rsid w:val="00627E92"/>
    <w:rsid w:val="00637380"/>
    <w:rsid w:val="0064032F"/>
    <w:rsid w:val="00640B98"/>
    <w:rsid w:val="00643FE3"/>
    <w:rsid w:val="0064457E"/>
    <w:rsid w:val="00656A77"/>
    <w:rsid w:val="00661B8A"/>
    <w:rsid w:val="00674FD5"/>
    <w:rsid w:val="00677BE7"/>
    <w:rsid w:val="00677C01"/>
    <w:rsid w:val="00681507"/>
    <w:rsid w:val="00681B15"/>
    <w:rsid w:val="00682970"/>
    <w:rsid w:val="00684A7F"/>
    <w:rsid w:val="00685E0E"/>
    <w:rsid w:val="0069250A"/>
    <w:rsid w:val="0069462A"/>
    <w:rsid w:val="006966D3"/>
    <w:rsid w:val="006A3999"/>
    <w:rsid w:val="006A5809"/>
    <w:rsid w:val="006A719C"/>
    <w:rsid w:val="006A769B"/>
    <w:rsid w:val="006B0EA6"/>
    <w:rsid w:val="006B172E"/>
    <w:rsid w:val="006B19EC"/>
    <w:rsid w:val="006B4657"/>
    <w:rsid w:val="006B6FD3"/>
    <w:rsid w:val="006B7C0F"/>
    <w:rsid w:val="006C321D"/>
    <w:rsid w:val="006C3706"/>
    <w:rsid w:val="006C5125"/>
    <w:rsid w:val="006C5D72"/>
    <w:rsid w:val="006D4980"/>
    <w:rsid w:val="006D6174"/>
    <w:rsid w:val="006E1372"/>
    <w:rsid w:val="006E25DE"/>
    <w:rsid w:val="006E2981"/>
    <w:rsid w:val="006E2D58"/>
    <w:rsid w:val="006E3175"/>
    <w:rsid w:val="006E34AC"/>
    <w:rsid w:val="006E3651"/>
    <w:rsid w:val="006E6E8C"/>
    <w:rsid w:val="006F003A"/>
    <w:rsid w:val="006F69AA"/>
    <w:rsid w:val="0070098C"/>
    <w:rsid w:val="00700A00"/>
    <w:rsid w:val="00705AF4"/>
    <w:rsid w:val="0071073B"/>
    <w:rsid w:val="007113CB"/>
    <w:rsid w:val="007114A2"/>
    <w:rsid w:val="0071456B"/>
    <w:rsid w:val="00717D9B"/>
    <w:rsid w:val="007234A0"/>
    <w:rsid w:val="007310B8"/>
    <w:rsid w:val="00732A9E"/>
    <w:rsid w:val="007345AB"/>
    <w:rsid w:val="00735290"/>
    <w:rsid w:val="007408BA"/>
    <w:rsid w:val="0074165F"/>
    <w:rsid w:val="00741683"/>
    <w:rsid w:val="0074502F"/>
    <w:rsid w:val="00750791"/>
    <w:rsid w:val="007546F0"/>
    <w:rsid w:val="00764D6A"/>
    <w:rsid w:val="00771760"/>
    <w:rsid w:val="007726FD"/>
    <w:rsid w:val="00775B5F"/>
    <w:rsid w:val="00777092"/>
    <w:rsid w:val="00786ACD"/>
    <w:rsid w:val="007929AA"/>
    <w:rsid w:val="00797A89"/>
    <w:rsid w:val="007A4032"/>
    <w:rsid w:val="007A4A34"/>
    <w:rsid w:val="007A6F1A"/>
    <w:rsid w:val="007B04A6"/>
    <w:rsid w:val="007B0832"/>
    <w:rsid w:val="007B1C85"/>
    <w:rsid w:val="007B37D0"/>
    <w:rsid w:val="007B50BE"/>
    <w:rsid w:val="007C37B7"/>
    <w:rsid w:val="007C71C2"/>
    <w:rsid w:val="007E07FB"/>
    <w:rsid w:val="007E2AC0"/>
    <w:rsid w:val="007F11B1"/>
    <w:rsid w:val="007F4A00"/>
    <w:rsid w:val="007F5BCF"/>
    <w:rsid w:val="007F78DE"/>
    <w:rsid w:val="007F7C24"/>
    <w:rsid w:val="0080195A"/>
    <w:rsid w:val="008034F8"/>
    <w:rsid w:val="008050E7"/>
    <w:rsid w:val="00807DFD"/>
    <w:rsid w:val="008136F1"/>
    <w:rsid w:val="0081371F"/>
    <w:rsid w:val="0081392F"/>
    <w:rsid w:val="0081533F"/>
    <w:rsid w:val="00815DDE"/>
    <w:rsid w:val="0082331F"/>
    <w:rsid w:val="00831372"/>
    <w:rsid w:val="00833F22"/>
    <w:rsid w:val="00835FC2"/>
    <w:rsid w:val="00837CBB"/>
    <w:rsid w:val="00840EA0"/>
    <w:rsid w:val="00841128"/>
    <w:rsid w:val="00842AC2"/>
    <w:rsid w:val="00846C13"/>
    <w:rsid w:val="00847077"/>
    <w:rsid w:val="0085127D"/>
    <w:rsid w:val="008512D4"/>
    <w:rsid w:val="00853A57"/>
    <w:rsid w:val="008551E7"/>
    <w:rsid w:val="0085531F"/>
    <w:rsid w:val="00855EFD"/>
    <w:rsid w:val="00856488"/>
    <w:rsid w:val="00857AAC"/>
    <w:rsid w:val="008630F6"/>
    <w:rsid w:val="00866842"/>
    <w:rsid w:val="00870EE6"/>
    <w:rsid w:val="008816F9"/>
    <w:rsid w:val="00881CFC"/>
    <w:rsid w:val="0088205F"/>
    <w:rsid w:val="00887897"/>
    <w:rsid w:val="00891322"/>
    <w:rsid w:val="0089217C"/>
    <w:rsid w:val="00892C6C"/>
    <w:rsid w:val="0089390D"/>
    <w:rsid w:val="00893D63"/>
    <w:rsid w:val="008A1171"/>
    <w:rsid w:val="008A6DA5"/>
    <w:rsid w:val="008B7384"/>
    <w:rsid w:val="008C0078"/>
    <w:rsid w:val="008C2233"/>
    <w:rsid w:val="008C4EB7"/>
    <w:rsid w:val="008D06D8"/>
    <w:rsid w:val="008D1883"/>
    <w:rsid w:val="008D3C20"/>
    <w:rsid w:val="008D48C2"/>
    <w:rsid w:val="008D5EF0"/>
    <w:rsid w:val="008E1C9D"/>
    <w:rsid w:val="008E56FA"/>
    <w:rsid w:val="008E68F6"/>
    <w:rsid w:val="008F3EFD"/>
    <w:rsid w:val="008F4CE1"/>
    <w:rsid w:val="008F6033"/>
    <w:rsid w:val="00904290"/>
    <w:rsid w:val="0090454D"/>
    <w:rsid w:val="00904973"/>
    <w:rsid w:val="009049A4"/>
    <w:rsid w:val="009077B7"/>
    <w:rsid w:val="00915C88"/>
    <w:rsid w:val="00924197"/>
    <w:rsid w:val="00925202"/>
    <w:rsid w:val="009319C2"/>
    <w:rsid w:val="00933B05"/>
    <w:rsid w:val="00935B16"/>
    <w:rsid w:val="0093683D"/>
    <w:rsid w:val="00937FE2"/>
    <w:rsid w:val="00940CF5"/>
    <w:rsid w:val="009414AF"/>
    <w:rsid w:val="00946E74"/>
    <w:rsid w:val="009512BD"/>
    <w:rsid w:val="0095189C"/>
    <w:rsid w:val="009607BC"/>
    <w:rsid w:val="009622D9"/>
    <w:rsid w:val="00965809"/>
    <w:rsid w:val="00972A76"/>
    <w:rsid w:val="009730E7"/>
    <w:rsid w:val="00973526"/>
    <w:rsid w:val="00986B03"/>
    <w:rsid w:val="00991892"/>
    <w:rsid w:val="00992662"/>
    <w:rsid w:val="00994036"/>
    <w:rsid w:val="009A23D1"/>
    <w:rsid w:val="009A2679"/>
    <w:rsid w:val="009A3A1B"/>
    <w:rsid w:val="009A4C4F"/>
    <w:rsid w:val="009B5E95"/>
    <w:rsid w:val="009B6F4E"/>
    <w:rsid w:val="009C2AC0"/>
    <w:rsid w:val="009C43D2"/>
    <w:rsid w:val="009C5F9D"/>
    <w:rsid w:val="009D02DB"/>
    <w:rsid w:val="009D4FB7"/>
    <w:rsid w:val="009E2F95"/>
    <w:rsid w:val="009E2FC1"/>
    <w:rsid w:val="009E7F40"/>
    <w:rsid w:val="009E7FD6"/>
    <w:rsid w:val="009F04D7"/>
    <w:rsid w:val="009F2DF9"/>
    <w:rsid w:val="00A0306A"/>
    <w:rsid w:val="00A07787"/>
    <w:rsid w:val="00A078E7"/>
    <w:rsid w:val="00A07DB9"/>
    <w:rsid w:val="00A11595"/>
    <w:rsid w:val="00A3397E"/>
    <w:rsid w:val="00A35E2D"/>
    <w:rsid w:val="00A429AD"/>
    <w:rsid w:val="00A47EA8"/>
    <w:rsid w:val="00A50633"/>
    <w:rsid w:val="00A521B2"/>
    <w:rsid w:val="00A52C79"/>
    <w:rsid w:val="00A56001"/>
    <w:rsid w:val="00A5642D"/>
    <w:rsid w:val="00A6617B"/>
    <w:rsid w:val="00A762C7"/>
    <w:rsid w:val="00A76EC8"/>
    <w:rsid w:val="00A808B5"/>
    <w:rsid w:val="00A94B5A"/>
    <w:rsid w:val="00A95BA0"/>
    <w:rsid w:val="00AA2217"/>
    <w:rsid w:val="00AA3638"/>
    <w:rsid w:val="00AA63BD"/>
    <w:rsid w:val="00AB0FF7"/>
    <w:rsid w:val="00AB7D92"/>
    <w:rsid w:val="00AC11A0"/>
    <w:rsid w:val="00AC202B"/>
    <w:rsid w:val="00AC3DF6"/>
    <w:rsid w:val="00AC3F0D"/>
    <w:rsid w:val="00AC5697"/>
    <w:rsid w:val="00AC6B35"/>
    <w:rsid w:val="00AC78ED"/>
    <w:rsid w:val="00AD1088"/>
    <w:rsid w:val="00AD1B7E"/>
    <w:rsid w:val="00AD2772"/>
    <w:rsid w:val="00AD2918"/>
    <w:rsid w:val="00AD40ED"/>
    <w:rsid w:val="00AE100B"/>
    <w:rsid w:val="00AE2107"/>
    <w:rsid w:val="00AE2DF3"/>
    <w:rsid w:val="00AE4E64"/>
    <w:rsid w:val="00AE63DB"/>
    <w:rsid w:val="00AF1AFC"/>
    <w:rsid w:val="00AF2519"/>
    <w:rsid w:val="00AF2F90"/>
    <w:rsid w:val="00AF348D"/>
    <w:rsid w:val="00AF51E5"/>
    <w:rsid w:val="00B00246"/>
    <w:rsid w:val="00B00D4D"/>
    <w:rsid w:val="00B01BA9"/>
    <w:rsid w:val="00B01FBD"/>
    <w:rsid w:val="00B03E92"/>
    <w:rsid w:val="00B04EDA"/>
    <w:rsid w:val="00B065A9"/>
    <w:rsid w:val="00B2332B"/>
    <w:rsid w:val="00B25019"/>
    <w:rsid w:val="00B25366"/>
    <w:rsid w:val="00B31019"/>
    <w:rsid w:val="00B326B0"/>
    <w:rsid w:val="00B3279F"/>
    <w:rsid w:val="00B33228"/>
    <w:rsid w:val="00B33EE0"/>
    <w:rsid w:val="00B36030"/>
    <w:rsid w:val="00B426A4"/>
    <w:rsid w:val="00B426DA"/>
    <w:rsid w:val="00B43885"/>
    <w:rsid w:val="00B521F0"/>
    <w:rsid w:val="00B522E0"/>
    <w:rsid w:val="00B5316B"/>
    <w:rsid w:val="00B54BB0"/>
    <w:rsid w:val="00B627F0"/>
    <w:rsid w:val="00B63E6B"/>
    <w:rsid w:val="00B64607"/>
    <w:rsid w:val="00B652E6"/>
    <w:rsid w:val="00B728A5"/>
    <w:rsid w:val="00B73385"/>
    <w:rsid w:val="00B761A3"/>
    <w:rsid w:val="00B81DB4"/>
    <w:rsid w:val="00B82F2B"/>
    <w:rsid w:val="00B92FC4"/>
    <w:rsid w:val="00BA0735"/>
    <w:rsid w:val="00BA1CB2"/>
    <w:rsid w:val="00BA3550"/>
    <w:rsid w:val="00BA79DB"/>
    <w:rsid w:val="00BB005E"/>
    <w:rsid w:val="00BB63C3"/>
    <w:rsid w:val="00BC73C1"/>
    <w:rsid w:val="00BD3814"/>
    <w:rsid w:val="00BD69E7"/>
    <w:rsid w:val="00BE061D"/>
    <w:rsid w:val="00BE1A02"/>
    <w:rsid w:val="00BE3AA2"/>
    <w:rsid w:val="00BE544F"/>
    <w:rsid w:val="00BF33FC"/>
    <w:rsid w:val="00BF3FC7"/>
    <w:rsid w:val="00BF60E3"/>
    <w:rsid w:val="00C029F8"/>
    <w:rsid w:val="00C03F7F"/>
    <w:rsid w:val="00C04E4A"/>
    <w:rsid w:val="00C06A1A"/>
    <w:rsid w:val="00C13366"/>
    <w:rsid w:val="00C14718"/>
    <w:rsid w:val="00C16727"/>
    <w:rsid w:val="00C1685B"/>
    <w:rsid w:val="00C17C0C"/>
    <w:rsid w:val="00C22602"/>
    <w:rsid w:val="00C2396D"/>
    <w:rsid w:val="00C23D47"/>
    <w:rsid w:val="00C23DDF"/>
    <w:rsid w:val="00C24CD9"/>
    <w:rsid w:val="00C36B8F"/>
    <w:rsid w:val="00C37594"/>
    <w:rsid w:val="00C413E5"/>
    <w:rsid w:val="00C4294F"/>
    <w:rsid w:val="00C43DDF"/>
    <w:rsid w:val="00C45E24"/>
    <w:rsid w:val="00C464EB"/>
    <w:rsid w:val="00C47440"/>
    <w:rsid w:val="00C50F1B"/>
    <w:rsid w:val="00C553DF"/>
    <w:rsid w:val="00C55650"/>
    <w:rsid w:val="00C655CA"/>
    <w:rsid w:val="00C6671F"/>
    <w:rsid w:val="00C77158"/>
    <w:rsid w:val="00C77AF8"/>
    <w:rsid w:val="00C81D12"/>
    <w:rsid w:val="00C823E0"/>
    <w:rsid w:val="00C82DFF"/>
    <w:rsid w:val="00C8599C"/>
    <w:rsid w:val="00C86DD5"/>
    <w:rsid w:val="00C8777C"/>
    <w:rsid w:val="00C90AD3"/>
    <w:rsid w:val="00C94C3C"/>
    <w:rsid w:val="00C97F98"/>
    <w:rsid w:val="00CA0731"/>
    <w:rsid w:val="00CA0E18"/>
    <w:rsid w:val="00CA154F"/>
    <w:rsid w:val="00CA1C28"/>
    <w:rsid w:val="00CA30FB"/>
    <w:rsid w:val="00CA388B"/>
    <w:rsid w:val="00CA3F9F"/>
    <w:rsid w:val="00CA5C1D"/>
    <w:rsid w:val="00CA5DC0"/>
    <w:rsid w:val="00CA7B3B"/>
    <w:rsid w:val="00CB354E"/>
    <w:rsid w:val="00CB39CC"/>
    <w:rsid w:val="00CB4A52"/>
    <w:rsid w:val="00CB7DC7"/>
    <w:rsid w:val="00CC16BD"/>
    <w:rsid w:val="00CC20D1"/>
    <w:rsid w:val="00CC7000"/>
    <w:rsid w:val="00CD1E1D"/>
    <w:rsid w:val="00CD4BBB"/>
    <w:rsid w:val="00CD4BF5"/>
    <w:rsid w:val="00CD6615"/>
    <w:rsid w:val="00CD764F"/>
    <w:rsid w:val="00CE0EEE"/>
    <w:rsid w:val="00CE2C75"/>
    <w:rsid w:val="00CE2C7A"/>
    <w:rsid w:val="00CE74B1"/>
    <w:rsid w:val="00CF082B"/>
    <w:rsid w:val="00CF112D"/>
    <w:rsid w:val="00CF495E"/>
    <w:rsid w:val="00D05ED4"/>
    <w:rsid w:val="00D07ADE"/>
    <w:rsid w:val="00D100BA"/>
    <w:rsid w:val="00D127C7"/>
    <w:rsid w:val="00D1391C"/>
    <w:rsid w:val="00D248F5"/>
    <w:rsid w:val="00D24E52"/>
    <w:rsid w:val="00D30C8D"/>
    <w:rsid w:val="00D35807"/>
    <w:rsid w:val="00D3626E"/>
    <w:rsid w:val="00D43F31"/>
    <w:rsid w:val="00D53895"/>
    <w:rsid w:val="00D543CB"/>
    <w:rsid w:val="00D61402"/>
    <w:rsid w:val="00D61F03"/>
    <w:rsid w:val="00D76C04"/>
    <w:rsid w:val="00D83811"/>
    <w:rsid w:val="00D84207"/>
    <w:rsid w:val="00D8452F"/>
    <w:rsid w:val="00D91E19"/>
    <w:rsid w:val="00DA0843"/>
    <w:rsid w:val="00DA0E49"/>
    <w:rsid w:val="00DA3A9E"/>
    <w:rsid w:val="00DA4052"/>
    <w:rsid w:val="00DB0F98"/>
    <w:rsid w:val="00DB3B84"/>
    <w:rsid w:val="00DB493B"/>
    <w:rsid w:val="00DC0854"/>
    <w:rsid w:val="00DC0ED9"/>
    <w:rsid w:val="00DC124D"/>
    <w:rsid w:val="00DC30A1"/>
    <w:rsid w:val="00DC3E50"/>
    <w:rsid w:val="00DC719B"/>
    <w:rsid w:val="00DD7A84"/>
    <w:rsid w:val="00DE13E9"/>
    <w:rsid w:val="00DE3CA4"/>
    <w:rsid w:val="00DE75E7"/>
    <w:rsid w:val="00DF265F"/>
    <w:rsid w:val="00E0052F"/>
    <w:rsid w:val="00E137CD"/>
    <w:rsid w:val="00E15A6D"/>
    <w:rsid w:val="00E260CF"/>
    <w:rsid w:val="00E26F82"/>
    <w:rsid w:val="00E30BAC"/>
    <w:rsid w:val="00E33C35"/>
    <w:rsid w:val="00E36080"/>
    <w:rsid w:val="00E4390E"/>
    <w:rsid w:val="00E451B2"/>
    <w:rsid w:val="00E46B8E"/>
    <w:rsid w:val="00E47D83"/>
    <w:rsid w:val="00E50B39"/>
    <w:rsid w:val="00E64A01"/>
    <w:rsid w:val="00E70A2D"/>
    <w:rsid w:val="00E70F3D"/>
    <w:rsid w:val="00E774B2"/>
    <w:rsid w:val="00E80BB9"/>
    <w:rsid w:val="00E84B4C"/>
    <w:rsid w:val="00E85EA4"/>
    <w:rsid w:val="00E860B5"/>
    <w:rsid w:val="00E86ED0"/>
    <w:rsid w:val="00E90AF4"/>
    <w:rsid w:val="00E9334B"/>
    <w:rsid w:val="00E957EA"/>
    <w:rsid w:val="00EA31E8"/>
    <w:rsid w:val="00EB5DE5"/>
    <w:rsid w:val="00EB7930"/>
    <w:rsid w:val="00EC2DA4"/>
    <w:rsid w:val="00ED3B24"/>
    <w:rsid w:val="00ED4E6E"/>
    <w:rsid w:val="00EE1374"/>
    <w:rsid w:val="00EE3867"/>
    <w:rsid w:val="00EF172E"/>
    <w:rsid w:val="00EF7A44"/>
    <w:rsid w:val="00F01ACD"/>
    <w:rsid w:val="00F0578E"/>
    <w:rsid w:val="00F1223F"/>
    <w:rsid w:val="00F147E7"/>
    <w:rsid w:val="00F16D11"/>
    <w:rsid w:val="00F17EBC"/>
    <w:rsid w:val="00F22705"/>
    <w:rsid w:val="00F241A7"/>
    <w:rsid w:val="00F2793C"/>
    <w:rsid w:val="00F305CF"/>
    <w:rsid w:val="00F31BCA"/>
    <w:rsid w:val="00F359F4"/>
    <w:rsid w:val="00F35D1A"/>
    <w:rsid w:val="00F36D9C"/>
    <w:rsid w:val="00F3750F"/>
    <w:rsid w:val="00F47471"/>
    <w:rsid w:val="00F53A9A"/>
    <w:rsid w:val="00F547D9"/>
    <w:rsid w:val="00F62864"/>
    <w:rsid w:val="00F725C2"/>
    <w:rsid w:val="00F7370E"/>
    <w:rsid w:val="00F7620C"/>
    <w:rsid w:val="00F77BB6"/>
    <w:rsid w:val="00F8164D"/>
    <w:rsid w:val="00F82F1B"/>
    <w:rsid w:val="00F864CD"/>
    <w:rsid w:val="00FA2E4D"/>
    <w:rsid w:val="00FA4E72"/>
    <w:rsid w:val="00FA6BC7"/>
    <w:rsid w:val="00FA7A00"/>
    <w:rsid w:val="00FA7C81"/>
    <w:rsid w:val="00FB2117"/>
    <w:rsid w:val="00FB3ED4"/>
    <w:rsid w:val="00FB6973"/>
    <w:rsid w:val="00FC2549"/>
    <w:rsid w:val="00FC27FF"/>
    <w:rsid w:val="00FC30BF"/>
    <w:rsid w:val="00FC4C1B"/>
    <w:rsid w:val="00FC560B"/>
    <w:rsid w:val="00FC7E83"/>
    <w:rsid w:val="00FD0F20"/>
    <w:rsid w:val="00FD32B6"/>
    <w:rsid w:val="00FE2A84"/>
    <w:rsid w:val="00FF1B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5D0402B5-2FFC-48EB-976A-EA1BFC9C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30DE"/>
    <w:pPr>
      <w:autoSpaceDE w:val="0"/>
      <w:autoSpaceDN w:val="0"/>
    </w:pPr>
    <w:rPr>
      <w:sz w:val="24"/>
      <w:szCs w:val="24"/>
    </w:rPr>
  </w:style>
  <w:style w:type="paragraph" w:styleId="Nadpis1">
    <w:name w:val="heading 1"/>
    <w:basedOn w:val="Normlny"/>
    <w:next w:val="Normlny"/>
    <w:link w:val="Nadpis1Char"/>
    <w:qFormat/>
    <w:pPr>
      <w:keepNext/>
      <w:jc w:val="center"/>
      <w:outlineLvl w:val="0"/>
    </w:pPr>
    <w:rPr>
      <w:b/>
      <w:bCs/>
    </w:rPr>
  </w:style>
  <w:style w:type="paragraph" w:styleId="Nadpis2">
    <w:name w:val="heading 2"/>
    <w:basedOn w:val="Normlny"/>
    <w:next w:val="Normlny"/>
    <w:link w:val="Nadpis2Char"/>
    <w:qFormat/>
    <w:pPr>
      <w:keepNext/>
      <w:spacing w:before="120"/>
      <w:jc w:val="center"/>
      <w:outlineLvl w:val="1"/>
    </w:pPr>
    <w:rPr>
      <w:b/>
      <w:bCs/>
      <w:sz w:val="20"/>
      <w:szCs w:val="20"/>
    </w:rPr>
  </w:style>
  <w:style w:type="paragraph" w:styleId="Nadpis3">
    <w:name w:val="heading 3"/>
    <w:basedOn w:val="Normlny"/>
    <w:next w:val="Normlny"/>
    <w:link w:val="Nadpis3Char"/>
    <w:qFormat/>
    <w:rsid w:val="00487759"/>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pPr>
      <w:keepNext/>
      <w:jc w:val="center"/>
      <w:outlineLvl w:val="3"/>
    </w:pPr>
    <w:rPr>
      <w:b/>
      <w:bCs/>
      <w:sz w:val="22"/>
      <w:szCs w:val="22"/>
    </w:rPr>
  </w:style>
  <w:style w:type="paragraph" w:styleId="Nadpis5">
    <w:name w:val="heading 5"/>
    <w:basedOn w:val="Normlny"/>
    <w:next w:val="Normlny"/>
    <w:link w:val="Nadpis5Char"/>
    <w:qFormat/>
    <w:pPr>
      <w:autoSpaceDE/>
      <w:autoSpaceDN/>
      <w:spacing w:before="240" w:after="60"/>
      <w:outlineLvl w:val="4"/>
    </w:pPr>
    <w:rPr>
      <w:rFonts w:ascii="Arial" w:hAnsi="Arial" w:cs="Arial"/>
      <w:b/>
      <w:bCs/>
      <w:i/>
      <w:iCs/>
      <w:sz w:val="26"/>
      <w:szCs w:val="26"/>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customStyle="1" w:styleId="Nadpis1Char">
    <w:name w:val="Nadpis 1 Char"/>
    <w:link w:val="Nadpis1"/>
    <w:locked/>
    <w:rPr>
      <w:rFonts w:ascii="Cambria" w:eastAsia="Times New Roman" w:hAnsi="Cambria" w:cs="Cambria"/>
      <w:b/>
      <w:bCs/>
      <w:kern w:val="32"/>
      <w:sz w:val="32"/>
      <w:szCs w:val="32"/>
    </w:rPr>
  </w:style>
  <w:style w:type="character" w:customStyle="1" w:styleId="Nadpis2Char">
    <w:name w:val="Nadpis 2 Char"/>
    <w:link w:val="Nadpis2"/>
    <w:semiHidden/>
    <w:locked/>
    <w:rPr>
      <w:rFonts w:ascii="Cambria" w:eastAsia="Times New Roman" w:hAnsi="Cambria" w:cs="Cambria"/>
      <w:b/>
      <w:bCs/>
      <w:i/>
      <w:iCs/>
      <w:sz w:val="28"/>
      <w:szCs w:val="28"/>
    </w:rPr>
  </w:style>
  <w:style w:type="character" w:customStyle="1" w:styleId="Nadpis3Char">
    <w:name w:val="Nadpis 3 Char"/>
    <w:link w:val="Nadpis3"/>
    <w:semiHidden/>
    <w:locked/>
    <w:rPr>
      <w:rFonts w:ascii="Cambria" w:eastAsia="Times New Roman" w:hAnsi="Cambria" w:cs="Cambria"/>
      <w:b/>
      <w:bCs/>
      <w:sz w:val="26"/>
      <w:szCs w:val="26"/>
    </w:rPr>
  </w:style>
  <w:style w:type="character" w:customStyle="1" w:styleId="Nadpis4Char">
    <w:name w:val="Nadpis 4 Char"/>
    <w:link w:val="Nadpis4"/>
    <w:semiHidden/>
    <w:locked/>
    <w:rPr>
      <w:rFonts w:ascii="Calibri" w:eastAsia="Times New Roman" w:hAnsi="Calibri" w:cs="Calibri"/>
      <w:b/>
      <w:bCs/>
      <w:sz w:val="28"/>
      <w:szCs w:val="28"/>
    </w:rPr>
  </w:style>
  <w:style w:type="character" w:customStyle="1" w:styleId="Nadpis5Char">
    <w:name w:val="Nadpis 5 Char"/>
    <w:link w:val="Nadpis5"/>
    <w:semiHidden/>
    <w:locked/>
    <w:rPr>
      <w:rFonts w:ascii="Calibri" w:eastAsia="Times New Roman" w:hAnsi="Calibri" w:cs="Calibri"/>
      <w:b/>
      <w:bCs/>
      <w:i/>
      <w:iCs/>
      <w:sz w:val="26"/>
      <w:szCs w:val="26"/>
    </w:rPr>
  </w:style>
  <w:style w:type="paragraph" w:styleId="Textbubliny">
    <w:name w:val="Balloon Text"/>
    <w:basedOn w:val="Normlny"/>
    <w:link w:val="TextbublinyChar"/>
    <w:semiHidden/>
    <w:pPr>
      <w:autoSpaceDE/>
      <w:autoSpaceDN/>
    </w:pPr>
    <w:rPr>
      <w:rFonts w:ascii="Tahoma" w:hAnsi="Tahoma" w:cs="Tahoma"/>
      <w:sz w:val="16"/>
      <w:szCs w:val="16"/>
    </w:rPr>
  </w:style>
  <w:style w:type="character" w:customStyle="1" w:styleId="TextbublinyChar">
    <w:name w:val="Text bubliny Char"/>
    <w:link w:val="Textbubliny"/>
    <w:semiHidden/>
    <w:locked/>
    <w:rPr>
      <w:rFonts w:ascii="Tahoma" w:hAnsi="Tahoma" w:cs="Tahoma"/>
      <w:sz w:val="16"/>
      <w:szCs w:val="16"/>
    </w:rPr>
  </w:style>
  <w:style w:type="paragraph" w:styleId="Zkladntext3">
    <w:name w:val="Body Text 3"/>
    <w:basedOn w:val="Normlny"/>
    <w:link w:val="Zkladntext3Char"/>
    <w:pPr>
      <w:spacing w:line="240" w:lineRule="atLeast"/>
      <w:jc w:val="both"/>
    </w:pPr>
  </w:style>
  <w:style w:type="character" w:customStyle="1" w:styleId="Zkladntext3Char">
    <w:name w:val="Základný text 3 Char"/>
    <w:link w:val="Zkladntext3"/>
    <w:semiHidden/>
    <w:locked/>
    <w:rPr>
      <w:sz w:val="16"/>
      <w:szCs w:val="16"/>
    </w:rPr>
  </w:style>
  <w:style w:type="paragraph" w:styleId="Hlavika">
    <w:name w:val="header"/>
    <w:basedOn w:val="Normlny"/>
    <w:link w:val="HlavikaChar"/>
    <w:pPr>
      <w:tabs>
        <w:tab w:val="center" w:pos="4536"/>
        <w:tab w:val="right" w:pos="9072"/>
      </w:tabs>
    </w:pPr>
  </w:style>
  <w:style w:type="character" w:customStyle="1" w:styleId="HlavikaChar">
    <w:name w:val="Hlavička Char"/>
    <w:link w:val="Hlavika"/>
    <w:semiHidden/>
    <w:locked/>
    <w:rPr>
      <w:sz w:val="24"/>
      <w:szCs w:val="24"/>
    </w:rPr>
  </w:style>
  <w:style w:type="paragraph" w:styleId="Zkladntext2">
    <w:name w:val="Body Text 2"/>
    <w:basedOn w:val="Normlny"/>
    <w:link w:val="Zkladntext2Char"/>
    <w:rsid w:val="00445442"/>
    <w:pPr>
      <w:spacing w:after="120" w:line="480" w:lineRule="auto"/>
    </w:pPr>
  </w:style>
  <w:style w:type="character" w:customStyle="1" w:styleId="Zkladntext2Char">
    <w:name w:val="Základný text 2 Char"/>
    <w:link w:val="Zkladntext2"/>
    <w:semiHidden/>
    <w:locked/>
    <w:rPr>
      <w:sz w:val="24"/>
      <w:szCs w:val="24"/>
    </w:rPr>
  </w:style>
  <w:style w:type="paragraph" w:customStyle="1" w:styleId="Normlny0">
    <w:name w:val="_Normálny"/>
    <w:basedOn w:val="Normlny"/>
    <w:rPr>
      <w:sz w:val="20"/>
      <w:szCs w:val="20"/>
      <w:lang w:eastAsia="en-US"/>
    </w:rPr>
  </w:style>
  <w:style w:type="paragraph" w:styleId="Textpoznmkypodiarou">
    <w:name w:val="footnote text"/>
    <w:basedOn w:val="Normlny"/>
    <w:link w:val="TextpoznmkypodiarouChar"/>
    <w:semiHidden/>
    <w:rPr>
      <w:sz w:val="20"/>
      <w:szCs w:val="20"/>
    </w:rPr>
  </w:style>
  <w:style w:type="character" w:customStyle="1" w:styleId="TextpoznmkypodiarouChar">
    <w:name w:val="Text poznámky pod čiarou Char"/>
    <w:link w:val="Textpoznmkypodiarou"/>
    <w:semiHidden/>
    <w:locked/>
    <w:rPr>
      <w:sz w:val="20"/>
      <w:szCs w:val="20"/>
    </w:rPr>
  </w:style>
  <w:style w:type="paragraph" w:customStyle="1" w:styleId="PARA">
    <w:name w:val="PARA"/>
    <w:basedOn w:val="Normlny"/>
    <w:next w:val="Normlny"/>
    <w:pPr>
      <w:keepNext/>
      <w:keepLines/>
      <w:tabs>
        <w:tab w:val="left" w:pos="680"/>
      </w:tabs>
      <w:spacing w:before="240" w:after="120"/>
      <w:jc w:val="center"/>
    </w:pPr>
    <w:rPr>
      <w:lang w:val="en-US"/>
    </w:rPr>
  </w:style>
  <w:style w:type="paragraph" w:customStyle="1" w:styleId="abc">
    <w:name w:val="abc"/>
    <w:basedOn w:val="Normlny"/>
    <w:pPr>
      <w:widowControl w:val="0"/>
      <w:tabs>
        <w:tab w:val="left" w:pos="360"/>
        <w:tab w:val="left" w:pos="680"/>
      </w:tabs>
      <w:jc w:val="both"/>
    </w:pPr>
    <w:rPr>
      <w:sz w:val="20"/>
      <w:szCs w:val="20"/>
      <w:lang w:eastAsia="en-US"/>
    </w:rPr>
  </w:style>
  <w:style w:type="character" w:styleId="Odkaznapoznmkupodiarou">
    <w:name w:val="footnote reference"/>
    <w:semiHidden/>
    <w:rPr>
      <w:vertAlign w:val="superscript"/>
    </w:rPr>
  </w:style>
  <w:style w:type="paragraph" w:styleId="Pta">
    <w:name w:val="footer"/>
    <w:basedOn w:val="Normlny"/>
    <w:link w:val="PtaChar"/>
    <w:pPr>
      <w:tabs>
        <w:tab w:val="center" w:pos="4536"/>
        <w:tab w:val="right" w:pos="9072"/>
      </w:tabs>
      <w:autoSpaceDE/>
      <w:autoSpaceDN/>
    </w:pPr>
  </w:style>
  <w:style w:type="character" w:customStyle="1" w:styleId="PtaChar">
    <w:name w:val="Päta Char"/>
    <w:link w:val="Pta"/>
    <w:semiHidden/>
    <w:locked/>
    <w:rPr>
      <w:sz w:val="24"/>
      <w:szCs w:val="24"/>
    </w:rPr>
  </w:style>
  <w:style w:type="character" w:styleId="slostrany">
    <w:name w:val="page number"/>
    <w:basedOn w:val="Predvolenpsmoodseku"/>
  </w:style>
  <w:style w:type="paragraph" w:styleId="Normlnywebov">
    <w:name w:val="Normal (Web)"/>
    <w:basedOn w:val="Normlny"/>
    <w:pPr>
      <w:autoSpaceDE/>
      <w:autoSpaceDN/>
      <w:spacing w:before="100" w:beforeAutospacing="1" w:after="100" w:afterAutospacing="1"/>
    </w:pPr>
    <w:rPr>
      <w:color w:val="000000"/>
    </w:rPr>
  </w:style>
  <w:style w:type="character" w:customStyle="1" w:styleId="tw4winMark">
    <w:name w:val="tw4winMark"/>
    <w:rPr>
      <w:rFonts w:ascii="Courier New" w:hAnsi="Courier New" w:cs="Courier New"/>
      <w:vanish/>
      <w:color w:val="800080"/>
      <w:sz w:val="24"/>
      <w:szCs w:val="24"/>
      <w:vertAlign w:val="subscript"/>
    </w:rPr>
  </w:style>
  <w:style w:type="paragraph" w:styleId="Zarkazkladnhotextu2">
    <w:name w:val="Body Text Indent 2"/>
    <w:basedOn w:val="Normlny"/>
    <w:link w:val="Zarkazkladnhotextu2Char"/>
    <w:pPr>
      <w:autoSpaceDE/>
      <w:autoSpaceDN/>
      <w:spacing w:after="120" w:line="480" w:lineRule="auto"/>
      <w:ind w:left="283"/>
    </w:pPr>
    <w:rPr>
      <w:rFonts w:ascii="Arial" w:hAnsi="Arial" w:cs="Arial"/>
    </w:rPr>
  </w:style>
  <w:style w:type="character" w:customStyle="1" w:styleId="Zarkazkladnhotextu2Char">
    <w:name w:val="Zarážka základného textu 2 Char"/>
    <w:link w:val="Zarkazkladnhotextu2"/>
    <w:semiHidden/>
    <w:locked/>
    <w:rPr>
      <w:sz w:val="24"/>
      <w:szCs w:val="24"/>
    </w:rPr>
  </w:style>
  <w:style w:type="paragraph" w:styleId="Zarkazkladnhotextu3">
    <w:name w:val="Body Text Indent 3"/>
    <w:basedOn w:val="Normlny"/>
    <w:link w:val="Zarkazkladnhotextu3Char"/>
    <w:rsid w:val="00445442"/>
    <w:pPr>
      <w:autoSpaceDE/>
      <w:autoSpaceDN/>
      <w:spacing w:after="120"/>
      <w:ind w:left="283"/>
    </w:pPr>
    <w:rPr>
      <w:rFonts w:ascii="Arial" w:hAnsi="Arial" w:cs="Arial"/>
      <w:sz w:val="16"/>
      <w:szCs w:val="16"/>
    </w:rPr>
  </w:style>
  <w:style w:type="character" w:customStyle="1" w:styleId="Zarkazkladnhotextu3Char">
    <w:name w:val="Zarážka základného textu 3 Char"/>
    <w:link w:val="Zarkazkladnhotextu3"/>
    <w:semiHidden/>
    <w:locked/>
    <w:rPr>
      <w:sz w:val="16"/>
      <w:szCs w:val="16"/>
    </w:rPr>
  </w:style>
  <w:style w:type="paragraph" w:styleId="Zkladntext">
    <w:name w:val="Body Text"/>
    <w:basedOn w:val="Normlny"/>
    <w:link w:val="ZkladntextChar"/>
    <w:rsid w:val="00BA1CB2"/>
    <w:pPr>
      <w:spacing w:after="120"/>
    </w:pPr>
  </w:style>
  <w:style w:type="character" w:customStyle="1" w:styleId="ZkladntextChar">
    <w:name w:val="Základný text Char"/>
    <w:link w:val="Zkladntext"/>
    <w:semiHidden/>
    <w:locked/>
    <w:rPr>
      <w:sz w:val="24"/>
      <w:szCs w:val="24"/>
    </w:rPr>
  </w:style>
  <w:style w:type="paragraph" w:customStyle="1" w:styleId="QuotedText">
    <w:name w:val="Quoted Text"/>
    <w:basedOn w:val="Normlny"/>
    <w:rsid w:val="002F2437"/>
    <w:pPr>
      <w:autoSpaceDE/>
      <w:autoSpaceDN/>
      <w:spacing w:before="120" w:after="120"/>
      <w:ind w:left="1418"/>
      <w:jc w:val="both"/>
    </w:pPr>
    <w:rPr>
      <w:lang w:val="cs-CZ" w:eastAsia="zh-CN"/>
    </w:rPr>
  </w:style>
  <w:style w:type="paragraph" w:customStyle="1" w:styleId="Tiret3">
    <w:name w:val="Tiret 3"/>
    <w:basedOn w:val="Normlny"/>
    <w:rsid w:val="00B92FC4"/>
    <w:pPr>
      <w:autoSpaceDE/>
      <w:autoSpaceDN/>
      <w:spacing w:before="120" w:after="120"/>
      <w:ind w:left="2552" w:hanging="567"/>
      <w:jc w:val="both"/>
    </w:pPr>
    <w:rPr>
      <w:lang w:val="cs-CZ" w:eastAsia="zh-CN"/>
    </w:rPr>
  </w:style>
  <w:style w:type="paragraph" w:customStyle="1" w:styleId="Tiret4">
    <w:name w:val="Tiret 4"/>
    <w:basedOn w:val="Normlny"/>
    <w:rsid w:val="00B92FC4"/>
    <w:pPr>
      <w:autoSpaceDE/>
      <w:autoSpaceDN/>
      <w:spacing w:before="120" w:after="120"/>
      <w:ind w:left="3119" w:hanging="567"/>
      <w:jc w:val="both"/>
    </w:pPr>
    <w:rPr>
      <w:lang w:val="cs-CZ" w:eastAsia="zh-CN"/>
    </w:rPr>
  </w:style>
  <w:style w:type="paragraph" w:customStyle="1" w:styleId="Normlnweb8">
    <w:name w:val="Normální (web)8"/>
    <w:basedOn w:val="Normlny"/>
    <w:rsid w:val="003D62A7"/>
    <w:pPr>
      <w:autoSpaceDE/>
      <w:autoSpaceDN/>
      <w:spacing w:before="80" w:after="80"/>
      <w:ind w:left="240" w:right="240"/>
    </w:pPr>
    <w:rPr>
      <w:sz w:val="22"/>
      <w:szCs w:val="22"/>
      <w:lang w:val="en-US" w:eastAsia="en-US"/>
    </w:rPr>
  </w:style>
  <w:style w:type="table" w:styleId="Mriekatabuky">
    <w:name w:val="Table Grid"/>
    <w:basedOn w:val="Normlnatabuka"/>
    <w:rsid w:val="0044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rsid w:val="000E1840"/>
    <w:rPr>
      <w:color w:val="0000FF"/>
      <w:u w:val="single"/>
    </w:rPr>
  </w:style>
  <w:style w:type="paragraph" w:styleId="truktradokumentu">
    <w:name w:val="Document Map"/>
    <w:basedOn w:val="Normlny"/>
    <w:link w:val="truktradokumentuChar"/>
    <w:semiHidden/>
    <w:rsid w:val="009F2DF9"/>
    <w:pPr>
      <w:shd w:val="clear" w:color="auto" w:fill="000080"/>
    </w:pPr>
    <w:rPr>
      <w:rFonts w:ascii="Tahoma" w:hAnsi="Tahoma" w:cs="Tahoma"/>
      <w:sz w:val="20"/>
      <w:szCs w:val="20"/>
    </w:rPr>
  </w:style>
  <w:style w:type="character" w:customStyle="1" w:styleId="truktradokumentuChar">
    <w:name w:val="Štruktúra dokumentu Char"/>
    <w:link w:val="truktradokumentu"/>
    <w:semiHidden/>
    <w:locked/>
    <w:rPr>
      <w:rFonts w:ascii="Tahoma" w:hAnsi="Tahoma" w:cs="Tahoma"/>
      <w:sz w:val="16"/>
      <w:szCs w:val="16"/>
    </w:rPr>
  </w:style>
  <w:style w:type="paragraph" w:customStyle="1" w:styleId="CM4">
    <w:name w:val="CM4"/>
    <w:basedOn w:val="Normlny"/>
    <w:next w:val="Normlny"/>
    <w:rsid w:val="00E84B4C"/>
    <w:pPr>
      <w:adjustRightInd w:val="0"/>
    </w:pPr>
    <w:rPr>
      <w:rFonts w:ascii="EUAlbertina" w:hAnsi="EUAlbertina" w:cs="EUAlbertina"/>
    </w:rPr>
  </w:style>
  <w:style w:type="paragraph" w:customStyle="1" w:styleId="ManualHeading1">
    <w:name w:val="Manual Heading 1"/>
    <w:basedOn w:val="Normlny"/>
    <w:next w:val="Normlny"/>
    <w:rsid w:val="00CA0731"/>
    <w:pPr>
      <w:keepNext/>
      <w:tabs>
        <w:tab w:val="left" w:pos="850"/>
      </w:tabs>
      <w:autoSpaceDE/>
      <w:autoSpaceDN/>
      <w:spacing w:before="360" w:after="120"/>
      <w:ind w:left="850" w:hanging="850"/>
      <w:jc w:val="both"/>
      <w:outlineLvl w:val="0"/>
    </w:pPr>
    <w:rPr>
      <w:b/>
      <w:bCs/>
      <w:smallCaps/>
      <w:lang w:eastAsia="en-GB"/>
    </w:rPr>
  </w:style>
  <w:style w:type="paragraph" w:customStyle="1" w:styleId="NormalCentered">
    <w:name w:val="Normal Centered"/>
    <w:basedOn w:val="Normlny"/>
    <w:rsid w:val="007B0832"/>
    <w:pPr>
      <w:autoSpaceDE/>
      <w:autoSpaceDN/>
      <w:spacing w:before="120" w:after="120"/>
      <w:jc w:val="center"/>
    </w:pPr>
    <w:rPr>
      <w:lang w:eastAsia="en-GB"/>
    </w:rPr>
  </w:style>
  <w:style w:type="paragraph" w:customStyle="1" w:styleId="Cast">
    <w:name w:val="Cast"/>
    <w:basedOn w:val="Normlny"/>
    <w:rsid w:val="002235D2"/>
    <w:pPr>
      <w:keepNext/>
      <w:overflowPunct w:val="0"/>
      <w:adjustRightInd w:val="0"/>
      <w:spacing w:before="240" w:after="60" w:line="260" w:lineRule="atLeast"/>
      <w:ind w:left="851" w:hanging="851"/>
      <w:textAlignment w:val="baseline"/>
    </w:pPr>
    <w:rPr>
      <w:rFonts w:ascii="Arial" w:hAnsi="Arial" w:cs="Arial"/>
      <w:b/>
      <w:bCs/>
      <w:kern w:val="28"/>
      <w:sz w:val="22"/>
      <w:szCs w:val="22"/>
      <w:lang w:eastAsia="zh-CN"/>
    </w:rPr>
  </w:style>
  <w:style w:type="paragraph" w:customStyle="1" w:styleId="Cast-podcast">
    <w:name w:val="Cast - podcast"/>
    <w:basedOn w:val="Cast"/>
    <w:rsid w:val="004D0C18"/>
    <w:rPr>
      <w:rFonts w:ascii="Times New Roman" w:hAnsi="Times New Roman" w:cs="Times New Roman"/>
    </w:rPr>
  </w:style>
  <w:style w:type="character" w:customStyle="1" w:styleId="PlaceholderText">
    <w:name w:val="Placeholder Text"/>
    <w:semiHidden/>
    <w:rsid w:val="00267754"/>
    <w:rPr>
      <w:rFonts w:ascii="Times New Roman" w:hAnsi="Times New Roman" w:cs="Times New Roman"/>
      <w:color w:val="808080"/>
    </w:rPr>
  </w:style>
  <w:style w:type="paragraph" w:customStyle="1" w:styleId="Point1">
    <w:name w:val="Point 1"/>
    <w:basedOn w:val="Normlny"/>
    <w:rsid w:val="006A719C"/>
    <w:pPr>
      <w:autoSpaceDE/>
      <w:autoSpaceDN/>
      <w:spacing w:before="120" w:after="120"/>
      <w:ind w:left="1417" w:hanging="567"/>
      <w:jc w:val="both"/>
    </w:pPr>
    <w:rPr>
      <w:snapToGrid w:val="0"/>
      <w:lang w:eastAsia="en-GB"/>
    </w:rPr>
  </w:style>
  <w:style w:type="paragraph" w:customStyle="1" w:styleId="Tiret2">
    <w:name w:val="Tiret 2"/>
    <w:basedOn w:val="Normlny"/>
    <w:rsid w:val="006A719C"/>
    <w:pPr>
      <w:numPr>
        <w:numId w:val="2"/>
      </w:numPr>
      <w:autoSpaceDE/>
      <w:autoSpaceDN/>
      <w:spacing w:before="120" w:after="120"/>
      <w:jc w:val="both"/>
    </w:pPr>
    <w:rPr>
      <w:lang w:eastAsia="de-DE"/>
    </w:rPr>
  </w:style>
  <w:style w:type="paragraph" w:customStyle="1" w:styleId="Point2">
    <w:name w:val="Point 2"/>
    <w:basedOn w:val="Normlny"/>
    <w:rsid w:val="006A719C"/>
    <w:pPr>
      <w:autoSpaceDE/>
      <w:autoSpaceDN/>
      <w:spacing w:before="120" w:after="120"/>
      <w:ind w:left="1984" w:hanging="567"/>
      <w:jc w:val="both"/>
    </w:pPr>
    <w:rPr>
      <w:snapToGrid w:val="0"/>
      <w:lang w:eastAsia="en-GB"/>
    </w:rPr>
  </w:style>
  <w:style w:type="paragraph" w:customStyle="1" w:styleId="NormalLeft">
    <w:name w:val="Normal Left"/>
    <w:basedOn w:val="Normlny"/>
    <w:rsid w:val="006A719C"/>
    <w:pPr>
      <w:autoSpaceDE/>
      <w:autoSpaceDN/>
      <w:spacing w:before="120" w:after="120"/>
    </w:pPr>
    <w:rPr>
      <w:snapToGrid w:val="0"/>
      <w:lang w:eastAsia="en-GB"/>
    </w:rPr>
  </w:style>
  <w:style w:type="paragraph" w:customStyle="1" w:styleId="Point3">
    <w:name w:val="Point 3"/>
    <w:basedOn w:val="Normlny"/>
    <w:rsid w:val="006A719C"/>
    <w:pPr>
      <w:autoSpaceDE/>
      <w:autoSpaceDN/>
      <w:spacing w:before="120" w:after="120"/>
      <w:ind w:left="2551" w:hanging="567"/>
      <w:jc w:val="both"/>
    </w:pPr>
    <w:rPr>
      <w:snapToGrid w:val="0"/>
      <w:lang w:eastAsia="en-GB"/>
    </w:rPr>
  </w:style>
  <w:style w:type="paragraph" w:customStyle="1" w:styleId="Text1">
    <w:name w:val="Text 1"/>
    <w:basedOn w:val="Normlny"/>
    <w:rsid w:val="006A719C"/>
    <w:pPr>
      <w:autoSpaceDE/>
      <w:autoSpaceDN/>
      <w:spacing w:before="120" w:after="120"/>
      <w:ind w:left="850"/>
      <w:jc w:val="both"/>
    </w:pPr>
    <w:rPr>
      <w:snapToGrid w:val="0"/>
      <w:lang w:eastAsia="en-GB"/>
    </w:rPr>
  </w:style>
  <w:style w:type="paragraph" w:customStyle="1" w:styleId="Point0">
    <w:name w:val="Point 0"/>
    <w:basedOn w:val="Normlny"/>
    <w:rsid w:val="00312F79"/>
    <w:pPr>
      <w:autoSpaceDE/>
      <w:autoSpaceDN/>
      <w:spacing w:before="120" w:after="120"/>
      <w:ind w:left="850" w:hanging="850"/>
      <w:jc w:val="both"/>
    </w:pPr>
    <w:rPr>
      <w:snapToGrid w:val="0"/>
      <w:lang w:eastAsia="en-GB"/>
    </w:rPr>
  </w:style>
  <w:style w:type="paragraph" w:customStyle="1" w:styleId="Point4">
    <w:name w:val="Point 4"/>
    <w:basedOn w:val="Normlny"/>
    <w:rsid w:val="00312F79"/>
    <w:pPr>
      <w:autoSpaceDE/>
      <w:autoSpaceDN/>
      <w:spacing w:before="120" w:after="120"/>
      <w:ind w:left="3118" w:hanging="567"/>
      <w:jc w:val="both"/>
    </w:pPr>
    <w:rPr>
      <w:snapToGrid w:val="0"/>
      <w:lang w:eastAsia="en-GB"/>
    </w:rPr>
  </w:style>
  <w:style w:type="paragraph" w:customStyle="1" w:styleId="PointDouble4">
    <w:name w:val="PointDouble 4"/>
    <w:basedOn w:val="Normlny"/>
    <w:rsid w:val="00312F79"/>
    <w:pPr>
      <w:tabs>
        <w:tab w:val="left" w:pos="3118"/>
      </w:tabs>
      <w:autoSpaceDE/>
      <w:autoSpaceDN/>
      <w:spacing w:before="120" w:after="120"/>
      <w:ind w:left="3685" w:hanging="1134"/>
      <w:jc w:val="both"/>
    </w:pPr>
    <w:rPr>
      <w:snapToGrid w:val="0"/>
      <w:lang w:eastAsia="en-GB"/>
    </w:rPr>
  </w:style>
  <w:style w:type="paragraph" w:customStyle="1" w:styleId="odsek">
    <w:name w:val="odsek"/>
    <w:basedOn w:val="Normlny"/>
    <w:rsid w:val="00771760"/>
    <w:pPr>
      <w:keepNext/>
      <w:autoSpaceDE/>
      <w:autoSpaceDN/>
      <w:spacing w:before="120" w:after="120"/>
      <w:ind w:firstLine="709"/>
      <w:jc w:val="both"/>
    </w:pPr>
  </w:style>
  <w:style w:type="character" w:customStyle="1" w:styleId="new">
    <w:name w:val="new"/>
    <w:basedOn w:val="Predvolenpsmoodseku"/>
    <w:rsid w:val="007B50BE"/>
  </w:style>
  <w:style w:type="paragraph" w:customStyle="1" w:styleId="Default">
    <w:name w:val="Default"/>
    <w:rsid w:val="00627B39"/>
    <w:pPr>
      <w:autoSpaceDE w:val="0"/>
      <w:autoSpaceDN w:val="0"/>
      <w:adjustRightInd w:val="0"/>
    </w:pPr>
    <w:rPr>
      <w:rFonts w:ascii="EUAlbertina" w:hAnsi="EUAlbertina" w:cs="EUAlbertina"/>
      <w:color w:val="000000"/>
      <w:sz w:val="24"/>
      <w:szCs w:val="24"/>
      <w:lang w:val="cs-CZ" w:eastAsia="cs-CZ"/>
    </w:rPr>
  </w:style>
  <w:style w:type="paragraph" w:customStyle="1" w:styleId="CM1">
    <w:name w:val="CM1"/>
    <w:basedOn w:val="Default"/>
    <w:next w:val="Default"/>
    <w:rsid w:val="00627B39"/>
    <w:rPr>
      <w:rFonts w:cs="Times New Roman"/>
      <w:color w:val="auto"/>
    </w:rPr>
  </w:style>
  <w:style w:type="paragraph" w:customStyle="1" w:styleId="CM3">
    <w:name w:val="CM3"/>
    <w:basedOn w:val="Default"/>
    <w:next w:val="Default"/>
    <w:rsid w:val="00627B39"/>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593289">
      <w:bodyDiv w:val="1"/>
      <w:marLeft w:val="0"/>
      <w:marRight w:val="0"/>
      <w:marTop w:val="0"/>
      <w:marBottom w:val="0"/>
      <w:divBdr>
        <w:top w:val="none" w:sz="0" w:space="0" w:color="auto"/>
        <w:left w:val="none" w:sz="0" w:space="0" w:color="auto"/>
        <w:bottom w:val="none" w:sz="0" w:space="0" w:color="auto"/>
        <w:right w:val="none" w:sz="0" w:space="0" w:color="auto"/>
      </w:divBdr>
      <w:divsChild>
        <w:div w:id="188516756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92469453">
      <w:bodyDiv w:val="1"/>
      <w:marLeft w:val="0"/>
      <w:marRight w:val="0"/>
      <w:marTop w:val="0"/>
      <w:marBottom w:val="0"/>
      <w:divBdr>
        <w:top w:val="none" w:sz="0" w:space="0" w:color="auto"/>
        <w:left w:val="none" w:sz="0" w:space="0" w:color="auto"/>
        <w:bottom w:val="none" w:sz="0" w:space="0" w:color="auto"/>
        <w:right w:val="none" w:sz="0" w:space="0" w:color="auto"/>
      </w:divBdr>
      <w:divsChild>
        <w:div w:id="160433644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22317702">
      <w:bodyDiv w:val="1"/>
      <w:marLeft w:val="0"/>
      <w:marRight w:val="0"/>
      <w:marTop w:val="0"/>
      <w:marBottom w:val="0"/>
      <w:divBdr>
        <w:top w:val="none" w:sz="0" w:space="0" w:color="auto"/>
        <w:left w:val="none" w:sz="0" w:space="0" w:color="auto"/>
        <w:bottom w:val="none" w:sz="0" w:space="0" w:color="auto"/>
        <w:right w:val="none" w:sz="0" w:space="0" w:color="auto"/>
      </w:divBdr>
      <w:divsChild>
        <w:div w:id="963080091">
          <w:marLeft w:val="0"/>
          <w:marRight w:val="0"/>
          <w:marTop w:val="0"/>
          <w:marBottom w:val="0"/>
          <w:divBdr>
            <w:top w:val="none" w:sz="0" w:space="0" w:color="auto"/>
            <w:left w:val="none" w:sz="0" w:space="0" w:color="auto"/>
            <w:bottom w:val="none" w:sz="0" w:space="0" w:color="auto"/>
            <w:right w:val="none" w:sz="0" w:space="0" w:color="auto"/>
          </w:divBdr>
          <w:divsChild>
            <w:div w:id="537360020">
              <w:marLeft w:val="0"/>
              <w:marRight w:val="0"/>
              <w:marTop w:val="0"/>
              <w:marBottom w:val="0"/>
              <w:divBdr>
                <w:top w:val="single" w:sz="2" w:space="0" w:color="000000"/>
                <w:left w:val="single" w:sz="2" w:space="0" w:color="000000"/>
                <w:bottom w:val="single" w:sz="2" w:space="0" w:color="000000"/>
                <w:right w:val="single" w:sz="2" w:space="0" w:color="000000"/>
              </w:divBdr>
              <w:divsChild>
                <w:div w:id="1620184146">
                  <w:marLeft w:val="2250"/>
                  <w:marRight w:val="0"/>
                  <w:marTop w:val="0"/>
                  <w:marBottom w:val="0"/>
                  <w:divBdr>
                    <w:top w:val="none" w:sz="0" w:space="0" w:color="auto"/>
                    <w:left w:val="none" w:sz="0" w:space="0" w:color="auto"/>
                    <w:bottom w:val="none" w:sz="0" w:space="0" w:color="auto"/>
                    <w:right w:val="none" w:sz="0" w:space="0" w:color="auto"/>
                  </w:divBdr>
                  <w:divsChild>
                    <w:div w:id="1036661969">
                      <w:marLeft w:val="0"/>
                      <w:marRight w:val="0"/>
                      <w:marTop w:val="0"/>
                      <w:marBottom w:val="0"/>
                      <w:divBdr>
                        <w:top w:val="none" w:sz="0" w:space="0" w:color="auto"/>
                        <w:left w:val="none" w:sz="0" w:space="0" w:color="auto"/>
                        <w:bottom w:val="none" w:sz="0" w:space="0" w:color="auto"/>
                        <w:right w:val="none" w:sz="0" w:space="0" w:color="auto"/>
                      </w:divBdr>
                      <w:divsChild>
                        <w:div w:id="1101024586">
                          <w:marLeft w:val="0"/>
                          <w:marRight w:val="0"/>
                          <w:marTop w:val="0"/>
                          <w:marBottom w:val="0"/>
                          <w:divBdr>
                            <w:top w:val="none" w:sz="0" w:space="0" w:color="auto"/>
                            <w:left w:val="none" w:sz="0" w:space="0" w:color="auto"/>
                            <w:bottom w:val="none" w:sz="0" w:space="0" w:color="auto"/>
                            <w:right w:val="none" w:sz="0" w:space="0" w:color="auto"/>
                          </w:divBdr>
                          <w:divsChild>
                            <w:div w:id="139540409">
                              <w:marLeft w:val="0"/>
                              <w:marRight w:val="0"/>
                              <w:marTop w:val="0"/>
                              <w:marBottom w:val="0"/>
                              <w:divBdr>
                                <w:top w:val="none" w:sz="0" w:space="0" w:color="auto"/>
                                <w:left w:val="none" w:sz="0" w:space="0" w:color="auto"/>
                                <w:bottom w:val="none" w:sz="0" w:space="0" w:color="auto"/>
                                <w:right w:val="none" w:sz="0" w:space="0" w:color="auto"/>
                              </w:divBdr>
                              <w:divsChild>
                                <w:div w:id="1551452729">
                                  <w:marLeft w:val="0"/>
                                  <w:marRight w:val="2775"/>
                                  <w:marTop w:val="0"/>
                                  <w:marBottom w:val="0"/>
                                  <w:divBdr>
                                    <w:top w:val="none" w:sz="0" w:space="0" w:color="auto"/>
                                    <w:left w:val="none" w:sz="0" w:space="0" w:color="auto"/>
                                    <w:bottom w:val="none" w:sz="0" w:space="0" w:color="auto"/>
                                    <w:right w:val="none" w:sz="0" w:space="0" w:color="auto"/>
                                  </w:divBdr>
                                  <w:divsChild>
                                    <w:div w:id="806896056">
                                      <w:marLeft w:val="0"/>
                                      <w:marRight w:val="0"/>
                                      <w:marTop w:val="0"/>
                                      <w:marBottom w:val="0"/>
                                      <w:divBdr>
                                        <w:top w:val="none" w:sz="0" w:space="0" w:color="auto"/>
                                        <w:left w:val="none" w:sz="0" w:space="0" w:color="auto"/>
                                        <w:bottom w:val="none" w:sz="0" w:space="0" w:color="auto"/>
                                        <w:right w:val="none" w:sz="0" w:space="0" w:color="auto"/>
                                      </w:divBdr>
                                    </w:div>
                                    <w:div w:id="968979362">
                                      <w:marLeft w:val="0"/>
                                      <w:marRight w:val="0"/>
                                      <w:marTop w:val="0"/>
                                      <w:marBottom w:val="0"/>
                                      <w:divBdr>
                                        <w:top w:val="none" w:sz="0" w:space="0" w:color="auto"/>
                                        <w:left w:val="none" w:sz="0" w:space="0" w:color="auto"/>
                                        <w:bottom w:val="none" w:sz="0" w:space="0" w:color="auto"/>
                                        <w:right w:val="none" w:sz="0" w:space="0" w:color="auto"/>
                                      </w:divBdr>
                                    </w:div>
                                    <w:div w:id="19259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029810">
      <w:bodyDiv w:val="1"/>
      <w:marLeft w:val="0"/>
      <w:marRight w:val="0"/>
      <w:marTop w:val="0"/>
      <w:marBottom w:val="0"/>
      <w:divBdr>
        <w:top w:val="none" w:sz="0" w:space="0" w:color="auto"/>
        <w:left w:val="none" w:sz="0" w:space="0" w:color="auto"/>
        <w:bottom w:val="none" w:sz="0" w:space="0" w:color="auto"/>
        <w:right w:val="none" w:sz="0" w:space="0" w:color="auto"/>
      </w:divBdr>
      <w:divsChild>
        <w:div w:id="95296419">
          <w:marLeft w:val="408"/>
          <w:marRight w:val="408"/>
          <w:marTop w:val="0"/>
          <w:marBottom w:val="136"/>
          <w:divBdr>
            <w:top w:val="single" w:sz="6" w:space="7" w:color="112449"/>
            <w:left w:val="single" w:sz="6" w:space="7" w:color="112449"/>
            <w:bottom w:val="single" w:sz="6" w:space="7" w:color="112449"/>
            <w:right w:val="single" w:sz="6" w:space="7" w:color="112449"/>
          </w:divBdr>
        </w:div>
      </w:divsChild>
    </w:div>
    <w:div w:id="1625307703">
      <w:bodyDiv w:val="1"/>
      <w:marLeft w:val="0"/>
      <w:marRight w:val="0"/>
      <w:marTop w:val="0"/>
      <w:marBottom w:val="0"/>
      <w:divBdr>
        <w:top w:val="none" w:sz="0" w:space="0" w:color="auto"/>
        <w:left w:val="none" w:sz="0" w:space="0" w:color="auto"/>
        <w:bottom w:val="none" w:sz="0" w:space="0" w:color="auto"/>
        <w:right w:val="none" w:sz="0" w:space="0" w:color="auto"/>
      </w:divBdr>
      <w:divsChild>
        <w:div w:id="8456987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09531346">
      <w:bodyDiv w:val="1"/>
      <w:marLeft w:val="0"/>
      <w:marRight w:val="0"/>
      <w:marTop w:val="0"/>
      <w:marBottom w:val="0"/>
      <w:divBdr>
        <w:top w:val="none" w:sz="0" w:space="0" w:color="auto"/>
        <w:left w:val="none" w:sz="0" w:space="0" w:color="auto"/>
        <w:bottom w:val="none" w:sz="0" w:space="0" w:color="auto"/>
        <w:right w:val="none" w:sz="0" w:space="0" w:color="auto"/>
      </w:divBdr>
      <w:divsChild>
        <w:div w:id="63171530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FB906-3C59-4C2B-BD4B-EBBDDC48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12976</Words>
  <Characters>73965</Characters>
  <Application>Microsoft Office Word</Application>
  <DocSecurity>0</DocSecurity>
  <Lines>616</Lines>
  <Paragraphs>173</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86768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cp:lastModifiedBy>Ňuňuk Pavol</cp:lastModifiedBy>
  <cp:revision>2</cp:revision>
  <cp:lastPrinted>2016-02-03T08:39:00Z</cp:lastPrinted>
  <dcterms:created xsi:type="dcterms:W3CDTF">2016-06-01T11:58:00Z</dcterms:created>
  <dcterms:modified xsi:type="dcterms:W3CDTF">2016-06-01T11:58:00Z</dcterms:modified>
</cp:coreProperties>
</file>