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CF7BD6" w:rsidRPr="0058428F" w:rsidTr="00FC6F46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7BD6" w:rsidRPr="0058428F" w:rsidRDefault="00CF7BD6" w:rsidP="00FC6F46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>
              <w:rPr>
                <w:rStyle w:val="Textzstupnhosymbolu"/>
                <w:rFonts w:cs="Calibri"/>
                <w:b/>
                <w:caps/>
                <w:color w:val="000000"/>
                <w:sz w:val="24"/>
                <w:szCs w:val="24"/>
              </w:rPr>
              <w:t>Ministerstvo životného prostredia Slovenskej republiky 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 w:rsidRPr="0058428F"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CF7BD6" w:rsidRPr="0058428F" w:rsidTr="00FC6F46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58428F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Číslo: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6417/2016-min.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F7BD6" w:rsidRPr="0058428F" w:rsidTr="00FC6F46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F7BD6" w:rsidRPr="0058428F" w:rsidTr="00FC6F46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Default="00CF7BD6" w:rsidP="00FC6F4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58428F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Materiál na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rokovanie</w:t>
            </w:r>
          </w:p>
          <w:p w:rsidR="00CF7BD6" w:rsidRPr="0058428F" w:rsidRDefault="00CF7BD6" w:rsidP="00FC6F4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Legislatívnej rady vlády Slovenskej republiky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F7BD6" w:rsidRPr="0058428F" w:rsidTr="00FC6F46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F7BD6" w:rsidRPr="0058428F" w:rsidTr="00FC6F46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58428F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CF7BD6" w:rsidRPr="0058428F" w:rsidTr="00FC6F46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CF7BD6" w:rsidRPr="0058428F" w:rsidTr="00FC6F46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>ZÁKON</w:t>
            </w:r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F7BD6" w:rsidRPr="0058428F" w:rsidTr="00FC6F46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CF7BD6" w:rsidRPr="00EE073C" w:rsidTr="00FC6F46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7BD6" w:rsidRPr="00EE073C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EE073C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z ...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..</w:t>
            </w:r>
            <w:r w:rsidRPr="00EE073C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2016,</w:t>
            </w:r>
          </w:p>
        </w:tc>
      </w:tr>
      <w:tr w:rsidR="00CF7BD6" w:rsidRPr="0058428F" w:rsidTr="00FC6F46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CF7BD6" w:rsidRPr="00BA2EF9" w:rsidTr="00FC6F46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7BD6" w:rsidRPr="00BA2EF9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ktorým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mení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dopĺňa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zákon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č. 346/2013 Z. z. o 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obmedzení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používania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určitých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nebezpečných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látok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v 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elektrických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zariadeniach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a 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elektronických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zariadeniach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 a 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ktorým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sa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mení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zákon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č. 223/2001 Z. z. o 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odpad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och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a o 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zmene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a 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doplnení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niektorých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zákonov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v 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znení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neskorších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predpisov</w:t>
            </w:r>
            <w:proofErr w:type="spellEnd"/>
            <w:r w:rsidRPr="00BA2EF9">
              <w:rPr>
                <w:rStyle w:val="Textzstupnhosymbolu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F7BD6" w:rsidRPr="0058428F" w:rsidTr="00FC6F46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BD6" w:rsidRPr="0058428F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F7BD6" w:rsidRPr="0058428F" w:rsidTr="00FC6F46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F7BD6" w:rsidRPr="0058428F" w:rsidTr="00FC6F46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 w:rsidRPr="0058428F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 w:rsidRPr="0058428F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CF7BD6" w:rsidRPr="0058428F" w:rsidTr="00FC6F46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F7BD6" w:rsidRPr="0058428F" w:rsidTr="00FC6F46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proofErr w:type="spellStart"/>
            <w:r>
              <w:rPr>
                <w:rStyle w:val="Textzstupnhosymbolu"/>
                <w:rFonts w:cs="Calibri"/>
                <w:color w:val="000000"/>
                <w:sz w:val="24"/>
                <w:szCs w:val="24"/>
              </w:rPr>
              <w:t>Plán</w:t>
            </w:r>
            <w:proofErr w:type="spellEnd"/>
            <w:r>
              <w:rPr>
                <w:rStyle w:val="Textzstupnhosymbolu"/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zstupnhosymbolu"/>
                <w:rFonts w:cs="Calibri"/>
                <w:color w:val="000000"/>
                <w:sz w:val="24"/>
                <w:szCs w:val="24"/>
              </w:rPr>
              <w:t>legislatívnych</w:t>
            </w:r>
            <w:proofErr w:type="spellEnd"/>
            <w:r>
              <w:rPr>
                <w:rStyle w:val="Textzstupnhosymbolu"/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zstupnhosymbolu"/>
                <w:rFonts w:cs="Calibri"/>
                <w:color w:val="000000"/>
                <w:sz w:val="24"/>
                <w:szCs w:val="24"/>
              </w:rPr>
              <w:t>úloh</w:t>
            </w:r>
            <w:proofErr w:type="spellEnd"/>
            <w:r>
              <w:rPr>
                <w:rStyle w:val="Textzstupnhosymbolu"/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zstupnhosymbolu"/>
                <w:rFonts w:cs="Calibri"/>
                <w:color w:val="000000"/>
                <w:sz w:val="24"/>
                <w:szCs w:val="24"/>
              </w:rPr>
              <w:t>vlády</w:t>
            </w:r>
            <w:proofErr w:type="spellEnd"/>
            <w:r>
              <w:rPr>
                <w:rStyle w:val="Textzstupnhosymbolu"/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:rsidR="00CF7BD6" w:rsidRDefault="00CF7BD6" w:rsidP="00FC6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Slovenskej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republiky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mesiace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jún</w:t>
            </w:r>
            <w:proofErr w:type="spellEnd"/>
          </w:p>
          <w:p w:rsidR="00CF7BD6" w:rsidRDefault="00CF7BD6" w:rsidP="00FC6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december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  <w:p w:rsidR="00CF7BD6" w:rsidRPr="00EC2BC2" w:rsidRDefault="00CF7BD6" w:rsidP="00FC6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1. vlastný materiál 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2. návrh uznesenia vlády SR 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3. predkladacia správa 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4. dôvodová správa - všeobecná časť 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5. dôvodová správa - osobitná časť 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6. doložka vplyvov 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7. doložka zlučiteľnosti 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8.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vyhodnotenie MPK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9.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správa o účasti verejnosti</w:t>
            </w:r>
          </w:p>
          <w:p w:rsidR="00CF7BD6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10. návrh komuniké</w:t>
            </w:r>
          </w:p>
          <w:p w:rsidR="00CF7BD6" w:rsidRPr="0058428F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11.príloha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 </w:t>
            </w:r>
          </w:p>
        </w:tc>
      </w:tr>
      <w:tr w:rsidR="00CF7BD6" w:rsidRPr="0058428F" w:rsidTr="00FC6F46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CF7BD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bookmarkStart w:id="0" w:name="_GoBack"/>
            <w:bookmarkEnd w:id="0"/>
          </w:p>
        </w:tc>
      </w:tr>
      <w:tr w:rsidR="00CF7BD6" w:rsidRPr="0058428F" w:rsidTr="00FC6F46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58428F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F7BD6" w:rsidRPr="0058428F" w:rsidTr="00FC6F46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F7BD6" w:rsidRPr="0058428F" w:rsidTr="00FC6F46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A04D73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László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Sólymos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, minister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životného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prostredia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Slovenskej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republiky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CC7532" w:rsidRDefault="00CC7532"/>
    <w:sectPr w:rsidR="00CC75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2A" w:rsidRDefault="00607B2A" w:rsidP="00CF7BD6">
      <w:pPr>
        <w:spacing w:after="0" w:line="240" w:lineRule="auto"/>
      </w:pPr>
      <w:r>
        <w:separator/>
      </w:r>
    </w:p>
  </w:endnote>
  <w:endnote w:type="continuationSeparator" w:id="0">
    <w:p w:rsidR="00607B2A" w:rsidRDefault="00607B2A" w:rsidP="00CF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BD6" w:rsidRPr="00CF7BD6" w:rsidRDefault="00CF7BD6" w:rsidP="00CF7BD6">
    <w:pPr>
      <w:pStyle w:val="Pta"/>
      <w:jc w:val="center"/>
      <w:rPr>
        <w:rFonts w:ascii="Times New Roman" w:hAnsi="Times New Roman"/>
        <w:sz w:val="24"/>
        <w:szCs w:val="24"/>
        <w:lang w:val="sk-SK"/>
      </w:rPr>
    </w:pPr>
    <w:r w:rsidRPr="00CF7BD6">
      <w:rPr>
        <w:rFonts w:ascii="Times New Roman" w:hAnsi="Times New Roman"/>
        <w:sz w:val="24"/>
        <w:szCs w:val="24"/>
        <w:lang w:val="sk-SK"/>
      </w:rPr>
      <w:t>Bratislava 30. júna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2A" w:rsidRDefault="00607B2A" w:rsidP="00CF7BD6">
      <w:pPr>
        <w:spacing w:after="0" w:line="240" w:lineRule="auto"/>
      </w:pPr>
      <w:r>
        <w:separator/>
      </w:r>
    </w:p>
  </w:footnote>
  <w:footnote w:type="continuationSeparator" w:id="0">
    <w:p w:rsidR="00607B2A" w:rsidRDefault="00607B2A" w:rsidP="00CF7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D6"/>
    <w:rsid w:val="00607B2A"/>
    <w:rsid w:val="00CC7532"/>
    <w:rsid w:val="00C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7BD6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F7BD6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CF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7BD6"/>
    <w:rPr>
      <w:rFonts w:ascii="Calibri" w:eastAsia="Times New Roman" w:hAnsi="Calibri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CF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7BD6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7BD6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F7BD6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CF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7BD6"/>
    <w:rPr>
      <w:rFonts w:ascii="Calibri" w:eastAsia="Times New Roman" w:hAnsi="Calibri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CF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7BD6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Fajtáková Silvia</dc:creator>
  <cp:lastModifiedBy>Fajtáková Silvia</cp:lastModifiedBy>
  <cp:revision>1</cp:revision>
  <dcterms:created xsi:type="dcterms:W3CDTF">2016-07-07T11:06:00Z</dcterms:created>
  <dcterms:modified xsi:type="dcterms:W3CDTF">2016-07-07T11:09:00Z</dcterms:modified>
</cp:coreProperties>
</file>