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  <w:p w:rsidR="00061466" w:rsidRDefault="00061466" w:rsidP="00061466">
            <w:pPr>
              <w:pStyle w:val="Default"/>
              <w:spacing w:line="276" w:lineRule="auto"/>
              <w:jc w:val="center"/>
            </w:pPr>
            <w:r w:rsidRPr="0028040D">
              <w:t>Zákon,</w:t>
            </w:r>
          </w:p>
          <w:p w:rsidR="00061466" w:rsidRPr="0028040D" w:rsidRDefault="00061466" w:rsidP="00061466">
            <w:pPr>
              <w:pStyle w:val="Default"/>
              <w:spacing w:line="276" w:lineRule="auto"/>
              <w:jc w:val="center"/>
            </w:pPr>
            <w:r>
              <w:t>z ...................... 2016</w:t>
            </w:r>
          </w:p>
          <w:p w:rsidR="00061466" w:rsidRPr="00A179AE" w:rsidRDefault="00061466" w:rsidP="00DE2161">
            <w:pPr>
              <w:pStyle w:val="Default"/>
              <w:spacing w:line="276" w:lineRule="auto"/>
              <w:jc w:val="both"/>
              <w:rPr>
                <w:b/>
              </w:rPr>
            </w:pPr>
            <w:r w:rsidRPr="0028040D">
              <w:t xml:space="preserve">ktorým sa mení a dopĺňa </w:t>
            </w:r>
            <w:r w:rsidRPr="0028040D">
              <w:rPr>
                <w:bCs/>
              </w:rPr>
              <w:t xml:space="preserve">zákon č. </w:t>
            </w:r>
            <w:r w:rsidRPr="0028040D">
              <w:t>362/2011 Z. z. o liekoch a zdravotníckych pomôckach a o zmene a doplnení niektorých zákonov v znení neskorších predpisov a ktorým sa mení zákon č. 363/2011 Z. z. o rozsahu a podmienkach úhrady liekov, zdravotníckych pomôcok a dietetických potravín na základe verejného zdravotného poistenia a o zmene a doplnení niektorých zákonov v znení neskorších predpisov</w:t>
            </w:r>
            <w:r>
              <w:t>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/>
          <w:p w:rsidR="003501A1" w:rsidRPr="00061466" w:rsidRDefault="00061466" w:rsidP="007B71A4">
            <w:pPr>
              <w:rPr>
                <w:sz w:val="24"/>
                <w:szCs w:val="24"/>
              </w:rPr>
            </w:pPr>
            <w:r w:rsidRPr="00061466">
              <w:rPr>
                <w:sz w:val="24"/>
                <w:szCs w:val="24"/>
              </w:rPr>
              <w:t>Ministerstvo zdravotníctva Slovenskej republiky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061466" w:rsidP="007B71A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061466">
        <w:trPr>
          <w:trHeight w:val="855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061466" w:rsidRDefault="00061466" w:rsidP="008B3A26">
            <w:pPr>
              <w:rPr>
                <w:sz w:val="24"/>
                <w:szCs w:val="24"/>
              </w:rPr>
            </w:pPr>
            <w:r w:rsidRPr="00061466">
              <w:rPr>
                <w:sz w:val="24"/>
                <w:szCs w:val="24"/>
              </w:rPr>
              <w:t>2</w:t>
            </w:r>
            <w:r w:rsidR="008B3A26">
              <w:rPr>
                <w:sz w:val="24"/>
                <w:szCs w:val="24"/>
              </w:rPr>
              <w:t>7.6 – 11</w:t>
            </w:r>
            <w:r w:rsidRPr="00061466">
              <w:rPr>
                <w:sz w:val="24"/>
                <w:szCs w:val="24"/>
              </w:rPr>
              <w:t>.7.2016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061466" w:rsidRDefault="00061466" w:rsidP="00F90F47">
            <w:pPr>
              <w:rPr>
                <w:sz w:val="24"/>
                <w:szCs w:val="24"/>
              </w:rPr>
            </w:pPr>
            <w:r w:rsidRPr="00061466">
              <w:rPr>
                <w:sz w:val="24"/>
                <w:szCs w:val="24"/>
              </w:rPr>
              <w:t>2</w:t>
            </w:r>
            <w:r w:rsidR="00F90F47">
              <w:rPr>
                <w:sz w:val="24"/>
                <w:szCs w:val="24"/>
              </w:rPr>
              <w:t>3</w:t>
            </w:r>
            <w:r w:rsidRPr="00061466">
              <w:rPr>
                <w:sz w:val="24"/>
                <w:szCs w:val="24"/>
              </w:rPr>
              <w:t>. 6.2016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061466" w:rsidRDefault="00061466" w:rsidP="007B71A4">
            <w:pPr>
              <w:rPr>
                <w:sz w:val="24"/>
                <w:szCs w:val="24"/>
              </w:rPr>
            </w:pPr>
            <w:r w:rsidRPr="00061466">
              <w:rPr>
                <w:sz w:val="24"/>
                <w:szCs w:val="24"/>
              </w:rPr>
              <w:t>Júl 2016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061466" w:rsidRPr="00B2586F" w:rsidRDefault="00061466" w:rsidP="00061466">
            <w:pPr>
              <w:ind w:firstLine="567"/>
              <w:rPr>
                <w:sz w:val="24"/>
                <w:szCs w:val="24"/>
              </w:rPr>
            </w:pPr>
            <w:r w:rsidRPr="00B2586F">
              <w:rPr>
                <w:rStyle w:val="Textzstupnhosymbolu1"/>
                <w:color w:val="000000"/>
                <w:sz w:val="24"/>
                <w:szCs w:val="24"/>
              </w:rPr>
              <w:t>Účelom n</w:t>
            </w:r>
            <w:r w:rsidRPr="00B2586F">
              <w:rPr>
                <w:bCs/>
                <w:sz w:val="24"/>
                <w:szCs w:val="24"/>
              </w:rPr>
              <w:t xml:space="preserve">ávrhu zákona, </w:t>
            </w:r>
            <w:r w:rsidRPr="00B2586F">
              <w:rPr>
                <w:sz w:val="24"/>
                <w:szCs w:val="24"/>
              </w:rPr>
              <w:t xml:space="preserve">ktorým sa mení a dopĺňa </w:t>
            </w:r>
            <w:r w:rsidRPr="00B2586F">
              <w:rPr>
                <w:bCs/>
                <w:sz w:val="24"/>
                <w:szCs w:val="24"/>
              </w:rPr>
              <w:t xml:space="preserve">zákon č. </w:t>
            </w:r>
            <w:r w:rsidRPr="00B2586F">
              <w:rPr>
                <w:sz w:val="24"/>
                <w:szCs w:val="24"/>
              </w:rPr>
              <w:t xml:space="preserve">362/2011 Z. z. o liekoch a zdravotníckych pomôckach a o zmene a doplnení niektorých zákonov v znení neskorších predpisov a ktorým sa mení zákon č. 363/2011 Z. z. o rozsahu a podmienkach úhrady liekov, zdravotníckych pomôcok a dietetických potravín na základe verejného zdravotného poistenia a o zmene a doplnení niektorých zákonov v znení neskorších predpisov </w:t>
            </w:r>
            <w:r>
              <w:rPr>
                <w:sz w:val="24"/>
                <w:szCs w:val="24"/>
              </w:rPr>
              <w:t xml:space="preserve">je </w:t>
            </w:r>
            <w:r w:rsidRPr="00B2586F">
              <w:rPr>
                <w:sz w:val="24"/>
                <w:szCs w:val="24"/>
              </w:rPr>
              <w:t xml:space="preserve">zamedziť reexportu liekov únie a odstrániť výhrady Európskej komisie vyjadrené v odôvodnenom stanovisku - </w:t>
            </w:r>
            <w:r w:rsidRPr="00B2586F">
              <w:rPr>
                <w:rFonts w:eastAsia="Calibri"/>
                <w:sz w:val="24"/>
                <w:szCs w:val="24"/>
              </w:rPr>
              <w:t xml:space="preserve">Porušenie č.2014/4141 C(2016) 3065 final zo dňa 26. </w:t>
            </w:r>
            <w:r>
              <w:rPr>
                <w:rFonts w:eastAsia="Calibri"/>
                <w:sz w:val="24"/>
                <w:szCs w:val="24"/>
              </w:rPr>
              <w:t>mája</w:t>
            </w:r>
            <w:r w:rsidRPr="00B2586F">
              <w:rPr>
                <w:rFonts w:eastAsia="Calibri"/>
                <w:sz w:val="24"/>
                <w:szCs w:val="24"/>
              </w:rPr>
              <w:t xml:space="preserve">. 2016 </w:t>
            </w:r>
            <w:r w:rsidRPr="00B2586F">
              <w:rPr>
                <w:sz w:val="24"/>
                <w:szCs w:val="24"/>
              </w:rPr>
              <w:t>a tým zosúladiť slovenské právne predpisy vzťahujúce sa na humánne lieky so Zmluvou o fungovaní Európskej únie.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466" w:rsidRDefault="00061466" w:rsidP="00061466">
            <w:pPr>
              <w:ind w:firstLine="720"/>
              <w:jc w:val="both"/>
              <w:rPr>
                <w:rStyle w:val="Textzstupnhosymbolu1"/>
                <w:color w:val="000000"/>
                <w:sz w:val="24"/>
                <w:szCs w:val="24"/>
              </w:rPr>
            </w:pPr>
            <w:r>
              <w:rPr>
                <w:rStyle w:val="Textzstupnhosymbolu1"/>
                <w:color w:val="000000"/>
                <w:sz w:val="24"/>
                <w:szCs w:val="24"/>
              </w:rPr>
              <w:t>Cieľom je zabezpečiť, aby sa kategorizovaný liek dostal od držiteľa registrácie lieku, ktorý zodpovedá za trvalé a plynulé dodávanie lieku podľa potrieb Slovenskej republiky pri poskytovaní zdravotnej starostlivosti až k pacientovi.</w:t>
            </w:r>
          </w:p>
          <w:p w:rsidR="003501A1" w:rsidRPr="00A179AE" w:rsidRDefault="00061466" w:rsidP="00DE2161">
            <w:pPr>
              <w:ind w:firstLine="720"/>
              <w:jc w:val="both"/>
            </w:pPr>
            <w:r>
              <w:rPr>
                <w:rStyle w:val="Textzstupnhosymbolu1"/>
                <w:color w:val="000000"/>
                <w:sz w:val="24"/>
                <w:szCs w:val="24"/>
              </w:rPr>
              <w:t xml:space="preserve">Základným cieľom je </w:t>
            </w:r>
            <w:r w:rsidR="00D77891">
              <w:rPr>
                <w:rStyle w:val="Textzstupnhosymbolu1"/>
                <w:color w:val="000000"/>
                <w:sz w:val="24"/>
                <w:szCs w:val="24"/>
              </w:rPr>
              <w:t>uložiť povinnosť vo verejnom záujme hospodárskym subjektom v dodávateľskom reťazci liekov zabezpečiť</w:t>
            </w:r>
            <w:r>
              <w:rPr>
                <w:rStyle w:val="Textzstupnhosymbolu1"/>
                <w:color w:val="000000"/>
                <w:sz w:val="24"/>
                <w:szCs w:val="24"/>
              </w:rPr>
              <w:t xml:space="preserve"> plynulé a trvalé dodávky liekov zaradených v zozname kategorizovaných liekov od držiteľa registrácie lieku, ktorý žiadal o zaradenie lieku do zoznamu kategorizovaných liekov </w:t>
            </w:r>
            <w:r w:rsidR="00D77891">
              <w:rPr>
                <w:rStyle w:val="Textzstupnhosymbolu1"/>
                <w:color w:val="000000"/>
                <w:sz w:val="24"/>
                <w:szCs w:val="24"/>
              </w:rPr>
              <w:t>až k pacientovi.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91" w:rsidRDefault="00D77891" w:rsidP="007B71A4">
            <w:pPr>
              <w:rPr>
                <w:sz w:val="24"/>
                <w:szCs w:val="24"/>
              </w:rPr>
            </w:pPr>
            <w:r w:rsidRPr="00D77891">
              <w:rPr>
                <w:sz w:val="24"/>
                <w:szCs w:val="24"/>
              </w:rPr>
              <w:t xml:space="preserve">Držitelia registrácie humánnych liekov zaradených v zozname kategorizovaných liekov. držitelia povolenia na veľkodistribúciu liekov, </w:t>
            </w:r>
          </w:p>
          <w:p w:rsidR="003501A1" w:rsidRDefault="00D77891" w:rsidP="007B71A4">
            <w:pPr>
              <w:rPr>
                <w:sz w:val="24"/>
                <w:szCs w:val="24"/>
              </w:rPr>
            </w:pPr>
            <w:r w:rsidRPr="00D77891">
              <w:rPr>
                <w:sz w:val="24"/>
                <w:szCs w:val="24"/>
              </w:rPr>
              <w:t>držitelia povolenia na poskytovanie lekárenskej starostlivosti vo verejnej lekárni alebo v nemocničnej lekárni,</w:t>
            </w:r>
          </w:p>
          <w:p w:rsidR="003501A1" w:rsidRPr="00A179AE" w:rsidRDefault="00D77891" w:rsidP="00D77891">
            <w:pPr>
              <w:rPr>
                <w:i/>
              </w:rPr>
            </w:pPr>
            <w:r>
              <w:rPr>
                <w:sz w:val="24"/>
                <w:szCs w:val="24"/>
              </w:rPr>
              <w:t>pacienti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D77891" w:rsidRDefault="00D77891" w:rsidP="007B71A4">
            <w:pPr>
              <w:rPr>
                <w:sz w:val="24"/>
                <w:szCs w:val="24"/>
              </w:rPr>
            </w:pPr>
            <w:r w:rsidRPr="00D77891">
              <w:rPr>
                <w:sz w:val="24"/>
                <w:szCs w:val="24"/>
              </w:rPr>
              <w:t>Súčasný stav nortifikácie pred vývozom lieku (§ 19a zákona 362/2011 Z. z.</w:t>
            </w:r>
            <w:r>
              <w:rPr>
                <w:sz w:val="24"/>
                <w:szCs w:val="24"/>
              </w:rPr>
              <w:t xml:space="preserve"> </w:t>
            </w:r>
            <w:r w:rsidRPr="00B2586F">
              <w:rPr>
                <w:sz w:val="24"/>
                <w:szCs w:val="24"/>
              </w:rPr>
              <w:t>o liekoch a zdravotníckych pomôckach</w:t>
            </w:r>
            <w:r w:rsidRPr="00D77891">
              <w:rPr>
                <w:sz w:val="24"/>
                <w:szCs w:val="24"/>
              </w:rPr>
              <w:t xml:space="preserve"> je predmetom odôvodneného stanoviska Európskej komisie</w:t>
            </w:r>
            <w:r>
              <w:rPr>
                <w:sz w:val="24"/>
                <w:szCs w:val="24"/>
              </w:rPr>
              <w:t xml:space="preserve"> </w:t>
            </w:r>
            <w:r w:rsidRPr="00B2586F">
              <w:rPr>
                <w:sz w:val="24"/>
                <w:szCs w:val="24"/>
              </w:rPr>
              <w:t xml:space="preserve">- </w:t>
            </w:r>
            <w:r w:rsidRPr="00B2586F">
              <w:rPr>
                <w:rFonts w:eastAsia="Calibri"/>
                <w:sz w:val="24"/>
                <w:szCs w:val="24"/>
              </w:rPr>
              <w:t xml:space="preserve">Porušenie č.2014/4141 C(2016) 3065 final zo dňa 26. </w:t>
            </w:r>
            <w:r>
              <w:rPr>
                <w:rFonts w:eastAsia="Calibri"/>
                <w:sz w:val="24"/>
                <w:szCs w:val="24"/>
              </w:rPr>
              <w:t>mája</w:t>
            </w:r>
            <w:r w:rsidRPr="00B2586F">
              <w:rPr>
                <w:rFonts w:eastAsia="Calibri"/>
                <w:sz w:val="24"/>
                <w:szCs w:val="24"/>
              </w:rPr>
              <w:t>. 2016</w:t>
            </w:r>
            <w:r w:rsidRPr="00D77891">
              <w:rPr>
                <w:sz w:val="24"/>
                <w:szCs w:val="24"/>
              </w:rPr>
              <w:t>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44106A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44106A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891">
                  <w:rPr>
                    <w:rFonts w:ascii="MS Gothic" w:eastAsia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DE2161">
            <w:pPr>
              <w:rPr>
                <w:i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D6A69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7E7E9D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7789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8B3A26" w:rsidP="007B71A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7E7E9D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7E7E9D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7789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F90F47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F90F47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F90F47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F90F47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D77891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3D6A69" w:rsidRDefault="00A7527A" w:rsidP="00DE2161">
            <w:pPr>
              <w:pStyle w:val="BodyTextIndent1"/>
              <w:ind w:left="0" w:firstLine="567"/>
              <w:jc w:val="both"/>
            </w:pPr>
            <w:r>
              <w:rPr>
                <w:bCs/>
              </w:rPr>
              <w:t>Na základe pripomienky Ministerstva financií SR v rámci MPK konštatujeme, že p</w:t>
            </w:r>
            <w:r w:rsidR="00B4361B" w:rsidRPr="00C635A9">
              <w:rPr>
                <w:bCs/>
              </w:rPr>
              <w:t xml:space="preserve">redložený návrh </w:t>
            </w:r>
            <w:r w:rsidR="00B4361B">
              <w:rPr>
                <w:bCs/>
              </w:rPr>
              <w:t xml:space="preserve">má </w:t>
            </w:r>
            <w:r w:rsidR="003D6A69">
              <w:rPr>
                <w:bCs/>
              </w:rPr>
              <w:t xml:space="preserve">pozitívny vplyv </w:t>
            </w:r>
            <w:r w:rsidR="00B4361B">
              <w:rPr>
                <w:bCs/>
              </w:rPr>
              <w:t xml:space="preserve"> na </w:t>
            </w:r>
            <w:r w:rsidR="00B4361B" w:rsidRPr="00C635A9">
              <w:t>rozpočet verejnej správy</w:t>
            </w:r>
            <w:r w:rsidR="003D6A69">
              <w:t xml:space="preserve">, pretože sa navrhujú sankcie (iné správne delikty) za porušenie povinností uložených návrhom zákona. V súčasnosti nie je možné pozitívny vplyv kvantifikovať, pretože cieľom navrhovaných sankcií je zabrániť reexportu liekov a vzhľadom na výšku navrhovaných pokút navrhovateľ zákona predpokladá, že navrhované sankcie väčšine dotknutých subjektov nebude potrebné udeliť. </w:t>
            </w:r>
            <w:r w:rsidR="00B4361B">
              <w:t xml:space="preserve"> </w:t>
            </w:r>
            <w:r>
              <w:t xml:space="preserve">Pozitívny </w:t>
            </w:r>
            <w:r>
              <w:rPr>
                <w:bCs/>
              </w:rPr>
              <w:t xml:space="preserve">vplyv  na </w:t>
            </w:r>
            <w:r w:rsidRPr="00C635A9">
              <w:t>rozpočet verejnej správy</w:t>
            </w:r>
            <w:r>
              <w:t xml:space="preserve"> sa prejaví, ak bude uložená pokuta subjektu, ktorý porušil povinnosti uložené návrhom zákona.</w:t>
            </w:r>
          </w:p>
          <w:p w:rsidR="00B4361B" w:rsidRPr="00E33304" w:rsidRDefault="00B4361B" w:rsidP="00DE2161">
            <w:pPr>
              <w:pStyle w:val="BodyTextIndent1"/>
              <w:ind w:left="0" w:firstLine="567"/>
              <w:jc w:val="both"/>
              <w:rPr>
                <w:b/>
                <w:color w:val="000000"/>
              </w:rPr>
            </w:pPr>
            <w:r w:rsidRPr="00C635A9">
              <w:rPr>
                <w:bCs/>
              </w:rPr>
              <w:t>Predložený návrh</w:t>
            </w:r>
            <w:r>
              <w:t xml:space="preserve"> nezakladá zvýšené nároky na štátny rozpočet vo výdavkovej časti. Predkladaný návrh zákona nezaťaží podnikateľský sektor správnymi poplatkami, na druhej strane prispeje k sprehľadneniu dodávateľských transakcií medzi držiteľmi registrácie kategorizovaných liekov, držiteľmi povolenia na veľkodistribúciu humánnych liekov a </w:t>
            </w:r>
            <w:r w:rsidRPr="0028040D">
              <w:t>držiteľ</w:t>
            </w:r>
            <w:r>
              <w:t>mi</w:t>
            </w:r>
            <w:r w:rsidRPr="0028040D">
              <w:t xml:space="preserve"> povolenia na poskytovanie lekárenskej starostlivosti vo verejnej lekárni alebo v</w:t>
            </w:r>
            <w:r>
              <w:t> </w:t>
            </w:r>
            <w:r w:rsidRPr="0028040D">
              <w:t>nemocničnej</w:t>
            </w:r>
            <w:r>
              <w:t xml:space="preserve"> lekárni. Návrh zákona neovplyvní životné prostredie a </w:t>
            </w:r>
            <w:r w:rsidR="00F90F47">
              <w:t>ne</w:t>
            </w:r>
            <w:r w:rsidRPr="00C635A9">
              <w:t xml:space="preserve">bude mať </w:t>
            </w:r>
            <w:r>
              <w:t xml:space="preserve"> vplyv na informatizáciu spoločnosti.</w:t>
            </w:r>
          </w:p>
          <w:p w:rsidR="004F6F1F" w:rsidRPr="00A179AE" w:rsidRDefault="00B4361B" w:rsidP="00DE2161">
            <w:pPr>
              <w:ind w:firstLine="567"/>
              <w:jc w:val="both"/>
              <w:rPr>
                <w:b/>
              </w:rPr>
            </w:pPr>
            <w:r w:rsidRPr="004B7E29">
              <w:rPr>
                <w:sz w:val="24"/>
                <w:szCs w:val="24"/>
              </w:rPr>
              <w:lastRenderedPageBreak/>
              <w:t xml:space="preserve"> Predkladaný návrh zákona zvýši regulačné zaťaženie podnikateľského sektora. </w:t>
            </w:r>
            <w:r w:rsidR="00DE2161" w:rsidRPr="00DE2161">
              <w:rPr>
                <w:sz w:val="24"/>
                <w:szCs w:val="24"/>
              </w:rPr>
              <w:t>Návrh zákona nemá sociálny vplyv, vplyv na životné prostredie, vplyv na informatizáciu spoločnosti ani vplyv na služby verejnej správy pre občana.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1B" w:rsidRDefault="00B4361B">
            <w:pPr>
              <w:rPr>
                <w:sz w:val="24"/>
                <w:szCs w:val="24"/>
              </w:rPr>
            </w:pPr>
            <w:r w:rsidRPr="00B4361B">
              <w:rPr>
                <w:sz w:val="24"/>
                <w:szCs w:val="24"/>
              </w:rPr>
              <w:t>RNDr. Jozef Slaný, CSc. – riaditeľ odboru farmácie</w:t>
            </w:r>
          </w:p>
          <w:p w:rsidR="00B4361B" w:rsidRPr="00B4361B" w:rsidRDefault="00B4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jozef.slany@health.gov.sk</w:t>
            </w:r>
          </w:p>
          <w:p w:rsidR="003501A1" w:rsidRPr="00D13B6F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6A" w:rsidRDefault="0044106A" w:rsidP="003501A1">
      <w:r>
        <w:separator/>
      </w:r>
    </w:p>
  </w:endnote>
  <w:endnote w:type="continuationSeparator" w:id="0">
    <w:p w:rsidR="0044106A" w:rsidRDefault="0044106A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6A" w:rsidRDefault="0044106A" w:rsidP="003501A1">
      <w:r>
        <w:separator/>
      </w:r>
    </w:p>
  </w:footnote>
  <w:footnote w:type="continuationSeparator" w:id="0">
    <w:p w:rsidR="0044106A" w:rsidRDefault="0044106A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36A60"/>
    <w:rsid w:val="00061466"/>
    <w:rsid w:val="00062563"/>
    <w:rsid w:val="000D40AB"/>
    <w:rsid w:val="0011693A"/>
    <w:rsid w:val="00151E7F"/>
    <w:rsid w:val="00152282"/>
    <w:rsid w:val="00175FD8"/>
    <w:rsid w:val="001A1559"/>
    <w:rsid w:val="001C03E9"/>
    <w:rsid w:val="002C6E53"/>
    <w:rsid w:val="00322A56"/>
    <w:rsid w:val="003501A1"/>
    <w:rsid w:val="00395098"/>
    <w:rsid w:val="003D6A69"/>
    <w:rsid w:val="0044106A"/>
    <w:rsid w:val="0045465B"/>
    <w:rsid w:val="004C60B8"/>
    <w:rsid w:val="004C794A"/>
    <w:rsid w:val="004F6F1F"/>
    <w:rsid w:val="004F7D6F"/>
    <w:rsid w:val="00570B48"/>
    <w:rsid w:val="00596AF1"/>
    <w:rsid w:val="005B7A8D"/>
    <w:rsid w:val="006C3B7D"/>
    <w:rsid w:val="007348C9"/>
    <w:rsid w:val="007E7E9D"/>
    <w:rsid w:val="008724EA"/>
    <w:rsid w:val="008B3A26"/>
    <w:rsid w:val="009E24B8"/>
    <w:rsid w:val="00A7527A"/>
    <w:rsid w:val="00AB17AC"/>
    <w:rsid w:val="00AC2477"/>
    <w:rsid w:val="00B4361B"/>
    <w:rsid w:val="00B65A86"/>
    <w:rsid w:val="00CB3623"/>
    <w:rsid w:val="00D13B6F"/>
    <w:rsid w:val="00D75D35"/>
    <w:rsid w:val="00D77891"/>
    <w:rsid w:val="00DE2161"/>
    <w:rsid w:val="00DE2A12"/>
    <w:rsid w:val="00E766F1"/>
    <w:rsid w:val="00EB59E3"/>
    <w:rsid w:val="00EF466C"/>
    <w:rsid w:val="00F22831"/>
    <w:rsid w:val="00F62771"/>
    <w:rsid w:val="00F9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6C0B2-7C20-4B77-8C86-30D8078F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06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zstupnhosymbolu1">
    <w:name w:val="Text zástupného symbolu1"/>
    <w:semiHidden/>
    <w:rsid w:val="00061466"/>
    <w:rPr>
      <w:rFonts w:ascii="Times New Roman" w:hAnsi="Times New Roman"/>
      <w:color w:val="808080"/>
    </w:rPr>
  </w:style>
  <w:style w:type="paragraph" w:customStyle="1" w:styleId="BodyTextIndent1">
    <w:name w:val="Body Text Indent1"/>
    <w:basedOn w:val="Normlny"/>
    <w:uiPriority w:val="99"/>
    <w:rsid w:val="00B4361B"/>
    <w:pPr>
      <w:ind w:left="36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E287-8A1D-45E3-AED8-12E7631C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Vincová Veronika</cp:lastModifiedBy>
  <cp:revision>2</cp:revision>
  <dcterms:created xsi:type="dcterms:W3CDTF">2016-07-28T13:59:00Z</dcterms:created>
  <dcterms:modified xsi:type="dcterms:W3CDTF">2016-07-28T13:59:00Z</dcterms:modified>
</cp:coreProperties>
</file>