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4ADB0" w14:textId="77777777" w:rsidR="00D14B99" w:rsidRPr="00117A7E" w:rsidRDefault="00B326AA" w:rsidP="009A54C3">
      <w:pPr>
        <w:jc w:val="center"/>
        <w:rPr>
          <w:b/>
          <w:caps/>
          <w:spacing w:val="30"/>
          <w:sz w:val="25"/>
          <w:szCs w:val="25"/>
        </w:rPr>
      </w:pPr>
      <w:bookmarkStart w:id="0" w:name="_GoBack"/>
      <w:bookmarkEnd w:id="0"/>
      <w:r w:rsidRPr="00117A7E">
        <w:rPr>
          <w:b/>
          <w:caps/>
          <w:spacing w:val="30"/>
          <w:sz w:val="25"/>
          <w:szCs w:val="25"/>
        </w:rPr>
        <w:t>Doložka zlučiteľnosti</w:t>
      </w:r>
    </w:p>
    <w:p w14:paraId="2C297D24" w14:textId="08F0B9C5" w:rsidR="001F0AA3" w:rsidRPr="00117A7E" w:rsidRDefault="00C12975" w:rsidP="00DC377E">
      <w:pPr>
        <w:jc w:val="center"/>
        <w:rPr>
          <w:b/>
          <w:sz w:val="25"/>
          <w:szCs w:val="25"/>
        </w:rPr>
      </w:pPr>
      <w:r>
        <w:rPr>
          <w:b/>
          <w:sz w:val="25"/>
          <w:szCs w:val="25"/>
        </w:rPr>
        <w:t xml:space="preserve">návrhu </w:t>
      </w:r>
      <w:r w:rsidR="00B326AA" w:rsidRPr="00117A7E">
        <w:rPr>
          <w:b/>
          <w:sz w:val="25"/>
          <w:szCs w:val="25"/>
        </w:rPr>
        <w:t>právneho p</w:t>
      </w:r>
      <w:r w:rsidR="00DC377E" w:rsidRPr="00117A7E">
        <w:rPr>
          <w:b/>
          <w:sz w:val="25"/>
          <w:szCs w:val="25"/>
        </w:rPr>
        <w:t>redpisu s právom Európskej únie</w:t>
      </w:r>
    </w:p>
    <w:p w14:paraId="2B3DB268" w14:textId="77777777" w:rsidR="00DC377E" w:rsidRPr="00117A7E" w:rsidRDefault="00DC377E" w:rsidP="00DC377E">
      <w:pPr>
        <w:jc w:val="center"/>
        <w:rPr>
          <w:b/>
          <w:sz w:val="25"/>
          <w:szCs w:val="25"/>
        </w:rPr>
      </w:pPr>
    </w:p>
    <w:p w14:paraId="78F20C5B" w14:textId="77777777" w:rsidR="00DC377E" w:rsidRPr="00117A7E" w:rsidRDefault="00DC377E" w:rsidP="00DC377E">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F0AA3" w:rsidRPr="00117A7E" w14:paraId="7D08EBC2" w14:textId="77777777" w:rsidTr="006F3E6F">
        <w:tc>
          <w:tcPr>
            <w:tcW w:w="404" w:type="dxa"/>
          </w:tcPr>
          <w:p w14:paraId="0EA9DA60" w14:textId="7E364101" w:rsidR="001F0AA3" w:rsidRPr="00117A7E" w:rsidRDefault="001F0AA3" w:rsidP="001F0AA3">
            <w:pPr>
              <w:tabs>
                <w:tab w:val="left" w:pos="360"/>
              </w:tabs>
              <w:rPr>
                <w:b/>
                <w:sz w:val="25"/>
                <w:szCs w:val="25"/>
              </w:rPr>
            </w:pPr>
            <w:r w:rsidRPr="00117A7E">
              <w:rPr>
                <w:b/>
                <w:sz w:val="25"/>
                <w:szCs w:val="25"/>
              </w:rPr>
              <w:t>1.</w:t>
            </w:r>
          </w:p>
        </w:tc>
        <w:tc>
          <w:tcPr>
            <w:tcW w:w="9627" w:type="dxa"/>
          </w:tcPr>
          <w:p w14:paraId="09EDA613" w14:textId="046E36C8" w:rsidR="001F0AA3" w:rsidRPr="00117A7E" w:rsidRDefault="001F0AA3" w:rsidP="001F0AA3">
            <w:pPr>
              <w:tabs>
                <w:tab w:val="left" w:pos="360"/>
              </w:tabs>
              <w:rPr>
                <w:sz w:val="25"/>
                <w:szCs w:val="25"/>
              </w:rPr>
            </w:pPr>
            <w:r w:rsidRPr="00117A7E">
              <w:rPr>
                <w:b/>
                <w:sz w:val="25"/>
                <w:szCs w:val="25"/>
              </w:rPr>
              <w:t xml:space="preserve">Predkladateľ </w:t>
            </w:r>
            <w:r w:rsidR="00C12975">
              <w:rPr>
                <w:b/>
                <w:sz w:val="25"/>
                <w:szCs w:val="25"/>
              </w:rPr>
              <w:t xml:space="preserve">návrhu </w:t>
            </w:r>
            <w:r w:rsidRPr="00117A7E">
              <w:rPr>
                <w:b/>
                <w:sz w:val="25"/>
                <w:szCs w:val="25"/>
              </w:rPr>
              <w:t>právneho predpisu:</w:t>
            </w:r>
            <w:r w:rsidR="00632C56" w:rsidRPr="00117A7E">
              <w:rPr>
                <w:sz w:val="25"/>
                <w:szCs w:val="25"/>
              </w:rPr>
              <w:t xml:space="preserve"> </w:t>
            </w:r>
            <w:r w:rsidR="00D7275F" w:rsidRPr="00117A7E">
              <w:rPr>
                <w:sz w:val="25"/>
                <w:szCs w:val="25"/>
              </w:rPr>
              <w:fldChar w:fldCharType="begin"/>
            </w:r>
            <w:r w:rsidR="00D7275F" w:rsidRPr="00117A7E">
              <w:rPr>
                <w:sz w:val="25"/>
                <w:szCs w:val="25"/>
              </w:rPr>
              <w:instrText xml:space="preserve"> DOCPROPERTY  FSC#SKEDITIONSLOVLEX@103.510:zodpinstitucia  \* MERGEFORMAT </w:instrText>
            </w:r>
            <w:r w:rsidR="00D7275F" w:rsidRPr="00117A7E">
              <w:rPr>
                <w:sz w:val="25"/>
                <w:szCs w:val="25"/>
              </w:rPr>
              <w:fldChar w:fldCharType="end"/>
            </w:r>
          </w:p>
        </w:tc>
      </w:tr>
      <w:tr w:rsidR="001F0AA3" w:rsidRPr="00117A7E" w14:paraId="375BA047" w14:textId="77777777" w:rsidTr="006F3E6F">
        <w:tc>
          <w:tcPr>
            <w:tcW w:w="404" w:type="dxa"/>
          </w:tcPr>
          <w:p w14:paraId="5A496EE8" w14:textId="77777777" w:rsidR="001F0AA3" w:rsidRPr="00117A7E" w:rsidRDefault="001F0AA3" w:rsidP="001F0AA3">
            <w:pPr>
              <w:tabs>
                <w:tab w:val="left" w:pos="360"/>
              </w:tabs>
              <w:rPr>
                <w:sz w:val="25"/>
                <w:szCs w:val="25"/>
              </w:rPr>
            </w:pPr>
          </w:p>
        </w:tc>
        <w:tc>
          <w:tcPr>
            <w:tcW w:w="9627" w:type="dxa"/>
          </w:tcPr>
          <w:p w14:paraId="3916B647" w14:textId="04E81E64" w:rsidR="006E1D9C" w:rsidRPr="00117A7E" w:rsidRDefault="006E1D9C" w:rsidP="00632C56">
            <w:pPr>
              <w:tabs>
                <w:tab w:val="left" w:pos="360"/>
              </w:tabs>
              <w:rPr>
                <w:sz w:val="25"/>
                <w:szCs w:val="25"/>
              </w:rPr>
            </w:pPr>
          </w:p>
        </w:tc>
      </w:tr>
      <w:tr w:rsidR="001F0AA3" w:rsidRPr="00117A7E" w14:paraId="3DF0B4FC" w14:textId="77777777" w:rsidTr="006F3E6F">
        <w:tc>
          <w:tcPr>
            <w:tcW w:w="404" w:type="dxa"/>
          </w:tcPr>
          <w:p w14:paraId="51209F81" w14:textId="0D91764A" w:rsidR="001F0AA3" w:rsidRPr="00117A7E" w:rsidRDefault="001F0AA3" w:rsidP="001F0AA3">
            <w:pPr>
              <w:tabs>
                <w:tab w:val="left" w:pos="360"/>
              </w:tabs>
              <w:rPr>
                <w:b/>
                <w:sz w:val="25"/>
                <w:szCs w:val="25"/>
              </w:rPr>
            </w:pPr>
            <w:r w:rsidRPr="00117A7E">
              <w:rPr>
                <w:b/>
                <w:sz w:val="25"/>
                <w:szCs w:val="25"/>
              </w:rPr>
              <w:t>2.</w:t>
            </w:r>
          </w:p>
        </w:tc>
        <w:tc>
          <w:tcPr>
            <w:tcW w:w="9627" w:type="dxa"/>
          </w:tcPr>
          <w:p w14:paraId="278F4256" w14:textId="2714336F" w:rsidR="001F0AA3" w:rsidRPr="00117A7E" w:rsidRDefault="001F0AA3" w:rsidP="001F0AA3">
            <w:pPr>
              <w:tabs>
                <w:tab w:val="left" w:pos="360"/>
              </w:tabs>
              <w:rPr>
                <w:sz w:val="25"/>
                <w:szCs w:val="25"/>
              </w:rPr>
            </w:pPr>
            <w:r w:rsidRPr="00117A7E">
              <w:rPr>
                <w:b/>
                <w:sz w:val="25"/>
                <w:szCs w:val="25"/>
              </w:rPr>
              <w:t>Názov návrhu právneho predpisu:</w:t>
            </w:r>
            <w:r w:rsidR="00632C56" w:rsidRPr="00117A7E">
              <w:rPr>
                <w:sz w:val="25"/>
                <w:szCs w:val="25"/>
              </w:rPr>
              <w:t xml:space="preserve"> </w:t>
            </w:r>
            <w:r w:rsidR="00632C56" w:rsidRPr="00117A7E">
              <w:rPr>
                <w:sz w:val="25"/>
                <w:szCs w:val="25"/>
              </w:rPr>
              <w:fldChar w:fldCharType="begin"/>
            </w:r>
            <w:r w:rsidR="00632C56" w:rsidRPr="00117A7E">
              <w:rPr>
                <w:sz w:val="25"/>
                <w:szCs w:val="25"/>
              </w:rPr>
              <w:instrText xml:space="preserve"> DOCPROPERTY  FSC#SKEDITIONSLOVLEX@103.510:plnynazovpredpis  \* MERGEFORMAT </w:instrText>
            </w:r>
            <w:r w:rsidR="00632C56"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FSC#SKEDITIONSLOVLEX@103.510:plnynazovpredpis1  \* MERGEFORMAT </w:instrText>
            </w:r>
            <w:r w:rsidR="00DB3DB1"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FSC#SKEDITIONSLOVLEX@103.510:plnynazovpredpis2  \* MERGEFORMAT </w:instrText>
            </w:r>
            <w:r w:rsidR="00DB3DB1"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FSC#SKEDITIONSLOVLEX@103.510:plnynazovpredpis3  \* MERGEFORMAT </w:instrText>
            </w:r>
            <w:r w:rsidR="00DB3DB1" w:rsidRPr="00117A7E">
              <w:rPr>
                <w:sz w:val="25"/>
                <w:szCs w:val="25"/>
              </w:rPr>
              <w:fldChar w:fldCharType="end"/>
            </w:r>
          </w:p>
        </w:tc>
      </w:tr>
      <w:tr w:rsidR="001F0AA3" w:rsidRPr="00117A7E" w14:paraId="370BAB83" w14:textId="77777777" w:rsidTr="006F3E6F">
        <w:tc>
          <w:tcPr>
            <w:tcW w:w="404" w:type="dxa"/>
          </w:tcPr>
          <w:p w14:paraId="565BF5EC" w14:textId="77777777" w:rsidR="001F0AA3" w:rsidRPr="00117A7E" w:rsidRDefault="001F0AA3" w:rsidP="001F0AA3">
            <w:pPr>
              <w:tabs>
                <w:tab w:val="left" w:pos="360"/>
              </w:tabs>
              <w:rPr>
                <w:sz w:val="25"/>
                <w:szCs w:val="25"/>
              </w:rPr>
            </w:pPr>
          </w:p>
        </w:tc>
        <w:tc>
          <w:tcPr>
            <w:tcW w:w="9627" w:type="dxa"/>
          </w:tcPr>
          <w:p w14:paraId="20DF7156" w14:textId="3173AA6D" w:rsidR="006E1D9C" w:rsidRPr="00117A7E" w:rsidRDefault="006E1D9C" w:rsidP="001F0AA3">
            <w:pPr>
              <w:tabs>
                <w:tab w:val="left" w:pos="360"/>
              </w:tabs>
              <w:rPr>
                <w:sz w:val="25"/>
                <w:szCs w:val="25"/>
              </w:rPr>
            </w:pPr>
          </w:p>
        </w:tc>
      </w:tr>
      <w:tr w:rsidR="001F0AA3" w:rsidRPr="00117A7E" w14:paraId="040B7E4C" w14:textId="77777777" w:rsidTr="006F3E6F">
        <w:tc>
          <w:tcPr>
            <w:tcW w:w="404" w:type="dxa"/>
          </w:tcPr>
          <w:p w14:paraId="55BF8E11" w14:textId="2073A5BB" w:rsidR="001F0AA3" w:rsidRPr="00117A7E" w:rsidRDefault="001F0AA3" w:rsidP="001F0AA3">
            <w:pPr>
              <w:tabs>
                <w:tab w:val="left" w:pos="360"/>
              </w:tabs>
              <w:rPr>
                <w:b/>
                <w:sz w:val="25"/>
                <w:szCs w:val="25"/>
              </w:rPr>
            </w:pPr>
            <w:r w:rsidRPr="00117A7E">
              <w:rPr>
                <w:b/>
                <w:sz w:val="25"/>
                <w:szCs w:val="25"/>
              </w:rPr>
              <w:t>3.</w:t>
            </w:r>
          </w:p>
        </w:tc>
        <w:tc>
          <w:tcPr>
            <w:tcW w:w="9627" w:type="dxa"/>
          </w:tcPr>
          <w:p w14:paraId="4A20C751" w14:textId="77777777" w:rsidR="001F0AA3" w:rsidRPr="00117A7E" w:rsidRDefault="001F0AA3" w:rsidP="001F0AA3">
            <w:pPr>
              <w:tabs>
                <w:tab w:val="left" w:pos="360"/>
              </w:tabs>
              <w:rPr>
                <w:b/>
                <w:sz w:val="25"/>
                <w:szCs w:val="25"/>
              </w:rPr>
            </w:pPr>
            <w:r w:rsidRPr="00117A7E">
              <w:rPr>
                <w:b/>
                <w:sz w:val="25"/>
                <w:szCs w:val="25"/>
              </w:rPr>
              <w:t>Problematika návrhu právneho predpisu:</w:t>
            </w:r>
          </w:p>
          <w:p w14:paraId="68F7C348" w14:textId="16EC892C" w:rsidR="003841E0" w:rsidRPr="00117A7E" w:rsidRDefault="003841E0" w:rsidP="001F0AA3">
            <w:pPr>
              <w:tabs>
                <w:tab w:val="left" w:pos="360"/>
              </w:tabs>
              <w:rPr>
                <w:sz w:val="25"/>
                <w:szCs w:val="25"/>
              </w:rPr>
            </w:pPr>
          </w:p>
        </w:tc>
      </w:tr>
      <w:tr w:rsidR="001F0AA3" w:rsidRPr="00117A7E" w14:paraId="7735561D" w14:textId="77777777" w:rsidTr="006F3E6F">
        <w:tc>
          <w:tcPr>
            <w:tcW w:w="404" w:type="dxa"/>
          </w:tcPr>
          <w:p w14:paraId="47F8D49E" w14:textId="77777777" w:rsidR="001F0AA3" w:rsidRPr="00117A7E" w:rsidRDefault="001F0AA3" w:rsidP="001F0AA3">
            <w:pPr>
              <w:tabs>
                <w:tab w:val="left" w:pos="360"/>
              </w:tabs>
            </w:pPr>
          </w:p>
        </w:tc>
        <w:tc>
          <w:tcPr>
            <w:tcW w:w="9627" w:type="dxa"/>
          </w:tcPr>
          <w:p w14:paraId="73485847" w14:textId="69A856E9" w:rsidR="008570D4" w:rsidRPr="00117A7E" w:rsidRDefault="00B10DDF" w:rsidP="002B14DD">
            <w:pPr>
              <w:pStyle w:val="Odsekzoznamu"/>
              <w:numPr>
                <w:ilvl w:val="0"/>
                <w:numId w:val="7"/>
              </w:numPr>
              <w:tabs>
                <w:tab w:val="left" w:pos="360"/>
              </w:tabs>
            </w:pPr>
            <w:r>
              <w:rPr>
                <w:rFonts w:ascii="Times" w:hAnsi="Times" w:cs="Times"/>
                <w:sz w:val="25"/>
                <w:szCs w:val="25"/>
              </w:rPr>
              <w:t>je upravená v práve Európskej únie</w:t>
            </w:r>
          </w:p>
          <w:p w14:paraId="26C3A81A" w14:textId="7FCA8365" w:rsidR="00B10DDF" w:rsidRDefault="00B10DDF" w:rsidP="005F1231">
            <w:pPr>
              <w:jc w:val="both"/>
              <w:divId w:val="718480224"/>
              <w:rPr>
                <w:rFonts w:ascii="Times" w:hAnsi="Times" w:cs="Times"/>
                <w:sz w:val="25"/>
                <w:szCs w:val="25"/>
              </w:rPr>
            </w:pPr>
            <w:r>
              <w:rPr>
                <w:rFonts w:ascii="Times" w:hAnsi="Times" w:cs="Times"/>
                <w:sz w:val="25"/>
                <w:szCs w:val="25"/>
              </w:rPr>
              <w:br/>
            </w:r>
            <w:r>
              <w:rPr>
                <w:rFonts w:ascii="Times" w:hAnsi="Times" w:cs="Times"/>
                <w:i/>
                <w:iCs/>
                <w:sz w:val="25"/>
                <w:szCs w:val="25"/>
              </w:rPr>
              <w:t xml:space="preserve">- primárnom </w:t>
            </w:r>
            <w:r>
              <w:rPr>
                <w:rFonts w:ascii="Times" w:hAnsi="Times" w:cs="Times"/>
                <w:sz w:val="25"/>
                <w:szCs w:val="25"/>
              </w:rPr>
              <w:br/>
            </w:r>
            <w:r>
              <w:rPr>
                <w:rFonts w:ascii="Times" w:hAnsi="Times" w:cs="Times"/>
                <w:sz w:val="25"/>
                <w:szCs w:val="25"/>
              </w:rPr>
              <w:br/>
              <w:t>Zmluva o fungovaní Európskej únie (</w:t>
            </w:r>
            <w:r w:rsidR="00A7320A">
              <w:rPr>
                <w:rFonts w:ascii="Times" w:hAnsi="Times" w:cs="Times"/>
                <w:sz w:val="25"/>
                <w:szCs w:val="25"/>
              </w:rPr>
              <w:t xml:space="preserve">Tretia časť Vnútorné politiky a činnosti Únie </w:t>
            </w:r>
            <w:r>
              <w:rPr>
                <w:rFonts w:ascii="Times" w:hAnsi="Times" w:cs="Times"/>
                <w:sz w:val="25"/>
                <w:szCs w:val="25"/>
              </w:rPr>
              <w:t>Hlava XIV – Verejné zdravie) je upravená v článku 168 prostredníctvom, ktorého Európska únia podporuje a zameriava sa na zlepšenie verejného zdravia, prevenciu ľudských chorôb a ochorení, a odstraňovanie zdrojov nebezpečenstva pre telesné a duševné zdravie. Takéto postupy zahŕňajú boj proti najzávažnejším chorobám podporou výskumu ich príčin, prenosu a prevencie, ako aj zdravotnícke informácie a osvetu, monitorovanie závažných cezhraničných ohrození zdravia, včasné varovanie a boj proti nim.</w:t>
            </w:r>
          </w:p>
          <w:p w14:paraId="394454C0" w14:textId="604102AB" w:rsidR="00054456" w:rsidRPr="00117A7E" w:rsidRDefault="00054456" w:rsidP="00054456">
            <w:pPr>
              <w:pStyle w:val="Odsekzoznamu"/>
              <w:tabs>
                <w:tab w:val="left" w:pos="360"/>
              </w:tabs>
              <w:ind w:left="360"/>
            </w:pPr>
          </w:p>
          <w:p w14:paraId="47C8A381" w14:textId="4544050D" w:rsidR="0023485C" w:rsidRPr="00117A7E" w:rsidRDefault="00B10DDF" w:rsidP="00045716">
            <w:r>
              <w:rPr>
                <w:rFonts w:ascii="Times" w:hAnsi="Times" w:cs="Times"/>
                <w:i/>
                <w:iCs/>
                <w:sz w:val="25"/>
                <w:szCs w:val="25"/>
              </w:rPr>
              <w:t>- sekundárnom (prijatom po nadobudnutím platnosti Lisabonskej zmluvy, ktorou sa mení a dopĺňa Zmluva o Európskom spoločenstve a Zmluva o Európskej únii – po 30. novembri 2009)</w:t>
            </w:r>
            <w:r w:rsidR="00045716">
              <w:rPr>
                <w:rFonts w:ascii="Times" w:hAnsi="Times" w:cs="Times"/>
                <w:sz w:val="25"/>
                <w:szCs w:val="25"/>
              </w:rPr>
              <w:br/>
            </w:r>
            <w:r w:rsidR="00045716">
              <w:rPr>
                <w:rFonts w:ascii="Times" w:hAnsi="Times" w:cs="Times"/>
                <w:sz w:val="25"/>
                <w:szCs w:val="25"/>
              </w:rPr>
              <w:br/>
            </w:r>
          </w:p>
        </w:tc>
      </w:tr>
      <w:tr w:rsidR="001F0AA3" w:rsidRPr="00117A7E" w14:paraId="343951D4" w14:textId="77777777" w:rsidTr="006F3E6F">
        <w:tc>
          <w:tcPr>
            <w:tcW w:w="404" w:type="dxa"/>
          </w:tcPr>
          <w:p w14:paraId="7289BFF9" w14:textId="77777777" w:rsidR="001F0AA3" w:rsidRPr="00117A7E" w:rsidRDefault="001F0AA3" w:rsidP="001F0AA3">
            <w:pPr>
              <w:tabs>
                <w:tab w:val="left" w:pos="360"/>
              </w:tabs>
            </w:pPr>
          </w:p>
        </w:tc>
        <w:tc>
          <w:tcPr>
            <w:tcW w:w="9627" w:type="dxa"/>
          </w:tcPr>
          <w:p w14:paraId="10E820A7" w14:textId="5840D28F" w:rsidR="0023485C" w:rsidRPr="00117A7E" w:rsidRDefault="00B10DDF" w:rsidP="00045716">
            <w:pPr>
              <w:pStyle w:val="Odsekzoznamu"/>
              <w:numPr>
                <w:ilvl w:val="0"/>
                <w:numId w:val="7"/>
              </w:numPr>
              <w:tabs>
                <w:tab w:val="left" w:pos="360"/>
              </w:tabs>
            </w:pPr>
            <w:r>
              <w:rPr>
                <w:rFonts w:ascii="Times" w:hAnsi="Times" w:cs="Times"/>
                <w:sz w:val="25"/>
                <w:szCs w:val="25"/>
              </w:rPr>
              <w:t>nie je obsiahnutá v judikatúre Súdneho dvora Európskej únie</w:t>
            </w:r>
          </w:p>
        </w:tc>
      </w:tr>
      <w:tr w:rsidR="001F0AA3" w:rsidRPr="00117A7E" w14:paraId="45CE67F2" w14:textId="77777777" w:rsidTr="006F3E6F">
        <w:tc>
          <w:tcPr>
            <w:tcW w:w="404" w:type="dxa"/>
          </w:tcPr>
          <w:p w14:paraId="1604FD79" w14:textId="23987BD1" w:rsidR="001F0AA3" w:rsidRPr="00117A7E" w:rsidRDefault="001F0AA3" w:rsidP="001F0AA3">
            <w:pPr>
              <w:tabs>
                <w:tab w:val="left" w:pos="360"/>
              </w:tabs>
              <w:rPr>
                <w:b/>
              </w:rPr>
            </w:pPr>
          </w:p>
        </w:tc>
        <w:tc>
          <w:tcPr>
            <w:tcW w:w="9627" w:type="dxa"/>
          </w:tcPr>
          <w:p w14:paraId="44211FD1" w14:textId="66E0524F" w:rsidR="006E1D9C" w:rsidRPr="00117A7E" w:rsidRDefault="006E1D9C" w:rsidP="0023485C">
            <w:pPr>
              <w:tabs>
                <w:tab w:val="left" w:pos="360"/>
              </w:tabs>
            </w:pPr>
          </w:p>
        </w:tc>
      </w:tr>
    </w:tbl>
    <w:p w14:paraId="39E2F231" w14:textId="4B656B06" w:rsidR="00B10DDF" w:rsidRDefault="00B10DDF" w:rsidP="00814DF5">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70"/>
        <w:gridCol w:w="282"/>
        <w:gridCol w:w="8654"/>
      </w:tblGrid>
      <w:tr w:rsidR="00B10DDF" w14:paraId="43C3FF85" w14:textId="77777777">
        <w:trPr>
          <w:divId w:val="541939337"/>
          <w:jc w:val="center"/>
        </w:trPr>
        <w:tc>
          <w:tcPr>
            <w:tcW w:w="250" w:type="pct"/>
            <w:tcBorders>
              <w:top w:val="nil"/>
              <w:left w:val="nil"/>
              <w:bottom w:val="nil"/>
              <w:right w:val="nil"/>
            </w:tcBorders>
            <w:hideMark/>
          </w:tcPr>
          <w:p w14:paraId="23ACC912" w14:textId="77777777" w:rsidR="00B10DDF" w:rsidRDefault="00B10DDF">
            <w:pPr>
              <w:rPr>
                <w:rFonts w:ascii="Times" w:hAnsi="Times" w:cs="Times"/>
                <w:b/>
                <w:bCs/>
                <w:sz w:val="25"/>
                <w:szCs w:val="25"/>
              </w:rPr>
            </w:pPr>
            <w:r>
              <w:rPr>
                <w:rFonts w:ascii="Times" w:hAnsi="Times" w:cs="Times"/>
                <w:b/>
                <w:bCs/>
                <w:sz w:val="25"/>
                <w:szCs w:val="25"/>
              </w:rPr>
              <w:t>4.</w:t>
            </w:r>
          </w:p>
        </w:tc>
        <w:tc>
          <w:tcPr>
            <w:tcW w:w="4750" w:type="pct"/>
            <w:gridSpan w:val="2"/>
            <w:tcBorders>
              <w:top w:val="nil"/>
              <w:left w:val="nil"/>
              <w:bottom w:val="nil"/>
              <w:right w:val="nil"/>
            </w:tcBorders>
            <w:vAlign w:val="center"/>
            <w:hideMark/>
          </w:tcPr>
          <w:p w14:paraId="36AA7129" w14:textId="77777777" w:rsidR="00B10DDF" w:rsidRDefault="00B10DDF">
            <w:pPr>
              <w:spacing w:after="250"/>
              <w:rPr>
                <w:rFonts w:ascii="Times" w:hAnsi="Times" w:cs="Times"/>
                <w:b/>
                <w:bCs/>
                <w:sz w:val="25"/>
                <w:szCs w:val="25"/>
              </w:rPr>
            </w:pPr>
            <w:r>
              <w:rPr>
                <w:rFonts w:ascii="Times" w:hAnsi="Times" w:cs="Times"/>
                <w:b/>
                <w:bCs/>
                <w:sz w:val="25"/>
                <w:szCs w:val="25"/>
              </w:rPr>
              <w:t>Záväzky Slovenskej republiky vo vzťahu k Európskej únii:</w:t>
            </w:r>
          </w:p>
        </w:tc>
      </w:tr>
      <w:tr w:rsidR="00B10DDF" w14:paraId="1131661D" w14:textId="77777777">
        <w:trPr>
          <w:divId w:val="541939337"/>
          <w:jc w:val="center"/>
        </w:trPr>
        <w:tc>
          <w:tcPr>
            <w:tcW w:w="0" w:type="auto"/>
            <w:tcBorders>
              <w:top w:val="nil"/>
              <w:left w:val="nil"/>
              <w:bottom w:val="nil"/>
              <w:right w:val="nil"/>
            </w:tcBorders>
            <w:hideMark/>
          </w:tcPr>
          <w:p w14:paraId="512E720C" w14:textId="77777777" w:rsidR="00B10DDF" w:rsidRDefault="00B10DDF">
            <w:pPr>
              <w:spacing w:after="250"/>
              <w:rPr>
                <w:rFonts w:ascii="Times" w:hAnsi="Times" w:cs="Times"/>
                <w:b/>
                <w:bCs/>
                <w:sz w:val="25"/>
                <w:szCs w:val="25"/>
              </w:rPr>
            </w:pPr>
          </w:p>
        </w:tc>
        <w:tc>
          <w:tcPr>
            <w:tcW w:w="150" w:type="pct"/>
            <w:tcBorders>
              <w:top w:val="nil"/>
              <w:left w:val="nil"/>
              <w:bottom w:val="nil"/>
              <w:right w:val="nil"/>
            </w:tcBorders>
            <w:hideMark/>
          </w:tcPr>
          <w:p w14:paraId="7DDA234D" w14:textId="77777777" w:rsidR="00B10DDF" w:rsidRDefault="00B10DDF">
            <w:pPr>
              <w:rPr>
                <w:rFonts w:ascii="Times" w:hAnsi="Times" w:cs="Times"/>
                <w:sz w:val="25"/>
                <w:szCs w:val="25"/>
              </w:rPr>
            </w:pPr>
            <w:r>
              <w:rPr>
                <w:rFonts w:ascii="Times" w:hAnsi="Times" w:cs="Times"/>
                <w:sz w:val="25"/>
                <w:szCs w:val="25"/>
              </w:rPr>
              <w:t>a)</w:t>
            </w:r>
          </w:p>
        </w:tc>
        <w:tc>
          <w:tcPr>
            <w:tcW w:w="0" w:type="auto"/>
            <w:tcBorders>
              <w:top w:val="nil"/>
              <w:left w:val="nil"/>
              <w:bottom w:val="nil"/>
              <w:right w:val="nil"/>
            </w:tcBorders>
            <w:vAlign w:val="center"/>
            <w:hideMark/>
          </w:tcPr>
          <w:p w14:paraId="34894539" w14:textId="77777777" w:rsidR="00B10DDF" w:rsidRDefault="00B10DDF" w:rsidP="005F1231">
            <w:pPr>
              <w:spacing w:after="250"/>
              <w:jc w:val="both"/>
              <w:rPr>
                <w:rFonts w:ascii="Times" w:hAnsi="Times" w:cs="Times"/>
                <w:sz w:val="25"/>
                <w:szCs w:val="25"/>
              </w:rPr>
            </w:pPr>
            <w:r>
              <w:rPr>
                <w:rFonts w:ascii="Times" w:hAnsi="Times" w:cs="Times"/>
                <w:sz w:val="25"/>
                <w:szCs w:val="25"/>
              </w:rPr>
              <w:t>lehota na prebratie smernice alebo lehota na implementáciu nariadenia alebo rozhodnutia</w:t>
            </w:r>
          </w:p>
        </w:tc>
      </w:tr>
      <w:tr w:rsidR="00B10DDF" w14:paraId="52134BFB" w14:textId="77777777">
        <w:trPr>
          <w:divId w:val="541939337"/>
          <w:jc w:val="center"/>
        </w:trPr>
        <w:tc>
          <w:tcPr>
            <w:tcW w:w="0" w:type="auto"/>
            <w:tcBorders>
              <w:top w:val="nil"/>
              <w:left w:val="nil"/>
              <w:bottom w:val="nil"/>
              <w:right w:val="nil"/>
            </w:tcBorders>
            <w:hideMark/>
          </w:tcPr>
          <w:p w14:paraId="2F27282C" w14:textId="77777777" w:rsidR="00B10DDF" w:rsidRDefault="00B10DDF">
            <w:pPr>
              <w:spacing w:after="250"/>
              <w:rPr>
                <w:rFonts w:ascii="Times" w:hAnsi="Times" w:cs="Times"/>
                <w:sz w:val="25"/>
                <w:szCs w:val="25"/>
              </w:rPr>
            </w:pPr>
          </w:p>
        </w:tc>
        <w:tc>
          <w:tcPr>
            <w:tcW w:w="0" w:type="auto"/>
            <w:tcBorders>
              <w:top w:val="nil"/>
              <w:left w:val="nil"/>
              <w:bottom w:val="nil"/>
              <w:right w:val="nil"/>
            </w:tcBorders>
            <w:hideMark/>
          </w:tcPr>
          <w:p w14:paraId="0C3CFE53" w14:textId="77777777" w:rsidR="00B10DDF" w:rsidRDefault="00B10DDF">
            <w:pPr>
              <w:rPr>
                <w:sz w:val="20"/>
                <w:szCs w:val="20"/>
              </w:rPr>
            </w:pPr>
          </w:p>
        </w:tc>
        <w:tc>
          <w:tcPr>
            <w:tcW w:w="0" w:type="auto"/>
            <w:tcBorders>
              <w:top w:val="nil"/>
              <w:left w:val="nil"/>
              <w:bottom w:val="nil"/>
              <w:right w:val="nil"/>
            </w:tcBorders>
            <w:vAlign w:val="center"/>
            <w:hideMark/>
          </w:tcPr>
          <w:p w14:paraId="1AF55D91" w14:textId="77777777" w:rsidR="00B10DDF" w:rsidRDefault="00B10DDF">
            <w:pPr>
              <w:spacing w:after="250"/>
              <w:rPr>
                <w:rFonts w:ascii="Times" w:hAnsi="Times" w:cs="Times"/>
                <w:sz w:val="25"/>
                <w:szCs w:val="25"/>
              </w:rPr>
            </w:pPr>
          </w:p>
        </w:tc>
      </w:tr>
      <w:tr w:rsidR="00B10DDF" w14:paraId="303EE71F" w14:textId="77777777">
        <w:trPr>
          <w:divId w:val="541939337"/>
          <w:jc w:val="center"/>
        </w:trPr>
        <w:tc>
          <w:tcPr>
            <w:tcW w:w="0" w:type="auto"/>
            <w:tcBorders>
              <w:top w:val="nil"/>
              <w:left w:val="nil"/>
              <w:bottom w:val="nil"/>
              <w:right w:val="nil"/>
            </w:tcBorders>
            <w:hideMark/>
          </w:tcPr>
          <w:p w14:paraId="4956C0E3" w14:textId="77777777" w:rsidR="00B10DDF" w:rsidRDefault="00B10DDF">
            <w:pPr>
              <w:spacing w:after="250"/>
              <w:rPr>
                <w:rFonts w:ascii="Times" w:hAnsi="Times" w:cs="Times"/>
                <w:sz w:val="25"/>
                <w:szCs w:val="25"/>
              </w:rPr>
            </w:pPr>
          </w:p>
        </w:tc>
        <w:tc>
          <w:tcPr>
            <w:tcW w:w="0" w:type="auto"/>
            <w:tcBorders>
              <w:top w:val="nil"/>
              <w:left w:val="nil"/>
              <w:bottom w:val="nil"/>
              <w:right w:val="nil"/>
            </w:tcBorders>
            <w:hideMark/>
          </w:tcPr>
          <w:p w14:paraId="2032A31A" w14:textId="77777777" w:rsidR="00B10DDF" w:rsidRDefault="00B10DDF">
            <w:pPr>
              <w:rPr>
                <w:rFonts w:ascii="Times" w:hAnsi="Times" w:cs="Times"/>
                <w:sz w:val="25"/>
                <w:szCs w:val="25"/>
              </w:rPr>
            </w:pPr>
            <w:r>
              <w:rPr>
                <w:rFonts w:ascii="Times" w:hAnsi="Times" w:cs="Times"/>
                <w:sz w:val="25"/>
                <w:szCs w:val="25"/>
              </w:rPr>
              <w:t>b)</w:t>
            </w:r>
          </w:p>
        </w:tc>
        <w:tc>
          <w:tcPr>
            <w:tcW w:w="0" w:type="auto"/>
            <w:tcBorders>
              <w:top w:val="nil"/>
              <w:left w:val="nil"/>
              <w:bottom w:val="nil"/>
              <w:right w:val="nil"/>
            </w:tcBorders>
            <w:vAlign w:val="center"/>
            <w:hideMark/>
          </w:tcPr>
          <w:p w14:paraId="51A7DFBB" w14:textId="77777777" w:rsidR="00B10DDF" w:rsidRDefault="00B10DDF" w:rsidP="005F1231">
            <w:pPr>
              <w:spacing w:after="250"/>
              <w:jc w:val="both"/>
              <w:rPr>
                <w:rFonts w:ascii="Times" w:hAnsi="Times" w:cs="Times"/>
                <w:sz w:val="25"/>
                <w:szCs w:val="25"/>
              </w:rPr>
            </w:pPr>
            <w:r>
              <w:rPr>
                <w:rFonts w:ascii="Times" w:hAnsi="Times" w:cs="Times"/>
                <w:sz w:val="25"/>
                <w:szCs w:val="25"/>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tc>
      </w:tr>
      <w:tr w:rsidR="00B10DDF" w14:paraId="1D1CC79F" w14:textId="77777777">
        <w:trPr>
          <w:divId w:val="541939337"/>
          <w:jc w:val="center"/>
        </w:trPr>
        <w:tc>
          <w:tcPr>
            <w:tcW w:w="0" w:type="auto"/>
            <w:tcBorders>
              <w:top w:val="nil"/>
              <w:left w:val="nil"/>
              <w:bottom w:val="nil"/>
              <w:right w:val="nil"/>
            </w:tcBorders>
            <w:hideMark/>
          </w:tcPr>
          <w:p w14:paraId="78355019" w14:textId="77777777" w:rsidR="00B10DDF" w:rsidRDefault="00B10DDF">
            <w:pPr>
              <w:spacing w:after="250"/>
              <w:rPr>
                <w:rFonts w:ascii="Times" w:hAnsi="Times" w:cs="Times"/>
                <w:sz w:val="25"/>
                <w:szCs w:val="25"/>
              </w:rPr>
            </w:pPr>
          </w:p>
        </w:tc>
        <w:tc>
          <w:tcPr>
            <w:tcW w:w="0" w:type="auto"/>
            <w:tcBorders>
              <w:top w:val="nil"/>
              <w:left w:val="nil"/>
              <w:bottom w:val="nil"/>
              <w:right w:val="nil"/>
            </w:tcBorders>
            <w:hideMark/>
          </w:tcPr>
          <w:p w14:paraId="304EC5FF" w14:textId="77777777" w:rsidR="00B10DDF" w:rsidRDefault="00B10DDF">
            <w:pPr>
              <w:rPr>
                <w:sz w:val="20"/>
                <w:szCs w:val="20"/>
              </w:rPr>
            </w:pPr>
          </w:p>
        </w:tc>
        <w:tc>
          <w:tcPr>
            <w:tcW w:w="0" w:type="auto"/>
            <w:tcBorders>
              <w:top w:val="nil"/>
              <w:left w:val="nil"/>
              <w:bottom w:val="nil"/>
              <w:right w:val="nil"/>
            </w:tcBorders>
            <w:vAlign w:val="center"/>
            <w:hideMark/>
          </w:tcPr>
          <w:p w14:paraId="590E854D" w14:textId="77777777" w:rsidR="00B10DDF" w:rsidRDefault="00B10DDF">
            <w:pPr>
              <w:spacing w:after="250"/>
              <w:rPr>
                <w:rFonts w:ascii="Times" w:hAnsi="Times" w:cs="Times"/>
                <w:sz w:val="25"/>
                <w:szCs w:val="25"/>
              </w:rPr>
            </w:pPr>
          </w:p>
        </w:tc>
      </w:tr>
      <w:tr w:rsidR="00B10DDF" w14:paraId="7336C633" w14:textId="77777777">
        <w:trPr>
          <w:divId w:val="541939337"/>
          <w:jc w:val="center"/>
        </w:trPr>
        <w:tc>
          <w:tcPr>
            <w:tcW w:w="0" w:type="auto"/>
            <w:tcBorders>
              <w:top w:val="nil"/>
              <w:left w:val="nil"/>
              <w:bottom w:val="nil"/>
              <w:right w:val="nil"/>
            </w:tcBorders>
            <w:hideMark/>
          </w:tcPr>
          <w:p w14:paraId="7422E0C5" w14:textId="77777777" w:rsidR="00B10DDF" w:rsidRDefault="00B10DDF">
            <w:pPr>
              <w:spacing w:after="250"/>
              <w:rPr>
                <w:rFonts w:ascii="Times" w:hAnsi="Times" w:cs="Times"/>
                <w:sz w:val="25"/>
                <w:szCs w:val="25"/>
              </w:rPr>
            </w:pPr>
          </w:p>
        </w:tc>
        <w:tc>
          <w:tcPr>
            <w:tcW w:w="0" w:type="auto"/>
            <w:tcBorders>
              <w:top w:val="nil"/>
              <w:left w:val="nil"/>
              <w:bottom w:val="nil"/>
              <w:right w:val="nil"/>
            </w:tcBorders>
            <w:hideMark/>
          </w:tcPr>
          <w:p w14:paraId="7915E6BD" w14:textId="77777777" w:rsidR="00B10DDF" w:rsidRDefault="00B10DDF">
            <w:pPr>
              <w:rPr>
                <w:rFonts w:ascii="Times" w:hAnsi="Times" w:cs="Times"/>
                <w:sz w:val="25"/>
                <w:szCs w:val="25"/>
              </w:rPr>
            </w:pPr>
            <w:r>
              <w:rPr>
                <w:rFonts w:ascii="Times" w:hAnsi="Times" w:cs="Times"/>
                <w:sz w:val="25"/>
                <w:szCs w:val="25"/>
              </w:rPr>
              <w:t>c)</w:t>
            </w:r>
          </w:p>
        </w:tc>
        <w:tc>
          <w:tcPr>
            <w:tcW w:w="0" w:type="auto"/>
            <w:tcBorders>
              <w:top w:val="nil"/>
              <w:left w:val="nil"/>
              <w:bottom w:val="nil"/>
              <w:right w:val="nil"/>
            </w:tcBorders>
            <w:vAlign w:val="center"/>
            <w:hideMark/>
          </w:tcPr>
          <w:p w14:paraId="5841E68E" w14:textId="77777777" w:rsidR="00B10DDF" w:rsidRDefault="00B10DDF" w:rsidP="005F1231">
            <w:pPr>
              <w:spacing w:after="250"/>
              <w:jc w:val="both"/>
              <w:rPr>
                <w:rFonts w:ascii="Times" w:hAnsi="Times" w:cs="Times"/>
                <w:sz w:val="25"/>
                <w:szCs w:val="25"/>
              </w:rPr>
            </w:pPr>
            <w:r>
              <w:rPr>
                <w:rFonts w:ascii="Times" w:hAnsi="Times" w:cs="Times"/>
                <w:sz w:val="25"/>
                <w:szCs w:val="25"/>
              </w:rPr>
              <w:t xml:space="preserve">informácia o konaní začatom proti Slovenskej republike o porušení podľa čl. 258 až </w:t>
            </w:r>
            <w:r>
              <w:rPr>
                <w:rFonts w:ascii="Times" w:hAnsi="Times" w:cs="Times"/>
                <w:sz w:val="25"/>
                <w:szCs w:val="25"/>
              </w:rPr>
              <w:lastRenderedPageBreak/>
              <w:t>260 Zmluvy o fungovaní Európskej únie</w:t>
            </w:r>
          </w:p>
        </w:tc>
      </w:tr>
      <w:tr w:rsidR="00B10DDF" w14:paraId="483AF5A4" w14:textId="77777777">
        <w:trPr>
          <w:divId w:val="541939337"/>
          <w:jc w:val="center"/>
        </w:trPr>
        <w:tc>
          <w:tcPr>
            <w:tcW w:w="0" w:type="auto"/>
            <w:tcBorders>
              <w:top w:val="nil"/>
              <w:left w:val="nil"/>
              <w:bottom w:val="nil"/>
              <w:right w:val="nil"/>
            </w:tcBorders>
            <w:hideMark/>
          </w:tcPr>
          <w:p w14:paraId="175E92F5" w14:textId="77777777" w:rsidR="00B10DDF" w:rsidRDefault="00B10DDF">
            <w:pPr>
              <w:spacing w:after="250"/>
              <w:rPr>
                <w:rFonts w:ascii="Times" w:hAnsi="Times" w:cs="Times"/>
                <w:sz w:val="25"/>
                <w:szCs w:val="25"/>
              </w:rPr>
            </w:pPr>
          </w:p>
        </w:tc>
        <w:tc>
          <w:tcPr>
            <w:tcW w:w="0" w:type="auto"/>
            <w:tcBorders>
              <w:top w:val="nil"/>
              <w:left w:val="nil"/>
              <w:bottom w:val="nil"/>
              <w:right w:val="nil"/>
            </w:tcBorders>
            <w:hideMark/>
          </w:tcPr>
          <w:p w14:paraId="2238815F" w14:textId="77777777" w:rsidR="00B10DDF" w:rsidRDefault="00B10DDF">
            <w:pPr>
              <w:rPr>
                <w:sz w:val="20"/>
                <w:szCs w:val="20"/>
              </w:rPr>
            </w:pPr>
          </w:p>
        </w:tc>
        <w:tc>
          <w:tcPr>
            <w:tcW w:w="0" w:type="auto"/>
            <w:tcBorders>
              <w:top w:val="nil"/>
              <w:left w:val="nil"/>
              <w:bottom w:val="nil"/>
              <w:right w:val="nil"/>
            </w:tcBorders>
            <w:vAlign w:val="center"/>
            <w:hideMark/>
          </w:tcPr>
          <w:p w14:paraId="6CC7CE1C" w14:textId="19090392" w:rsidR="00B10DDF" w:rsidRPr="00045716" w:rsidRDefault="00B10DDF" w:rsidP="00045716">
            <w:pPr>
              <w:pStyle w:val="Odsekzoznamu"/>
              <w:numPr>
                <w:ilvl w:val="0"/>
                <w:numId w:val="8"/>
              </w:numPr>
              <w:spacing w:after="250"/>
              <w:jc w:val="both"/>
              <w:rPr>
                <w:rFonts w:ascii="Times" w:hAnsi="Times" w:cs="Times"/>
                <w:sz w:val="25"/>
                <w:szCs w:val="25"/>
              </w:rPr>
            </w:pPr>
            <w:r w:rsidRPr="00045716">
              <w:rPr>
                <w:rFonts w:ascii="Times" w:hAnsi="Times" w:cs="Times"/>
                <w:sz w:val="25"/>
                <w:szCs w:val="25"/>
              </w:rPr>
              <w:t>proti Slovenskej republike je začaté konanie podľa čl. 258 až 260 o porušení Zmluvy o fungovaní Európskej únie - Odôvodnené stanovisko – Porušenie č.2014/4141 C(2016) 3065 final zo dňa 26. 05. 2016</w:t>
            </w:r>
            <w:r w:rsidRPr="00045716">
              <w:rPr>
                <w:rFonts w:ascii="Times" w:hAnsi="Times" w:cs="Times"/>
                <w:sz w:val="25"/>
                <w:szCs w:val="25"/>
              </w:rPr>
              <w:br/>
            </w:r>
          </w:p>
        </w:tc>
      </w:tr>
      <w:tr w:rsidR="00B10DDF" w14:paraId="1F1EC307" w14:textId="77777777">
        <w:trPr>
          <w:divId w:val="541939337"/>
          <w:jc w:val="center"/>
        </w:trPr>
        <w:tc>
          <w:tcPr>
            <w:tcW w:w="0" w:type="auto"/>
            <w:tcBorders>
              <w:top w:val="nil"/>
              <w:left w:val="nil"/>
              <w:bottom w:val="nil"/>
              <w:right w:val="nil"/>
            </w:tcBorders>
            <w:hideMark/>
          </w:tcPr>
          <w:p w14:paraId="18EE7CF5" w14:textId="77777777" w:rsidR="00B10DDF" w:rsidRDefault="00B10DDF">
            <w:pPr>
              <w:spacing w:after="250"/>
              <w:rPr>
                <w:rFonts w:ascii="Times" w:hAnsi="Times" w:cs="Times"/>
                <w:sz w:val="25"/>
                <w:szCs w:val="25"/>
              </w:rPr>
            </w:pPr>
          </w:p>
        </w:tc>
        <w:tc>
          <w:tcPr>
            <w:tcW w:w="0" w:type="auto"/>
            <w:tcBorders>
              <w:top w:val="nil"/>
              <w:left w:val="nil"/>
              <w:bottom w:val="nil"/>
              <w:right w:val="nil"/>
            </w:tcBorders>
            <w:hideMark/>
          </w:tcPr>
          <w:p w14:paraId="103C7775" w14:textId="77777777" w:rsidR="00B10DDF" w:rsidRDefault="00B10DDF">
            <w:pPr>
              <w:rPr>
                <w:rFonts w:ascii="Times" w:hAnsi="Times" w:cs="Times"/>
                <w:sz w:val="25"/>
                <w:szCs w:val="25"/>
              </w:rPr>
            </w:pPr>
            <w:r>
              <w:rPr>
                <w:rFonts w:ascii="Times" w:hAnsi="Times" w:cs="Times"/>
                <w:sz w:val="25"/>
                <w:szCs w:val="25"/>
              </w:rPr>
              <w:t>d)</w:t>
            </w:r>
          </w:p>
        </w:tc>
        <w:tc>
          <w:tcPr>
            <w:tcW w:w="0" w:type="auto"/>
            <w:tcBorders>
              <w:top w:val="nil"/>
              <w:left w:val="nil"/>
              <w:bottom w:val="nil"/>
              <w:right w:val="nil"/>
            </w:tcBorders>
            <w:vAlign w:val="center"/>
            <w:hideMark/>
          </w:tcPr>
          <w:p w14:paraId="7ABF7CAC" w14:textId="77777777" w:rsidR="00B10DDF" w:rsidRDefault="00B10DDF" w:rsidP="005F1231">
            <w:pPr>
              <w:spacing w:after="250"/>
              <w:jc w:val="both"/>
              <w:rPr>
                <w:rFonts w:ascii="Times" w:hAnsi="Times" w:cs="Times"/>
                <w:sz w:val="25"/>
                <w:szCs w:val="25"/>
              </w:rPr>
            </w:pPr>
            <w:r>
              <w:rPr>
                <w:rFonts w:ascii="Times" w:hAnsi="Times" w:cs="Times"/>
                <w:sz w:val="25"/>
                <w:szCs w:val="25"/>
              </w:rPr>
              <w:t>informácia o právnych predpisoch, v ktorých sú preberané smernice už prebraté spolu s uvedením rozsahu tohto prebratia</w:t>
            </w:r>
          </w:p>
        </w:tc>
      </w:tr>
      <w:tr w:rsidR="00B10DDF" w14:paraId="3A91AC6A" w14:textId="77777777">
        <w:trPr>
          <w:divId w:val="541939337"/>
          <w:jc w:val="center"/>
        </w:trPr>
        <w:tc>
          <w:tcPr>
            <w:tcW w:w="0" w:type="auto"/>
            <w:tcBorders>
              <w:top w:val="nil"/>
              <w:left w:val="nil"/>
              <w:bottom w:val="nil"/>
              <w:right w:val="nil"/>
            </w:tcBorders>
            <w:hideMark/>
          </w:tcPr>
          <w:p w14:paraId="7A2CB6C9" w14:textId="77777777" w:rsidR="00B10DDF" w:rsidRDefault="00B10DDF">
            <w:pPr>
              <w:spacing w:after="250"/>
              <w:rPr>
                <w:rFonts w:ascii="Times" w:hAnsi="Times" w:cs="Times"/>
                <w:sz w:val="25"/>
                <w:szCs w:val="25"/>
              </w:rPr>
            </w:pPr>
          </w:p>
        </w:tc>
        <w:tc>
          <w:tcPr>
            <w:tcW w:w="0" w:type="auto"/>
            <w:tcBorders>
              <w:top w:val="nil"/>
              <w:left w:val="nil"/>
              <w:bottom w:val="nil"/>
              <w:right w:val="nil"/>
            </w:tcBorders>
            <w:hideMark/>
          </w:tcPr>
          <w:p w14:paraId="206D35A8" w14:textId="77777777" w:rsidR="00B10DDF" w:rsidRDefault="00B10DDF">
            <w:pPr>
              <w:rPr>
                <w:sz w:val="20"/>
                <w:szCs w:val="20"/>
              </w:rPr>
            </w:pPr>
          </w:p>
        </w:tc>
        <w:tc>
          <w:tcPr>
            <w:tcW w:w="0" w:type="auto"/>
            <w:tcBorders>
              <w:top w:val="nil"/>
              <w:left w:val="nil"/>
              <w:bottom w:val="nil"/>
              <w:right w:val="nil"/>
            </w:tcBorders>
            <w:vAlign w:val="center"/>
            <w:hideMark/>
          </w:tcPr>
          <w:p w14:paraId="18B03298" w14:textId="77777777" w:rsidR="00B10DDF" w:rsidRDefault="00B10DDF">
            <w:pPr>
              <w:spacing w:after="250"/>
              <w:rPr>
                <w:rFonts w:ascii="Times" w:hAnsi="Times" w:cs="Times"/>
                <w:sz w:val="25"/>
                <w:szCs w:val="25"/>
              </w:rPr>
            </w:pPr>
            <w:r>
              <w:rPr>
                <w:rFonts w:ascii="Times" w:hAnsi="Times" w:cs="Times"/>
                <w:sz w:val="25"/>
                <w:szCs w:val="25"/>
              </w:rPr>
              <w:t>bezpredmetné</w:t>
            </w:r>
            <w:r>
              <w:rPr>
                <w:rFonts w:ascii="Times" w:hAnsi="Times" w:cs="Times"/>
                <w:sz w:val="25"/>
                <w:szCs w:val="25"/>
              </w:rPr>
              <w:br/>
            </w:r>
          </w:p>
        </w:tc>
      </w:tr>
      <w:tr w:rsidR="00B10DDF" w14:paraId="2E1AC7F7" w14:textId="77777777">
        <w:trPr>
          <w:divId w:val="541939337"/>
          <w:jc w:val="center"/>
        </w:trPr>
        <w:tc>
          <w:tcPr>
            <w:tcW w:w="0" w:type="auto"/>
            <w:tcBorders>
              <w:top w:val="nil"/>
              <w:left w:val="nil"/>
              <w:bottom w:val="nil"/>
              <w:right w:val="nil"/>
            </w:tcBorders>
            <w:hideMark/>
          </w:tcPr>
          <w:p w14:paraId="01902505" w14:textId="77777777" w:rsidR="00B10DDF" w:rsidRDefault="00B10DDF">
            <w:pPr>
              <w:rPr>
                <w:rFonts w:ascii="Times" w:hAnsi="Times" w:cs="Times"/>
                <w:b/>
                <w:bCs/>
                <w:sz w:val="25"/>
                <w:szCs w:val="25"/>
              </w:rPr>
            </w:pPr>
            <w:r>
              <w:rPr>
                <w:rFonts w:ascii="Times" w:hAnsi="Times" w:cs="Times"/>
                <w:b/>
                <w:bCs/>
                <w:sz w:val="25"/>
                <w:szCs w:val="25"/>
              </w:rPr>
              <w:t>5.</w:t>
            </w:r>
          </w:p>
        </w:tc>
        <w:tc>
          <w:tcPr>
            <w:tcW w:w="0" w:type="auto"/>
            <w:gridSpan w:val="2"/>
            <w:tcBorders>
              <w:top w:val="nil"/>
              <w:left w:val="nil"/>
              <w:bottom w:val="nil"/>
              <w:right w:val="nil"/>
            </w:tcBorders>
            <w:hideMark/>
          </w:tcPr>
          <w:p w14:paraId="11E8E160" w14:textId="77777777" w:rsidR="00B10DDF" w:rsidRDefault="00B10DDF">
            <w:pPr>
              <w:spacing w:after="250"/>
              <w:rPr>
                <w:rFonts w:ascii="Times" w:hAnsi="Times" w:cs="Times"/>
                <w:b/>
                <w:bCs/>
                <w:sz w:val="25"/>
                <w:szCs w:val="25"/>
              </w:rPr>
            </w:pPr>
            <w:r>
              <w:rPr>
                <w:rFonts w:ascii="Times" w:hAnsi="Times" w:cs="Times"/>
                <w:b/>
                <w:bCs/>
                <w:sz w:val="25"/>
                <w:szCs w:val="25"/>
              </w:rPr>
              <w:t>Stupeň zlučiteľnosti návrhu právneho predpisu s právom Európskej únie:</w:t>
            </w:r>
          </w:p>
        </w:tc>
      </w:tr>
      <w:tr w:rsidR="00B10DDF" w14:paraId="6247B825" w14:textId="77777777">
        <w:trPr>
          <w:divId w:val="541939337"/>
          <w:jc w:val="center"/>
        </w:trPr>
        <w:tc>
          <w:tcPr>
            <w:tcW w:w="0" w:type="auto"/>
            <w:tcBorders>
              <w:top w:val="nil"/>
              <w:left w:val="nil"/>
              <w:bottom w:val="nil"/>
              <w:right w:val="nil"/>
            </w:tcBorders>
            <w:hideMark/>
          </w:tcPr>
          <w:p w14:paraId="54761486" w14:textId="77777777" w:rsidR="00B10DDF" w:rsidRDefault="00B10DDF">
            <w:pPr>
              <w:spacing w:after="250"/>
              <w:rPr>
                <w:rFonts w:ascii="Times" w:hAnsi="Times" w:cs="Times"/>
                <w:b/>
                <w:bCs/>
                <w:sz w:val="25"/>
                <w:szCs w:val="25"/>
              </w:rPr>
            </w:pPr>
          </w:p>
        </w:tc>
        <w:tc>
          <w:tcPr>
            <w:tcW w:w="0" w:type="auto"/>
            <w:tcBorders>
              <w:top w:val="nil"/>
              <w:left w:val="nil"/>
              <w:bottom w:val="nil"/>
              <w:right w:val="nil"/>
            </w:tcBorders>
            <w:hideMark/>
          </w:tcPr>
          <w:p w14:paraId="50FE4D4E" w14:textId="77777777" w:rsidR="00B10DDF" w:rsidRDefault="00B10DDF">
            <w:pPr>
              <w:rPr>
                <w:sz w:val="20"/>
                <w:szCs w:val="20"/>
              </w:rPr>
            </w:pPr>
          </w:p>
        </w:tc>
        <w:tc>
          <w:tcPr>
            <w:tcW w:w="0" w:type="auto"/>
            <w:tcBorders>
              <w:top w:val="nil"/>
              <w:left w:val="nil"/>
              <w:bottom w:val="nil"/>
              <w:right w:val="nil"/>
            </w:tcBorders>
            <w:vAlign w:val="center"/>
            <w:hideMark/>
          </w:tcPr>
          <w:p w14:paraId="46E88BCB" w14:textId="77777777" w:rsidR="00B10DDF" w:rsidRDefault="00B10DDF">
            <w:pPr>
              <w:spacing w:after="250"/>
              <w:rPr>
                <w:rFonts w:ascii="Times" w:hAnsi="Times" w:cs="Times"/>
                <w:sz w:val="25"/>
                <w:szCs w:val="25"/>
              </w:rPr>
            </w:pPr>
            <w:r>
              <w:rPr>
                <w:rFonts w:ascii="Times" w:hAnsi="Times" w:cs="Times"/>
                <w:sz w:val="25"/>
                <w:szCs w:val="25"/>
              </w:rPr>
              <w:t>úplný</w:t>
            </w:r>
          </w:p>
        </w:tc>
      </w:tr>
      <w:tr w:rsidR="00B10DDF" w14:paraId="3F4F40F2" w14:textId="77777777">
        <w:trPr>
          <w:divId w:val="541939337"/>
          <w:jc w:val="center"/>
        </w:trPr>
        <w:tc>
          <w:tcPr>
            <w:tcW w:w="0" w:type="auto"/>
            <w:tcBorders>
              <w:top w:val="nil"/>
              <w:left w:val="nil"/>
              <w:bottom w:val="nil"/>
              <w:right w:val="nil"/>
            </w:tcBorders>
            <w:hideMark/>
          </w:tcPr>
          <w:p w14:paraId="747055A1" w14:textId="77777777" w:rsidR="00B10DDF" w:rsidRDefault="00B10DDF">
            <w:pPr>
              <w:rPr>
                <w:rFonts w:ascii="Times" w:hAnsi="Times" w:cs="Times"/>
                <w:b/>
                <w:bCs/>
                <w:sz w:val="25"/>
                <w:szCs w:val="25"/>
              </w:rPr>
            </w:pPr>
            <w:r>
              <w:rPr>
                <w:rFonts w:ascii="Times" w:hAnsi="Times" w:cs="Times"/>
                <w:b/>
                <w:bCs/>
                <w:sz w:val="25"/>
                <w:szCs w:val="25"/>
              </w:rPr>
              <w:t>6.</w:t>
            </w:r>
          </w:p>
        </w:tc>
        <w:tc>
          <w:tcPr>
            <w:tcW w:w="0" w:type="auto"/>
            <w:gridSpan w:val="2"/>
            <w:tcBorders>
              <w:top w:val="nil"/>
              <w:left w:val="nil"/>
              <w:bottom w:val="nil"/>
              <w:right w:val="nil"/>
            </w:tcBorders>
            <w:hideMark/>
          </w:tcPr>
          <w:p w14:paraId="1491FACD" w14:textId="77777777" w:rsidR="00B10DDF" w:rsidRDefault="00B10DDF">
            <w:pPr>
              <w:spacing w:after="250"/>
              <w:rPr>
                <w:rFonts w:ascii="Times" w:hAnsi="Times" w:cs="Times"/>
                <w:b/>
                <w:bCs/>
                <w:sz w:val="25"/>
                <w:szCs w:val="25"/>
              </w:rPr>
            </w:pPr>
            <w:r>
              <w:rPr>
                <w:rFonts w:ascii="Times" w:hAnsi="Times" w:cs="Times"/>
                <w:b/>
                <w:bCs/>
                <w:sz w:val="25"/>
                <w:szCs w:val="25"/>
              </w:rPr>
              <w:t>Gestor a spolupracujúce rezorty:</w:t>
            </w:r>
          </w:p>
        </w:tc>
      </w:tr>
      <w:tr w:rsidR="00B10DDF" w14:paraId="3AF44DD8" w14:textId="77777777">
        <w:trPr>
          <w:divId w:val="541939337"/>
          <w:jc w:val="center"/>
        </w:trPr>
        <w:tc>
          <w:tcPr>
            <w:tcW w:w="0" w:type="auto"/>
            <w:tcBorders>
              <w:top w:val="nil"/>
              <w:left w:val="nil"/>
              <w:bottom w:val="nil"/>
              <w:right w:val="nil"/>
            </w:tcBorders>
            <w:hideMark/>
          </w:tcPr>
          <w:p w14:paraId="5E7B5FC6" w14:textId="77777777" w:rsidR="00B10DDF" w:rsidRDefault="00B10DDF">
            <w:pPr>
              <w:spacing w:after="250"/>
              <w:rPr>
                <w:rFonts w:ascii="Times" w:hAnsi="Times" w:cs="Times"/>
                <w:b/>
                <w:bCs/>
                <w:sz w:val="25"/>
                <w:szCs w:val="25"/>
              </w:rPr>
            </w:pPr>
          </w:p>
        </w:tc>
        <w:tc>
          <w:tcPr>
            <w:tcW w:w="0" w:type="auto"/>
            <w:tcBorders>
              <w:top w:val="nil"/>
              <w:left w:val="nil"/>
              <w:bottom w:val="nil"/>
              <w:right w:val="nil"/>
            </w:tcBorders>
            <w:hideMark/>
          </w:tcPr>
          <w:p w14:paraId="3E16234B" w14:textId="77777777" w:rsidR="00B10DDF" w:rsidRDefault="00B10DDF">
            <w:pPr>
              <w:rPr>
                <w:sz w:val="20"/>
                <w:szCs w:val="20"/>
              </w:rPr>
            </w:pPr>
          </w:p>
        </w:tc>
        <w:tc>
          <w:tcPr>
            <w:tcW w:w="0" w:type="auto"/>
            <w:tcBorders>
              <w:top w:val="nil"/>
              <w:left w:val="nil"/>
              <w:bottom w:val="nil"/>
              <w:right w:val="nil"/>
            </w:tcBorders>
            <w:vAlign w:val="center"/>
            <w:hideMark/>
          </w:tcPr>
          <w:p w14:paraId="7254D174" w14:textId="77777777" w:rsidR="00B10DDF" w:rsidRDefault="00B10DDF">
            <w:pPr>
              <w:spacing w:after="250"/>
              <w:rPr>
                <w:rFonts w:ascii="Times" w:hAnsi="Times" w:cs="Times"/>
                <w:sz w:val="25"/>
                <w:szCs w:val="25"/>
              </w:rPr>
            </w:pPr>
            <w:r>
              <w:rPr>
                <w:rFonts w:ascii="Times" w:hAnsi="Times" w:cs="Times"/>
                <w:sz w:val="25"/>
                <w:szCs w:val="25"/>
              </w:rPr>
              <w:t>Ministerstvo zdravotníctva Slovenskej republiky</w:t>
            </w:r>
            <w:r>
              <w:rPr>
                <w:rFonts w:ascii="Times" w:hAnsi="Times" w:cs="Times"/>
                <w:sz w:val="25"/>
                <w:szCs w:val="25"/>
              </w:rPr>
              <w:br/>
            </w:r>
          </w:p>
        </w:tc>
      </w:tr>
    </w:tbl>
    <w:p w14:paraId="0FF88273" w14:textId="0CC7AE28" w:rsidR="003D0DA4" w:rsidRPr="00117A7E" w:rsidRDefault="003D0DA4" w:rsidP="00814DF5">
      <w:pPr>
        <w:tabs>
          <w:tab w:val="left" w:pos="360"/>
        </w:tabs>
        <w:jc w:val="both"/>
      </w:pPr>
    </w:p>
    <w:sectPr w:rsidR="003D0DA4" w:rsidRPr="00117A7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864"/>
    <w:multiLevelType w:val="hybridMultilevel"/>
    <w:tmpl w:val="65FE1B34"/>
    <w:lvl w:ilvl="0" w:tplc="587CFA34">
      <w:start w:val="27"/>
      <w:numFmt w:val="bullet"/>
      <w:lvlText w:val="-"/>
      <w:lvlJc w:val="left"/>
      <w:pPr>
        <w:ind w:left="720" w:hanging="360"/>
      </w:pPr>
      <w:rPr>
        <w:rFonts w:ascii="Times" w:eastAsia="Times New Roman"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proofState w:spelling="clean" w:grammar="clean"/>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CF"/>
    <w:rsid w:val="00010D7F"/>
    <w:rsid w:val="00045716"/>
    <w:rsid w:val="00054456"/>
    <w:rsid w:val="000C03E4"/>
    <w:rsid w:val="000C5887"/>
    <w:rsid w:val="00117A7E"/>
    <w:rsid w:val="001D60ED"/>
    <w:rsid w:val="001F0AA3"/>
    <w:rsid w:val="0020025E"/>
    <w:rsid w:val="0023485C"/>
    <w:rsid w:val="002B14DD"/>
    <w:rsid w:val="002E6AC0"/>
    <w:rsid w:val="003841E0"/>
    <w:rsid w:val="003D0DA4"/>
    <w:rsid w:val="00482868"/>
    <w:rsid w:val="004A3CCB"/>
    <w:rsid w:val="004B1E6E"/>
    <w:rsid w:val="004E7F23"/>
    <w:rsid w:val="00596545"/>
    <w:rsid w:val="005F1231"/>
    <w:rsid w:val="00632C56"/>
    <w:rsid w:val="006C0FA0"/>
    <w:rsid w:val="006E1D9C"/>
    <w:rsid w:val="006F3E6F"/>
    <w:rsid w:val="0075648A"/>
    <w:rsid w:val="00785F65"/>
    <w:rsid w:val="007F5B72"/>
    <w:rsid w:val="00806932"/>
    <w:rsid w:val="00814DF5"/>
    <w:rsid w:val="00824CCF"/>
    <w:rsid w:val="00847169"/>
    <w:rsid w:val="008570D4"/>
    <w:rsid w:val="008655C8"/>
    <w:rsid w:val="008E2891"/>
    <w:rsid w:val="00970F68"/>
    <w:rsid w:val="009A54C3"/>
    <w:rsid w:val="009C63EB"/>
    <w:rsid w:val="00A7320A"/>
    <w:rsid w:val="00B10DDF"/>
    <w:rsid w:val="00B128CD"/>
    <w:rsid w:val="00B326AA"/>
    <w:rsid w:val="00B603D3"/>
    <w:rsid w:val="00C12975"/>
    <w:rsid w:val="00C90146"/>
    <w:rsid w:val="00CA5D08"/>
    <w:rsid w:val="00D14B99"/>
    <w:rsid w:val="00D465F6"/>
    <w:rsid w:val="00D506B0"/>
    <w:rsid w:val="00D5344B"/>
    <w:rsid w:val="00D7275F"/>
    <w:rsid w:val="00D75FDD"/>
    <w:rsid w:val="00DB3DB1"/>
    <w:rsid w:val="00DC377E"/>
    <w:rsid w:val="00DC3BFE"/>
    <w:rsid w:val="00E85F6B"/>
    <w:rsid w:val="00EC5BF8"/>
    <w:rsid w:val="00FA32F7"/>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4ADB0"/>
  <w14:defaultImageDpi w14:val="96"/>
  <w15:docId w15:val="{4A1B43B2-EB8C-40F1-A187-551DACD5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99"/>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8562">
      <w:bodyDiv w:val="1"/>
      <w:marLeft w:val="0"/>
      <w:marRight w:val="0"/>
      <w:marTop w:val="0"/>
      <w:marBottom w:val="0"/>
      <w:divBdr>
        <w:top w:val="none" w:sz="0" w:space="0" w:color="auto"/>
        <w:left w:val="none" w:sz="0" w:space="0" w:color="auto"/>
        <w:bottom w:val="none" w:sz="0" w:space="0" w:color="auto"/>
        <w:right w:val="none" w:sz="0" w:space="0" w:color="auto"/>
      </w:divBdr>
      <w:divsChild>
        <w:div w:id="510800847">
          <w:marLeft w:val="0"/>
          <w:marRight w:val="0"/>
          <w:marTop w:val="0"/>
          <w:marBottom w:val="0"/>
          <w:divBdr>
            <w:top w:val="none" w:sz="0" w:space="0" w:color="auto"/>
            <w:left w:val="none" w:sz="0" w:space="0" w:color="auto"/>
            <w:bottom w:val="none" w:sz="0" w:space="0" w:color="auto"/>
            <w:right w:val="none" w:sz="0" w:space="0" w:color="auto"/>
          </w:divBdr>
        </w:div>
      </w:divsChild>
    </w:div>
    <w:div w:id="465777684">
      <w:bodyDiv w:val="1"/>
      <w:marLeft w:val="0"/>
      <w:marRight w:val="0"/>
      <w:marTop w:val="0"/>
      <w:marBottom w:val="0"/>
      <w:divBdr>
        <w:top w:val="none" w:sz="0" w:space="0" w:color="auto"/>
        <w:left w:val="none" w:sz="0" w:space="0" w:color="auto"/>
        <w:bottom w:val="none" w:sz="0" w:space="0" w:color="auto"/>
        <w:right w:val="none" w:sz="0" w:space="0" w:color="auto"/>
      </w:divBdr>
      <w:divsChild>
        <w:div w:id="129714021">
          <w:marLeft w:val="0"/>
          <w:marRight w:val="0"/>
          <w:marTop w:val="0"/>
          <w:marBottom w:val="0"/>
          <w:divBdr>
            <w:top w:val="none" w:sz="0" w:space="0" w:color="auto"/>
            <w:left w:val="none" w:sz="0" w:space="0" w:color="auto"/>
            <w:bottom w:val="none" w:sz="0" w:space="0" w:color="auto"/>
            <w:right w:val="none" w:sz="0" w:space="0" w:color="auto"/>
          </w:divBdr>
        </w:div>
      </w:divsChild>
    </w:div>
    <w:div w:id="541939337">
      <w:bodyDiv w:val="1"/>
      <w:marLeft w:val="0"/>
      <w:marRight w:val="0"/>
      <w:marTop w:val="0"/>
      <w:marBottom w:val="0"/>
      <w:divBdr>
        <w:top w:val="none" w:sz="0" w:space="0" w:color="auto"/>
        <w:left w:val="none" w:sz="0" w:space="0" w:color="auto"/>
        <w:bottom w:val="none" w:sz="0" w:space="0" w:color="auto"/>
        <w:right w:val="none" w:sz="0" w:space="0" w:color="auto"/>
      </w:divBdr>
    </w:div>
    <w:div w:id="1024208557">
      <w:bodyDiv w:val="1"/>
      <w:marLeft w:val="0"/>
      <w:marRight w:val="0"/>
      <w:marTop w:val="0"/>
      <w:marBottom w:val="0"/>
      <w:divBdr>
        <w:top w:val="none" w:sz="0" w:space="0" w:color="auto"/>
        <w:left w:val="none" w:sz="0" w:space="0" w:color="auto"/>
        <w:bottom w:val="none" w:sz="0" w:space="0" w:color="auto"/>
        <w:right w:val="none" w:sz="0" w:space="0" w:color="auto"/>
      </w:divBdr>
      <w:divsChild>
        <w:div w:id="718480224">
          <w:marLeft w:val="0"/>
          <w:marRight w:val="0"/>
          <w:marTop w:val="0"/>
          <w:marBottom w:val="0"/>
          <w:divBdr>
            <w:top w:val="none" w:sz="0" w:space="0" w:color="auto"/>
            <w:left w:val="none" w:sz="0" w:space="0" w:color="auto"/>
            <w:bottom w:val="none" w:sz="0" w:space="0" w:color="auto"/>
            <w:right w:val="none" w:sz="0" w:space="0" w:color="auto"/>
          </w:divBdr>
        </w:div>
      </w:divsChild>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1624768742">
      <w:bodyDiv w:val="1"/>
      <w:marLeft w:val="0"/>
      <w:marRight w:val="0"/>
      <w:marTop w:val="0"/>
      <w:marBottom w:val="0"/>
      <w:divBdr>
        <w:top w:val="none" w:sz="0" w:space="0" w:color="auto"/>
        <w:left w:val="none" w:sz="0" w:space="0" w:color="auto"/>
        <w:bottom w:val="none" w:sz="0" w:space="0" w:color="auto"/>
        <w:right w:val="none" w:sz="0" w:space="0" w:color="auto"/>
      </w:divBdr>
      <w:divsChild>
        <w:div w:id="341787472">
          <w:marLeft w:val="0"/>
          <w:marRight w:val="0"/>
          <w:marTop w:val="0"/>
          <w:marBottom w:val="0"/>
          <w:divBdr>
            <w:top w:val="none" w:sz="0" w:space="0" w:color="auto"/>
            <w:left w:val="none" w:sz="0" w:space="0" w:color="auto"/>
            <w:bottom w:val="none" w:sz="0" w:space="0" w:color="auto"/>
            <w:right w:val="none" w:sz="0" w:space="0" w:color="auto"/>
          </w:divBdr>
        </w:div>
      </w:divsChild>
    </w:div>
    <w:div w:id="1625381707">
      <w:bodyDiv w:val="1"/>
      <w:marLeft w:val="0"/>
      <w:marRight w:val="0"/>
      <w:marTop w:val="0"/>
      <w:marBottom w:val="0"/>
      <w:divBdr>
        <w:top w:val="none" w:sz="0" w:space="0" w:color="auto"/>
        <w:left w:val="none" w:sz="0" w:space="0" w:color="auto"/>
        <w:bottom w:val="none" w:sz="0" w:space="0" w:color="auto"/>
        <w:right w:val="none" w:sz="0" w:space="0" w:color="auto"/>
      </w:divBdr>
      <w:divsChild>
        <w:div w:id="1547793852">
          <w:marLeft w:val="0"/>
          <w:marRight w:val="0"/>
          <w:marTop w:val="0"/>
          <w:marBottom w:val="0"/>
          <w:divBdr>
            <w:top w:val="none" w:sz="0" w:space="0" w:color="auto"/>
            <w:left w:val="none" w:sz="0" w:space="0" w:color="auto"/>
            <w:bottom w:val="none" w:sz="0" w:space="0" w:color="auto"/>
            <w:right w:val="none" w:sz="0" w:space="0" w:color="auto"/>
          </w:divBdr>
        </w:div>
      </w:divsChild>
    </w:div>
    <w:div w:id="1682581583">
      <w:bodyDiv w:val="1"/>
      <w:marLeft w:val="0"/>
      <w:marRight w:val="0"/>
      <w:marTop w:val="0"/>
      <w:marBottom w:val="0"/>
      <w:divBdr>
        <w:top w:val="none" w:sz="0" w:space="0" w:color="auto"/>
        <w:left w:val="none" w:sz="0" w:space="0" w:color="auto"/>
        <w:bottom w:val="none" w:sz="0" w:space="0" w:color="auto"/>
        <w:right w:val="none" w:sz="0" w:space="0" w:color="auto"/>
      </w:divBdr>
      <w:divsChild>
        <w:div w:id="51201792">
          <w:marLeft w:val="0"/>
          <w:marRight w:val="0"/>
          <w:marTop w:val="0"/>
          <w:marBottom w:val="0"/>
          <w:divBdr>
            <w:top w:val="none" w:sz="0" w:space="0" w:color="auto"/>
            <w:left w:val="none" w:sz="0" w:space="0" w:color="auto"/>
            <w:bottom w:val="none" w:sz="0" w:space="0" w:color="auto"/>
            <w:right w:val="none" w:sz="0" w:space="0" w:color="auto"/>
          </w:divBdr>
        </w:div>
      </w:divsChild>
    </w:div>
    <w:div w:id="1885288359">
      <w:bodyDiv w:val="1"/>
      <w:marLeft w:val="0"/>
      <w:marRight w:val="0"/>
      <w:marTop w:val="0"/>
      <w:marBottom w:val="0"/>
      <w:divBdr>
        <w:top w:val="none" w:sz="0" w:space="0" w:color="auto"/>
        <w:left w:val="none" w:sz="0" w:space="0" w:color="auto"/>
        <w:bottom w:val="none" w:sz="0" w:space="0" w:color="auto"/>
        <w:right w:val="none" w:sz="0" w:space="0" w:color="auto"/>
      </w:divBdr>
      <w:divsChild>
        <w:div w:id="545485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23.6.2016 15:02:02"/>
    <f:field ref="objchangedby" par="" text="Administrator, System"/>
    <f:field ref="objmodifiedat" par="" text="23.6.2016 15:02:07"/>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770ABF8-5B61-4AD3-A955-BD172884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Office Word</Application>
  <DocSecurity>0</DocSecurity>
  <Lines>17</Lines>
  <Paragraphs>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Vincová Veronika</cp:lastModifiedBy>
  <cp:revision>2</cp:revision>
  <dcterms:created xsi:type="dcterms:W3CDTF">2016-07-28T13:58:00Z</dcterms:created>
  <dcterms:modified xsi:type="dcterms:W3CDTF">2016-07-28T13:58:00Z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COO.2145.1000.3.1472801</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Medzirezortné pripomienkové konanie</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Veronika Vincová</vt:lpwstr>
  </property>
  <property fmtid="{D5CDD505-2E9C-101B-9397-08002B2CF9AE}" pid="11" name="FSC#SKEDITIONSLOVLEX@103.510:zodppredkladatel">
    <vt:lpwstr>Tomáš Drucker</vt:lpwstr>
  </property>
  <property fmtid="{D5CDD505-2E9C-101B-9397-08002B2CF9AE}" pid="12" name="FSC#SKEDITIONSLOVLEX@103.510:nazovpredpis">
    <vt:lpwstr> z ...................... 2016, ktorým sa mení a dopĺňa zákon č. 362/2011 Z. z. o liekoch a zdravotníckych pomôckach a o zmene a doplnení niektorých zákonov v znení neskorších predpisov a ktorým sa mení zákon č. 363/2011 Z. z. o rozsahu a podmienkach úhra</vt:lpwstr>
  </property>
  <property fmtid="{D5CDD505-2E9C-101B-9397-08002B2CF9AE}" pid="13" name="FSC#SKEDITIONSLOVLEX@103.510:cislopredpis">
    <vt:lpwstr/>
  </property>
  <property fmtid="{D5CDD505-2E9C-101B-9397-08002B2CF9AE}" pid="14" name="FSC#SKEDITIONSLOVLEX@103.510:zodpinstitucia">
    <vt:lpwstr>Ministerstvo zdravotníctva Slovenskej republiky</vt:lpwstr>
  </property>
  <property fmtid="{D5CDD505-2E9C-101B-9397-08002B2CF9AE}" pid="15" name="FSC#SKEDITIONSLOVLEX@103.510:pripomienkovatelia">
    <vt:lpwstr/>
  </property>
  <property fmtid="{D5CDD505-2E9C-101B-9397-08002B2CF9AE}" pid="16" name="FSC#SKEDITIONSLOVLEX@103.510:autorpredpis">
    <vt:lpwstr/>
  </property>
  <property fmtid="{D5CDD505-2E9C-101B-9397-08002B2CF9AE}" pid="17" name="FSC#SKEDITIONSLOVLEX@103.510:podnetpredpis">
    <vt:lpwstr>Plán legislatívnych úloh vlády Slovenskej republiky_x000d_
na rok 2016</vt:lpwstr>
  </property>
  <property fmtid="{D5CDD505-2E9C-101B-9397-08002B2CF9AE}" pid="18" name="FSC#SKEDITIONSLOVLEX@103.510:plnynazovpredpis">
    <vt:lpwstr> Zákon z ...................... 2016, ktorým sa mení a dopĺňa zákon č. 362/2011 Z. z. o liekoch a zdravotníckych pomôckach a o zmene a doplnení niektorých zákonov v znení neskorších predpisov a ktorým sa mení zákon č. 363/2011 Z. z. o rozsahu a podmienkac</vt:lpwstr>
  </property>
  <property fmtid="{D5CDD505-2E9C-101B-9397-08002B2CF9AE}" pid="19" name="FSC#SKEDITIONSLOVLEX@103.510:rezortcislopredpis">
    <vt:lpwstr>S05211-OL-2016</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LP/2016/650</vt:lpwstr>
  </property>
  <property fmtid="{D5CDD505-2E9C-101B-9397-08002B2CF9AE}" pid="29" name="FSC#SKEDITIONSLOVLEX@103.510:typsprievdok">
    <vt:lpwstr>Doložka zlučiteľnosti</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je upravená v práve Európskej únie</vt:lpwstr>
  </property>
  <property fmtid="{D5CDD505-2E9C-101B-9397-08002B2CF9AE}" pid="38" name="FSC#SKEDITIONSLOVLEX@103.510:AttrStrListDocPropPrimarnePravoEU">
    <vt:lpwstr>Zmluva o fungovaní Európskej únie (Hlava XIV – Verejné zdravie) je upravená v článku 168 prostredníctvom, ktorého Európska únia podporuje a zameriava sa na zlepšenie verejného zdravia, prevenciu ľudských chorôb a ochorení, a odstraňovanie zdrojov nebezpeč</vt:lpwstr>
  </property>
  <property fmtid="{D5CDD505-2E9C-101B-9397-08002B2CF9AE}" pid="39" name="FSC#SKEDITIONSLOVLEX@103.510:AttrStrListDocPropSekundarneLegPravoPO">
    <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nie je obsiahnutá v judikatúre Súdneho dvora Európskej únie</vt:lpwstr>
  </property>
  <property fmtid="{D5CDD505-2E9C-101B-9397-08002B2CF9AE}" pid="43" name="FSC#SKEDITIONSLOVLEX@103.510:AttrStrListDocPropNazovPredpisuEU">
    <vt:lpwstr/>
  </property>
  <property fmtid="{D5CDD505-2E9C-101B-9397-08002B2CF9AE}" pid="44" name="FSC#SKEDITIONSLOVLEX@103.510:AttrStrListDocPropLehotaPrebratieSmernice">
    <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proti Slovenskej republike je začaté konanie podľa čl. 258 až 260 o porušení Zmluvy o fungovaní Európskej únie - Odôvodnené stanovisko – Porušenie č.2014/4141 C(2016) 3065 final zo dňa 26. 05. 2016</vt:lpwstr>
  </property>
  <property fmtid="{D5CDD505-2E9C-101B-9397-08002B2CF9AE}" pid="47" name="FSC#SKEDITIONSLOVLEX@103.510:AttrStrListDocPropInfoUzPreberanePP">
    <vt:lpwstr>bezpredmetné</vt:lpwstr>
  </property>
  <property fmtid="{D5CDD505-2E9C-101B-9397-08002B2CF9AE}" pid="48" name="FSC#SKEDITIONSLOVLEX@103.510:AttrStrListDocPropStupenZlucitelnostiPP">
    <vt:lpwstr>úplný</vt:lpwstr>
  </property>
  <property fmtid="{D5CDD505-2E9C-101B-9397-08002B2CF9AE}" pid="49" name="FSC#SKEDITIONSLOVLEX@103.510:AttrStrListDocPropGestorSpolupRezorty">
    <vt:lpwstr>Ministerstvo zdravotníctva Slovenskej republiky</vt:lpwstr>
  </property>
  <property fmtid="{D5CDD505-2E9C-101B-9397-08002B2CF9AE}" pid="50" name="FSC#SKEDITIONSLOVLEX@103.510:AttrDateDocPropZaciatokPKK">
    <vt:lpwstr/>
  </property>
  <property fmtid="{D5CDD505-2E9C-101B-9397-08002B2CF9AE}" pid="51" name="FSC#SKEDITIONSLOVLEX@103.510:AttrDateDocPropUkonceniePKK">
    <vt:lpwstr/>
  </property>
  <property fmtid="{D5CDD505-2E9C-101B-9397-08002B2CF9AE}" pid="52" name="FSC#SKEDITIONSLOVLEX@103.510:AttrStrDocPropVplyvRozpocetVS">
    <vt:lpwstr>Žiadne</vt:lpwstr>
  </property>
  <property fmtid="{D5CDD505-2E9C-101B-9397-08002B2CF9AE}" pid="53" name="FSC#SKEDITIONSLOVLEX@103.510:AttrStrDocPropVplyvPodnikatelskeProstr">
    <vt:lpwstr>Negatívne</vt:lpwstr>
  </property>
  <property fmtid="{D5CDD505-2E9C-101B-9397-08002B2CF9AE}" pid="54" name="FSC#SKEDITIONSLOVLEX@103.510:AttrStrDocPropVplyvSocialny">
    <vt:lpwstr>Pozitívne</vt:lpwstr>
  </property>
  <property fmtid="{D5CDD505-2E9C-101B-9397-08002B2CF9AE}" pid="55" name="FSC#SKEDITIONSLOVLEX@103.510:AttrStrDocPropVplyvNaZivotProstr">
    <vt:lpwstr>Žiadne</vt:lpwstr>
  </property>
  <property fmtid="{D5CDD505-2E9C-101B-9397-08002B2CF9AE}" pid="56" name="FSC#SKEDITIONSLOVLEX@103.510:AttrStrDocPropVplyvNaInformatizaciu">
    <vt:lpwstr>Žiadne</vt:lpwstr>
  </property>
  <property fmtid="{D5CDD505-2E9C-101B-9397-08002B2CF9AE}" pid="57" name="FSC#SKEDITIONSLOVLEX@103.510:AttrStrListDocPropPoznamkaVplyv">
    <vt:lpwstr>Predložený návrh nemá vplyv na rozpočet verejnej správy. Predložený návrh nezakladá zvýšené nároky na štátny rozpočet vo výdavkovej časti. Predkladaný návrh zákona nezaťaží podnikateľský sektor správnymi poplatkami, na druhej strane prispeje k sprehľadnen</vt:lpwstr>
  </property>
  <property fmtid="{D5CDD505-2E9C-101B-9397-08002B2CF9AE}" pid="58" name="FSC#SKEDITIONSLOVLEX@103.510:AttrStrListDocPropAltRiesenia">
    <vt:lpwstr/>
  </property>
  <property fmtid="{D5CDD505-2E9C-101B-9397-08002B2CF9AE}" pid="59" name="FSC#SKEDITIONSLOVLEX@103.510:AttrStrListDocPropStanoviskoGest">
    <vt:lpwstr/>
  </property>
  <property fmtid="{D5CDD505-2E9C-101B-9397-08002B2CF9AE}" pid="60" name="FSC#SKEDITIONSLOVLEX@103.510:AttrStrListDocPropTextKomunike">
    <vt:lpwstr>Vláda Slovenskej republiky na svojom rokovaní dňa ....................... prerokovala a schválila návrh zákona z ...................... 2016, ktorým sa mení a dopĺňa zákon č. 362/2011 Z. z. o liekoch a zdravotníckych pomôckach a o zmene a doplnení niektor</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minister zdravotníctva Slovenskej republiky</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&lt;p style="text-align: justify;"&gt;Cieľom návrhu zákona, ktorým sa mení a&amp;nbsp; dopĺňa zákon č. 362/2011 Z. z. o&amp;nbsp;liekoch&amp;nbsp; a&amp;nbsp;zdravotníckych pomôckach a o zmene a doplnení niektorých zákonov v&amp;nbsp;znení neskorších predpisov, je odstrániť výhrad</vt:lpwstr>
  </property>
  <property fmtid="{D5CDD505-2E9C-101B-9397-08002B2CF9AE}" pid="132" name="FSC#SKEDITIONSLOVLEX@103.510:dalsipredkladatel">
    <vt:lpwstr/>
  </property>
  <property fmtid="{D5CDD505-2E9C-101B-9397-08002B2CF9AE}" pid="133" name="FSC#SKEDITIONSLOVLEX@103.510:spravaucastverej">
    <vt:lpwstr/>
  </property>
  <property fmtid="{D5CDD505-2E9C-101B-9397-08002B2CF9AE}" pid="134" name="FSC#SKEDITIONSLOVLEX@103.510:funkciaPred">
    <vt:lpwstr/>
  </property>
  <property fmtid="{D5CDD505-2E9C-101B-9397-08002B2CF9AE}" pid="135" name="FSC#SKEDITIONSLOVLEX@103.510:funkciaPredAkuzativ">
    <vt:lpwstr/>
  </property>
  <property fmtid="{D5CDD505-2E9C-101B-9397-08002B2CF9AE}" pid="136" name="FSC#SKEDITIONSLOVLEX@103.510:funkciaPredDativ">
    <vt:lpwstr/>
  </property>
  <property fmtid="{D5CDD505-2E9C-101B-9397-08002B2CF9AE}" pid="137" name="FSC#SKEDITIONSLOVLEX@103.510:funkciaZodpPred">
    <vt:lpwstr>minister zdravotníctva Slovenskej republiky</vt:lpwstr>
  </property>
  <property fmtid="{D5CDD505-2E9C-101B-9397-08002B2CF9AE}" pid="138" name="FSC#SKEDITIONSLOVLEX@103.510:funkciaZodpPredAkuzativ">
    <vt:lpwstr>ministera zdravotníctva Slovenskej republiky</vt:lpwstr>
  </property>
  <property fmtid="{D5CDD505-2E9C-101B-9397-08002B2CF9AE}" pid="139" name="FSC#SKEDITIONSLOVLEX@103.510:funkciaZodpPredDativ">
    <vt:lpwstr>ministerovi zdravotníctva Slovenskej republiky</vt:lpwstr>
  </property>
  <property fmtid="{D5CDD505-2E9C-101B-9397-08002B2CF9AE}" pid="140" name="FSC#SKEDITIONSLOVLEX@103.510:funkciaDalsiPred">
    <vt:lpwstr/>
  </property>
  <property fmtid="{D5CDD505-2E9C-101B-9397-08002B2CF9AE}" pid="141" name="FSC#SKEDITIONSLOVLEX@103.510:funkciaDalsiPredAkuzativ">
    <vt:lpwstr/>
  </property>
  <property fmtid="{D5CDD505-2E9C-101B-9397-08002B2CF9AE}" pid="142" name="FSC#SKEDITIONSLOVLEX@103.510:funkciaDalsiPredDativ">
    <vt:lpwstr/>
  </property>
  <property fmtid="{D5CDD505-2E9C-101B-9397-08002B2CF9AE}" pid="143" name="FSC#SKEDITIONSLOVLEX@103.510:predkladateliaObalSD">
    <vt:lpwstr>Tomáš Drucker_x000d_
minister zdravotníctva Slovenskej republiky</vt:lpwstr>
  </property>
  <property fmtid="{D5CDD505-2E9C-101B-9397-08002B2CF9AE}" pid="144" name="FSC#SKEDITIONSLOVLEX@103.510:cisloparlamenttlac">
    <vt:lpwstr/>
  </property>
  <property fmtid="{D5CDD505-2E9C-101B-9397-08002B2CF9AE}" pid="145" name="FSC#SKEDITIONSLOVLEX@103.510:nazovpredpis1">
    <vt:lpwstr>dy liekov, zdravotníckych pomôcok a dietetických potravín na základe verejného zdravotného poistenia a o zmene a doplnení niektorých zákonov v znení neskorších predpisov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h úhrady liekov, zdravotníckych pomôcok a dietetických potravín na základe verejného zdravotného poistenia a o zmene a doplnení niektorých zákonov v znení neskorších predpisov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2016</vt:lpwstr>
  </property>
</Properties>
</file>